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463C1" w14:textId="66B0CA83" w:rsidR="00C40DDB" w:rsidRPr="00131C5F" w:rsidRDefault="00C40DDB" w:rsidP="00B011CB">
      <w:pPr>
        <w:rPr>
          <w:b/>
          <w:bCs/>
          <w:sz w:val="24"/>
          <w:szCs w:val="24"/>
          <w:u w:val="single"/>
        </w:rPr>
      </w:pPr>
      <w:r w:rsidRPr="00131C5F">
        <w:rPr>
          <w:b/>
          <w:bCs/>
          <w:sz w:val="32"/>
          <w:szCs w:val="32"/>
          <w:u w:val="single"/>
        </w:rPr>
        <w:t>ESPECIFICACIONES DEL EXAMEN</w:t>
      </w:r>
      <w:r w:rsidR="001D234B">
        <w:rPr>
          <w:b/>
          <w:bCs/>
          <w:sz w:val="32"/>
          <w:szCs w:val="32"/>
          <w:u w:val="single"/>
        </w:rPr>
        <w:t xml:space="preserve"> FINAL</w:t>
      </w:r>
    </w:p>
    <w:p w14:paraId="432D0775" w14:textId="77777777" w:rsidR="00C40DDB" w:rsidRDefault="00C40DDB" w:rsidP="00B011CB">
      <w:pPr>
        <w:rPr>
          <w:sz w:val="24"/>
          <w:szCs w:val="24"/>
        </w:rPr>
      </w:pPr>
    </w:p>
    <w:p w14:paraId="7A5681E9" w14:textId="36A3C0ED" w:rsidR="00B011CB" w:rsidRPr="00F34F5A" w:rsidRDefault="00B011CB" w:rsidP="00B011CB">
      <w:pPr>
        <w:rPr>
          <w:sz w:val="28"/>
          <w:szCs w:val="28"/>
        </w:rPr>
      </w:pPr>
      <w:r w:rsidRPr="00F34F5A">
        <w:rPr>
          <w:sz w:val="28"/>
          <w:szCs w:val="28"/>
        </w:rPr>
        <w:t>Enviar en PDF, respetando formato institucional.</w:t>
      </w:r>
    </w:p>
    <w:p w14:paraId="19D5D685" w14:textId="3B937AEB" w:rsidR="00C40DDB" w:rsidRPr="00F34F5A" w:rsidRDefault="00C40DDB" w:rsidP="00B011CB">
      <w:pPr>
        <w:rPr>
          <w:sz w:val="28"/>
          <w:szCs w:val="28"/>
        </w:rPr>
      </w:pPr>
    </w:p>
    <w:p w14:paraId="02744169" w14:textId="66D8D152" w:rsidR="00C40DDB" w:rsidRPr="00F34F5A" w:rsidRDefault="001D234B" w:rsidP="00C40D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 1ª y 2ª vuelta</w:t>
      </w:r>
      <w:r w:rsidR="00C40DDB" w:rsidRPr="00F34F5A">
        <w:rPr>
          <w:sz w:val="28"/>
          <w:szCs w:val="28"/>
        </w:rPr>
        <w:t xml:space="preserve"> (mismo contenido, diferente orden de reactivos)</w:t>
      </w:r>
      <w:r w:rsidR="00A35520">
        <w:rPr>
          <w:sz w:val="28"/>
          <w:szCs w:val="28"/>
        </w:rPr>
        <w:t>.</w:t>
      </w:r>
    </w:p>
    <w:p w14:paraId="5D26DD43" w14:textId="45599BDE" w:rsidR="00C40DDB" w:rsidRPr="00F34F5A" w:rsidRDefault="00C40DDB" w:rsidP="00C40DDB">
      <w:pPr>
        <w:numPr>
          <w:ilvl w:val="0"/>
          <w:numId w:val="3"/>
        </w:numPr>
        <w:rPr>
          <w:sz w:val="28"/>
          <w:szCs w:val="28"/>
        </w:rPr>
      </w:pPr>
      <w:r w:rsidRPr="00F34F5A">
        <w:rPr>
          <w:sz w:val="28"/>
          <w:szCs w:val="28"/>
        </w:rPr>
        <w:t>Hoja</w:t>
      </w:r>
      <w:r w:rsidR="000E05C0">
        <w:rPr>
          <w:sz w:val="28"/>
          <w:szCs w:val="28"/>
        </w:rPr>
        <w:t>- clave</w:t>
      </w:r>
      <w:r w:rsidRPr="00F34F5A">
        <w:rPr>
          <w:sz w:val="28"/>
          <w:szCs w:val="28"/>
        </w:rPr>
        <w:t xml:space="preserve"> de respuestas</w:t>
      </w:r>
      <w:r w:rsidR="00402B19">
        <w:rPr>
          <w:sz w:val="28"/>
          <w:szCs w:val="28"/>
        </w:rPr>
        <w:t xml:space="preserve"> (sin excepción).</w:t>
      </w:r>
    </w:p>
    <w:p w14:paraId="37033A4B" w14:textId="74DC1A7F" w:rsidR="00C40DDB" w:rsidRPr="00F34F5A" w:rsidRDefault="00C40DDB" w:rsidP="00C40DDB">
      <w:pPr>
        <w:numPr>
          <w:ilvl w:val="0"/>
          <w:numId w:val="3"/>
        </w:numPr>
        <w:rPr>
          <w:sz w:val="28"/>
          <w:szCs w:val="28"/>
        </w:rPr>
      </w:pPr>
      <w:r w:rsidRPr="00F34F5A">
        <w:rPr>
          <w:sz w:val="28"/>
          <w:szCs w:val="28"/>
        </w:rPr>
        <w:t>Tabla de especificaciones</w:t>
      </w:r>
      <w:r w:rsidR="009510C2">
        <w:rPr>
          <w:sz w:val="28"/>
          <w:szCs w:val="28"/>
        </w:rPr>
        <w:t xml:space="preserve"> (sin excepción).</w:t>
      </w:r>
    </w:p>
    <w:p w14:paraId="11E018C1" w14:textId="77777777" w:rsidR="00C40DDB" w:rsidRPr="00F34F5A" w:rsidRDefault="00C40DDB" w:rsidP="00C40DDB">
      <w:pPr>
        <w:numPr>
          <w:ilvl w:val="0"/>
          <w:numId w:val="3"/>
        </w:numPr>
        <w:rPr>
          <w:sz w:val="28"/>
          <w:szCs w:val="28"/>
        </w:rPr>
      </w:pPr>
      <w:r w:rsidRPr="00F34F5A">
        <w:rPr>
          <w:sz w:val="28"/>
          <w:szCs w:val="28"/>
          <w:lang w:val="es-419"/>
        </w:rPr>
        <w:t>Docentes que evalúan con trabajo deberán enviar la rúbrica de evaluación y cédula con las características e instrucciones del proyecto.</w:t>
      </w:r>
    </w:p>
    <w:p w14:paraId="63C2B989" w14:textId="77777777" w:rsidR="00B011CB" w:rsidRPr="00F34F5A" w:rsidRDefault="00B011CB" w:rsidP="00B011CB">
      <w:pPr>
        <w:rPr>
          <w:sz w:val="28"/>
          <w:szCs w:val="28"/>
        </w:rPr>
      </w:pPr>
    </w:p>
    <w:p w14:paraId="6FB6FB7A" w14:textId="78E06EAA" w:rsidR="00C40DDB" w:rsidRDefault="00B011CB" w:rsidP="00131C5F">
      <w:pPr>
        <w:pStyle w:val="Prrafodelista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F34F5A">
        <w:rPr>
          <w:rFonts w:eastAsia="Times New Roman"/>
          <w:sz w:val="28"/>
          <w:szCs w:val="28"/>
        </w:rPr>
        <w:t>Escribir instrucciones generales y específicas</w:t>
      </w:r>
      <w:r w:rsidR="00C40DDB" w:rsidRPr="00F34F5A">
        <w:rPr>
          <w:rFonts w:eastAsia="Times New Roman"/>
          <w:sz w:val="28"/>
          <w:szCs w:val="28"/>
        </w:rPr>
        <w:t>:</w:t>
      </w:r>
    </w:p>
    <w:p w14:paraId="55027A73" w14:textId="77777777" w:rsidR="00131C5F" w:rsidRPr="00131C5F" w:rsidRDefault="00131C5F" w:rsidP="00131C5F">
      <w:pPr>
        <w:pStyle w:val="Prrafodelista"/>
        <w:rPr>
          <w:rFonts w:eastAsia="Times New Roman"/>
          <w:sz w:val="28"/>
          <w:szCs w:val="28"/>
        </w:rPr>
      </w:pPr>
    </w:p>
    <w:p w14:paraId="08ACAA24" w14:textId="77777777" w:rsidR="00B011CB" w:rsidRPr="00F34F5A" w:rsidRDefault="00B011CB" w:rsidP="00B011CB">
      <w:pPr>
        <w:pStyle w:val="Prrafodelista"/>
        <w:rPr>
          <w:sz w:val="28"/>
          <w:szCs w:val="28"/>
          <w:u w:val="single"/>
        </w:rPr>
      </w:pPr>
      <w:r w:rsidRPr="00F34F5A">
        <w:rPr>
          <w:sz w:val="28"/>
          <w:szCs w:val="28"/>
        </w:rPr>
        <w:t xml:space="preserve">Materias de ciencias y matemáticas </w:t>
      </w:r>
      <w:r w:rsidRPr="00F34F5A">
        <w:rPr>
          <w:sz w:val="28"/>
          <w:szCs w:val="28"/>
          <w:u w:val="single"/>
        </w:rPr>
        <w:t xml:space="preserve">indicar si pueden usar formularios, tabla periódica, calculadora, etc. </w:t>
      </w:r>
    </w:p>
    <w:p w14:paraId="6307D41C" w14:textId="77777777" w:rsidR="00B011CB" w:rsidRPr="00F34F5A" w:rsidRDefault="00B011CB" w:rsidP="00B011CB">
      <w:pPr>
        <w:ind w:left="720"/>
        <w:rPr>
          <w:sz w:val="24"/>
          <w:szCs w:val="24"/>
        </w:rPr>
      </w:pPr>
    </w:p>
    <w:p w14:paraId="3E611661" w14:textId="0E605DD3" w:rsidR="00B011CB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>*Tomar en cuenta que, si son reactivos de solución y análisis, al alumno le lleva más tiempo contestarlo.</w:t>
      </w:r>
    </w:p>
    <w:p w14:paraId="2DA469C5" w14:textId="77777777" w:rsidR="00B011CB" w:rsidRPr="00F34F5A" w:rsidRDefault="00B011CB" w:rsidP="00B011CB">
      <w:pPr>
        <w:rPr>
          <w:sz w:val="24"/>
          <w:szCs w:val="24"/>
        </w:rPr>
      </w:pPr>
    </w:p>
    <w:p w14:paraId="177A7EF0" w14:textId="0BAA5041" w:rsidR="00B011CB" w:rsidRPr="00F34F5A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 xml:space="preserve">-Los reactivos deben ser tipo CENEVAL, de opción múltiple, </w:t>
      </w:r>
      <w:r w:rsidR="00FE1EF7">
        <w:rPr>
          <w:b/>
          <w:bCs/>
          <w:sz w:val="28"/>
          <w:szCs w:val="28"/>
        </w:rPr>
        <w:t>cuatro</w:t>
      </w:r>
      <w:r w:rsidRPr="00E167A6">
        <w:rPr>
          <w:b/>
          <w:bCs/>
          <w:sz w:val="28"/>
          <w:szCs w:val="28"/>
        </w:rPr>
        <w:t xml:space="preserve"> </w:t>
      </w:r>
      <w:r w:rsidRPr="00F34F5A">
        <w:rPr>
          <w:sz w:val="28"/>
          <w:szCs w:val="28"/>
        </w:rPr>
        <w:t>opciones de respuesta.</w:t>
      </w:r>
    </w:p>
    <w:p w14:paraId="516484E5" w14:textId="77777777" w:rsidR="00B011CB" w:rsidRPr="00F34F5A" w:rsidRDefault="00B011CB" w:rsidP="00B011CB">
      <w:pPr>
        <w:pStyle w:val="Prrafodelista"/>
        <w:rPr>
          <w:sz w:val="28"/>
          <w:szCs w:val="28"/>
        </w:rPr>
      </w:pPr>
    </w:p>
    <w:p w14:paraId="184B1884" w14:textId="77777777" w:rsidR="00B011CB" w:rsidRPr="00F34F5A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>-Evitar opciones de respuesta “Todas las anteriores”, “Ninguna de las anteriores, “No sé, “Excepto”.</w:t>
      </w:r>
    </w:p>
    <w:p w14:paraId="13F832D5" w14:textId="77777777" w:rsidR="00B011CB" w:rsidRPr="00F34F5A" w:rsidRDefault="00B011CB" w:rsidP="00B011CB">
      <w:pPr>
        <w:pStyle w:val="Prrafodelista"/>
        <w:rPr>
          <w:sz w:val="28"/>
          <w:szCs w:val="28"/>
        </w:rPr>
      </w:pPr>
    </w:p>
    <w:p w14:paraId="33C2D5AB" w14:textId="77777777" w:rsidR="00B011CB" w:rsidRPr="00F34F5A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>-Evitar mencionar marcas/ situaciones que fomenten el consumismo y los vicios de cualquier índole.</w:t>
      </w:r>
    </w:p>
    <w:p w14:paraId="548BD51D" w14:textId="77777777" w:rsidR="00B011CB" w:rsidRPr="00F34F5A" w:rsidRDefault="00B011CB" w:rsidP="00B011CB">
      <w:pPr>
        <w:pStyle w:val="Prrafodelista"/>
        <w:rPr>
          <w:sz w:val="28"/>
          <w:szCs w:val="28"/>
        </w:rPr>
      </w:pPr>
    </w:p>
    <w:p w14:paraId="137BAB21" w14:textId="77777777" w:rsidR="00B011CB" w:rsidRPr="00F34F5A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 xml:space="preserve">-Revise la redacción de los reactivos e instrucciones. </w:t>
      </w:r>
    </w:p>
    <w:p w14:paraId="0A60D28E" w14:textId="77777777" w:rsidR="00B011CB" w:rsidRPr="00F34F5A" w:rsidRDefault="00B011CB" w:rsidP="00B011CB">
      <w:pPr>
        <w:pStyle w:val="Prrafodelista"/>
        <w:rPr>
          <w:sz w:val="28"/>
          <w:szCs w:val="28"/>
        </w:rPr>
      </w:pPr>
    </w:p>
    <w:p w14:paraId="3F7A4297" w14:textId="6C5BD722" w:rsidR="00B011CB" w:rsidRPr="00F34F5A" w:rsidRDefault="00B011C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>-</w:t>
      </w:r>
      <w:r w:rsidR="00FE1EF7">
        <w:rPr>
          <w:b/>
          <w:bCs/>
          <w:sz w:val="28"/>
          <w:szCs w:val="28"/>
        </w:rPr>
        <w:t>NO</w:t>
      </w:r>
      <w:r w:rsidRPr="00352CB4">
        <w:rPr>
          <w:b/>
          <w:bCs/>
          <w:sz w:val="28"/>
          <w:szCs w:val="28"/>
        </w:rPr>
        <w:t xml:space="preserve"> </w:t>
      </w:r>
      <w:r w:rsidRPr="00F34F5A">
        <w:rPr>
          <w:sz w:val="28"/>
          <w:szCs w:val="28"/>
        </w:rPr>
        <w:t>preguntas abiertas.</w:t>
      </w:r>
    </w:p>
    <w:p w14:paraId="631B751B" w14:textId="2F68654D" w:rsidR="002A0C7B" w:rsidRPr="00F34F5A" w:rsidRDefault="002A0C7B" w:rsidP="00B011CB">
      <w:pPr>
        <w:pStyle w:val="Prrafodelista"/>
        <w:rPr>
          <w:sz w:val="28"/>
          <w:szCs w:val="28"/>
        </w:rPr>
      </w:pPr>
    </w:p>
    <w:p w14:paraId="5303024E" w14:textId="16856733" w:rsidR="002A0C7B" w:rsidRPr="00F34F5A" w:rsidRDefault="002A0C7B" w:rsidP="00B011CB">
      <w:pPr>
        <w:pStyle w:val="Prrafodelista"/>
        <w:rPr>
          <w:sz w:val="28"/>
          <w:szCs w:val="28"/>
        </w:rPr>
      </w:pPr>
      <w:r w:rsidRPr="00F34F5A">
        <w:rPr>
          <w:sz w:val="28"/>
          <w:szCs w:val="28"/>
        </w:rPr>
        <w:t xml:space="preserve">-La duración del examen es de </w:t>
      </w:r>
      <w:r w:rsidR="00FE1EF7">
        <w:rPr>
          <w:sz w:val="28"/>
          <w:szCs w:val="28"/>
        </w:rPr>
        <w:t>12</w:t>
      </w:r>
      <w:r w:rsidRPr="00F34F5A">
        <w:rPr>
          <w:sz w:val="28"/>
          <w:szCs w:val="28"/>
        </w:rPr>
        <w:t>0 min</w:t>
      </w:r>
      <w:r w:rsidR="0048012B">
        <w:rPr>
          <w:sz w:val="28"/>
          <w:szCs w:val="28"/>
        </w:rPr>
        <w:t>.</w:t>
      </w:r>
      <w:r w:rsidRPr="00F34F5A">
        <w:rPr>
          <w:sz w:val="28"/>
          <w:szCs w:val="28"/>
        </w:rPr>
        <w:t>, por lo que deberá considerar la complejidad de los reactivos</w:t>
      </w:r>
      <w:r w:rsidR="00A51BB6">
        <w:rPr>
          <w:sz w:val="28"/>
          <w:szCs w:val="28"/>
        </w:rPr>
        <w:t xml:space="preserve"> y el tiempo de resolución de cada uno.</w:t>
      </w:r>
    </w:p>
    <w:p w14:paraId="7150A421" w14:textId="3DB57316" w:rsidR="002A0C7B" w:rsidRPr="00F34F5A" w:rsidRDefault="002A0C7B" w:rsidP="00B011CB">
      <w:pPr>
        <w:pStyle w:val="Prrafodelista"/>
        <w:rPr>
          <w:sz w:val="28"/>
          <w:szCs w:val="28"/>
        </w:rPr>
      </w:pPr>
    </w:p>
    <w:p w14:paraId="750CD873" w14:textId="3CDD3FDD" w:rsidR="002A0C7B" w:rsidRPr="00F34F5A" w:rsidRDefault="002A2E11" w:rsidP="002A0C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7DE80" wp14:editId="1AAB5304">
            <wp:extent cx="6429375" cy="287655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375" cy="28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E87" w14:textId="22288948" w:rsidR="00A146EE" w:rsidRPr="00FE1EF7" w:rsidRDefault="00A146EE" w:rsidP="00FE1EF7">
      <w:pPr>
        <w:spacing w:line="360" w:lineRule="auto"/>
        <w:jc w:val="both"/>
        <w:rPr>
          <w:b/>
          <w:bCs/>
          <w:sz w:val="28"/>
          <w:szCs w:val="28"/>
        </w:rPr>
      </w:pPr>
      <w:r w:rsidRPr="00FE1EF7">
        <w:rPr>
          <w:b/>
          <w:bCs/>
          <w:sz w:val="28"/>
          <w:szCs w:val="28"/>
        </w:rPr>
        <w:t xml:space="preserve">El </w:t>
      </w:r>
      <w:r w:rsidR="00FE1EF7" w:rsidRPr="00FE1EF7">
        <w:rPr>
          <w:b/>
          <w:bCs/>
          <w:sz w:val="28"/>
          <w:szCs w:val="28"/>
        </w:rPr>
        <w:t>número</w:t>
      </w:r>
      <w:r w:rsidRPr="00FE1EF7">
        <w:rPr>
          <w:b/>
          <w:bCs/>
          <w:sz w:val="28"/>
          <w:szCs w:val="28"/>
        </w:rPr>
        <w:t xml:space="preserve"> de reactivos puede disminuir si son reactivos de ejecución o análisis que se requiere más tiempo para resolver</w:t>
      </w:r>
      <w:r w:rsidR="00FE1EF7" w:rsidRPr="00FE1EF7">
        <w:rPr>
          <w:b/>
          <w:bCs/>
          <w:sz w:val="28"/>
          <w:szCs w:val="28"/>
        </w:rPr>
        <w:t>, de ahí la importancia de justificar el tiempo de cada reactivo en la tabla de especificaciones.</w:t>
      </w:r>
    </w:p>
    <w:sectPr w:rsidR="00A146EE" w:rsidRPr="00FE1EF7" w:rsidSect="007D236B"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F52"/>
    <w:multiLevelType w:val="hybridMultilevel"/>
    <w:tmpl w:val="31F03A80"/>
    <w:lvl w:ilvl="0" w:tplc="F0627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47389D"/>
    <w:multiLevelType w:val="hybridMultilevel"/>
    <w:tmpl w:val="FD9048CC"/>
    <w:lvl w:ilvl="0" w:tplc="F6388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07EC9C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904B7"/>
    <w:multiLevelType w:val="hybridMultilevel"/>
    <w:tmpl w:val="123C0EB6"/>
    <w:lvl w:ilvl="0" w:tplc="A7F04F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64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DEDC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228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69B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4B3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A58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0F5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09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1849672">
    <w:abstractNumId w:val="1"/>
  </w:num>
  <w:num w:numId="2" w16cid:durableId="93015461">
    <w:abstractNumId w:val="0"/>
  </w:num>
  <w:num w:numId="3" w16cid:durableId="44061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CB"/>
    <w:rsid w:val="000E05C0"/>
    <w:rsid w:val="00131C5F"/>
    <w:rsid w:val="001D234B"/>
    <w:rsid w:val="002A0C7B"/>
    <w:rsid w:val="002A2E11"/>
    <w:rsid w:val="002C55F3"/>
    <w:rsid w:val="00352CB4"/>
    <w:rsid w:val="00402B19"/>
    <w:rsid w:val="0048012B"/>
    <w:rsid w:val="004B5016"/>
    <w:rsid w:val="005C7513"/>
    <w:rsid w:val="00613DD0"/>
    <w:rsid w:val="007D236B"/>
    <w:rsid w:val="009510C2"/>
    <w:rsid w:val="00A146EE"/>
    <w:rsid w:val="00A35520"/>
    <w:rsid w:val="00A51BB6"/>
    <w:rsid w:val="00B011CB"/>
    <w:rsid w:val="00C40DDB"/>
    <w:rsid w:val="00E167A6"/>
    <w:rsid w:val="00F34F5A"/>
    <w:rsid w:val="00F718AE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50E9"/>
  <w15:chartTrackingRefBased/>
  <w15:docId w15:val="{C4FA4DF3-C32C-439A-BEFA-A1F96E7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CB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0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8E760-E96D-4B0E-8507-9D88ABEDA42A}"/>
</file>

<file path=customXml/itemProps2.xml><?xml version="1.0" encoding="utf-8"?>
<ds:datastoreItem xmlns:ds="http://schemas.openxmlformats.org/officeDocument/2006/customXml" ds:itemID="{69FEEA6E-6210-483E-B13A-968AF29B2F42}"/>
</file>

<file path=customXml/itemProps3.xml><?xml version="1.0" encoding="utf-8"?>
<ds:datastoreItem xmlns:ds="http://schemas.openxmlformats.org/officeDocument/2006/customXml" ds:itemID="{AE865B3A-84BC-4AD1-AA5A-877A55117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Cruz Garcia</dc:creator>
  <cp:keywords/>
  <dc:description/>
  <cp:lastModifiedBy>Janet Alejandra Espejel Nava</cp:lastModifiedBy>
  <cp:revision>2</cp:revision>
  <dcterms:created xsi:type="dcterms:W3CDTF">2024-03-22T22:35:00Z</dcterms:created>
  <dcterms:modified xsi:type="dcterms:W3CDTF">2024-03-22T22:35:00Z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