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74F12A" w14:textId="5A71651E" w:rsidR="007E00E0" w:rsidRPr="007E00E0" w:rsidRDefault="007E00E0" w:rsidP="007E00E0">
      <w:pPr>
        <w:jc w:val="right"/>
        <w:rPr>
          <w:sz w:val="24"/>
          <w:szCs w:val="24"/>
        </w:rPr>
      </w:pPr>
      <w:r w:rsidRPr="007E00E0">
        <w:rPr>
          <w:sz w:val="24"/>
          <w:szCs w:val="24"/>
        </w:rPr>
        <w:t xml:space="preserve">Ciudad de México a </w:t>
      </w:r>
      <w:r w:rsidR="00FB7872">
        <w:rPr>
          <w:sz w:val="24"/>
          <w:szCs w:val="24"/>
        </w:rPr>
        <w:t>15</w:t>
      </w:r>
      <w:r w:rsidRPr="007E00E0">
        <w:rPr>
          <w:sz w:val="24"/>
          <w:szCs w:val="24"/>
        </w:rPr>
        <w:t xml:space="preserve"> de marzo de 2024.</w:t>
      </w:r>
    </w:p>
    <w:p w14:paraId="2A537372" w14:textId="02C33070" w:rsidR="004971CC" w:rsidRDefault="00DD0E0E" w:rsidP="007E00E0">
      <w:pPr>
        <w:spacing w:after="0"/>
        <w:rPr>
          <w:sz w:val="24"/>
          <w:szCs w:val="24"/>
        </w:rPr>
      </w:pPr>
      <w:r>
        <w:rPr>
          <w:sz w:val="24"/>
          <w:szCs w:val="24"/>
        </w:rPr>
        <w:fldChar w:fldCharType="begin"/>
      </w:r>
      <w:r>
        <w:rPr>
          <w:sz w:val="24"/>
          <w:szCs w:val="24"/>
        </w:rPr>
        <w:instrText xml:space="preserve"> MERGEFIELD "Estudiante" </w:instrText>
      </w:r>
      <w:r>
        <w:rPr>
          <w:sz w:val="24"/>
          <w:szCs w:val="24"/>
        </w:rPr>
        <w:fldChar w:fldCharType="separate"/>
      </w:r>
      <w:r w:rsidR="00674A03" w:rsidRPr="00453848">
        <w:rPr>
          <w:noProof/>
          <w:sz w:val="24"/>
          <w:szCs w:val="24"/>
        </w:rPr>
        <w:t>ZEMPOALTECA MENESES NICOLAS</w:t>
      </w:r>
      <w:r>
        <w:rPr>
          <w:sz w:val="24"/>
          <w:szCs w:val="24"/>
        </w:rPr>
        <w:fldChar w:fldCharType="end"/>
      </w:r>
      <w:r>
        <w:rPr>
          <w:sz w:val="24"/>
          <w:szCs w:val="24"/>
        </w:rPr>
        <w:t>.</w:t>
      </w:r>
    </w:p>
    <w:p w14:paraId="6E6B7680" w14:textId="64584FA5" w:rsidR="004971CC" w:rsidRDefault="004971CC" w:rsidP="007E00E0">
      <w:pPr>
        <w:spacing w:after="0"/>
        <w:rPr>
          <w:sz w:val="24"/>
          <w:szCs w:val="24"/>
        </w:rPr>
      </w:pPr>
      <w:r>
        <w:rPr>
          <w:sz w:val="24"/>
          <w:szCs w:val="24"/>
        </w:rPr>
        <w:t xml:space="preserve">Matrícula: </w:t>
      </w:r>
      <w:r w:rsidR="00DD0E0E">
        <w:rPr>
          <w:sz w:val="24"/>
          <w:szCs w:val="24"/>
        </w:rPr>
        <w:fldChar w:fldCharType="begin"/>
      </w:r>
      <w:r w:rsidR="00DD0E0E">
        <w:rPr>
          <w:sz w:val="24"/>
          <w:szCs w:val="24"/>
        </w:rPr>
        <w:instrText xml:space="preserve"> MERGEFIELD Matrícula </w:instrText>
      </w:r>
      <w:r w:rsidR="00DD0E0E">
        <w:rPr>
          <w:sz w:val="24"/>
          <w:szCs w:val="24"/>
        </w:rPr>
        <w:fldChar w:fldCharType="separate"/>
      </w:r>
      <w:r w:rsidR="00674A03" w:rsidRPr="00453848">
        <w:rPr>
          <w:noProof/>
          <w:sz w:val="24"/>
          <w:szCs w:val="24"/>
        </w:rPr>
        <w:t>20263273</w:t>
      </w:r>
      <w:r w:rsidR="00DD0E0E">
        <w:rPr>
          <w:sz w:val="24"/>
          <w:szCs w:val="24"/>
        </w:rPr>
        <w:fldChar w:fldCharType="end"/>
      </w:r>
      <w:r w:rsidR="00DD0E0E">
        <w:rPr>
          <w:sz w:val="24"/>
          <w:szCs w:val="24"/>
        </w:rPr>
        <w:t>.</w:t>
      </w:r>
    </w:p>
    <w:p w14:paraId="7018EF46" w14:textId="4267FCA1" w:rsidR="00DA3338" w:rsidRPr="007E00E0" w:rsidRDefault="007E00E0" w:rsidP="007E00E0">
      <w:pPr>
        <w:spacing w:after="0"/>
        <w:rPr>
          <w:sz w:val="24"/>
          <w:szCs w:val="24"/>
        </w:rPr>
      </w:pPr>
      <w:r w:rsidRPr="007E00E0">
        <w:rPr>
          <w:sz w:val="24"/>
          <w:szCs w:val="24"/>
        </w:rPr>
        <w:t>Campus San Rafael.</w:t>
      </w:r>
    </w:p>
    <w:p w14:paraId="1E88BB8A" w14:textId="4A9B69AE" w:rsidR="007E00E0" w:rsidRDefault="007E00E0" w:rsidP="007E00E0">
      <w:pPr>
        <w:spacing w:after="0"/>
        <w:rPr>
          <w:sz w:val="24"/>
          <w:szCs w:val="24"/>
        </w:rPr>
      </w:pPr>
      <w:r w:rsidRPr="007E00E0">
        <w:rPr>
          <w:sz w:val="24"/>
          <w:szCs w:val="24"/>
        </w:rPr>
        <w:t>Universidad del Valle de México.</w:t>
      </w:r>
    </w:p>
    <w:p w14:paraId="49853969" w14:textId="77777777" w:rsidR="007E00E0" w:rsidRDefault="007E00E0" w:rsidP="007E00E0">
      <w:pPr>
        <w:spacing w:after="0"/>
        <w:rPr>
          <w:sz w:val="24"/>
          <w:szCs w:val="24"/>
        </w:rPr>
      </w:pPr>
    </w:p>
    <w:p w14:paraId="2813F78D" w14:textId="6D7C5747" w:rsidR="007E00E0" w:rsidRPr="00171461" w:rsidRDefault="007E00E0" w:rsidP="00171461">
      <w:pPr>
        <w:spacing w:after="0"/>
        <w:jc w:val="center"/>
        <w:rPr>
          <w:sz w:val="28"/>
          <w:szCs w:val="28"/>
        </w:rPr>
      </w:pPr>
      <w:r w:rsidRPr="007E00E0">
        <w:rPr>
          <w:sz w:val="28"/>
          <w:szCs w:val="28"/>
        </w:rPr>
        <w:t>Lineamientos de entrega para las actividades de Evaluación Continua del curso de Física III.</w:t>
      </w:r>
    </w:p>
    <w:p w14:paraId="747F3D4F" w14:textId="5F9ABC18" w:rsidR="007E00E0" w:rsidRPr="00B2568E" w:rsidRDefault="007E00E0" w:rsidP="00B85356">
      <w:pPr>
        <w:pStyle w:val="Ttulo1"/>
        <w:jc w:val="center"/>
        <w:rPr>
          <w:rStyle w:val="Textoennegrita"/>
          <w:color w:val="auto"/>
        </w:rPr>
      </w:pPr>
      <w:r w:rsidRPr="00B2568E">
        <w:rPr>
          <w:rStyle w:val="Textoennegrita"/>
          <w:color w:val="auto"/>
        </w:rPr>
        <w:t>Evaluación Continua</w:t>
      </w:r>
    </w:p>
    <w:p w14:paraId="5CB9EAC0" w14:textId="5F8A4A92" w:rsidR="007E00E0" w:rsidRDefault="007E00E0" w:rsidP="007E00E0">
      <w:pPr>
        <w:pStyle w:val="Prrafodelista"/>
        <w:numPr>
          <w:ilvl w:val="0"/>
          <w:numId w:val="1"/>
        </w:numPr>
        <w:jc w:val="both"/>
      </w:pPr>
      <w:r>
        <w:t>La alumna o alumno deberá de entregar por la plataforma Teams la actividad que se indique</w:t>
      </w:r>
      <w:r w:rsidR="00B85356">
        <w:t>, contará con el suficiente tiempo para preparar la solución.</w:t>
      </w:r>
    </w:p>
    <w:p w14:paraId="188A431D" w14:textId="2FE08142" w:rsidR="007E00E0" w:rsidRDefault="007E00E0" w:rsidP="007E00E0">
      <w:pPr>
        <w:pStyle w:val="Prrafodelista"/>
        <w:numPr>
          <w:ilvl w:val="0"/>
          <w:numId w:val="1"/>
        </w:numPr>
        <w:jc w:val="both"/>
      </w:pPr>
      <w:r>
        <w:t xml:space="preserve">Cada actividad tendrá un plazo de envío, lo que quiere decir que podrán enviar desde antes de que venza ese plazo su trabajo, si lo dejan al último, corren el riesgo de que </w:t>
      </w:r>
      <w:r w:rsidR="00B2568E">
        <w:t xml:space="preserve">se cierre la asignación </w:t>
      </w:r>
      <w:r>
        <w:t xml:space="preserve">y </w:t>
      </w:r>
      <w:r w:rsidR="00B2568E">
        <w:t>ésta,</w:t>
      </w:r>
      <w:r>
        <w:t xml:space="preserve"> ya no les permitirá el envío.</w:t>
      </w:r>
    </w:p>
    <w:p w14:paraId="492B6113" w14:textId="38DEDF07" w:rsidR="007E00E0" w:rsidRDefault="007E00E0" w:rsidP="007E00E0">
      <w:pPr>
        <w:pStyle w:val="Prrafodelista"/>
        <w:numPr>
          <w:ilvl w:val="0"/>
          <w:numId w:val="1"/>
        </w:numPr>
        <w:jc w:val="both"/>
      </w:pPr>
      <w:r>
        <w:t>En el caso de que se haya cerrado la asignación, la alumna o alumno deberá de presentar impreso su trabajo y entregarlo en la siguiente clase de salón. Siendo la única oportunidad para que se le revise y se califique el trabajo sobre 6 (seis).</w:t>
      </w:r>
    </w:p>
    <w:p w14:paraId="2951765F" w14:textId="6EFAC60E" w:rsidR="007E00E0" w:rsidRDefault="007E00E0" w:rsidP="007E00E0">
      <w:pPr>
        <w:pStyle w:val="Prrafodelista"/>
        <w:numPr>
          <w:ilvl w:val="0"/>
          <w:numId w:val="1"/>
        </w:numPr>
        <w:jc w:val="both"/>
      </w:pPr>
      <w:r>
        <w:t>En el caso de que se tenga una falla de conexión durante el envío y que no se haya logrado, la alumna o alumno deberá de enviar una captura de pantalla de su equipo en donde se muestre la siguiente información: fecha y hora, así como la pantalla de la aplicación mostrando el error. Solo de esa manera, con la evidencia de la falla técnica, se le autorizará al alumno el envío de su trabajo.</w:t>
      </w:r>
    </w:p>
    <w:p w14:paraId="2AB73DBD" w14:textId="455B1C84" w:rsidR="007E00E0" w:rsidRDefault="007E00E0" w:rsidP="007E00E0">
      <w:pPr>
        <w:pStyle w:val="Prrafodelista"/>
        <w:numPr>
          <w:ilvl w:val="0"/>
          <w:numId w:val="1"/>
        </w:numPr>
        <w:jc w:val="both"/>
      </w:pPr>
      <w:r>
        <w:t>Trabajo que se envíe</w:t>
      </w:r>
      <w:r w:rsidR="00B2568E">
        <w:t xml:space="preserve"> por mensaje directo al Profesor,</w:t>
      </w:r>
      <w:r>
        <w:t xml:space="preserve"> sin autorización </w:t>
      </w:r>
      <w:r w:rsidR="002B6AAB">
        <w:t>de este</w:t>
      </w:r>
      <w:r>
        <w:t>,</w:t>
      </w:r>
      <w:r w:rsidR="00B2568E">
        <w:t xml:space="preserve"> e</w:t>
      </w:r>
      <w:r>
        <w:t>l Profesor no revisará la actividad y se considerará como no entregada.</w:t>
      </w:r>
    </w:p>
    <w:p w14:paraId="21813F54" w14:textId="1CCAF05B" w:rsidR="007E00E0" w:rsidRDefault="007E00E0" w:rsidP="007E00E0">
      <w:pPr>
        <w:pStyle w:val="Prrafodelista"/>
        <w:numPr>
          <w:ilvl w:val="0"/>
          <w:numId w:val="1"/>
        </w:numPr>
        <w:jc w:val="both"/>
      </w:pPr>
      <w:r>
        <w:t>Las actividades en el salón de clase se entregarán al Profesor el mismo día antes de</w:t>
      </w:r>
      <w:r w:rsidR="00292E21">
        <w:t xml:space="preserve"> que</w:t>
      </w:r>
      <w:r>
        <w:t xml:space="preserve"> la clase</w:t>
      </w:r>
      <w:r w:rsidR="00292E21">
        <w:t xml:space="preserve"> concluya</w:t>
      </w:r>
      <w:r>
        <w:t>, si alguna alumna o alumno no entrega la hoja, ya no se considerará para el puntaje de evaluación continua.</w:t>
      </w:r>
    </w:p>
    <w:p w14:paraId="5737F5B1" w14:textId="74A27E8E" w:rsidR="00B55E39" w:rsidRDefault="00B55E39" w:rsidP="007E00E0">
      <w:pPr>
        <w:pStyle w:val="Prrafodelista"/>
        <w:numPr>
          <w:ilvl w:val="0"/>
          <w:numId w:val="1"/>
        </w:numPr>
        <w:jc w:val="both"/>
      </w:pPr>
      <w:r>
        <w:t>El alumno deberá de revisar periódicamente su aplicación Teams para enterarse de avisos, calificaciones de las actividades, etc.</w:t>
      </w:r>
    </w:p>
    <w:p w14:paraId="04E1E454" w14:textId="77777777" w:rsidR="00171461" w:rsidRDefault="00171461" w:rsidP="00171461">
      <w:pPr>
        <w:jc w:val="both"/>
      </w:pPr>
    </w:p>
    <w:p w14:paraId="4E7D2402" w14:textId="41CD32E0" w:rsidR="00171461" w:rsidRDefault="00171461" w:rsidP="00171461">
      <w:pPr>
        <w:jc w:val="both"/>
      </w:pPr>
      <w:r>
        <w:t>He entendido los lineamientos de entrega para las actividades de Evaluación Continua que presenta el Profesor para el cuarto parcial.</w:t>
      </w:r>
    </w:p>
    <w:p w14:paraId="12B79DA4" w14:textId="445D17D4" w:rsidR="00171461" w:rsidRDefault="00171461" w:rsidP="00171461">
      <w:pPr>
        <w:jc w:val="both"/>
      </w:pPr>
      <w:r>
        <w:rPr>
          <w:noProof/>
        </w:rPr>
        <mc:AlternateContent>
          <mc:Choice Requires="wps">
            <w:drawing>
              <wp:anchor distT="0" distB="0" distL="114300" distR="114300" simplePos="0" relativeHeight="251659264" behindDoc="0" locked="0" layoutInCell="1" allowOverlap="1" wp14:anchorId="6A014FC0" wp14:editId="508F38EA">
                <wp:simplePos x="0" y="0"/>
                <wp:positionH relativeFrom="column">
                  <wp:posOffset>1205865</wp:posOffset>
                </wp:positionH>
                <wp:positionV relativeFrom="paragraph">
                  <wp:posOffset>156845</wp:posOffset>
                </wp:positionV>
                <wp:extent cx="4019550" cy="0"/>
                <wp:effectExtent l="0" t="0" r="0" b="0"/>
                <wp:wrapNone/>
                <wp:docPr id="446260502" name="Conector recto 1"/>
                <wp:cNvGraphicFramePr/>
                <a:graphic xmlns:a="http://schemas.openxmlformats.org/drawingml/2006/main">
                  <a:graphicData uri="http://schemas.microsoft.com/office/word/2010/wordprocessingShape">
                    <wps:wsp>
                      <wps:cNvCnPr/>
                      <wps:spPr>
                        <a:xfrm>
                          <a:off x="0" y="0"/>
                          <a:ext cx="40195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97716F" id="Conector recto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4.95pt,12.35pt" to="411.4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" strokecolor="black [3213]" strokeweight=".5pt">
                <v:stroke joinstyle="miter"/>
              </v:line>
            </w:pict>
          </mc:Fallback>
        </mc:AlternateContent>
      </w:r>
      <w:r>
        <w:t>Nombre completo:</w:t>
      </w:r>
      <w:r w:rsidR="004971CC">
        <w:t xml:space="preserve">   </w:t>
      </w:r>
    </w:p>
    <w:p w14:paraId="5F1ED95A" w14:textId="21C2867C" w:rsidR="00171461" w:rsidRPr="007E00E0" w:rsidRDefault="00171461" w:rsidP="00171461">
      <w:pPr>
        <w:jc w:val="both"/>
      </w:pPr>
      <w:r>
        <w:t>En caso de que no se anote el nombre completo de la alumna o alumno o no se entregue la hoja en la clase, se dará por entendido de que la alumna o el alumno ha comprendido los lineamientos y que estará sujeto a éstos para el cuarto parcial.</w:t>
      </w:r>
    </w:p>
    <w:sectPr w:rsidR="00171461" w:rsidRPr="007E00E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F26461"/>
    <w:multiLevelType w:val="hybridMultilevel"/>
    <w:tmpl w:val="D97AACA2"/>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271089289">
    <w:abstractNumId w:val="0"/>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e:recipientData>
    <wne:active wne:val="1"/>
    <wne:hash wne:val="-1163766069"/>
  </wne:recipientData>
  <wne:recipientData>
    <wne:active wne:val="1"/>
    <wne:hash wne:val="-1087686805"/>
  </wne:recipientData>
  <wne:recipientData>
    <wne:active wne:val="1"/>
    <wne:hash wne:val="1435207776"/>
  </wne:recipientData>
  <wne:recipientData>
    <wne:active wne:val="1"/>
    <wne:hash wne:val="767902141"/>
  </wne:recipientData>
  <wne:recipientData>
    <wne:active wne:val="1"/>
    <wne:hash wne:val="560954713"/>
  </wne:recipientData>
  <wne:recipientData>
    <wne:active wne:val="1"/>
    <wne:hash wne:val="-472922676"/>
  </wne:recipientData>
  <wne:recipientData>
    <wne:active wne:val="1"/>
    <wne:hash wne:val="-1937879067"/>
  </wne:recipientData>
  <wne:recipientData>
    <wne:active wne:val="1"/>
    <wne:hash wne:val="-19912691"/>
  </wne:recipientData>
  <wne:recipientData>
    <wne:active wne:val="1"/>
    <wne:hash wne:val="-2005251958"/>
  </wne:recipientData>
  <wne:recipientData>
    <wne:active wne:val="1"/>
    <wne:hash wne:val="-1061611759"/>
  </wne:recipientData>
  <wne:recipientData>
    <wne:active wne:val="1"/>
    <wne:hash wne:val="1155030939"/>
  </wne:recipientData>
  <wne:recipientData>
    <wne:active wne:val="1"/>
    <wne:hash wne:val="-1233270820"/>
  </wne:recipientData>
  <wne:recipientData>
    <wne:active wne:val="1"/>
    <wne:hash wne:val="966715849"/>
  </wne:recipientData>
  <wne:recipientData>
    <wne:active wne:val="1"/>
    <wne:hash wne:val="-1623103941"/>
  </wne:recipientData>
  <wne:recipientData>
    <wne:active wne:val="1"/>
    <wne:hash wne:val="-1575469327"/>
  </wne:recipientData>
  <wne:recipientData>
    <wne:active wne:val="1"/>
    <wne:hash wne:val="431213530"/>
  </wne:recipientData>
  <wne:recipientData>
    <wne:active wne:val="1"/>
    <wne:hash wne:val="-689934866"/>
  </wne:recipientData>
  <wne:recipientData>
    <wne:active wne:val="1"/>
    <wne:hash wne:val="1412306738"/>
  </wne:recipientData>
  <wne:recipientData>
    <wne:active wne:val="1"/>
    <wne:hash wne:val="1676230865"/>
  </wne:recipientData>
  <wne:recipientData>
    <wne:active wne:val="1"/>
    <wne:hash wne:val="1416168211"/>
  </wne:recipientData>
  <wne:recipientData>
    <wne:active wne:val="1"/>
    <wne:hash wne:val="473143056"/>
  </wne:recipientData>
  <wne:recipientData>
    <wne:active wne:val="1"/>
    <wne:hash wne:val="791027063"/>
  </wne:recipientData>
  <wne:recipientData>
    <wne:active wne:val="1"/>
    <wne:hash wne:val="1425628066"/>
  </wne:recipientData>
  <wne:recipientData>
    <wne:active wne:val="1"/>
    <wne:hash wne:val="-1219556335"/>
  </wne:recipientData>
  <wne:recipientData>
    <wne:active wne:val="1"/>
    <wne:hash wne:val="563955535"/>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mailMerge>
    <w:mainDocumentType w:val="formLetters"/>
    <w:linkToQuery/>
    <w:dataType w:val="native"/>
    <w:connectString w:val="Provider=Microsoft.ACE.OLEDB.12.0;User ID=Admin;Data Source=C:\Users\gusto\OneDrive\Documentos\Cursos_UVM\Plan PU\Fisica_3\Lista_Grupo_47_Cuarto_Parcial.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Hoja1$` "/>
    <w:dataSource r:id="rId1"/>
    <w:viewMergedData/>
    <w:activeRecord w:val="25"/>
    <w:odso>
      <w:udl w:val="Provider=Microsoft.ACE.OLEDB.12.0;User ID=Admin;Data Source=C:\Users\gusto\OneDrive\Documentos\Cursos_UVM\Plan PU\Fisica_3\Lista_Grupo_47_Cuarto_Parcial.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Hoja1$"/>
      <w:src r:id="rId2"/>
      <w:colDelim w:val="9"/>
      <w:type w:val="database"/>
      <w:fHdr/>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recipientData r:id="rId3"/>
    </w:odso>
  </w:mailMerg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0E0"/>
    <w:rsid w:val="000E7B4A"/>
    <w:rsid w:val="00171461"/>
    <w:rsid w:val="00292E21"/>
    <w:rsid w:val="002B6AAB"/>
    <w:rsid w:val="003174AF"/>
    <w:rsid w:val="004971CC"/>
    <w:rsid w:val="00674A03"/>
    <w:rsid w:val="007602C0"/>
    <w:rsid w:val="00767831"/>
    <w:rsid w:val="007C73EE"/>
    <w:rsid w:val="007E00E0"/>
    <w:rsid w:val="00B2568E"/>
    <w:rsid w:val="00B55E39"/>
    <w:rsid w:val="00B85356"/>
    <w:rsid w:val="00C17A39"/>
    <w:rsid w:val="00CB0834"/>
    <w:rsid w:val="00DA3338"/>
    <w:rsid w:val="00DD0E0E"/>
    <w:rsid w:val="00EF4D82"/>
    <w:rsid w:val="00FB787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69D6A"/>
  <w15:chartTrackingRefBased/>
  <w15:docId w15:val="{56CFDBF6-674E-4CC7-8DA3-B39C06CDE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E00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E00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E00E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E00E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E00E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E00E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E00E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E00E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E00E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E00E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E00E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E00E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E00E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E00E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E00E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E00E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E00E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E00E0"/>
    <w:rPr>
      <w:rFonts w:eastAsiaTheme="majorEastAsia" w:cstheme="majorBidi"/>
      <w:color w:val="272727" w:themeColor="text1" w:themeTint="D8"/>
    </w:rPr>
  </w:style>
  <w:style w:type="paragraph" w:styleId="Ttulo">
    <w:name w:val="Title"/>
    <w:basedOn w:val="Normal"/>
    <w:next w:val="Normal"/>
    <w:link w:val="TtuloCar"/>
    <w:uiPriority w:val="10"/>
    <w:qFormat/>
    <w:rsid w:val="007E00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E00E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E00E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E00E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E00E0"/>
    <w:pPr>
      <w:spacing w:before="160"/>
      <w:jc w:val="center"/>
    </w:pPr>
    <w:rPr>
      <w:i/>
      <w:iCs/>
      <w:color w:val="404040" w:themeColor="text1" w:themeTint="BF"/>
    </w:rPr>
  </w:style>
  <w:style w:type="character" w:customStyle="1" w:styleId="CitaCar">
    <w:name w:val="Cita Car"/>
    <w:basedOn w:val="Fuentedeprrafopredeter"/>
    <w:link w:val="Cita"/>
    <w:uiPriority w:val="29"/>
    <w:rsid w:val="007E00E0"/>
    <w:rPr>
      <w:i/>
      <w:iCs/>
      <w:color w:val="404040" w:themeColor="text1" w:themeTint="BF"/>
    </w:rPr>
  </w:style>
  <w:style w:type="paragraph" w:styleId="Prrafodelista">
    <w:name w:val="List Paragraph"/>
    <w:basedOn w:val="Normal"/>
    <w:uiPriority w:val="34"/>
    <w:qFormat/>
    <w:rsid w:val="007E00E0"/>
    <w:pPr>
      <w:ind w:left="720"/>
      <w:contextualSpacing/>
    </w:pPr>
  </w:style>
  <w:style w:type="character" w:styleId="nfasisintenso">
    <w:name w:val="Intense Emphasis"/>
    <w:basedOn w:val="Fuentedeprrafopredeter"/>
    <w:uiPriority w:val="21"/>
    <w:qFormat/>
    <w:rsid w:val="007E00E0"/>
    <w:rPr>
      <w:i/>
      <w:iCs/>
      <w:color w:val="0F4761" w:themeColor="accent1" w:themeShade="BF"/>
    </w:rPr>
  </w:style>
  <w:style w:type="paragraph" w:styleId="Citadestacada">
    <w:name w:val="Intense Quote"/>
    <w:basedOn w:val="Normal"/>
    <w:next w:val="Normal"/>
    <w:link w:val="CitadestacadaCar"/>
    <w:uiPriority w:val="30"/>
    <w:qFormat/>
    <w:rsid w:val="007E00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E00E0"/>
    <w:rPr>
      <w:i/>
      <w:iCs/>
      <w:color w:val="0F4761" w:themeColor="accent1" w:themeShade="BF"/>
    </w:rPr>
  </w:style>
  <w:style w:type="character" w:styleId="Referenciaintensa">
    <w:name w:val="Intense Reference"/>
    <w:basedOn w:val="Fuentedeprrafopredeter"/>
    <w:uiPriority w:val="32"/>
    <w:qFormat/>
    <w:rsid w:val="007E00E0"/>
    <w:rPr>
      <w:b/>
      <w:bCs/>
      <w:smallCaps/>
      <w:color w:val="0F4761" w:themeColor="accent1" w:themeShade="BF"/>
      <w:spacing w:val="5"/>
    </w:rPr>
  </w:style>
  <w:style w:type="character" w:styleId="nfasis">
    <w:name w:val="Emphasis"/>
    <w:basedOn w:val="Fuentedeprrafopredeter"/>
    <w:uiPriority w:val="20"/>
    <w:qFormat/>
    <w:rsid w:val="007E00E0"/>
    <w:rPr>
      <w:i/>
      <w:iCs/>
    </w:rPr>
  </w:style>
  <w:style w:type="character" w:styleId="nfasissutil">
    <w:name w:val="Subtle Emphasis"/>
    <w:basedOn w:val="Fuentedeprrafopredeter"/>
    <w:uiPriority w:val="19"/>
    <w:qFormat/>
    <w:rsid w:val="007E00E0"/>
    <w:rPr>
      <w:i/>
      <w:iCs/>
      <w:color w:val="404040" w:themeColor="text1" w:themeTint="BF"/>
    </w:rPr>
  </w:style>
  <w:style w:type="character" w:styleId="Textoennegrita">
    <w:name w:val="Strong"/>
    <w:basedOn w:val="Fuentedeprrafopredeter"/>
    <w:uiPriority w:val="22"/>
    <w:qFormat/>
    <w:rsid w:val="007E00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C:\Users\gusto\OneDrive\Documentos\Cursos_UVM\Plan%20PU\Fisica_3\Lista_Grupo_47_Cuarto_Parcial.xlsx" TargetMode="External"/><Relationship Id="rId1" Type="http://schemas.openxmlformats.org/officeDocument/2006/relationships/mailMergeSource" Target="file:///C:\Users\gusto\OneDrive\Documentos\Cursos_UVM\Plan%20PU\Fisica_3\Lista_Grupo_47_Cuarto_Parcial.xls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342</Words>
  <Characters>1883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en C. Ramón Gustavo Contreras Mayén</dc:creator>
  <cp:keywords/>
  <dc:description/>
  <cp:lastModifiedBy>Ramón Gustavo Contreras Mayén</cp:lastModifiedBy>
  <cp:revision>4</cp:revision>
  <cp:lastPrinted>2024-03-15T03:28:00Z</cp:lastPrinted>
  <dcterms:created xsi:type="dcterms:W3CDTF">2024-03-15T03:24:00Z</dcterms:created>
  <dcterms:modified xsi:type="dcterms:W3CDTF">2024-03-15T03:29:00Z</dcterms:modified>
</cp:coreProperties>
</file>