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0EA8" w14:textId="77777777" w:rsidR="00055526" w:rsidRPr="00C359D0" w:rsidRDefault="003B2EF6" w:rsidP="00055526">
      <w:pPr>
        <w:jc w:val="center"/>
        <w:rPr>
          <w:rFonts w:ascii="Arial" w:hAnsi="Arial" w:cs="Arial"/>
          <w:b/>
          <w:bCs/>
          <w:sz w:val="40"/>
          <w:szCs w:val="40"/>
        </w:rPr>
      </w:pPr>
      <w:r w:rsidRPr="00C359D0">
        <w:rPr>
          <w:rFonts w:ascii="Arial" w:hAnsi="Arial" w:cs="Arial"/>
          <w:b/>
          <w:bCs/>
          <w:sz w:val="40"/>
          <w:szCs w:val="40"/>
        </w:rPr>
        <w:t>Rúbrica de evaluación</w:t>
      </w:r>
    </w:p>
    <w:p w14:paraId="34C1E396" w14:textId="0D7EB3E4" w:rsidR="00DA3338" w:rsidRPr="00C359D0" w:rsidRDefault="00BE1B8A" w:rsidP="00055526">
      <w:pPr>
        <w:jc w:val="center"/>
        <w:rPr>
          <w:rFonts w:ascii="Arial" w:hAnsi="Arial" w:cs="Arial"/>
          <w:b/>
          <w:bCs/>
          <w:sz w:val="40"/>
          <w:szCs w:val="40"/>
        </w:rPr>
      </w:pPr>
      <w:r>
        <w:rPr>
          <w:rFonts w:ascii="Arial" w:hAnsi="Arial" w:cs="Arial"/>
          <w:b/>
          <w:bCs/>
          <w:sz w:val="40"/>
          <w:szCs w:val="40"/>
        </w:rPr>
        <w:t>Reporte de Práctica de Laboratorio</w:t>
      </w:r>
    </w:p>
    <w:p w14:paraId="155C65AE" w14:textId="77777777" w:rsidR="003B2EF6" w:rsidRDefault="003B2EF6"/>
    <w:tbl>
      <w:tblPr>
        <w:tblStyle w:val="Tablaconcuadrcula"/>
        <w:tblW w:w="0" w:type="auto"/>
        <w:jc w:val="center"/>
        <w:tblCellMar>
          <w:top w:w="57" w:type="dxa"/>
          <w:bottom w:w="57" w:type="dxa"/>
        </w:tblCellMar>
        <w:tblLook w:val="04A0" w:firstRow="1" w:lastRow="0" w:firstColumn="1" w:lastColumn="0" w:noHBand="0" w:noVBand="1"/>
      </w:tblPr>
      <w:tblGrid>
        <w:gridCol w:w="1980"/>
        <w:gridCol w:w="3148"/>
        <w:gridCol w:w="2805"/>
        <w:gridCol w:w="2410"/>
      </w:tblGrid>
      <w:tr w:rsidR="003B2EF6" w:rsidRPr="00C359D0" w14:paraId="7026DF9E" w14:textId="77777777" w:rsidTr="00FE2A52">
        <w:trPr>
          <w:jc w:val="center"/>
        </w:trPr>
        <w:tc>
          <w:tcPr>
            <w:tcW w:w="1980" w:type="dxa"/>
            <w:vAlign w:val="center"/>
          </w:tcPr>
          <w:p w14:paraId="5875E510" w14:textId="40CFB7F3" w:rsidR="003B2EF6" w:rsidRPr="0053605B" w:rsidRDefault="003B2EF6" w:rsidP="00F42B12">
            <w:pPr>
              <w:jc w:val="center"/>
              <w:rPr>
                <w:rFonts w:ascii="Arial" w:hAnsi="Arial" w:cs="Arial"/>
                <w:b/>
                <w:bCs/>
                <w:sz w:val="24"/>
                <w:szCs w:val="24"/>
              </w:rPr>
            </w:pPr>
            <w:r w:rsidRPr="0053605B">
              <w:rPr>
                <w:rFonts w:ascii="Arial" w:hAnsi="Arial" w:cs="Arial"/>
                <w:b/>
                <w:bCs/>
                <w:sz w:val="24"/>
                <w:szCs w:val="24"/>
              </w:rPr>
              <w:t>Atributo</w:t>
            </w:r>
          </w:p>
        </w:tc>
        <w:tc>
          <w:tcPr>
            <w:tcW w:w="3148" w:type="dxa"/>
            <w:vAlign w:val="center"/>
          </w:tcPr>
          <w:p w14:paraId="47591F79" w14:textId="77777777" w:rsidR="003B2EF6" w:rsidRPr="0053605B" w:rsidRDefault="003B2EF6" w:rsidP="00F42B12">
            <w:pPr>
              <w:jc w:val="center"/>
              <w:rPr>
                <w:rFonts w:ascii="Arial" w:hAnsi="Arial" w:cs="Arial"/>
                <w:b/>
                <w:bCs/>
                <w:sz w:val="24"/>
                <w:szCs w:val="24"/>
              </w:rPr>
            </w:pPr>
            <w:r w:rsidRPr="0053605B">
              <w:rPr>
                <w:rFonts w:ascii="Arial" w:hAnsi="Arial" w:cs="Arial"/>
                <w:b/>
                <w:bCs/>
                <w:sz w:val="24"/>
                <w:szCs w:val="24"/>
              </w:rPr>
              <w:t>Excelente</w:t>
            </w:r>
          </w:p>
          <w:p w14:paraId="3DE17FB6" w14:textId="7839794D" w:rsidR="003B2EF6" w:rsidRPr="0053605B" w:rsidRDefault="003B2EF6" w:rsidP="00F42B12">
            <w:pPr>
              <w:jc w:val="center"/>
              <w:rPr>
                <w:rFonts w:ascii="Arial" w:hAnsi="Arial" w:cs="Arial"/>
                <w:b/>
                <w:bCs/>
                <w:sz w:val="24"/>
                <w:szCs w:val="24"/>
              </w:rPr>
            </w:pPr>
            <w:r w:rsidRPr="0053605B">
              <w:rPr>
                <w:rFonts w:ascii="Arial" w:hAnsi="Arial" w:cs="Arial"/>
                <w:b/>
                <w:bCs/>
                <w:sz w:val="24"/>
                <w:szCs w:val="24"/>
              </w:rPr>
              <w:t>(</w:t>
            </w:r>
            <w:r w:rsidR="002C44A0" w:rsidRPr="0053605B">
              <w:rPr>
                <w:rFonts w:ascii="Arial" w:hAnsi="Arial" w:cs="Arial"/>
                <w:b/>
                <w:bCs/>
                <w:sz w:val="24"/>
                <w:szCs w:val="24"/>
              </w:rPr>
              <w:t>1</w:t>
            </w:r>
            <w:r w:rsidRPr="0053605B">
              <w:rPr>
                <w:rFonts w:ascii="Arial" w:hAnsi="Arial" w:cs="Arial"/>
                <w:b/>
                <w:bCs/>
                <w:sz w:val="24"/>
                <w:szCs w:val="24"/>
              </w:rPr>
              <w:t xml:space="preserve"> puntos)</w:t>
            </w:r>
          </w:p>
        </w:tc>
        <w:tc>
          <w:tcPr>
            <w:tcW w:w="2805" w:type="dxa"/>
            <w:vAlign w:val="center"/>
          </w:tcPr>
          <w:p w14:paraId="4DC570E6" w14:textId="77777777" w:rsidR="003B2EF6" w:rsidRPr="0053605B" w:rsidRDefault="003B2EF6" w:rsidP="00F42B12">
            <w:pPr>
              <w:jc w:val="center"/>
              <w:rPr>
                <w:rFonts w:ascii="Arial" w:hAnsi="Arial" w:cs="Arial"/>
                <w:b/>
                <w:bCs/>
                <w:sz w:val="24"/>
                <w:szCs w:val="24"/>
              </w:rPr>
            </w:pPr>
            <w:r w:rsidRPr="0053605B">
              <w:rPr>
                <w:rFonts w:ascii="Arial" w:hAnsi="Arial" w:cs="Arial"/>
                <w:b/>
                <w:bCs/>
                <w:sz w:val="24"/>
                <w:szCs w:val="24"/>
              </w:rPr>
              <w:t>Bueno</w:t>
            </w:r>
          </w:p>
          <w:p w14:paraId="0EED4E59" w14:textId="4FEF82EC" w:rsidR="003B2EF6" w:rsidRPr="0053605B" w:rsidRDefault="003B2EF6" w:rsidP="00F42B12">
            <w:pPr>
              <w:jc w:val="center"/>
              <w:rPr>
                <w:rFonts w:ascii="Arial" w:hAnsi="Arial" w:cs="Arial"/>
                <w:b/>
                <w:bCs/>
                <w:sz w:val="24"/>
                <w:szCs w:val="24"/>
              </w:rPr>
            </w:pPr>
            <w:r w:rsidRPr="0053605B">
              <w:rPr>
                <w:rFonts w:ascii="Arial" w:hAnsi="Arial" w:cs="Arial"/>
                <w:b/>
                <w:bCs/>
                <w:sz w:val="24"/>
                <w:szCs w:val="24"/>
              </w:rPr>
              <w:t>(0.5 puntos)</w:t>
            </w:r>
          </w:p>
        </w:tc>
        <w:tc>
          <w:tcPr>
            <w:tcW w:w="2410" w:type="dxa"/>
            <w:vAlign w:val="center"/>
          </w:tcPr>
          <w:p w14:paraId="36181C39" w14:textId="2BC60FBF" w:rsidR="003B2EF6" w:rsidRPr="0053605B" w:rsidRDefault="00BE1B8A" w:rsidP="00F42B12">
            <w:pPr>
              <w:jc w:val="center"/>
              <w:rPr>
                <w:rFonts w:ascii="Arial" w:hAnsi="Arial" w:cs="Arial"/>
                <w:b/>
                <w:bCs/>
                <w:sz w:val="24"/>
                <w:szCs w:val="24"/>
              </w:rPr>
            </w:pPr>
            <w:r>
              <w:rPr>
                <w:rFonts w:ascii="Arial" w:hAnsi="Arial" w:cs="Arial"/>
                <w:b/>
                <w:bCs/>
                <w:sz w:val="24"/>
                <w:szCs w:val="24"/>
              </w:rPr>
              <w:t>Ins</w:t>
            </w:r>
            <w:r w:rsidR="003B2EF6" w:rsidRPr="0053605B">
              <w:rPr>
                <w:rFonts w:ascii="Arial" w:hAnsi="Arial" w:cs="Arial"/>
                <w:b/>
                <w:bCs/>
                <w:sz w:val="24"/>
                <w:szCs w:val="24"/>
              </w:rPr>
              <w:t>uficiente</w:t>
            </w:r>
          </w:p>
          <w:p w14:paraId="40E36F05" w14:textId="66D9FF76" w:rsidR="003B2EF6" w:rsidRPr="0053605B" w:rsidRDefault="003B2EF6" w:rsidP="00F42B12">
            <w:pPr>
              <w:jc w:val="center"/>
              <w:rPr>
                <w:rFonts w:ascii="Arial" w:hAnsi="Arial" w:cs="Arial"/>
                <w:b/>
                <w:bCs/>
                <w:sz w:val="24"/>
                <w:szCs w:val="24"/>
              </w:rPr>
            </w:pPr>
            <w:r w:rsidRPr="0053605B">
              <w:rPr>
                <w:rFonts w:ascii="Arial" w:hAnsi="Arial" w:cs="Arial"/>
                <w:b/>
                <w:bCs/>
                <w:sz w:val="24"/>
                <w:szCs w:val="24"/>
              </w:rPr>
              <w:t>(0 puntos)</w:t>
            </w:r>
          </w:p>
        </w:tc>
      </w:tr>
      <w:tr w:rsidR="003B2EF6" w:rsidRPr="00C359D0" w14:paraId="13DEF2D1" w14:textId="77777777" w:rsidTr="00FE2A52">
        <w:trPr>
          <w:jc w:val="center"/>
        </w:trPr>
        <w:tc>
          <w:tcPr>
            <w:tcW w:w="1980" w:type="dxa"/>
            <w:vAlign w:val="center"/>
          </w:tcPr>
          <w:p w14:paraId="1E5D9135" w14:textId="6736BEAB" w:rsidR="003B2EF6" w:rsidRPr="0053605B" w:rsidRDefault="00384133" w:rsidP="00F42B12">
            <w:pPr>
              <w:rPr>
                <w:rFonts w:ascii="Arial" w:hAnsi="Arial" w:cs="Arial"/>
                <w:sz w:val="24"/>
                <w:szCs w:val="24"/>
              </w:rPr>
            </w:pPr>
            <w:r>
              <w:rPr>
                <w:rFonts w:ascii="Arial" w:hAnsi="Arial" w:cs="Arial"/>
                <w:sz w:val="24"/>
                <w:szCs w:val="24"/>
              </w:rPr>
              <w:t>Carátula</w:t>
            </w:r>
          </w:p>
        </w:tc>
        <w:tc>
          <w:tcPr>
            <w:tcW w:w="3148" w:type="dxa"/>
            <w:vAlign w:val="center"/>
          </w:tcPr>
          <w:p w14:paraId="06986BCF" w14:textId="05839130" w:rsidR="003B2EF6" w:rsidRPr="0053605B" w:rsidRDefault="00384133" w:rsidP="00F42B12">
            <w:pPr>
              <w:rPr>
                <w:rFonts w:ascii="Arial" w:hAnsi="Arial" w:cs="Arial"/>
                <w:sz w:val="24"/>
                <w:szCs w:val="24"/>
              </w:rPr>
            </w:pPr>
            <w:r>
              <w:rPr>
                <w:rFonts w:ascii="Arial" w:hAnsi="Arial" w:cs="Arial"/>
                <w:sz w:val="24"/>
                <w:szCs w:val="24"/>
              </w:rPr>
              <w:t>Completa los datos de Número de práctica, Unidad, Temática, Nombre de la Práctica, Número de sesiones, así como el nombre completo de los integrantes del equipo.</w:t>
            </w:r>
          </w:p>
        </w:tc>
        <w:tc>
          <w:tcPr>
            <w:tcW w:w="2805" w:type="dxa"/>
            <w:vAlign w:val="center"/>
          </w:tcPr>
          <w:p w14:paraId="206C979A" w14:textId="3FC1F717" w:rsidR="003B2EF6" w:rsidRPr="0053605B" w:rsidRDefault="00384133" w:rsidP="00F42B12">
            <w:pPr>
              <w:rPr>
                <w:rFonts w:ascii="Arial" w:hAnsi="Arial" w:cs="Arial"/>
                <w:sz w:val="24"/>
                <w:szCs w:val="24"/>
              </w:rPr>
            </w:pPr>
            <w:r>
              <w:rPr>
                <w:rFonts w:ascii="Arial" w:hAnsi="Arial" w:cs="Arial"/>
                <w:sz w:val="24"/>
                <w:szCs w:val="24"/>
              </w:rPr>
              <w:t xml:space="preserve">Completa </w:t>
            </w:r>
            <w:r>
              <w:rPr>
                <w:rFonts w:ascii="Arial" w:hAnsi="Arial" w:cs="Arial"/>
                <w:sz w:val="24"/>
                <w:szCs w:val="24"/>
              </w:rPr>
              <w:t xml:space="preserve">solo </w:t>
            </w:r>
            <w:r>
              <w:rPr>
                <w:rFonts w:ascii="Arial" w:hAnsi="Arial" w:cs="Arial"/>
                <w:sz w:val="24"/>
                <w:szCs w:val="24"/>
              </w:rPr>
              <w:t xml:space="preserve">los datos de Número de práctica, Unidad, Temática, Nombre de la Práctica, Número de sesiones, </w:t>
            </w:r>
            <w:r>
              <w:rPr>
                <w:rFonts w:ascii="Arial" w:hAnsi="Arial" w:cs="Arial"/>
                <w:sz w:val="24"/>
                <w:szCs w:val="24"/>
              </w:rPr>
              <w:t xml:space="preserve">no incluye el nombre completo de los </w:t>
            </w:r>
            <w:r>
              <w:rPr>
                <w:rFonts w:ascii="Arial" w:hAnsi="Arial" w:cs="Arial"/>
                <w:sz w:val="24"/>
                <w:szCs w:val="24"/>
              </w:rPr>
              <w:t>integrantes del equipo.</w:t>
            </w:r>
          </w:p>
        </w:tc>
        <w:tc>
          <w:tcPr>
            <w:tcW w:w="2410" w:type="dxa"/>
            <w:vAlign w:val="center"/>
          </w:tcPr>
          <w:p w14:paraId="0100B9A7" w14:textId="46674A03" w:rsidR="003B2EF6" w:rsidRPr="0053605B" w:rsidRDefault="00384133" w:rsidP="00F42B12">
            <w:pPr>
              <w:rPr>
                <w:rFonts w:ascii="Arial" w:hAnsi="Arial" w:cs="Arial"/>
                <w:sz w:val="24"/>
                <w:szCs w:val="24"/>
              </w:rPr>
            </w:pPr>
            <w:r>
              <w:rPr>
                <w:rFonts w:ascii="Arial" w:hAnsi="Arial" w:cs="Arial"/>
                <w:sz w:val="24"/>
                <w:szCs w:val="24"/>
              </w:rPr>
              <w:t>Omite toda la información de la carátula del reporte.</w:t>
            </w:r>
          </w:p>
        </w:tc>
      </w:tr>
      <w:tr w:rsidR="00106738" w:rsidRPr="00C359D0" w14:paraId="6073AAB1" w14:textId="77777777" w:rsidTr="00FE2A52">
        <w:trPr>
          <w:jc w:val="center"/>
        </w:trPr>
        <w:tc>
          <w:tcPr>
            <w:tcW w:w="1980" w:type="dxa"/>
            <w:vAlign w:val="center"/>
          </w:tcPr>
          <w:p w14:paraId="2C0AF8C0" w14:textId="62C4AE43" w:rsidR="00106738" w:rsidRPr="0053605B" w:rsidRDefault="00384133" w:rsidP="00F42B12">
            <w:pPr>
              <w:rPr>
                <w:rFonts w:ascii="Arial" w:hAnsi="Arial" w:cs="Arial"/>
                <w:sz w:val="24"/>
                <w:szCs w:val="24"/>
              </w:rPr>
            </w:pPr>
            <w:r>
              <w:rPr>
                <w:rFonts w:ascii="Arial" w:hAnsi="Arial" w:cs="Arial"/>
                <w:sz w:val="24"/>
                <w:szCs w:val="24"/>
              </w:rPr>
              <w:t>Marco teórico</w:t>
            </w:r>
          </w:p>
        </w:tc>
        <w:tc>
          <w:tcPr>
            <w:tcW w:w="3148" w:type="dxa"/>
            <w:vAlign w:val="center"/>
          </w:tcPr>
          <w:p w14:paraId="3BF5A05D" w14:textId="179AB417" w:rsidR="00106738" w:rsidRPr="0053605B" w:rsidRDefault="00384133" w:rsidP="00F42B12">
            <w:pPr>
              <w:rPr>
                <w:rFonts w:ascii="Arial" w:hAnsi="Arial" w:cs="Arial"/>
                <w:sz w:val="24"/>
                <w:szCs w:val="24"/>
              </w:rPr>
            </w:pPr>
            <w:r>
              <w:rPr>
                <w:rFonts w:ascii="Arial" w:hAnsi="Arial" w:cs="Arial"/>
                <w:sz w:val="24"/>
                <w:szCs w:val="24"/>
              </w:rPr>
              <w:t>Responde cada una de las preguntas previas, lo que le permite desarrollar un marco teórico claro y consistente sobre el fenómeno de estudio, apoyándose con fuentes de información</w:t>
            </w:r>
            <w:r w:rsidR="007A008C">
              <w:rPr>
                <w:rFonts w:ascii="Arial" w:hAnsi="Arial" w:cs="Arial"/>
                <w:sz w:val="24"/>
                <w:szCs w:val="24"/>
              </w:rPr>
              <w:t>, que incluye de manera completa en la bibliografía (libros, revistas o sitios de internet)</w:t>
            </w:r>
          </w:p>
        </w:tc>
        <w:tc>
          <w:tcPr>
            <w:tcW w:w="2805" w:type="dxa"/>
            <w:vAlign w:val="center"/>
          </w:tcPr>
          <w:p w14:paraId="5915D59E" w14:textId="7838054D" w:rsidR="00106738" w:rsidRPr="0053605B" w:rsidRDefault="00384133" w:rsidP="00F42B12">
            <w:pPr>
              <w:rPr>
                <w:rFonts w:ascii="Arial" w:hAnsi="Arial" w:cs="Arial"/>
                <w:sz w:val="24"/>
                <w:szCs w:val="24"/>
              </w:rPr>
            </w:pPr>
            <w:r>
              <w:rPr>
                <w:rFonts w:ascii="Arial" w:hAnsi="Arial" w:cs="Arial"/>
                <w:sz w:val="24"/>
                <w:szCs w:val="24"/>
              </w:rPr>
              <w:t>Solo responde de manera sencilla, sin extender cada pregunta previa, y sin soporte de fuentes de información.</w:t>
            </w:r>
          </w:p>
        </w:tc>
        <w:tc>
          <w:tcPr>
            <w:tcW w:w="2410" w:type="dxa"/>
            <w:vAlign w:val="center"/>
          </w:tcPr>
          <w:p w14:paraId="35B0F354" w14:textId="2FA61D8C" w:rsidR="00106738" w:rsidRPr="0053605B" w:rsidRDefault="00384133" w:rsidP="00F42B12">
            <w:pPr>
              <w:rPr>
                <w:rFonts w:ascii="Arial" w:hAnsi="Arial" w:cs="Arial"/>
                <w:sz w:val="24"/>
                <w:szCs w:val="24"/>
              </w:rPr>
            </w:pPr>
            <w:r>
              <w:rPr>
                <w:rFonts w:ascii="Arial" w:hAnsi="Arial" w:cs="Arial"/>
                <w:sz w:val="24"/>
                <w:szCs w:val="24"/>
              </w:rPr>
              <w:t>Omite el marco teórico en el reporte.</w:t>
            </w:r>
          </w:p>
        </w:tc>
      </w:tr>
      <w:tr w:rsidR="00F42B12" w:rsidRPr="00C359D0" w14:paraId="15CE77EE" w14:textId="77777777" w:rsidTr="00FE2A52">
        <w:trPr>
          <w:jc w:val="center"/>
        </w:trPr>
        <w:tc>
          <w:tcPr>
            <w:tcW w:w="1980" w:type="dxa"/>
            <w:vAlign w:val="center"/>
          </w:tcPr>
          <w:p w14:paraId="43CA5859" w14:textId="495243C1" w:rsidR="00F42B12" w:rsidRPr="0053605B" w:rsidRDefault="007A008C" w:rsidP="00F42B12">
            <w:pPr>
              <w:rPr>
                <w:rFonts w:ascii="Arial" w:hAnsi="Arial" w:cs="Arial"/>
                <w:sz w:val="24"/>
                <w:szCs w:val="24"/>
              </w:rPr>
            </w:pPr>
            <w:r>
              <w:rPr>
                <w:rFonts w:ascii="Arial" w:hAnsi="Arial" w:cs="Arial"/>
                <w:sz w:val="24"/>
                <w:szCs w:val="24"/>
              </w:rPr>
              <w:t>Resultados</w:t>
            </w:r>
          </w:p>
        </w:tc>
        <w:tc>
          <w:tcPr>
            <w:tcW w:w="3148" w:type="dxa"/>
            <w:vAlign w:val="center"/>
          </w:tcPr>
          <w:p w14:paraId="44AC2F5D" w14:textId="142C7399" w:rsidR="00F42B12" w:rsidRPr="0053605B" w:rsidRDefault="00330745" w:rsidP="00F42B12">
            <w:pPr>
              <w:rPr>
                <w:rFonts w:ascii="Arial" w:hAnsi="Arial" w:cs="Arial"/>
                <w:sz w:val="24"/>
                <w:szCs w:val="24"/>
              </w:rPr>
            </w:pPr>
            <w:r>
              <w:rPr>
                <w:rFonts w:ascii="Arial" w:hAnsi="Arial" w:cs="Arial"/>
                <w:sz w:val="24"/>
                <w:szCs w:val="24"/>
              </w:rPr>
              <w:t>Presenta los datos del experimento elaborando tablas o listas en Word, identificando lo que presenta, con un correcto manejo de unidades, apoyándose con esquemas, dibujos o imágenes del montaje.</w:t>
            </w:r>
          </w:p>
        </w:tc>
        <w:tc>
          <w:tcPr>
            <w:tcW w:w="2805" w:type="dxa"/>
            <w:vAlign w:val="center"/>
          </w:tcPr>
          <w:p w14:paraId="1CA1E53E" w14:textId="085B673D" w:rsidR="00F42B12" w:rsidRPr="0053605B" w:rsidRDefault="00330745" w:rsidP="00F42B12">
            <w:pPr>
              <w:rPr>
                <w:rFonts w:ascii="Arial" w:hAnsi="Arial" w:cs="Arial"/>
                <w:sz w:val="24"/>
                <w:szCs w:val="24"/>
              </w:rPr>
            </w:pPr>
            <w:r>
              <w:rPr>
                <w:rFonts w:ascii="Arial" w:hAnsi="Arial" w:cs="Arial"/>
                <w:sz w:val="24"/>
                <w:szCs w:val="24"/>
              </w:rPr>
              <w:t>Presenta los datos con imágenes del cuaderno y se incluyen dentro del formato de Word.</w:t>
            </w:r>
          </w:p>
        </w:tc>
        <w:tc>
          <w:tcPr>
            <w:tcW w:w="2410" w:type="dxa"/>
            <w:vAlign w:val="center"/>
          </w:tcPr>
          <w:p w14:paraId="09E448EE" w14:textId="2ED60B10" w:rsidR="00F42B12" w:rsidRPr="0053605B" w:rsidRDefault="00330745" w:rsidP="00F42B12">
            <w:pPr>
              <w:rPr>
                <w:rFonts w:ascii="Arial" w:hAnsi="Arial" w:cs="Arial"/>
                <w:sz w:val="24"/>
                <w:szCs w:val="24"/>
              </w:rPr>
            </w:pPr>
            <w:r>
              <w:rPr>
                <w:rFonts w:ascii="Arial" w:hAnsi="Arial" w:cs="Arial"/>
                <w:sz w:val="24"/>
                <w:szCs w:val="24"/>
              </w:rPr>
              <w:t>Omite los resultados en el reporte.</w:t>
            </w:r>
          </w:p>
        </w:tc>
      </w:tr>
      <w:tr w:rsidR="0057346E" w:rsidRPr="00C359D0" w14:paraId="056D70DC" w14:textId="77777777" w:rsidTr="00FE2A52">
        <w:trPr>
          <w:jc w:val="center"/>
        </w:trPr>
        <w:tc>
          <w:tcPr>
            <w:tcW w:w="1980" w:type="dxa"/>
            <w:vAlign w:val="center"/>
          </w:tcPr>
          <w:p w14:paraId="2EBA4B09" w14:textId="39A06015" w:rsidR="0057346E" w:rsidRPr="0053605B" w:rsidRDefault="007A008C" w:rsidP="00F42B12">
            <w:pPr>
              <w:rPr>
                <w:rFonts w:ascii="Arial" w:hAnsi="Arial" w:cs="Arial"/>
                <w:sz w:val="24"/>
                <w:szCs w:val="24"/>
              </w:rPr>
            </w:pPr>
            <w:r>
              <w:rPr>
                <w:rFonts w:ascii="Arial" w:hAnsi="Arial" w:cs="Arial"/>
                <w:sz w:val="24"/>
                <w:szCs w:val="24"/>
              </w:rPr>
              <w:t>Análisis de resultados</w:t>
            </w:r>
          </w:p>
        </w:tc>
        <w:tc>
          <w:tcPr>
            <w:tcW w:w="3148" w:type="dxa"/>
            <w:vAlign w:val="center"/>
          </w:tcPr>
          <w:p w14:paraId="3BDD6A3E" w14:textId="03E3FC5D" w:rsidR="0057346E" w:rsidRPr="0053605B" w:rsidRDefault="00330745" w:rsidP="00F42B12">
            <w:pPr>
              <w:rPr>
                <w:rFonts w:ascii="Arial" w:hAnsi="Arial" w:cs="Arial"/>
                <w:sz w:val="24"/>
                <w:szCs w:val="24"/>
              </w:rPr>
            </w:pPr>
            <w:r>
              <w:rPr>
                <w:rFonts w:ascii="Arial" w:hAnsi="Arial" w:cs="Arial"/>
                <w:sz w:val="24"/>
                <w:szCs w:val="24"/>
              </w:rPr>
              <w:t>Presenta una discusión sobre los datos obtenidos, los compara contra lo que se establece en el marco teórico, explica además el por qué de una diferencia si es que se presenta.</w:t>
            </w:r>
          </w:p>
        </w:tc>
        <w:tc>
          <w:tcPr>
            <w:tcW w:w="2805" w:type="dxa"/>
            <w:vAlign w:val="center"/>
          </w:tcPr>
          <w:p w14:paraId="38419B6C" w14:textId="152F34CC" w:rsidR="0057346E" w:rsidRPr="0053605B" w:rsidRDefault="0057346E" w:rsidP="00F42B12">
            <w:pPr>
              <w:rPr>
                <w:rFonts w:ascii="Arial" w:hAnsi="Arial" w:cs="Arial"/>
                <w:sz w:val="24"/>
                <w:szCs w:val="24"/>
              </w:rPr>
            </w:pPr>
          </w:p>
        </w:tc>
        <w:tc>
          <w:tcPr>
            <w:tcW w:w="2410" w:type="dxa"/>
            <w:vAlign w:val="center"/>
          </w:tcPr>
          <w:p w14:paraId="47F46257" w14:textId="4F091FEB" w:rsidR="0057346E" w:rsidRPr="0053605B" w:rsidRDefault="0057346E" w:rsidP="00F42B12">
            <w:pPr>
              <w:rPr>
                <w:rFonts w:ascii="Arial" w:hAnsi="Arial" w:cs="Arial"/>
                <w:sz w:val="24"/>
                <w:szCs w:val="24"/>
              </w:rPr>
            </w:pPr>
          </w:p>
        </w:tc>
      </w:tr>
      <w:tr w:rsidR="00106738" w:rsidRPr="00C359D0" w14:paraId="233CCA09" w14:textId="77777777" w:rsidTr="00FE2A52">
        <w:trPr>
          <w:jc w:val="center"/>
        </w:trPr>
        <w:tc>
          <w:tcPr>
            <w:tcW w:w="1980" w:type="dxa"/>
            <w:vAlign w:val="center"/>
          </w:tcPr>
          <w:p w14:paraId="0D7A8CEB" w14:textId="7BCAC220" w:rsidR="00106738" w:rsidRPr="0053605B" w:rsidRDefault="007A008C" w:rsidP="00F42B12">
            <w:pPr>
              <w:rPr>
                <w:rFonts w:ascii="Arial" w:hAnsi="Arial" w:cs="Arial"/>
                <w:sz w:val="24"/>
                <w:szCs w:val="24"/>
              </w:rPr>
            </w:pPr>
            <w:r>
              <w:rPr>
                <w:rFonts w:ascii="Arial" w:hAnsi="Arial" w:cs="Arial"/>
                <w:sz w:val="24"/>
                <w:szCs w:val="24"/>
              </w:rPr>
              <w:t>Conclusiones</w:t>
            </w:r>
          </w:p>
        </w:tc>
        <w:tc>
          <w:tcPr>
            <w:tcW w:w="3148" w:type="dxa"/>
            <w:vAlign w:val="center"/>
          </w:tcPr>
          <w:p w14:paraId="317CDB75" w14:textId="2C863545" w:rsidR="00106738" w:rsidRPr="0053605B" w:rsidRDefault="00106738" w:rsidP="00F42B12">
            <w:pPr>
              <w:rPr>
                <w:rFonts w:ascii="Arial" w:hAnsi="Arial" w:cs="Arial"/>
                <w:sz w:val="24"/>
                <w:szCs w:val="24"/>
              </w:rPr>
            </w:pPr>
          </w:p>
        </w:tc>
        <w:tc>
          <w:tcPr>
            <w:tcW w:w="2805" w:type="dxa"/>
            <w:vAlign w:val="center"/>
          </w:tcPr>
          <w:p w14:paraId="1DFBD7F2" w14:textId="33B6646B" w:rsidR="00106738" w:rsidRPr="0053605B" w:rsidRDefault="00106738" w:rsidP="00F42B12">
            <w:pPr>
              <w:rPr>
                <w:rFonts w:ascii="Arial" w:hAnsi="Arial" w:cs="Arial"/>
                <w:sz w:val="24"/>
                <w:szCs w:val="24"/>
              </w:rPr>
            </w:pPr>
          </w:p>
        </w:tc>
        <w:tc>
          <w:tcPr>
            <w:tcW w:w="2410" w:type="dxa"/>
            <w:vAlign w:val="center"/>
          </w:tcPr>
          <w:p w14:paraId="61981A7B" w14:textId="77373A3B" w:rsidR="00106738" w:rsidRPr="0053605B" w:rsidRDefault="00106738" w:rsidP="00F42B12">
            <w:pPr>
              <w:rPr>
                <w:rFonts w:ascii="Arial" w:hAnsi="Arial" w:cs="Arial"/>
                <w:sz w:val="24"/>
                <w:szCs w:val="24"/>
              </w:rPr>
            </w:pPr>
          </w:p>
        </w:tc>
      </w:tr>
      <w:tr w:rsidR="00106738" w:rsidRPr="00C359D0" w14:paraId="2D669BFF" w14:textId="77777777" w:rsidTr="00FE2A52">
        <w:trPr>
          <w:jc w:val="center"/>
        </w:trPr>
        <w:tc>
          <w:tcPr>
            <w:tcW w:w="1980" w:type="dxa"/>
            <w:vAlign w:val="center"/>
          </w:tcPr>
          <w:p w14:paraId="23523EAB" w14:textId="602F13CE" w:rsidR="00106738" w:rsidRPr="0053605B" w:rsidRDefault="00106738" w:rsidP="00F42B12">
            <w:pPr>
              <w:rPr>
                <w:rFonts w:ascii="Arial" w:hAnsi="Arial" w:cs="Arial"/>
                <w:sz w:val="24"/>
                <w:szCs w:val="24"/>
              </w:rPr>
            </w:pPr>
            <w:r w:rsidRPr="0053605B">
              <w:rPr>
                <w:rFonts w:ascii="Arial" w:hAnsi="Arial" w:cs="Arial"/>
                <w:sz w:val="24"/>
                <w:szCs w:val="24"/>
              </w:rPr>
              <w:t>Ortografía</w:t>
            </w:r>
          </w:p>
        </w:tc>
        <w:tc>
          <w:tcPr>
            <w:tcW w:w="3148" w:type="dxa"/>
            <w:vAlign w:val="center"/>
          </w:tcPr>
          <w:p w14:paraId="253AFA44" w14:textId="2F1059E2" w:rsidR="00106738" w:rsidRPr="0053605B" w:rsidRDefault="00106738" w:rsidP="00F42B12">
            <w:pPr>
              <w:rPr>
                <w:rFonts w:ascii="Arial" w:hAnsi="Arial" w:cs="Arial"/>
                <w:sz w:val="24"/>
                <w:szCs w:val="24"/>
              </w:rPr>
            </w:pPr>
            <w:r w:rsidRPr="0053605B">
              <w:rPr>
                <w:rFonts w:ascii="Arial" w:hAnsi="Arial" w:cs="Arial"/>
                <w:sz w:val="24"/>
                <w:szCs w:val="24"/>
              </w:rPr>
              <w:t>El trabajo está debidamente escrito sin errores ortográficos.</w:t>
            </w:r>
          </w:p>
        </w:tc>
        <w:tc>
          <w:tcPr>
            <w:tcW w:w="2805" w:type="dxa"/>
            <w:vAlign w:val="center"/>
          </w:tcPr>
          <w:p w14:paraId="629FDBDE" w14:textId="0C7C44FF" w:rsidR="00106738" w:rsidRPr="0053605B" w:rsidRDefault="00106738" w:rsidP="00F42B12">
            <w:pPr>
              <w:rPr>
                <w:rFonts w:ascii="Arial" w:hAnsi="Arial" w:cs="Arial"/>
                <w:sz w:val="24"/>
                <w:szCs w:val="24"/>
              </w:rPr>
            </w:pPr>
            <w:r w:rsidRPr="0053605B">
              <w:rPr>
                <w:rFonts w:ascii="Arial" w:hAnsi="Arial" w:cs="Arial"/>
                <w:sz w:val="24"/>
                <w:szCs w:val="24"/>
              </w:rPr>
              <w:t>Presenta algunos errores ortográficos en el desarrollo.</w:t>
            </w:r>
          </w:p>
        </w:tc>
        <w:tc>
          <w:tcPr>
            <w:tcW w:w="2410" w:type="dxa"/>
            <w:vAlign w:val="center"/>
          </w:tcPr>
          <w:p w14:paraId="29C2B355" w14:textId="79C07DA5" w:rsidR="00106738" w:rsidRPr="0053605B" w:rsidRDefault="00106738" w:rsidP="00F42B12">
            <w:pPr>
              <w:rPr>
                <w:rFonts w:ascii="Arial" w:hAnsi="Arial" w:cs="Arial"/>
                <w:sz w:val="24"/>
                <w:szCs w:val="24"/>
              </w:rPr>
            </w:pPr>
            <w:r w:rsidRPr="0053605B">
              <w:rPr>
                <w:rFonts w:ascii="Arial" w:hAnsi="Arial" w:cs="Arial"/>
                <w:sz w:val="24"/>
                <w:szCs w:val="24"/>
              </w:rPr>
              <w:t>No se hizo una revisión previa de la ortografía.</w:t>
            </w:r>
          </w:p>
        </w:tc>
      </w:tr>
    </w:tbl>
    <w:p w14:paraId="13414FA5" w14:textId="77777777" w:rsidR="003B2EF6" w:rsidRDefault="003B2EF6"/>
    <w:sectPr w:rsidR="003B2EF6" w:rsidSect="00C359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F6"/>
    <w:rsid w:val="00055526"/>
    <w:rsid w:val="00106738"/>
    <w:rsid w:val="001416F4"/>
    <w:rsid w:val="002C44A0"/>
    <w:rsid w:val="003174AF"/>
    <w:rsid w:val="00330745"/>
    <w:rsid w:val="00384133"/>
    <w:rsid w:val="003B2EF6"/>
    <w:rsid w:val="0053605B"/>
    <w:rsid w:val="0057346E"/>
    <w:rsid w:val="00767831"/>
    <w:rsid w:val="007A008C"/>
    <w:rsid w:val="007A41DC"/>
    <w:rsid w:val="00BE1B8A"/>
    <w:rsid w:val="00C359D0"/>
    <w:rsid w:val="00DA3338"/>
    <w:rsid w:val="00F42B12"/>
    <w:rsid w:val="00FE2A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B003"/>
  <w15:chartTrackingRefBased/>
  <w15:docId w15:val="{32398237-6050-48E2-BFB7-C90B8944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4</cp:revision>
  <cp:lastPrinted>2023-05-22T20:19:00Z</cp:lastPrinted>
  <dcterms:created xsi:type="dcterms:W3CDTF">2024-01-01T23:05:00Z</dcterms:created>
  <dcterms:modified xsi:type="dcterms:W3CDTF">2024-01-01T23:30:00Z</dcterms:modified>
</cp:coreProperties>
</file>