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rtl w:val="0"/>
        </w:rPr>
        <w:t xml:space="preserve">Review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2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Reading Project Proposal once again - Both </w:t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Reading Paper once again - Both 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Pick up published work that relates to our project and upload to drive - Both 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Validate and update our research directions - Both 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rtl w:val="0"/>
        </w:rPr>
        <w:t xml:space="preserve">Setup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Setuping and experience with paper code (using pytorch) - Both 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Configure Coupon and Vm on google Cloud ( same vm ? ) - Tomer 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rtl w:val="0"/>
        </w:rPr>
        <w:t xml:space="preserve">Goals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List and rank our research directions - Both 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Dor Mizrahi advise - Tomer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rtl w:val="0"/>
        </w:rPr>
        <w:t xml:space="preserve">Data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Decide which databases are relevant for us - Both 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orginazining relevant Datasets - ? 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Preprocessing, filtering, or other special treatment on our data - 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jc w:val="left"/>
        <w:rPr>
          <w:u w:val="none"/>
        </w:rPr>
      </w:pPr>
      <w:r w:rsidDel="00000000" w:rsidR="00000000" w:rsidRPr="00000000">
        <w:rPr>
          <w:b w:val="1"/>
          <w:rtl w:val="0"/>
        </w:rPr>
        <w:t xml:space="preserve">Implementation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Open our “project repo” in git\google colab  - Guy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Decide if we want to do a big change to the original code with our improvements, or convert it to a different library (from PyTorch to tensorflow) - Both 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Experience with Research direction #1 - Tomer 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Experience with Research direction #2 - Guy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Research direction: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changing algorithm split/merge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adaptation to segmentation problem 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adaptation to streaming data 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…..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Research direction #1 - ? 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To be continued….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rtl w:val="0"/>
        </w:rPr>
        <w:t xml:space="preserve">Research direction #2 -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ind w:left="1440" w:hanging="360"/>
        <w:rPr>
          <w:b w:val="1"/>
        </w:rPr>
      </w:pPr>
      <w:r w:rsidDel="00000000" w:rsidR="00000000" w:rsidRPr="00000000">
        <w:rPr>
          <w:rtl w:val="0"/>
        </w:rPr>
        <w:t xml:space="preserve">To be continued….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Guidelines: 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Document everything in “Documentation Process”! (graphs, tables, or other figures, decisions and alternative approaches)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Be sure to mention all links other papers and code parts we have collected online.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