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jc w:val="right"/>
      </w:pPr>
      <w:r>
        <w:rPr>
          <w:b/>
          <w:bCs/>
          <w:color w:val="2E7D32"/>
          <w:sz w:val="40"/>
          <w:szCs w:val="40"/>
        </w:rPr>
        <w:t xml:space="preserve">NG Workshop</w:t>
      </w:r>
    </w:p>
    <w:p>
      <w:pPr>
        <w:pBdr>
          <w:bottom w:val="single" w:color="2E7D32" w:sz="12" w:space="6"/>
        </w:pBdr>
        <w:bidi/>
        <w:spacing w:after="200"/>
        <w:jc w:val="right"/>
      </w:pPr>
      <w:r>
        <w:rPr>
          <w:b/>
          <w:bCs/>
          <w:sz w:val="26"/>
          <w:szCs w:val="26"/>
          <w:rtl/>
        </w:rPr>
        <w:t xml:space="preserve">ניסיון בפיתוח תוכנה וסוכני בינה מלאכותית</w:t>
      </w:r>
    </w:p>
    <w:p>
      <w:pPr>
        <w:bidi/>
        <w:spacing w:after="160" w:line="320"/>
        <w:jc w:val="right"/>
      </w:pPr>
      <w:r>
        <w:rPr>
          <w:rtl/>
        </w:rPr>
        <w:t xml:space="preserve">NG Workshop, שהוקמה בשנת 2012, היא חברת פיתוח תוכנה ישראלית בעלת ניסיון רב-שנתי במגוון רחב של טכנולוגיות ופלטפורמות. החברה מלווה לקוחות משלב הרעיון הראשוני ועד למוצר מוגמר, תוך שילוב של אפיון UX, ניתוח מערכות וניהול פרויקטים מקצועי הצמוד ללוחות זמנים ולתקציב.</w:t>
      </w:r>
    </w:p>
    <w:p>
      <w:pPr>
        <w:pStyle w:val="Heading2"/>
        <w:bidi/>
        <w:spacing w:after="120" w:before="240"/>
        <w:jc w:val="right"/>
      </w:pPr>
      <w:r>
        <w:rPr>
          <w:b/>
          <w:bCs/>
          <w:color w:val="2E7D32"/>
          <w:rtl/>
        </w:rPr>
        <w:t xml:space="preserve">פיתוח תוכנה</w:t>
      </w:r>
    </w:p>
    <w:p>
      <w:pPr>
        <w:bidi/>
        <w:spacing w:after="160" w:line="320"/>
        <w:jc w:val="right"/>
      </w:pPr>
      <w:r>
        <w:rPr>
          <w:rtl/>
        </w:rPr>
        <w:t xml:space="preserve">צוותי הפיתוח של החברה מתמחים בעבודה על מגוון פלטפורמות — דסקטופ, ווב, מובייל ושרת — תוך הקפדה על סטנדרטים גבוהים של קוד ותיעוד. תחומי ההתמחות כוללים: </w:t>
      </w:r>
    </w:p>
    <w:p>
      <w:pPr>
        <w:bidi/>
        <w:spacing w:after="160" w:line="320"/>
        <w:jc w:val="right"/>
      </w:pPr>
      <w:r>
        <w:rPr>
          <w:b/>
          <w:bCs/>
          <w:rtl/>
        </w:rPr>
        <w:t xml:space="preserve">צד שרת: .NET, Node.js, Java, Python, PHP.</w:t>
      </w:r>
    </w:p>
    <w:p>
      <w:pPr>
        <w:bidi/>
        <w:spacing w:after="160" w:line="320"/>
        <w:jc w:val="right"/>
      </w:pPr>
      <w:r>
        <w:rPr>
          <w:b/>
          <w:bCs/>
          <w:rtl/>
        </w:rPr>
        <w:t xml:space="preserve">צד לקוח: Angular, AngularJS, React, Vue.js.</w:t>
      </w:r>
    </w:p>
    <w:p>
      <w:pPr>
        <w:bidi/>
        <w:spacing w:after="160" w:line="320"/>
        <w:jc w:val="right"/>
      </w:pPr>
      <w:r>
        <w:rPr>
          <w:rtl/>
        </w:rPr>
        <w:t xml:space="preserve">בנוסף, החברה מספקת שירותי אוטומציה של תהליכים (RPA) ופיתוח פרויקטים מקצה לקצה (Turnkey), כאשר לכל פרויקט מוקצה צוות מומחים ייעודי המותאם לצרכי הלקוח.</w:t>
      </w:r>
    </w:p>
    <w:p>
      <w:pPr>
        <w:pStyle w:val="Heading2"/>
        <w:bidi/>
        <w:spacing w:after="120" w:before="240"/>
        <w:jc w:val="right"/>
      </w:pPr>
      <w:r>
        <w:rPr>
          <w:b/>
          <w:bCs/>
          <w:color w:val="2E7D32"/>
          <w:rtl/>
        </w:rPr>
        <w:t xml:space="preserve">בינה מלאכותית וסוכני AI</w:t>
      </w:r>
    </w:p>
    <w:p>
      <w:pPr>
        <w:bidi/>
        <w:spacing w:after="160" w:line="320"/>
        <w:jc w:val="right"/>
      </w:pPr>
      <w:r>
        <w:rPr>
          <w:rtl/>
        </w:rPr>
        <w:t xml:space="preserve">בשנים האחרונות הרחיבה NG Workshop את פעילותה אל תחום הבינה המלאכותית ואורקסטרציה של תהליכים עסקיים. החברה הצטרפה כ-</w:t>
      </w:r>
      <w:r>
        <w:rPr>
          <w:b/>
          <w:bCs/>
          <w:rtl/>
        </w:rPr>
        <w:t xml:space="preserve">Gold Partner</w:t>
      </w:r>
      <w:r>
        <w:rPr>
          <w:rtl/>
        </w:rPr>
        <w:t xml:space="preserve"> של Camunda — פלטפורמה מובילה בעולם ל-Business Process Management ולאורקסטרציה של תהליכים ומערכות.</w:t>
      </w:r>
    </w:p>
    <w:p>
      <w:pPr>
        <w:bidi/>
        <w:spacing w:after="160" w:line="320"/>
        <w:jc w:val="right"/>
      </w:pPr>
      <w:r>
        <w:rPr>
          <w:rtl/>
        </w:rPr>
        <w:t xml:space="preserve">החברה מתמקדת במגמה המרכזית בתחום ה-AI: המעבר מפתרונות מבודדים אל מערכות משולבות של סוכנים אינטליגנטיים (Systems of Intelligent Agents). תובנה זו הוצגה על ידי החברה בעקבות השתתפותה בכנס CamundaCon Amsterdam בשנת 2025.</w:t>
      </w:r>
    </w:p>
    <w:p>
      <w:pPr>
        <w:pStyle w:val="Heading2"/>
        <w:bidi/>
        <w:spacing w:after="120" w:before="240"/>
        <w:jc w:val="right"/>
      </w:pPr>
      <w:r>
        <w:rPr>
          <w:b/>
          <w:bCs/>
          <w:color w:val="2E7D32"/>
          <w:rtl/>
        </w:rPr>
        <w:t xml:space="preserve">הערך הייחודי</w:t>
      </w:r>
    </w:p>
    <w:p>
      <w:pPr>
        <w:bidi/>
        <w:spacing w:after="160" w:line="320"/>
        <w:jc w:val="right"/>
      </w:pPr>
      <w:r>
        <w:rPr>
          <w:rtl/>
        </w:rPr>
        <w:t xml:space="preserve">השילוב בין ניסיון עמוק בהנדסת תוכנה קלאסית לבין התמחות באורקסטרציה של תהליכים ובסוכני בינה מלאכותית ממצב את NG Workshop לבנות פתרונות המחברים בין מערכות, מודלים ותהליכים אנושיים לכדי מערכת אחת אינטליגנטית ומשולבת.</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2026-07-13T10:55:22.674Z</dcterms:created>
  <dcterms:modified xsi:type="dcterms:W3CDTF">2026-07-13T10:55:22.675Z</dcterms:modified>
</cp:coreProperties>
</file>

<file path=docProps/custom.xml><?xml version="1.0" encoding="utf-8"?>
<Properties xmlns="http://schemas.openxmlformats.org/officeDocument/2006/custom-properties" xmlns:vt="http://schemas.openxmlformats.org/officeDocument/2006/docPropsVTypes"/>
</file>