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AE814" w14:textId="5863CDE8" w:rsidR="001C6FC3" w:rsidRPr="001C6FC3" w:rsidRDefault="001C6FC3">
      <w:pPr>
        <w:rPr>
          <w:b/>
          <w:bCs/>
          <w:color w:val="FF0000"/>
        </w:rPr>
      </w:pPr>
      <w:r w:rsidRPr="001C6FC3">
        <w:rPr>
          <w:b/>
          <w:bCs/>
          <w:color w:val="FF0000"/>
        </w:rPr>
        <w:t>Notes on Limitations</w:t>
      </w:r>
      <w:r w:rsidR="00AD4031">
        <w:rPr>
          <w:b/>
          <w:bCs/>
          <w:color w:val="FF0000"/>
        </w:rPr>
        <w:t xml:space="preserve"> – Parking Enforcement Response to P187663-062724</w:t>
      </w:r>
    </w:p>
    <w:p w14:paraId="042BFDB6" w14:textId="7AAA63FD" w:rsidR="001C6FC3" w:rsidRDefault="001C6FC3">
      <w:pPr>
        <w:rPr>
          <w:b/>
          <w:bCs/>
        </w:rPr>
      </w:pPr>
      <w:r w:rsidRPr="001C6FC3">
        <w:rPr>
          <w:b/>
          <w:bCs/>
        </w:rPr>
        <w:t xml:space="preserve">I am requesting access to data on all public and private impoundments of unauthorized vehicles that have occurred in the City of Seattle between January 1, </w:t>
      </w:r>
      <w:proofErr w:type="gramStart"/>
      <w:r w:rsidRPr="001C6FC3">
        <w:rPr>
          <w:b/>
          <w:bCs/>
        </w:rPr>
        <w:t>2014</w:t>
      </w:r>
      <w:proofErr w:type="gramEnd"/>
      <w:r w:rsidRPr="001C6FC3">
        <w:rPr>
          <w:b/>
          <w:bCs/>
        </w:rPr>
        <w:t xml:space="preserve"> and June 1, 2024. </w:t>
      </w:r>
    </w:p>
    <w:p w14:paraId="3E7E52E4" w14:textId="524811E6" w:rsidR="001C6FC3" w:rsidRPr="00F469E0" w:rsidRDefault="001C6FC3" w:rsidP="001C6F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>Electronic impound records</w:t>
      </w:r>
      <w:r w:rsidR="00BD2AD1">
        <w:rPr>
          <w:b/>
          <w:bCs/>
          <w:color w:val="FF0000"/>
        </w:rPr>
        <w:t xml:space="preserve"> at Parking Enforcement</w:t>
      </w:r>
      <w:r>
        <w:rPr>
          <w:b/>
          <w:bCs/>
          <w:color w:val="FF0000"/>
        </w:rPr>
        <w:t xml:space="preserve"> begin Feb 2014. </w:t>
      </w:r>
    </w:p>
    <w:p w14:paraId="6B6D4742" w14:textId="5E7F680C" w:rsidR="00F469E0" w:rsidRPr="001C6FC3" w:rsidRDefault="008B190A" w:rsidP="00F469E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  <w:color w:val="FF0000"/>
        </w:rPr>
        <w:t>Impound r</w:t>
      </w:r>
      <w:r w:rsidR="00F469E0">
        <w:rPr>
          <w:b/>
          <w:bCs/>
          <w:color w:val="FF0000"/>
        </w:rPr>
        <w:t xml:space="preserve">ecords are </w:t>
      </w:r>
      <w:r w:rsidR="0077752D">
        <w:rPr>
          <w:b/>
          <w:bCs/>
          <w:color w:val="FF0000"/>
        </w:rPr>
        <w:t>requested impounds and is an indicator that impound paperwork was completed</w:t>
      </w:r>
      <w:r w:rsidR="0068675C">
        <w:rPr>
          <w:b/>
          <w:bCs/>
          <w:color w:val="FF0000"/>
        </w:rPr>
        <w:t xml:space="preserve">.  This </w:t>
      </w:r>
      <w:r w:rsidR="00F27DFB">
        <w:rPr>
          <w:b/>
          <w:bCs/>
          <w:color w:val="FF0000"/>
        </w:rPr>
        <w:t xml:space="preserve">is </w:t>
      </w:r>
      <w:r w:rsidR="00F469E0">
        <w:rPr>
          <w:b/>
          <w:bCs/>
          <w:color w:val="FF0000"/>
        </w:rPr>
        <w:t xml:space="preserve">not </w:t>
      </w:r>
      <w:r w:rsidR="0068675C">
        <w:rPr>
          <w:b/>
          <w:bCs/>
          <w:color w:val="FF0000"/>
        </w:rPr>
        <w:t>confirmation</w:t>
      </w:r>
      <w:r w:rsidR="00F469E0">
        <w:rPr>
          <w:b/>
          <w:bCs/>
          <w:color w:val="FF0000"/>
        </w:rPr>
        <w:t xml:space="preserve"> </w:t>
      </w:r>
      <w:r w:rsidR="0068675C">
        <w:rPr>
          <w:b/>
          <w:bCs/>
          <w:color w:val="FF0000"/>
        </w:rPr>
        <w:t>an</w:t>
      </w:r>
      <w:r w:rsidR="00F469E0">
        <w:rPr>
          <w:b/>
          <w:bCs/>
          <w:color w:val="FF0000"/>
        </w:rPr>
        <w:t xml:space="preserve"> impound </w:t>
      </w:r>
      <w:r w:rsidR="00427AF2">
        <w:rPr>
          <w:b/>
          <w:bCs/>
          <w:color w:val="FF0000"/>
        </w:rPr>
        <w:t>occurred</w:t>
      </w:r>
      <w:r w:rsidR="00F469E0">
        <w:rPr>
          <w:b/>
          <w:bCs/>
          <w:color w:val="FF0000"/>
        </w:rPr>
        <w:t>.</w:t>
      </w:r>
      <w:r w:rsidR="000E500F">
        <w:rPr>
          <w:b/>
          <w:bCs/>
          <w:color w:val="FF0000"/>
        </w:rPr>
        <w:t xml:space="preserve">  Parking Enforcement does not </w:t>
      </w:r>
      <w:r w:rsidR="00070A12">
        <w:rPr>
          <w:b/>
          <w:bCs/>
          <w:color w:val="FF0000"/>
        </w:rPr>
        <w:t>have</w:t>
      </w:r>
      <w:r w:rsidR="000E500F">
        <w:rPr>
          <w:b/>
          <w:bCs/>
          <w:color w:val="FF0000"/>
        </w:rPr>
        <w:t xml:space="preserve"> records </w:t>
      </w:r>
      <w:r w:rsidR="00070A12">
        <w:rPr>
          <w:b/>
          <w:bCs/>
          <w:color w:val="FF0000"/>
        </w:rPr>
        <w:t xml:space="preserve">that </w:t>
      </w:r>
      <w:r w:rsidR="000E500F">
        <w:rPr>
          <w:b/>
          <w:bCs/>
          <w:color w:val="FF0000"/>
        </w:rPr>
        <w:t>confirm</w:t>
      </w:r>
      <w:r w:rsidR="00CF2FF4">
        <w:rPr>
          <w:b/>
          <w:bCs/>
          <w:color w:val="FF0000"/>
        </w:rPr>
        <w:t xml:space="preserve"> </w:t>
      </w:r>
      <w:r w:rsidR="008C7E5A">
        <w:rPr>
          <w:b/>
          <w:bCs/>
          <w:color w:val="FF0000"/>
        </w:rPr>
        <w:t>the impound</w:t>
      </w:r>
      <w:r w:rsidR="000E500F">
        <w:rPr>
          <w:b/>
          <w:bCs/>
          <w:color w:val="FF0000"/>
        </w:rPr>
        <w:t xml:space="preserve"> </w:t>
      </w:r>
      <w:r w:rsidR="00427AF2">
        <w:rPr>
          <w:b/>
          <w:bCs/>
          <w:color w:val="FF0000"/>
        </w:rPr>
        <w:t>occurred.</w:t>
      </w:r>
    </w:p>
    <w:p w14:paraId="3442B8D0" w14:textId="5DF912B8" w:rsidR="001C6FC3" w:rsidRPr="008C11C8" w:rsidRDefault="001C6FC3" w:rsidP="001C6FC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Electronic </w:t>
      </w:r>
      <w:r w:rsidR="00070A12">
        <w:rPr>
          <w:b/>
          <w:bCs/>
          <w:color w:val="FF0000"/>
        </w:rPr>
        <w:t>impound records</w:t>
      </w:r>
      <w:r>
        <w:rPr>
          <w:b/>
          <w:bCs/>
          <w:color w:val="FF0000"/>
        </w:rPr>
        <w:t xml:space="preserve"> at Parking Enforcement </w:t>
      </w:r>
      <w:r w:rsidR="00070A12">
        <w:rPr>
          <w:b/>
          <w:bCs/>
          <w:color w:val="FF0000"/>
        </w:rPr>
        <w:t>are</w:t>
      </w:r>
      <w:r>
        <w:rPr>
          <w:b/>
          <w:bCs/>
          <w:color w:val="FF0000"/>
        </w:rPr>
        <w:t xml:space="preserve"> a</w:t>
      </w:r>
      <w:r w:rsidR="00FE42E0">
        <w:rPr>
          <w:b/>
          <w:bCs/>
          <w:color w:val="FF0000"/>
        </w:rPr>
        <w:t xml:space="preserve"> result of</w:t>
      </w:r>
      <w:r>
        <w:rPr>
          <w:b/>
          <w:bCs/>
          <w:color w:val="FF0000"/>
        </w:rPr>
        <w:t xml:space="preserve"> manual data entry</w:t>
      </w:r>
      <w:r w:rsidR="00DE528D">
        <w:rPr>
          <w:b/>
          <w:bCs/>
          <w:color w:val="FF0000"/>
        </w:rPr>
        <w:t xml:space="preserve"> and</w:t>
      </w:r>
      <w:r w:rsidR="00070A12">
        <w:rPr>
          <w:b/>
          <w:bCs/>
          <w:color w:val="FF0000"/>
        </w:rPr>
        <w:t xml:space="preserve"> entr</w:t>
      </w:r>
      <w:r w:rsidR="006F0767">
        <w:rPr>
          <w:b/>
          <w:bCs/>
          <w:color w:val="FF0000"/>
        </w:rPr>
        <w:t>ies</w:t>
      </w:r>
      <w:r w:rsidR="00070A12">
        <w:rPr>
          <w:b/>
          <w:bCs/>
          <w:color w:val="FF0000"/>
        </w:rPr>
        <w:t xml:space="preserve"> into this system </w:t>
      </w:r>
      <w:r w:rsidR="006F0767">
        <w:rPr>
          <w:b/>
          <w:bCs/>
          <w:color w:val="FF0000"/>
        </w:rPr>
        <w:t>are</w:t>
      </w:r>
      <w:r w:rsidR="00DE528D">
        <w:rPr>
          <w:b/>
          <w:bCs/>
          <w:color w:val="FF0000"/>
        </w:rPr>
        <w:t xml:space="preserve"> </w:t>
      </w:r>
      <w:r w:rsidR="008C11C8">
        <w:rPr>
          <w:b/>
          <w:bCs/>
          <w:color w:val="FF0000"/>
        </w:rPr>
        <w:t xml:space="preserve">not </w:t>
      </w:r>
      <w:r w:rsidR="00EA3AB6">
        <w:rPr>
          <w:b/>
          <w:bCs/>
          <w:color w:val="FF0000"/>
        </w:rPr>
        <w:t xml:space="preserve">an </w:t>
      </w:r>
      <w:r w:rsidR="008C11C8">
        <w:rPr>
          <w:b/>
          <w:bCs/>
          <w:color w:val="FF0000"/>
        </w:rPr>
        <w:t>automated</w:t>
      </w:r>
      <w:r w:rsidR="00EA3AB6">
        <w:rPr>
          <w:b/>
          <w:bCs/>
          <w:color w:val="FF0000"/>
        </w:rPr>
        <w:t xml:space="preserve"> process like the </w:t>
      </w:r>
      <w:r w:rsidR="008C11C8">
        <w:rPr>
          <w:b/>
          <w:bCs/>
          <w:color w:val="FF0000"/>
        </w:rPr>
        <w:t>citation issuance s</w:t>
      </w:r>
      <w:r w:rsidR="006F0767">
        <w:rPr>
          <w:b/>
          <w:bCs/>
          <w:color w:val="FF0000"/>
        </w:rPr>
        <w:t>oftware</w:t>
      </w:r>
      <w:r w:rsidR="008C11C8">
        <w:rPr>
          <w:b/>
          <w:bCs/>
          <w:color w:val="FF0000"/>
        </w:rPr>
        <w:t>.</w:t>
      </w:r>
    </w:p>
    <w:p w14:paraId="0DA8839A" w14:textId="25C49C7A" w:rsidR="008C11C8" w:rsidRPr="00DE528D" w:rsidRDefault="008C11C8" w:rsidP="001C6FC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In the event the manual transcription of the citation number does not match </w:t>
      </w:r>
      <w:r w:rsidR="002F46DF">
        <w:rPr>
          <w:b/>
          <w:bCs/>
          <w:color w:val="FF0000"/>
        </w:rPr>
        <w:t>a record in the electronic citation database, no citation related records are available.</w:t>
      </w:r>
    </w:p>
    <w:p w14:paraId="614F0246" w14:textId="731720B8" w:rsidR="001C6FC3" w:rsidRPr="005858D4" w:rsidRDefault="001C6FC3" w:rsidP="001C6F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Electronic citation records </w:t>
      </w:r>
      <w:r w:rsidR="005621EB">
        <w:rPr>
          <w:b/>
          <w:bCs/>
          <w:color w:val="FF0000"/>
        </w:rPr>
        <w:t xml:space="preserve">are available </w:t>
      </w:r>
      <w:r>
        <w:rPr>
          <w:b/>
          <w:bCs/>
          <w:color w:val="FF0000"/>
        </w:rPr>
        <w:t>begin</w:t>
      </w:r>
      <w:r w:rsidR="005621EB">
        <w:rPr>
          <w:b/>
          <w:bCs/>
          <w:color w:val="FF0000"/>
        </w:rPr>
        <w:t>ning</w:t>
      </w:r>
      <w:r>
        <w:rPr>
          <w:b/>
          <w:bCs/>
          <w:color w:val="FF0000"/>
        </w:rPr>
        <w:t xml:space="preserve"> </w:t>
      </w:r>
      <w:r w:rsidR="00A46797">
        <w:rPr>
          <w:b/>
          <w:bCs/>
          <w:color w:val="FF0000"/>
        </w:rPr>
        <w:t>April</w:t>
      </w:r>
      <w:r w:rsidR="005858D4">
        <w:rPr>
          <w:b/>
          <w:bCs/>
          <w:color w:val="FF0000"/>
        </w:rPr>
        <w:t xml:space="preserve"> 28,</w:t>
      </w:r>
      <w:r>
        <w:rPr>
          <w:b/>
          <w:bCs/>
          <w:color w:val="FF0000"/>
        </w:rPr>
        <w:t xml:space="preserve"> 201</w:t>
      </w:r>
      <w:r w:rsidR="005858D4">
        <w:rPr>
          <w:b/>
          <w:bCs/>
          <w:color w:val="FF0000"/>
        </w:rPr>
        <w:t>5.</w:t>
      </w:r>
    </w:p>
    <w:p w14:paraId="3629E469" w14:textId="0631F12F" w:rsidR="005858D4" w:rsidRPr="00B7116F" w:rsidRDefault="005621EB" w:rsidP="005858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No additional information against impound records </w:t>
      </w:r>
      <w:r w:rsidR="00E042B8">
        <w:rPr>
          <w:b/>
          <w:bCs/>
          <w:color w:val="FF0000"/>
        </w:rPr>
        <w:t xml:space="preserve">is available </w:t>
      </w:r>
      <w:r>
        <w:rPr>
          <w:b/>
          <w:bCs/>
          <w:color w:val="FF0000"/>
        </w:rPr>
        <w:t>until</w:t>
      </w:r>
      <w:r w:rsidR="00E042B8">
        <w:rPr>
          <w:b/>
          <w:bCs/>
          <w:color w:val="FF0000"/>
        </w:rPr>
        <w:t xml:space="preserve"> the </w:t>
      </w:r>
      <w:r>
        <w:rPr>
          <w:b/>
          <w:bCs/>
          <w:color w:val="FF0000"/>
        </w:rPr>
        <w:t>electronic citation records begin.</w:t>
      </w:r>
    </w:p>
    <w:p w14:paraId="3DC70CEF" w14:textId="083B7D8D" w:rsidR="00B7116F" w:rsidRPr="001C6FC3" w:rsidRDefault="00B7116F" w:rsidP="00B7116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>Approximately 11% of electronic impound records have no matching electronic citation record.  This includes the period between Feb</w:t>
      </w:r>
      <w:r w:rsidR="00A2656C">
        <w:rPr>
          <w:b/>
          <w:bCs/>
          <w:color w:val="FF0000"/>
        </w:rPr>
        <w:t xml:space="preserve">ruary 2014 and April 2015 where no electronic citation records are available and </w:t>
      </w:r>
      <w:r w:rsidR="001C72DA">
        <w:rPr>
          <w:b/>
          <w:bCs/>
          <w:color w:val="FF0000"/>
        </w:rPr>
        <w:t>likely</w:t>
      </w:r>
      <w:r w:rsidR="00A2656C">
        <w:rPr>
          <w:b/>
          <w:bCs/>
          <w:color w:val="FF0000"/>
        </w:rPr>
        <w:t xml:space="preserve"> data entry errors that occur</w:t>
      </w:r>
      <w:r w:rsidR="00B3144F">
        <w:rPr>
          <w:b/>
          <w:bCs/>
          <w:color w:val="FF0000"/>
        </w:rPr>
        <w:t>red</w:t>
      </w:r>
      <w:r w:rsidR="00A2656C">
        <w:rPr>
          <w:b/>
          <w:bCs/>
          <w:color w:val="FF0000"/>
        </w:rPr>
        <w:t xml:space="preserve"> during the </w:t>
      </w:r>
      <w:r w:rsidR="00C76240">
        <w:rPr>
          <w:b/>
          <w:bCs/>
          <w:color w:val="FF0000"/>
        </w:rPr>
        <w:t>data entry process</w:t>
      </w:r>
      <w:r w:rsidR="00450561">
        <w:rPr>
          <w:b/>
          <w:bCs/>
          <w:color w:val="FF0000"/>
        </w:rPr>
        <w:t xml:space="preserve"> </w:t>
      </w:r>
      <w:r w:rsidR="001C72DA">
        <w:rPr>
          <w:b/>
          <w:bCs/>
          <w:color w:val="FF0000"/>
        </w:rPr>
        <w:t>between April</w:t>
      </w:r>
      <w:r w:rsidR="00450561">
        <w:rPr>
          <w:b/>
          <w:bCs/>
          <w:color w:val="FF0000"/>
        </w:rPr>
        <w:t xml:space="preserve"> 2015</w:t>
      </w:r>
      <w:r w:rsidR="001C72DA">
        <w:rPr>
          <w:b/>
          <w:bCs/>
          <w:color w:val="FF0000"/>
        </w:rPr>
        <w:t xml:space="preserve"> and May </w:t>
      </w:r>
      <w:r w:rsidR="005E3F80">
        <w:rPr>
          <w:b/>
          <w:bCs/>
          <w:color w:val="FF0000"/>
        </w:rPr>
        <w:t xml:space="preserve">31, </w:t>
      </w:r>
      <w:r w:rsidR="00450561">
        <w:rPr>
          <w:b/>
          <w:bCs/>
          <w:color w:val="FF0000"/>
        </w:rPr>
        <w:t>2024.</w:t>
      </w:r>
    </w:p>
    <w:p w14:paraId="4654C99B" w14:textId="77777777" w:rsidR="00B7116F" w:rsidRPr="001C6FC3" w:rsidRDefault="00B7116F" w:rsidP="00B7116F">
      <w:pPr>
        <w:pStyle w:val="ListParagraph"/>
        <w:rPr>
          <w:b/>
          <w:bCs/>
        </w:rPr>
      </w:pPr>
    </w:p>
    <w:p w14:paraId="6D7595EB" w14:textId="77777777" w:rsidR="001C6FC3" w:rsidRDefault="001C6FC3">
      <w:pPr>
        <w:rPr>
          <w:b/>
          <w:bCs/>
        </w:rPr>
      </w:pPr>
      <w:r w:rsidRPr="001C6FC3">
        <w:rPr>
          <w:b/>
          <w:bCs/>
        </w:rPr>
        <w:t xml:space="preserve">Please provide associated non-personally identifiable data, including but not limited to the following information: </w:t>
      </w:r>
    </w:p>
    <w:p w14:paraId="75DCE310" w14:textId="671211FE" w:rsidR="001C6FC3" w:rsidRDefault="008C11C8" w:rsidP="001C6FC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</w:t>
      </w:r>
      <w:r w:rsidR="001C6FC3" w:rsidRPr="001C6FC3">
        <w:rPr>
          <w:b/>
          <w:bCs/>
        </w:rPr>
        <w:t xml:space="preserve">iolation </w:t>
      </w:r>
      <w:proofErr w:type="gramStart"/>
      <w:r w:rsidR="001C6FC3" w:rsidRPr="001C6FC3">
        <w:rPr>
          <w:b/>
          <w:bCs/>
        </w:rPr>
        <w:t>notice</w:t>
      </w:r>
      <w:proofErr w:type="gramEnd"/>
      <w:r w:rsidR="001C6FC3" w:rsidRPr="001C6FC3">
        <w:rPr>
          <w:b/>
          <w:bCs/>
        </w:rPr>
        <w:t xml:space="preserve"> dates</w:t>
      </w:r>
      <w:r>
        <w:rPr>
          <w:b/>
          <w:bCs/>
        </w:rPr>
        <w:t>.</w:t>
      </w:r>
    </w:p>
    <w:p w14:paraId="10B2C60C" w14:textId="710DD12D" w:rsidR="001C6FC3" w:rsidRPr="008C11C8" w:rsidRDefault="001378D7" w:rsidP="001C6FC3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>For impound request records with a match on recorded citation number</w:t>
      </w:r>
      <w:r w:rsidR="00506871">
        <w:rPr>
          <w:b/>
          <w:bCs/>
          <w:color w:val="FF0000"/>
        </w:rPr>
        <w:t>, c</w:t>
      </w:r>
      <w:r w:rsidR="00AD4031" w:rsidRPr="008C11C8">
        <w:rPr>
          <w:b/>
          <w:bCs/>
          <w:color w:val="FF0000"/>
        </w:rPr>
        <w:t xml:space="preserve">itation creation date </w:t>
      </w:r>
      <w:r w:rsidR="00495B7B">
        <w:rPr>
          <w:b/>
          <w:bCs/>
          <w:color w:val="FF0000"/>
        </w:rPr>
        <w:t>is provided</w:t>
      </w:r>
      <w:r w:rsidR="00506871">
        <w:rPr>
          <w:b/>
          <w:bCs/>
          <w:color w:val="FF0000"/>
        </w:rPr>
        <w:t>.</w:t>
      </w:r>
    </w:p>
    <w:p w14:paraId="329F773B" w14:textId="0EC9A561" w:rsidR="001C6FC3" w:rsidRDefault="008C11C8" w:rsidP="001C6FC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</w:t>
      </w:r>
      <w:r w:rsidR="001C6FC3" w:rsidRPr="001C6FC3">
        <w:rPr>
          <w:b/>
          <w:bCs/>
        </w:rPr>
        <w:t>owing/impoundment dates</w:t>
      </w:r>
      <w:r>
        <w:rPr>
          <w:b/>
          <w:bCs/>
        </w:rPr>
        <w:t>.</w:t>
      </w:r>
    </w:p>
    <w:p w14:paraId="42B640E1" w14:textId="7E4BD969" w:rsidR="001C6FC3" w:rsidRPr="00D15554" w:rsidRDefault="00242C0C" w:rsidP="001C6FC3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>T</w:t>
      </w:r>
      <w:r w:rsidR="00506871">
        <w:rPr>
          <w:b/>
          <w:bCs/>
          <w:color w:val="FF0000"/>
        </w:rPr>
        <w:t>he d</w:t>
      </w:r>
      <w:r w:rsidR="00D15554">
        <w:rPr>
          <w:b/>
          <w:bCs/>
          <w:color w:val="FF0000"/>
        </w:rPr>
        <w:t xml:space="preserve">ate </w:t>
      </w:r>
      <w:r w:rsidR="00495B7B">
        <w:rPr>
          <w:b/>
          <w:bCs/>
          <w:color w:val="FF0000"/>
        </w:rPr>
        <w:t>entered</w:t>
      </w:r>
      <w:r w:rsidR="005E3F80">
        <w:rPr>
          <w:b/>
          <w:bCs/>
          <w:color w:val="FF0000"/>
        </w:rPr>
        <w:t xml:space="preserve"> from the impound request form</w:t>
      </w:r>
      <w:r>
        <w:rPr>
          <w:b/>
          <w:bCs/>
          <w:color w:val="FF0000"/>
        </w:rPr>
        <w:t xml:space="preserve"> into the </w:t>
      </w:r>
      <w:r w:rsidR="00FE42E0">
        <w:rPr>
          <w:b/>
          <w:bCs/>
          <w:color w:val="FF0000"/>
        </w:rPr>
        <w:t>electronic record of impoun</w:t>
      </w:r>
      <w:r w:rsidR="00495B7B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 requests </w:t>
      </w:r>
      <w:r w:rsidR="00495B7B">
        <w:rPr>
          <w:b/>
          <w:bCs/>
          <w:color w:val="FF0000"/>
        </w:rPr>
        <w:t>is provided</w:t>
      </w:r>
      <w:r w:rsidR="00DC4292">
        <w:rPr>
          <w:b/>
          <w:bCs/>
          <w:color w:val="FF0000"/>
        </w:rPr>
        <w:t>.</w:t>
      </w:r>
    </w:p>
    <w:p w14:paraId="54ADB89F" w14:textId="45674A41" w:rsidR="001C6FC3" w:rsidRDefault="008C11C8" w:rsidP="001C6FC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</w:t>
      </w:r>
      <w:r w:rsidR="001C6FC3" w:rsidRPr="001C6FC3">
        <w:rPr>
          <w:b/>
          <w:bCs/>
        </w:rPr>
        <w:t>ocation of infraction</w:t>
      </w:r>
      <w:r>
        <w:rPr>
          <w:b/>
          <w:bCs/>
        </w:rPr>
        <w:t>.</w:t>
      </w:r>
    </w:p>
    <w:p w14:paraId="53B44F06" w14:textId="01AF1AB9" w:rsidR="001C6FC3" w:rsidRDefault="001378D7" w:rsidP="001C6FC3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>For impound request records with a match on recorded citation number</w:t>
      </w:r>
      <w:r w:rsidR="00DC4292">
        <w:rPr>
          <w:b/>
          <w:bCs/>
          <w:color w:val="FF0000"/>
        </w:rPr>
        <w:t>, the a</w:t>
      </w:r>
      <w:r w:rsidR="008C11C8" w:rsidRPr="008C11C8">
        <w:rPr>
          <w:b/>
          <w:bCs/>
          <w:color w:val="FF0000"/>
        </w:rPr>
        <w:t xml:space="preserve">ddress as recorded by the </w:t>
      </w:r>
      <w:r w:rsidR="00E92236">
        <w:rPr>
          <w:b/>
          <w:bCs/>
          <w:color w:val="FF0000"/>
        </w:rPr>
        <w:t>PEO</w:t>
      </w:r>
      <w:r w:rsidR="008C11C8" w:rsidRPr="008C11C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 included.</w:t>
      </w:r>
    </w:p>
    <w:p w14:paraId="76B9DAB0" w14:textId="1E88EB1C" w:rsidR="001378D7" w:rsidRPr="008C11C8" w:rsidRDefault="001378D7" w:rsidP="001378D7">
      <w:pPr>
        <w:pStyle w:val="ListParagraph"/>
        <w:numPr>
          <w:ilvl w:val="2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The electronic citation system has the civic (block number), </w:t>
      </w:r>
      <w:r w:rsidR="009706A3">
        <w:rPr>
          <w:b/>
          <w:bCs/>
          <w:color w:val="FF0000"/>
        </w:rPr>
        <w:t>prefix, street name, and suffix but does not include the street type indicator (street, avenue, place, etc.).</w:t>
      </w:r>
    </w:p>
    <w:p w14:paraId="6CA7F2CE" w14:textId="45637ECD" w:rsidR="001C6FC3" w:rsidRDefault="002F46DF" w:rsidP="001C6FC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</w:t>
      </w:r>
      <w:r w:rsidR="001C6FC3" w:rsidRPr="001C6FC3">
        <w:rPr>
          <w:b/>
          <w:bCs/>
        </w:rPr>
        <w:t>eographic information of the infraction site in latitude and longitude (if available</w:t>
      </w:r>
      <w:proofErr w:type="gramStart"/>
      <w:r w:rsidR="001C6FC3" w:rsidRPr="001C6FC3">
        <w:rPr>
          <w:b/>
          <w:bCs/>
        </w:rPr>
        <w:t>);</w:t>
      </w:r>
      <w:proofErr w:type="gramEnd"/>
    </w:p>
    <w:p w14:paraId="560750CA" w14:textId="2089FB9F" w:rsidR="001C6FC3" w:rsidRPr="008C11C8" w:rsidRDefault="009706A3" w:rsidP="001C6FC3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>For impound request records with a match on recorded citation number</w:t>
      </w:r>
      <w:r w:rsidR="00DC4292">
        <w:rPr>
          <w:b/>
          <w:bCs/>
          <w:color w:val="FF0000"/>
        </w:rPr>
        <w:t xml:space="preserve">, the </w:t>
      </w:r>
      <w:r w:rsidR="008C11C8" w:rsidRPr="008C11C8">
        <w:rPr>
          <w:b/>
          <w:bCs/>
          <w:color w:val="FF0000"/>
        </w:rPr>
        <w:t>Lat/Long as recorded by the citation issu</w:t>
      </w:r>
      <w:r w:rsidR="00E92236">
        <w:rPr>
          <w:b/>
          <w:bCs/>
          <w:color w:val="FF0000"/>
        </w:rPr>
        <w:t xml:space="preserve">ing </w:t>
      </w:r>
      <w:r w:rsidR="008C11C8" w:rsidRPr="008C11C8">
        <w:rPr>
          <w:b/>
          <w:bCs/>
          <w:color w:val="FF0000"/>
        </w:rPr>
        <w:t xml:space="preserve">system will be </w:t>
      </w:r>
      <w:r w:rsidR="00DC4292">
        <w:rPr>
          <w:b/>
          <w:bCs/>
          <w:color w:val="FF0000"/>
        </w:rPr>
        <w:t>included.</w:t>
      </w:r>
    </w:p>
    <w:p w14:paraId="40404DFE" w14:textId="2137F12E" w:rsidR="001C6FC3" w:rsidRDefault="002F46DF" w:rsidP="001C6FC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</w:t>
      </w:r>
      <w:r w:rsidR="001C6FC3" w:rsidRPr="001C6FC3">
        <w:rPr>
          <w:b/>
          <w:bCs/>
        </w:rPr>
        <w:t>esignation as private or public impoundment</w:t>
      </w:r>
      <w:r>
        <w:rPr>
          <w:b/>
          <w:bCs/>
        </w:rPr>
        <w:t>.</w:t>
      </w:r>
    </w:p>
    <w:p w14:paraId="591C2042" w14:textId="780CE7EE" w:rsidR="001C6FC3" w:rsidRPr="00360CA5" w:rsidRDefault="00360CA5" w:rsidP="001C6FC3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360CA5">
        <w:rPr>
          <w:b/>
          <w:bCs/>
          <w:color w:val="FF0000"/>
        </w:rPr>
        <w:t>This is not a designation made separately by the issuing</w:t>
      </w:r>
      <w:r w:rsidR="00E92236">
        <w:rPr>
          <w:b/>
          <w:bCs/>
          <w:color w:val="FF0000"/>
        </w:rPr>
        <w:t xml:space="preserve"> PEO</w:t>
      </w:r>
      <w:r w:rsidRPr="00360CA5">
        <w:rPr>
          <w:b/>
          <w:bCs/>
          <w:color w:val="FF0000"/>
        </w:rPr>
        <w:t xml:space="preserve">.  The only impoundments that </w:t>
      </w:r>
      <w:r w:rsidR="0002512E">
        <w:rPr>
          <w:b/>
          <w:bCs/>
          <w:color w:val="FF0000"/>
        </w:rPr>
        <w:t xml:space="preserve">a PEO can start from </w:t>
      </w:r>
      <w:r w:rsidRPr="00360CA5">
        <w:rPr>
          <w:b/>
          <w:bCs/>
          <w:color w:val="FF0000"/>
        </w:rPr>
        <w:t>private property are for disabled parking violations.</w:t>
      </w:r>
    </w:p>
    <w:p w14:paraId="154B7C77" w14:textId="36D9F63F" w:rsidR="001C6FC3" w:rsidRDefault="002F46DF" w:rsidP="001C6FC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</w:t>
      </w:r>
      <w:r w:rsidR="001C6FC3" w:rsidRPr="001C6FC3">
        <w:rPr>
          <w:b/>
          <w:bCs/>
        </w:rPr>
        <w:t>ight-of-way designation</w:t>
      </w:r>
      <w:r w:rsidR="00E92236">
        <w:rPr>
          <w:b/>
          <w:bCs/>
        </w:rPr>
        <w:t>.</w:t>
      </w:r>
    </w:p>
    <w:p w14:paraId="604321BD" w14:textId="46F83D37" w:rsidR="001C6FC3" w:rsidRPr="00360CA5" w:rsidRDefault="002F46DF" w:rsidP="00360CA5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360CA5">
        <w:rPr>
          <w:b/>
          <w:bCs/>
          <w:color w:val="FF0000"/>
        </w:rPr>
        <w:t xml:space="preserve">This is not a designation made separately by the issuing </w:t>
      </w:r>
      <w:r w:rsidR="00E92236">
        <w:rPr>
          <w:b/>
          <w:bCs/>
          <w:color w:val="FF0000"/>
        </w:rPr>
        <w:t>PEO</w:t>
      </w:r>
      <w:r w:rsidR="00360CA5">
        <w:rPr>
          <w:b/>
          <w:bCs/>
          <w:color w:val="FF0000"/>
        </w:rPr>
        <w:t xml:space="preserve">.  </w:t>
      </w:r>
      <w:r w:rsidR="00360CA5" w:rsidRPr="00360CA5">
        <w:rPr>
          <w:b/>
          <w:bCs/>
          <w:color w:val="FF0000"/>
        </w:rPr>
        <w:t xml:space="preserve">The only impoundments that </w:t>
      </w:r>
      <w:r w:rsidR="0002512E">
        <w:rPr>
          <w:b/>
          <w:bCs/>
          <w:color w:val="FF0000"/>
        </w:rPr>
        <w:t xml:space="preserve">a PEO can </w:t>
      </w:r>
      <w:r w:rsidR="00E33996">
        <w:rPr>
          <w:b/>
          <w:bCs/>
          <w:color w:val="FF0000"/>
        </w:rPr>
        <w:t xml:space="preserve">start from </w:t>
      </w:r>
      <w:r w:rsidR="00360CA5" w:rsidRPr="00360CA5">
        <w:rPr>
          <w:b/>
          <w:bCs/>
          <w:color w:val="FF0000"/>
        </w:rPr>
        <w:t>private property are for disabled parking violations.</w:t>
      </w:r>
    </w:p>
    <w:p w14:paraId="0DA21453" w14:textId="500EC5E4" w:rsidR="001C6FC3" w:rsidRDefault="002F46DF" w:rsidP="001C6FC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</w:t>
      </w:r>
      <w:r w:rsidR="001C6FC3" w:rsidRPr="001C6FC3">
        <w:rPr>
          <w:b/>
          <w:bCs/>
        </w:rPr>
        <w:t>arty requesting the impound (i.e., law enforcement officer, authorized regional transit authority representative, public official, or private party</w:t>
      </w:r>
      <w:proofErr w:type="gramStart"/>
      <w:r w:rsidR="001C6FC3" w:rsidRPr="001C6FC3">
        <w:rPr>
          <w:b/>
          <w:bCs/>
        </w:rPr>
        <w:t>);</w:t>
      </w:r>
      <w:proofErr w:type="gramEnd"/>
      <w:r w:rsidR="001C6FC3" w:rsidRPr="001C6FC3">
        <w:rPr>
          <w:b/>
          <w:bCs/>
        </w:rPr>
        <w:t xml:space="preserve"> </w:t>
      </w:r>
    </w:p>
    <w:p w14:paraId="2BFFBE99" w14:textId="70B81A76" w:rsidR="001C6FC3" w:rsidRPr="00506871" w:rsidRDefault="00360CA5" w:rsidP="001C6FC3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506871">
        <w:rPr>
          <w:b/>
          <w:bCs/>
          <w:color w:val="FF0000"/>
        </w:rPr>
        <w:t xml:space="preserve">All impound records at Parking Enforcement </w:t>
      </w:r>
      <w:r w:rsidR="00143D87">
        <w:rPr>
          <w:b/>
          <w:bCs/>
          <w:color w:val="FF0000"/>
        </w:rPr>
        <w:t>will be generated from the Parking Enforcement Unit (Officer Unit = PEO).  The value of PEO will be provided for those impound request records with a match on the recorded citation number.</w:t>
      </w:r>
    </w:p>
    <w:p w14:paraId="42167401" w14:textId="296089C9" w:rsidR="001C6FC3" w:rsidRDefault="002F46DF" w:rsidP="001C6FC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</w:t>
      </w:r>
      <w:r w:rsidR="001C6FC3" w:rsidRPr="001C6FC3">
        <w:rPr>
          <w:b/>
          <w:bCs/>
        </w:rPr>
        <w:t>ehicle type (i.e., recreational vehicle)</w:t>
      </w:r>
      <w:r w:rsidR="004E4321">
        <w:rPr>
          <w:b/>
          <w:bCs/>
        </w:rPr>
        <w:t>.</w:t>
      </w:r>
    </w:p>
    <w:p w14:paraId="0260E16C" w14:textId="421D35B0" w:rsidR="001C6FC3" w:rsidRPr="001C6FC3" w:rsidRDefault="00143D87" w:rsidP="001C6FC3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>For impound request records with a match on recorded citation number</w:t>
      </w:r>
      <w:r w:rsidR="00E92236">
        <w:rPr>
          <w:b/>
          <w:bCs/>
          <w:color w:val="FF0000"/>
        </w:rPr>
        <w:t xml:space="preserve">, </w:t>
      </w:r>
      <w:r w:rsidR="009049FA">
        <w:rPr>
          <w:b/>
          <w:bCs/>
          <w:color w:val="FF0000"/>
        </w:rPr>
        <w:t>the vehicle</w:t>
      </w:r>
      <w:r w:rsidR="00944509">
        <w:rPr>
          <w:b/>
          <w:bCs/>
          <w:color w:val="FF0000"/>
        </w:rPr>
        <w:t xml:space="preserve"> </w:t>
      </w:r>
      <w:r w:rsidR="001C6FC3" w:rsidRPr="001C6FC3">
        <w:rPr>
          <w:b/>
          <w:bCs/>
          <w:color w:val="FF0000"/>
        </w:rPr>
        <w:t>Make</w:t>
      </w:r>
      <w:r w:rsidR="00944509">
        <w:rPr>
          <w:b/>
          <w:bCs/>
          <w:color w:val="FF0000"/>
        </w:rPr>
        <w:t>, Model (Style), and Color</w:t>
      </w:r>
      <w:r w:rsidR="001C6FC3">
        <w:rPr>
          <w:b/>
          <w:bCs/>
          <w:color w:val="FF0000"/>
        </w:rPr>
        <w:t xml:space="preserve"> as </w:t>
      </w:r>
      <w:r w:rsidR="00B90DB8">
        <w:rPr>
          <w:b/>
          <w:bCs/>
          <w:color w:val="FF0000"/>
        </w:rPr>
        <w:t>recorded</w:t>
      </w:r>
      <w:r w:rsidR="001C6FC3">
        <w:rPr>
          <w:b/>
          <w:bCs/>
          <w:color w:val="FF0000"/>
        </w:rPr>
        <w:t xml:space="preserve"> by the</w:t>
      </w:r>
      <w:r w:rsidR="009049FA">
        <w:rPr>
          <w:b/>
          <w:bCs/>
          <w:color w:val="FF0000"/>
        </w:rPr>
        <w:t xml:space="preserve"> PEO will be included.</w:t>
      </w:r>
    </w:p>
    <w:p w14:paraId="4175A6B6" w14:textId="72EBBB36" w:rsidR="009049FA" w:rsidRDefault="004E4321" w:rsidP="001C6FC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</w:t>
      </w:r>
      <w:r w:rsidR="001C6FC3" w:rsidRPr="001C6FC3">
        <w:rPr>
          <w:b/>
          <w:bCs/>
        </w:rPr>
        <w:t>torage location</w:t>
      </w:r>
      <w:r>
        <w:rPr>
          <w:b/>
          <w:bCs/>
        </w:rPr>
        <w:t>.</w:t>
      </w:r>
    </w:p>
    <w:p w14:paraId="5DF9D0A1" w14:textId="38487B7D" w:rsidR="001C6FC3" w:rsidRPr="009049FA" w:rsidRDefault="001C6FC3" w:rsidP="009049FA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9049FA">
        <w:rPr>
          <w:b/>
          <w:bCs/>
          <w:color w:val="FF0000"/>
        </w:rPr>
        <w:t xml:space="preserve"> </w:t>
      </w:r>
      <w:r w:rsidR="009049FA" w:rsidRPr="009049FA">
        <w:rPr>
          <w:b/>
          <w:bCs/>
          <w:color w:val="FF0000"/>
        </w:rPr>
        <w:t xml:space="preserve">Parking Enforcement does not </w:t>
      </w:r>
      <w:r w:rsidR="009C0EED">
        <w:rPr>
          <w:b/>
          <w:bCs/>
          <w:color w:val="FF0000"/>
        </w:rPr>
        <w:t>have</w:t>
      </w:r>
      <w:r w:rsidR="00944509">
        <w:rPr>
          <w:b/>
          <w:bCs/>
          <w:color w:val="FF0000"/>
        </w:rPr>
        <w:t xml:space="preserve"> </w:t>
      </w:r>
      <w:r w:rsidR="009C0EED">
        <w:rPr>
          <w:b/>
          <w:bCs/>
          <w:color w:val="FF0000"/>
        </w:rPr>
        <w:t xml:space="preserve">any </w:t>
      </w:r>
      <w:r w:rsidR="00944509">
        <w:rPr>
          <w:b/>
          <w:bCs/>
          <w:color w:val="FF0000"/>
        </w:rPr>
        <w:t xml:space="preserve">records </w:t>
      </w:r>
      <w:r w:rsidR="009C0EED">
        <w:rPr>
          <w:b/>
          <w:bCs/>
          <w:color w:val="FF0000"/>
        </w:rPr>
        <w:t>with</w:t>
      </w:r>
      <w:r w:rsidR="00944509">
        <w:rPr>
          <w:b/>
          <w:bCs/>
          <w:color w:val="FF0000"/>
        </w:rPr>
        <w:t xml:space="preserve"> vehicle storage location</w:t>
      </w:r>
      <w:r w:rsidR="009C0EED">
        <w:rPr>
          <w:b/>
          <w:bCs/>
          <w:color w:val="FF0000"/>
        </w:rPr>
        <w:t>.</w:t>
      </w:r>
    </w:p>
    <w:p w14:paraId="5BF09DA3" w14:textId="402F5691" w:rsidR="001C6FC3" w:rsidRDefault="004E4321" w:rsidP="001C6FC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</w:t>
      </w:r>
      <w:r w:rsidR="001C6FC3" w:rsidRPr="001C6FC3">
        <w:rPr>
          <w:b/>
          <w:bCs/>
        </w:rPr>
        <w:t>esignation as junk vehicle</w:t>
      </w:r>
      <w:r>
        <w:rPr>
          <w:b/>
          <w:bCs/>
        </w:rPr>
        <w:t>.</w:t>
      </w:r>
    </w:p>
    <w:p w14:paraId="56528573" w14:textId="5E1E7487" w:rsidR="001C6FC3" w:rsidRPr="009049FA" w:rsidRDefault="001C6FC3" w:rsidP="001C6FC3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9049FA">
        <w:rPr>
          <w:b/>
          <w:bCs/>
          <w:color w:val="FF0000"/>
        </w:rPr>
        <w:t>Parking Enforcement will provide the SMC used to cite the vehicle.  If 11.72.</w:t>
      </w:r>
      <w:r w:rsidR="004116A0">
        <w:rPr>
          <w:b/>
          <w:bCs/>
          <w:color w:val="FF0000"/>
        </w:rPr>
        <w:t>500</w:t>
      </w:r>
      <w:r w:rsidR="004E4321">
        <w:rPr>
          <w:b/>
          <w:bCs/>
          <w:color w:val="FF0000"/>
        </w:rPr>
        <w:t xml:space="preserve"> is used, </w:t>
      </w:r>
      <w:r w:rsidR="00592715">
        <w:rPr>
          <w:b/>
          <w:bCs/>
          <w:color w:val="FF0000"/>
        </w:rPr>
        <w:t xml:space="preserve">that would indicate the PEO used the SMC </w:t>
      </w:r>
      <w:r w:rsidR="00944509">
        <w:rPr>
          <w:b/>
          <w:bCs/>
          <w:color w:val="FF0000"/>
        </w:rPr>
        <w:t xml:space="preserve">11.72.500 </w:t>
      </w:r>
      <w:r w:rsidR="00592715">
        <w:rPr>
          <w:b/>
          <w:bCs/>
          <w:color w:val="FF0000"/>
        </w:rPr>
        <w:t>Junk Vehicles to cite and impound the vehicle.</w:t>
      </w:r>
    </w:p>
    <w:p w14:paraId="7647B453" w14:textId="533065F7" w:rsidR="001C6FC3" w:rsidRDefault="004E4321" w:rsidP="001C6FC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</w:t>
      </w:r>
      <w:r w:rsidR="001C6FC3" w:rsidRPr="001C6FC3">
        <w:rPr>
          <w:b/>
          <w:bCs/>
        </w:rPr>
        <w:t>esignation as abandoned vehicle</w:t>
      </w:r>
      <w:r>
        <w:rPr>
          <w:b/>
          <w:bCs/>
        </w:rPr>
        <w:t>.</w:t>
      </w:r>
    </w:p>
    <w:p w14:paraId="04AD4019" w14:textId="5AC5B7CA" w:rsidR="001C6FC3" w:rsidRPr="001C6FC3" w:rsidRDefault="001C6FC3" w:rsidP="001C6FC3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1C6FC3">
        <w:rPr>
          <w:b/>
          <w:bCs/>
          <w:color w:val="FF0000"/>
        </w:rPr>
        <w:t>Parking Enforcement will provide the SMC used to cite the vehicle.  If 11.72.440 Seventy-Two Hours is used,</w:t>
      </w:r>
      <w:r w:rsidR="00240CF4">
        <w:rPr>
          <w:b/>
          <w:bCs/>
          <w:color w:val="FF0000"/>
        </w:rPr>
        <w:t xml:space="preserve"> those vehicles in violation of the Seventy-Two Hours ordinance are </w:t>
      </w:r>
      <w:r w:rsidRPr="001C6FC3">
        <w:rPr>
          <w:b/>
          <w:bCs/>
          <w:color w:val="FF0000"/>
        </w:rPr>
        <w:t>commonly called “abandoned vehicle</w:t>
      </w:r>
      <w:r w:rsidR="00240CF4">
        <w:rPr>
          <w:b/>
          <w:bCs/>
          <w:color w:val="FF0000"/>
        </w:rPr>
        <w:t>s</w:t>
      </w:r>
      <w:r w:rsidRPr="001C6FC3">
        <w:rPr>
          <w:b/>
          <w:bCs/>
          <w:color w:val="FF0000"/>
        </w:rPr>
        <w:t>.”</w:t>
      </w:r>
    </w:p>
    <w:p w14:paraId="08370F65" w14:textId="1AA9FF9E" w:rsidR="001C6FC3" w:rsidRDefault="004E4321" w:rsidP="001C6FC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 D</w:t>
      </w:r>
      <w:r w:rsidR="001C6FC3" w:rsidRPr="001C6FC3">
        <w:rPr>
          <w:b/>
          <w:bCs/>
        </w:rPr>
        <w:t>ate of sale/auction of abandoned vehicle (if applicable)</w:t>
      </w:r>
      <w:r>
        <w:rPr>
          <w:b/>
          <w:bCs/>
        </w:rPr>
        <w:t>.</w:t>
      </w:r>
      <w:r w:rsidR="001C6FC3" w:rsidRPr="001C6FC3">
        <w:rPr>
          <w:b/>
          <w:bCs/>
        </w:rPr>
        <w:t xml:space="preserve"> </w:t>
      </w:r>
    </w:p>
    <w:p w14:paraId="1B61B72D" w14:textId="235B42DA" w:rsidR="001C6FC3" w:rsidRPr="004E4321" w:rsidRDefault="001C6FC3" w:rsidP="001C6FC3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4E4321">
        <w:rPr>
          <w:b/>
          <w:bCs/>
          <w:color w:val="FF0000"/>
        </w:rPr>
        <w:lastRenderedPageBreak/>
        <w:t xml:space="preserve">Parking Enforcement does not </w:t>
      </w:r>
      <w:r w:rsidR="009C0EED">
        <w:rPr>
          <w:b/>
          <w:bCs/>
          <w:color w:val="FF0000"/>
        </w:rPr>
        <w:t xml:space="preserve">have any records </w:t>
      </w:r>
      <w:r w:rsidR="00C0643A">
        <w:rPr>
          <w:b/>
          <w:bCs/>
          <w:color w:val="FF0000"/>
        </w:rPr>
        <w:t xml:space="preserve">with </w:t>
      </w:r>
      <w:r w:rsidR="009C0EED">
        <w:rPr>
          <w:b/>
          <w:bCs/>
          <w:color w:val="FF0000"/>
        </w:rPr>
        <w:t>vehicle sales or auctions.</w:t>
      </w:r>
    </w:p>
    <w:p w14:paraId="7F482F3C" w14:textId="428BC6CB" w:rsidR="001C6FC3" w:rsidRDefault="004E4321" w:rsidP="001C6FC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 S</w:t>
      </w:r>
      <w:r w:rsidR="001C6FC3" w:rsidRPr="001C6FC3">
        <w:rPr>
          <w:b/>
          <w:bCs/>
        </w:rPr>
        <w:t>ale price</w:t>
      </w:r>
      <w:r>
        <w:rPr>
          <w:b/>
          <w:bCs/>
        </w:rPr>
        <w:t>.</w:t>
      </w:r>
    </w:p>
    <w:p w14:paraId="28B4D0A2" w14:textId="56473F9E" w:rsidR="001C6FC3" w:rsidRPr="004E4321" w:rsidRDefault="001C6FC3" w:rsidP="001C6FC3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4E4321">
        <w:rPr>
          <w:b/>
          <w:bCs/>
          <w:color w:val="FF0000"/>
        </w:rPr>
        <w:t xml:space="preserve">Parking Enforcement does </w:t>
      </w:r>
      <w:r w:rsidR="009C0EED">
        <w:rPr>
          <w:b/>
          <w:bCs/>
          <w:color w:val="FF0000"/>
        </w:rPr>
        <w:t xml:space="preserve">not have any </w:t>
      </w:r>
      <w:proofErr w:type="gramStart"/>
      <w:r w:rsidR="00C0643A">
        <w:rPr>
          <w:b/>
          <w:bCs/>
          <w:color w:val="FF0000"/>
        </w:rPr>
        <w:t>records</w:t>
      </w:r>
      <w:proofErr w:type="gramEnd"/>
      <w:r w:rsidR="00C0643A">
        <w:rPr>
          <w:b/>
          <w:bCs/>
          <w:color w:val="FF0000"/>
        </w:rPr>
        <w:t xml:space="preserve"> with vehicle sales or sale </w:t>
      </w:r>
      <w:r w:rsidR="00BF7219">
        <w:rPr>
          <w:b/>
          <w:bCs/>
          <w:color w:val="FF0000"/>
        </w:rPr>
        <w:t>prices</w:t>
      </w:r>
      <w:r w:rsidR="00C0643A">
        <w:rPr>
          <w:b/>
          <w:bCs/>
          <w:color w:val="FF0000"/>
        </w:rPr>
        <w:t>.</w:t>
      </w:r>
    </w:p>
    <w:p w14:paraId="065BCA73" w14:textId="1102F34C" w:rsidR="001C6FC3" w:rsidRDefault="004E4321" w:rsidP="001C6FC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 D</w:t>
      </w:r>
      <w:r w:rsidR="001C6FC3" w:rsidRPr="001C6FC3">
        <w:rPr>
          <w:b/>
          <w:bCs/>
        </w:rPr>
        <w:t>ate when owner recovered vehicle (if applicable)</w:t>
      </w:r>
      <w:r>
        <w:rPr>
          <w:b/>
          <w:bCs/>
        </w:rPr>
        <w:t>.</w:t>
      </w:r>
    </w:p>
    <w:p w14:paraId="4273E0B9" w14:textId="62651743" w:rsidR="001C6FC3" w:rsidRPr="004E4321" w:rsidRDefault="001C6FC3" w:rsidP="001C6FC3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4E4321">
        <w:rPr>
          <w:b/>
          <w:bCs/>
          <w:color w:val="FF0000"/>
        </w:rPr>
        <w:t xml:space="preserve">Parking Enforcement does not </w:t>
      </w:r>
      <w:r w:rsidR="00C0643A">
        <w:rPr>
          <w:b/>
          <w:bCs/>
          <w:color w:val="FF0000"/>
        </w:rPr>
        <w:t xml:space="preserve">have any records </w:t>
      </w:r>
      <w:r w:rsidR="00BF7219">
        <w:rPr>
          <w:b/>
          <w:bCs/>
          <w:color w:val="FF0000"/>
        </w:rPr>
        <w:t>of</w:t>
      </w:r>
      <w:r w:rsidR="00C0643A">
        <w:rPr>
          <w:b/>
          <w:bCs/>
          <w:color w:val="FF0000"/>
        </w:rPr>
        <w:t xml:space="preserve"> the date any vehicle was recovered.</w:t>
      </w:r>
    </w:p>
    <w:p w14:paraId="36275949" w14:textId="6948FF18" w:rsidR="0019383E" w:rsidRDefault="004E4321" w:rsidP="001C6FC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 A</w:t>
      </w:r>
      <w:r w:rsidR="001C6FC3" w:rsidRPr="001C6FC3">
        <w:rPr>
          <w:b/>
          <w:bCs/>
        </w:rPr>
        <w:t>ny legal action (i.e., citations/fines) with related violation code(s).</w:t>
      </w:r>
    </w:p>
    <w:p w14:paraId="4D072103" w14:textId="77777777" w:rsidR="00BF7219" w:rsidRDefault="001C6FC3" w:rsidP="001C6FC3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4E4321">
        <w:rPr>
          <w:b/>
          <w:bCs/>
          <w:color w:val="FF0000"/>
        </w:rPr>
        <w:t>Parking Enforcement records are</w:t>
      </w:r>
      <w:r w:rsidR="00DC6004">
        <w:rPr>
          <w:b/>
          <w:bCs/>
          <w:color w:val="FF0000"/>
        </w:rPr>
        <w:t xml:space="preserve"> record of a </w:t>
      </w:r>
      <w:r w:rsidRPr="004E4321">
        <w:rPr>
          <w:b/>
          <w:bCs/>
          <w:color w:val="FF0000"/>
        </w:rPr>
        <w:t>parking infraction</w:t>
      </w:r>
      <w:r w:rsidR="00DC6004">
        <w:rPr>
          <w:b/>
          <w:bCs/>
          <w:color w:val="FF0000"/>
        </w:rPr>
        <w:t xml:space="preserve"> and impound request, and Parking Enforcement does not maintain any records of any additional </w:t>
      </w:r>
      <w:r w:rsidR="00BF7219">
        <w:rPr>
          <w:b/>
          <w:bCs/>
          <w:color w:val="FF0000"/>
        </w:rPr>
        <w:t xml:space="preserve">costs/penalties (late fees, storage fees, or other potential penalties).  </w:t>
      </w:r>
    </w:p>
    <w:p w14:paraId="5F30D5F2" w14:textId="765512AD" w:rsidR="001C6FC3" w:rsidRPr="00BF7219" w:rsidRDefault="00BF7219" w:rsidP="001C6FC3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BF7219">
        <w:rPr>
          <w:b/>
          <w:bCs/>
          <w:color w:val="FF0000"/>
        </w:rPr>
        <w:t xml:space="preserve">For impound request records with a match on recorded citation number, the SMC and </w:t>
      </w:r>
      <w:r w:rsidR="00253381" w:rsidRPr="00BF7219">
        <w:rPr>
          <w:b/>
          <w:bCs/>
          <w:color w:val="FF0000"/>
        </w:rPr>
        <w:t xml:space="preserve">“base penalty amount” </w:t>
      </w:r>
      <w:r>
        <w:rPr>
          <w:b/>
          <w:bCs/>
          <w:color w:val="FF0000"/>
        </w:rPr>
        <w:t>will be included.</w:t>
      </w:r>
    </w:p>
    <w:sectPr w:rsidR="001C6FC3" w:rsidRPr="00BF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03DD"/>
    <w:multiLevelType w:val="hybridMultilevel"/>
    <w:tmpl w:val="FFCAB736"/>
    <w:lvl w:ilvl="0" w:tplc="7F58EC18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6216"/>
    <w:multiLevelType w:val="hybridMultilevel"/>
    <w:tmpl w:val="C7386168"/>
    <w:lvl w:ilvl="0" w:tplc="F67A5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93C92"/>
    <w:multiLevelType w:val="hybridMultilevel"/>
    <w:tmpl w:val="9AE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F1ACE"/>
    <w:multiLevelType w:val="hybridMultilevel"/>
    <w:tmpl w:val="3516E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2385">
    <w:abstractNumId w:val="0"/>
  </w:num>
  <w:num w:numId="2" w16cid:durableId="285241090">
    <w:abstractNumId w:val="1"/>
  </w:num>
  <w:num w:numId="3" w16cid:durableId="2114979288">
    <w:abstractNumId w:val="2"/>
  </w:num>
  <w:num w:numId="4" w16cid:durableId="132254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C3"/>
    <w:rsid w:val="0002512E"/>
    <w:rsid w:val="00070A12"/>
    <w:rsid w:val="000E500F"/>
    <w:rsid w:val="001378D7"/>
    <w:rsid w:val="00143D87"/>
    <w:rsid w:val="0019383E"/>
    <w:rsid w:val="001C6FC3"/>
    <w:rsid w:val="001C72DA"/>
    <w:rsid w:val="00240CF4"/>
    <w:rsid w:val="00242C0C"/>
    <w:rsid w:val="00253381"/>
    <w:rsid w:val="002E4E42"/>
    <w:rsid w:val="002F46DF"/>
    <w:rsid w:val="00360CA5"/>
    <w:rsid w:val="004116A0"/>
    <w:rsid w:val="00427AF2"/>
    <w:rsid w:val="00450561"/>
    <w:rsid w:val="00495B7B"/>
    <w:rsid w:val="004E4321"/>
    <w:rsid w:val="00506575"/>
    <w:rsid w:val="00506871"/>
    <w:rsid w:val="005621EB"/>
    <w:rsid w:val="005858D4"/>
    <w:rsid w:val="00592715"/>
    <w:rsid w:val="005E3F80"/>
    <w:rsid w:val="00635E0A"/>
    <w:rsid w:val="0068675C"/>
    <w:rsid w:val="006F0767"/>
    <w:rsid w:val="0077752D"/>
    <w:rsid w:val="00880227"/>
    <w:rsid w:val="008B190A"/>
    <w:rsid w:val="008C11C8"/>
    <w:rsid w:val="008C7E5A"/>
    <w:rsid w:val="009049FA"/>
    <w:rsid w:val="0093684F"/>
    <w:rsid w:val="00944509"/>
    <w:rsid w:val="009706A3"/>
    <w:rsid w:val="009C0EED"/>
    <w:rsid w:val="00A2656C"/>
    <w:rsid w:val="00A46797"/>
    <w:rsid w:val="00AC51D6"/>
    <w:rsid w:val="00AD4031"/>
    <w:rsid w:val="00B172EA"/>
    <w:rsid w:val="00B3144F"/>
    <w:rsid w:val="00B7116F"/>
    <w:rsid w:val="00B90DB8"/>
    <w:rsid w:val="00BD2AD1"/>
    <w:rsid w:val="00BF7219"/>
    <w:rsid w:val="00C0643A"/>
    <w:rsid w:val="00C635A2"/>
    <w:rsid w:val="00C76240"/>
    <w:rsid w:val="00CF2FF4"/>
    <w:rsid w:val="00D15554"/>
    <w:rsid w:val="00D45450"/>
    <w:rsid w:val="00D95984"/>
    <w:rsid w:val="00DB54A2"/>
    <w:rsid w:val="00DC4292"/>
    <w:rsid w:val="00DC6004"/>
    <w:rsid w:val="00DE528D"/>
    <w:rsid w:val="00E042B8"/>
    <w:rsid w:val="00E2078A"/>
    <w:rsid w:val="00E33996"/>
    <w:rsid w:val="00E76C68"/>
    <w:rsid w:val="00E92236"/>
    <w:rsid w:val="00EA3AB6"/>
    <w:rsid w:val="00EB595E"/>
    <w:rsid w:val="00EE5BB0"/>
    <w:rsid w:val="00F27DFB"/>
    <w:rsid w:val="00F469E0"/>
    <w:rsid w:val="00F557B9"/>
    <w:rsid w:val="00FE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0C74"/>
  <w15:chartTrackingRefBased/>
  <w15:docId w15:val="{B30ADE93-A854-4293-9935-653A5157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c2a25c-25db-4634-b347-87ab0af10b27" xsi:nil="true"/>
    <lcf76f155ced4ddcb4097134ff3c332f xmlns="421639d5-7274-476e-98a8-4a9b664d9cb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BF2BDAA64541B1ABFE9159CDF2EC" ma:contentTypeVersion="16" ma:contentTypeDescription="Create a new document." ma:contentTypeScope="" ma:versionID="57589b6fffd211e669aaa002b468eed8">
  <xsd:schema xmlns:xsd="http://www.w3.org/2001/XMLSchema" xmlns:xs="http://www.w3.org/2001/XMLSchema" xmlns:p="http://schemas.microsoft.com/office/2006/metadata/properties" xmlns:ns2="421639d5-7274-476e-98a8-4a9b664d9cb8" xmlns:ns3="5460fb80-5b27-4215-8de3-13f8bc956189" xmlns:ns4="97c2a25c-25db-4634-b347-87ab0af10b27" targetNamespace="http://schemas.microsoft.com/office/2006/metadata/properties" ma:root="true" ma:fieldsID="0f5f83a2d69b4c64daa2531cd9401d47" ns2:_="" ns3:_="" ns4:_="">
    <xsd:import namespace="421639d5-7274-476e-98a8-4a9b664d9cb8"/>
    <xsd:import namespace="5460fb80-5b27-4215-8de3-13f8bc956189"/>
    <xsd:import namespace="97c2a25c-25db-4634-b347-87ab0af10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639d5-7274-476e-98a8-4a9b664d9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ec48df8-e8cc-4a73-a73e-519b29584a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0fb80-5b27-4215-8de3-13f8bc95618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2a25c-25db-4634-b347-87ab0af10b27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308c85c5-97dc-4fb0-a99e-91ae5901f56d}" ma:internalName="TaxCatchAll" ma:showField="CatchAllData" ma:web="5460fb80-5b27-4215-8de3-13f8bc9561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4A5827-0CB7-4AFF-B72E-A35D5B9DC874}">
  <ds:schemaRefs>
    <ds:schemaRef ds:uri="http://schemas.microsoft.com/office/2006/metadata/properties"/>
    <ds:schemaRef ds:uri="http://schemas.microsoft.com/office/infopath/2007/PartnerControls"/>
    <ds:schemaRef ds:uri="97c2a25c-25db-4634-b347-87ab0af10b27"/>
    <ds:schemaRef ds:uri="421639d5-7274-476e-98a8-4a9b664d9cb8"/>
  </ds:schemaRefs>
</ds:datastoreItem>
</file>

<file path=customXml/itemProps2.xml><?xml version="1.0" encoding="utf-8"?>
<ds:datastoreItem xmlns:ds="http://schemas.openxmlformats.org/officeDocument/2006/customXml" ds:itemID="{73789682-F9AA-49DD-A918-EE55FF381A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60F62E-1D67-4706-8FE1-B2D11B743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639d5-7274-476e-98a8-4a9b664d9cb8"/>
    <ds:schemaRef ds:uri="5460fb80-5b27-4215-8de3-13f8bc956189"/>
    <ds:schemaRef ds:uri="97c2a25c-25db-4634-b347-87ab0af10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Brian</dc:creator>
  <cp:keywords/>
  <dc:description/>
  <cp:lastModifiedBy>Evans, Brian</cp:lastModifiedBy>
  <cp:revision>65</cp:revision>
  <dcterms:created xsi:type="dcterms:W3CDTF">2024-07-23T21:55:00Z</dcterms:created>
  <dcterms:modified xsi:type="dcterms:W3CDTF">2024-08-15T19:09:00Z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0x010100F75ABF2BDAA64541B1ABFE9159CDF2EC</vt:lpwstr>
  </property>
  <property fmtid="{D5CDD505-2E9C-101B-9397-08002B2CF9AE}" pid="3" name="MediaServiceImageTags">
    <vt:lpwstr/>
  </property>
</Properties>
</file>