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EDB2F" w14:textId="77777777" w:rsidR="00446511" w:rsidRDefault="00446511" w:rsidP="001E6739">
      <w:pPr>
        <w:jc w:val="center"/>
        <w:rPr>
          <w:rFonts w:hint="cs"/>
          <w:b/>
          <w:bCs/>
          <w:sz w:val="44"/>
          <w:szCs w:val="44"/>
          <w:u w:val="single"/>
        </w:rPr>
      </w:pPr>
    </w:p>
    <w:p w14:paraId="440AB415" w14:textId="77777777" w:rsidR="00446511" w:rsidRDefault="00446511" w:rsidP="001E6739">
      <w:pPr>
        <w:jc w:val="center"/>
        <w:rPr>
          <w:b/>
          <w:bCs/>
          <w:sz w:val="44"/>
          <w:szCs w:val="44"/>
          <w:u w:val="single"/>
          <w:rtl/>
        </w:rPr>
      </w:pPr>
    </w:p>
    <w:p w14:paraId="6F5BA108" w14:textId="77777777" w:rsidR="00446511" w:rsidRDefault="00446511" w:rsidP="001E6739">
      <w:pPr>
        <w:jc w:val="center"/>
        <w:rPr>
          <w:b/>
          <w:bCs/>
          <w:sz w:val="44"/>
          <w:szCs w:val="44"/>
          <w:u w:val="single"/>
          <w:rtl/>
        </w:rPr>
      </w:pPr>
    </w:p>
    <w:p w14:paraId="3A97C22A" w14:textId="77777777" w:rsidR="00446511" w:rsidRDefault="00446511" w:rsidP="001E6739">
      <w:pPr>
        <w:jc w:val="center"/>
        <w:rPr>
          <w:b/>
          <w:bCs/>
          <w:sz w:val="44"/>
          <w:szCs w:val="44"/>
          <w:u w:val="single"/>
          <w:rtl/>
        </w:rPr>
      </w:pPr>
    </w:p>
    <w:p w14:paraId="102C878B" w14:textId="77777777" w:rsidR="00446511" w:rsidRDefault="00446511" w:rsidP="001E6739">
      <w:pPr>
        <w:jc w:val="center"/>
        <w:rPr>
          <w:b/>
          <w:bCs/>
          <w:sz w:val="44"/>
          <w:szCs w:val="44"/>
          <w:u w:val="single"/>
          <w:rtl/>
        </w:rPr>
      </w:pPr>
    </w:p>
    <w:p w14:paraId="3E7DCFF0" w14:textId="77777777" w:rsidR="00446511" w:rsidRDefault="00446511" w:rsidP="001E6739">
      <w:pPr>
        <w:jc w:val="center"/>
        <w:rPr>
          <w:b/>
          <w:bCs/>
          <w:sz w:val="44"/>
          <w:szCs w:val="44"/>
          <w:u w:val="single"/>
          <w:rtl/>
        </w:rPr>
      </w:pPr>
    </w:p>
    <w:p w14:paraId="386D1836" w14:textId="77777777" w:rsidR="00B323E5" w:rsidRDefault="00B323E5" w:rsidP="001E6739">
      <w:pPr>
        <w:jc w:val="center"/>
        <w:rPr>
          <w:b/>
          <w:bCs/>
          <w:sz w:val="44"/>
          <w:szCs w:val="44"/>
          <w:u w:val="single"/>
          <w:rtl/>
        </w:rPr>
      </w:pPr>
    </w:p>
    <w:p w14:paraId="4AF460CD" w14:textId="77777777" w:rsidR="00B323E5" w:rsidRDefault="00B323E5" w:rsidP="001E6739">
      <w:pPr>
        <w:jc w:val="center"/>
        <w:rPr>
          <w:b/>
          <w:bCs/>
          <w:sz w:val="44"/>
          <w:szCs w:val="44"/>
          <w:u w:val="single"/>
          <w:rtl/>
        </w:rPr>
      </w:pPr>
    </w:p>
    <w:p w14:paraId="55DF7E2A" w14:textId="77777777" w:rsidR="00B323E5" w:rsidRDefault="00B323E5" w:rsidP="001E6739">
      <w:pPr>
        <w:jc w:val="center"/>
        <w:rPr>
          <w:b/>
          <w:bCs/>
          <w:sz w:val="44"/>
          <w:szCs w:val="44"/>
          <w:u w:val="single"/>
          <w:rtl/>
        </w:rPr>
      </w:pPr>
    </w:p>
    <w:p w14:paraId="1A9BBB36" w14:textId="464712DB" w:rsidR="005B48F6" w:rsidRDefault="000100E9" w:rsidP="001E6739">
      <w:pPr>
        <w:jc w:val="center"/>
        <w:rPr>
          <w:b/>
          <w:bCs/>
          <w:sz w:val="44"/>
          <w:szCs w:val="44"/>
          <w:u w:val="single"/>
          <w:rtl/>
        </w:rPr>
      </w:pPr>
      <w:r w:rsidRPr="000100E9">
        <w:rPr>
          <w:rFonts w:hint="cs"/>
          <w:b/>
          <w:bCs/>
          <w:sz w:val="44"/>
          <w:szCs w:val="44"/>
          <w:u w:val="single"/>
          <w:rtl/>
        </w:rPr>
        <w:t xml:space="preserve">דו"ח </w:t>
      </w:r>
      <w:r w:rsidR="00A11EA4">
        <w:rPr>
          <w:rFonts w:hint="cs"/>
          <w:b/>
          <w:bCs/>
          <w:sz w:val="44"/>
          <w:szCs w:val="44"/>
          <w:u w:val="single"/>
          <w:rtl/>
        </w:rPr>
        <w:t xml:space="preserve">תהליך העבודה </w:t>
      </w:r>
      <w:r w:rsidR="001E6739">
        <w:rPr>
          <w:rFonts w:hint="cs"/>
          <w:b/>
          <w:bCs/>
          <w:sz w:val="44"/>
          <w:szCs w:val="44"/>
          <w:u w:val="single"/>
          <w:rtl/>
        </w:rPr>
        <w:t>בפרויקט - השלב המחקרי</w:t>
      </w:r>
    </w:p>
    <w:p w14:paraId="1BF1EEAB" w14:textId="115AB83B" w:rsidR="00446511" w:rsidRPr="00446511" w:rsidRDefault="00446511" w:rsidP="001E6739">
      <w:pPr>
        <w:jc w:val="center"/>
        <w:rPr>
          <w:b/>
          <w:bCs/>
          <w:sz w:val="44"/>
          <w:szCs w:val="44"/>
          <w:rtl/>
        </w:rPr>
      </w:pPr>
      <w:r>
        <w:rPr>
          <w:rFonts w:hint="cs"/>
          <w:b/>
          <w:bCs/>
          <w:sz w:val="44"/>
          <w:szCs w:val="44"/>
          <w:rtl/>
        </w:rPr>
        <w:t xml:space="preserve">גיא חן </w:t>
      </w:r>
    </w:p>
    <w:p w14:paraId="7966281D" w14:textId="77777777" w:rsidR="00AB7CD7" w:rsidRDefault="00AB7CD7" w:rsidP="001E6739">
      <w:pPr>
        <w:jc w:val="center"/>
        <w:rPr>
          <w:b/>
          <w:bCs/>
          <w:sz w:val="44"/>
          <w:szCs w:val="44"/>
          <w:u w:val="single"/>
          <w:rtl/>
        </w:rPr>
      </w:pPr>
    </w:p>
    <w:p w14:paraId="16F3339E" w14:textId="77777777" w:rsidR="00AB7CD7" w:rsidRDefault="00AB7CD7" w:rsidP="001E6739">
      <w:pPr>
        <w:jc w:val="center"/>
        <w:rPr>
          <w:b/>
          <w:bCs/>
          <w:sz w:val="44"/>
          <w:szCs w:val="44"/>
          <w:u w:val="single"/>
          <w:rtl/>
        </w:rPr>
      </w:pPr>
    </w:p>
    <w:p w14:paraId="7BC97359" w14:textId="77777777" w:rsidR="00AB7CD7" w:rsidRDefault="00AB7CD7" w:rsidP="001E6739">
      <w:pPr>
        <w:jc w:val="center"/>
        <w:rPr>
          <w:b/>
          <w:bCs/>
          <w:sz w:val="44"/>
          <w:szCs w:val="44"/>
          <w:u w:val="single"/>
          <w:rtl/>
        </w:rPr>
      </w:pPr>
    </w:p>
    <w:p w14:paraId="110AEAAA" w14:textId="77777777" w:rsidR="00AB7CD7" w:rsidRDefault="00AB7CD7" w:rsidP="001E6739">
      <w:pPr>
        <w:jc w:val="center"/>
        <w:rPr>
          <w:b/>
          <w:bCs/>
          <w:sz w:val="44"/>
          <w:szCs w:val="44"/>
          <w:u w:val="single"/>
          <w:rtl/>
        </w:rPr>
      </w:pPr>
    </w:p>
    <w:p w14:paraId="2B404816" w14:textId="77777777" w:rsidR="00AB7CD7" w:rsidRDefault="00AB7CD7" w:rsidP="001E6739">
      <w:pPr>
        <w:jc w:val="center"/>
        <w:rPr>
          <w:b/>
          <w:bCs/>
          <w:sz w:val="44"/>
          <w:szCs w:val="44"/>
          <w:u w:val="single"/>
          <w:rtl/>
        </w:rPr>
      </w:pPr>
    </w:p>
    <w:p w14:paraId="789BB0E0" w14:textId="77777777" w:rsidR="00AB7CD7" w:rsidRDefault="00AB7CD7" w:rsidP="001E6739">
      <w:pPr>
        <w:jc w:val="center"/>
        <w:rPr>
          <w:b/>
          <w:bCs/>
          <w:sz w:val="44"/>
          <w:szCs w:val="44"/>
          <w:u w:val="single"/>
          <w:rtl/>
        </w:rPr>
      </w:pPr>
    </w:p>
    <w:p w14:paraId="55FAB0F2" w14:textId="77777777" w:rsidR="00AB7CD7" w:rsidRDefault="00AB7CD7" w:rsidP="001E6739">
      <w:pPr>
        <w:jc w:val="center"/>
        <w:rPr>
          <w:b/>
          <w:bCs/>
          <w:sz w:val="44"/>
          <w:szCs w:val="44"/>
          <w:u w:val="single"/>
          <w:rtl/>
        </w:rPr>
      </w:pPr>
    </w:p>
    <w:sdt>
      <w:sdtPr>
        <w:rPr>
          <w:rFonts w:asciiTheme="majorBidi" w:hAnsiTheme="majorBidi" w:cstheme="majorBidi"/>
          <w:b w:val="0"/>
          <w:bCs w:val="0"/>
          <w:kern w:val="2"/>
          <w:u w:val="none"/>
          <w:cs w:val="0"/>
          <w:lang w:val="he-IL"/>
          <w14:ligatures w14:val="standardContextual"/>
        </w:rPr>
        <w:id w:val="514891638"/>
        <w:docPartObj>
          <w:docPartGallery w:val="Table of Contents"/>
          <w:docPartUnique/>
        </w:docPartObj>
      </w:sdtPr>
      <w:sdtEndPr>
        <w:rPr>
          <w:rFonts w:asciiTheme="minorHAnsi" w:hAnsiTheme="minorHAnsi" w:cstheme="minorBidi"/>
          <w:sz w:val="24"/>
          <w:szCs w:val="24"/>
          <w:lang w:val="en-US"/>
        </w:rPr>
      </w:sdtEndPr>
      <w:sdtContent>
        <w:p w14:paraId="674FACB8" w14:textId="503B181E" w:rsidR="00F0565D" w:rsidRPr="00E33098" w:rsidRDefault="00C10EC5" w:rsidP="00CA260A">
          <w:pPr>
            <w:pStyle w:val="af5"/>
            <w:rPr>
              <w:rFonts w:asciiTheme="majorBidi" w:hAnsiTheme="majorBidi" w:cstheme="majorBidi"/>
            </w:rPr>
          </w:pPr>
          <w:r w:rsidRPr="00E33098">
            <w:rPr>
              <w:rFonts w:asciiTheme="majorBidi" w:hAnsiTheme="majorBidi" w:cstheme="majorBidi"/>
              <w:lang w:val="he-IL"/>
            </w:rPr>
            <w:t>תוכן עניינים</w:t>
          </w:r>
        </w:p>
        <w:p w14:paraId="4884D39E" w14:textId="3FD72B99" w:rsidR="00CA260A" w:rsidRPr="00955E36" w:rsidRDefault="00C10EC5" w:rsidP="00CA260A">
          <w:pPr>
            <w:pStyle w:val="TOC1"/>
            <w:rPr>
              <w:rFonts w:cstheme="minorBidi"/>
              <w:b w:val="0"/>
              <w:bCs w:val="0"/>
              <w:kern w:val="2"/>
              <w:sz w:val="24"/>
              <w:szCs w:val="24"/>
              <w14:ligatures w14:val="standardContextual"/>
            </w:rPr>
          </w:pPr>
          <w:r w:rsidRPr="00955E36">
            <w:rPr>
              <w:sz w:val="24"/>
              <w:szCs w:val="24"/>
            </w:rPr>
            <w:fldChar w:fldCharType="begin"/>
          </w:r>
          <w:r w:rsidRPr="00955E36">
            <w:rPr>
              <w:sz w:val="24"/>
              <w:szCs w:val="24"/>
            </w:rPr>
            <w:instrText xml:space="preserve"> TOC \o "1-3" \h \z \u </w:instrText>
          </w:r>
          <w:r w:rsidRPr="00955E36">
            <w:rPr>
              <w:sz w:val="24"/>
              <w:szCs w:val="24"/>
            </w:rPr>
            <w:fldChar w:fldCharType="separate"/>
          </w:r>
          <w:hyperlink w:anchor="_Toc166412034" w:history="1">
            <w:r w:rsidR="00CA260A" w:rsidRPr="00955E36">
              <w:rPr>
                <w:rStyle w:val="Hyperlink"/>
                <w:rFonts w:hint="cs"/>
                <w:sz w:val="24"/>
                <w:szCs w:val="24"/>
                <w:rtl/>
              </w:rPr>
              <w:t>השלב</w:t>
            </w:r>
            <w:r w:rsidR="00CA260A" w:rsidRPr="00955E36">
              <w:rPr>
                <w:rStyle w:val="Hyperlink"/>
                <w:sz w:val="24"/>
                <w:szCs w:val="24"/>
                <w:rtl/>
              </w:rPr>
              <w:t xml:space="preserve"> </w:t>
            </w:r>
            <w:r w:rsidR="00CA260A" w:rsidRPr="00955E36">
              <w:rPr>
                <w:rStyle w:val="Hyperlink"/>
                <w:rFonts w:hint="cs"/>
                <w:sz w:val="24"/>
                <w:szCs w:val="24"/>
                <w:rtl/>
              </w:rPr>
              <w:t>המחקרי</w:t>
            </w:r>
            <w:r w:rsidR="00CA260A" w:rsidRPr="00955E36">
              <w:rPr>
                <w:rStyle w:val="Hyperlink"/>
                <w:sz w:val="24"/>
                <w:szCs w:val="24"/>
                <w:rtl/>
              </w:rPr>
              <w:t xml:space="preserve"> - </w:t>
            </w:r>
            <w:r w:rsidR="00CA260A" w:rsidRPr="00955E36">
              <w:rPr>
                <w:rStyle w:val="Hyperlink"/>
                <w:rFonts w:hint="cs"/>
                <w:sz w:val="24"/>
                <w:szCs w:val="24"/>
                <w:rtl/>
              </w:rPr>
              <w:t>מבט</w:t>
            </w:r>
            <w:r w:rsidR="00CA260A" w:rsidRPr="00955E36">
              <w:rPr>
                <w:rStyle w:val="Hyperlink"/>
                <w:sz w:val="24"/>
                <w:szCs w:val="24"/>
                <w:rtl/>
              </w:rPr>
              <w:t xml:space="preserve"> </w:t>
            </w:r>
            <w:r w:rsidR="00CA260A" w:rsidRPr="00955E36">
              <w:rPr>
                <w:rStyle w:val="Hyperlink"/>
                <w:rFonts w:hint="cs"/>
                <w:sz w:val="24"/>
                <w:szCs w:val="24"/>
                <w:rtl/>
              </w:rPr>
              <w:t>על</w:t>
            </w:r>
            <w:r w:rsidR="00CA260A" w:rsidRPr="00955E36">
              <w:rPr>
                <w:webHidden/>
                <w:sz w:val="24"/>
                <w:szCs w:val="24"/>
              </w:rPr>
              <w:tab/>
            </w:r>
            <w:r w:rsidR="00CA260A" w:rsidRPr="00955E36">
              <w:rPr>
                <w:rStyle w:val="Hyperlink"/>
                <w:sz w:val="24"/>
                <w:szCs w:val="24"/>
                <w:rtl/>
              </w:rPr>
              <w:fldChar w:fldCharType="begin"/>
            </w:r>
            <w:r w:rsidR="00CA260A" w:rsidRPr="00955E36">
              <w:rPr>
                <w:webHidden/>
                <w:sz w:val="24"/>
                <w:szCs w:val="24"/>
              </w:rPr>
              <w:instrText xml:space="preserve"> PAGEREF _Toc166412034 \h </w:instrText>
            </w:r>
            <w:r w:rsidR="00CA260A" w:rsidRPr="00955E36">
              <w:rPr>
                <w:rStyle w:val="Hyperlink"/>
                <w:sz w:val="24"/>
                <w:szCs w:val="24"/>
                <w:rtl/>
              </w:rPr>
            </w:r>
            <w:r w:rsidR="00CA260A" w:rsidRPr="00955E36">
              <w:rPr>
                <w:rStyle w:val="Hyperlink"/>
                <w:sz w:val="24"/>
                <w:szCs w:val="24"/>
                <w:rtl/>
              </w:rPr>
              <w:fldChar w:fldCharType="separate"/>
            </w:r>
            <w:r w:rsidR="00CA260A" w:rsidRPr="00955E36">
              <w:rPr>
                <w:webHidden/>
                <w:sz w:val="24"/>
                <w:szCs w:val="24"/>
              </w:rPr>
              <w:t>3</w:t>
            </w:r>
            <w:r w:rsidR="00CA260A" w:rsidRPr="00955E36">
              <w:rPr>
                <w:rStyle w:val="Hyperlink"/>
                <w:sz w:val="24"/>
                <w:szCs w:val="24"/>
                <w:rtl/>
              </w:rPr>
              <w:fldChar w:fldCharType="end"/>
            </w:r>
          </w:hyperlink>
        </w:p>
        <w:p w14:paraId="2AB740AC" w14:textId="3EC4EDE3" w:rsidR="00CA260A" w:rsidRPr="00955E36" w:rsidRDefault="00000000" w:rsidP="00CA260A">
          <w:pPr>
            <w:pStyle w:val="TOC1"/>
            <w:rPr>
              <w:rFonts w:cstheme="minorBidi"/>
              <w:b w:val="0"/>
              <w:bCs w:val="0"/>
              <w:kern w:val="2"/>
              <w:sz w:val="24"/>
              <w:szCs w:val="24"/>
              <w14:ligatures w14:val="standardContextual"/>
            </w:rPr>
          </w:pPr>
          <w:hyperlink w:anchor="_Toc166412035" w:history="1">
            <w:r w:rsidR="00CA260A" w:rsidRPr="00955E36">
              <w:rPr>
                <w:rStyle w:val="Hyperlink"/>
                <w:rFonts w:hint="cs"/>
                <w:sz w:val="24"/>
                <w:szCs w:val="24"/>
                <w:rtl/>
              </w:rPr>
              <w:t>סקירת</w:t>
            </w:r>
            <w:r w:rsidR="00CA260A" w:rsidRPr="00955E36">
              <w:rPr>
                <w:rStyle w:val="Hyperlink"/>
                <w:sz w:val="24"/>
                <w:szCs w:val="24"/>
                <w:rtl/>
              </w:rPr>
              <w:t xml:space="preserve"> </w:t>
            </w:r>
            <w:r w:rsidR="00CA260A" w:rsidRPr="00955E36">
              <w:rPr>
                <w:rStyle w:val="Hyperlink"/>
                <w:rFonts w:hint="cs"/>
                <w:sz w:val="24"/>
                <w:szCs w:val="24"/>
                <w:rtl/>
              </w:rPr>
              <w:t>שאלוני</w:t>
            </w:r>
            <w:r w:rsidR="00CA260A" w:rsidRPr="00955E36">
              <w:rPr>
                <w:rStyle w:val="Hyperlink"/>
                <w:sz w:val="24"/>
                <w:szCs w:val="24"/>
                <w:rtl/>
              </w:rPr>
              <w:t xml:space="preserve"> </w:t>
            </w:r>
            <w:r w:rsidR="00CA260A" w:rsidRPr="00955E36">
              <w:rPr>
                <w:rStyle w:val="Hyperlink"/>
                <w:rFonts w:hint="cs"/>
                <w:sz w:val="24"/>
                <w:szCs w:val="24"/>
                <w:rtl/>
              </w:rPr>
              <w:t>המחקר</w:t>
            </w:r>
            <w:r w:rsidR="00CA260A" w:rsidRPr="00955E36">
              <w:rPr>
                <w:webHidden/>
                <w:sz w:val="24"/>
                <w:szCs w:val="24"/>
              </w:rPr>
              <w:tab/>
            </w:r>
            <w:r w:rsidR="00CA260A" w:rsidRPr="00955E36">
              <w:rPr>
                <w:rStyle w:val="Hyperlink"/>
                <w:sz w:val="24"/>
                <w:szCs w:val="24"/>
                <w:rtl/>
              </w:rPr>
              <w:fldChar w:fldCharType="begin"/>
            </w:r>
            <w:r w:rsidR="00CA260A" w:rsidRPr="00955E36">
              <w:rPr>
                <w:webHidden/>
                <w:sz w:val="24"/>
                <w:szCs w:val="24"/>
              </w:rPr>
              <w:instrText xml:space="preserve"> PAGEREF _Toc166412035 \h </w:instrText>
            </w:r>
            <w:r w:rsidR="00CA260A" w:rsidRPr="00955E36">
              <w:rPr>
                <w:rStyle w:val="Hyperlink"/>
                <w:sz w:val="24"/>
                <w:szCs w:val="24"/>
                <w:rtl/>
              </w:rPr>
            </w:r>
            <w:r w:rsidR="00CA260A" w:rsidRPr="00955E36">
              <w:rPr>
                <w:rStyle w:val="Hyperlink"/>
                <w:sz w:val="24"/>
                <w:szCs w:val="24"/>
                <w:rtl/>
              </w:rPr>
              <w:fldChar w:fldCharType="separate"/>
            </w:r>
            <w:r w:rsidR="00CA260A" w:rsidRPr="00955E36">
              <w:rPr>
                <w:webHidden/>
                <w:sz w:val="24"/>
                <w:szCs w:val="24"/>
              </w:rPr>
              <w:t>4</w:t>
            </w:r>
            <w:r w:rsidR="00CA260A" w:rsidRPr="00955E36">
              <w:rPr>
                <w:rStyle w:val="Hyperlink"/>
                <w:sz w:val="24"/>
                <w:szCs w:val="24"/>
                <w:rtl/>
              </w:rPr>
              <w:fldChar w:fldCharType="end"/>
            </w:r>
          </w:hyperlink>
        </w:p>
        <w:p w14:paraId="5338CC04" w14:textId="5D5C1D26" w:rsidR="00CA260A" w:rsidRPr="00955E36" w:rsidRDefault="00000000" w:rsidP="00CA260A">
          <w:pPr>
            <w:pStyle w:val="TOC2"/>
            <w:bidi/>
            <w:rPr>
              <w:rFonts w:cstheme="minorBidi"/>
              <w:noProof/>
              <w:kern w:val="2"/>
              <w:sz w:val="24"/>
              <w:szCs w:val="24"/>
              <w:rtl w:val="0"/>
              <w:cs w:val="0"/>
              <w14:ligatures w14:val="standardContextual"/>
            </w:rPr>
          </w:pPr>
          <w:hyperlink w:anchor="_Toc166412036" w:history="1">
            <w:r w:rsidR="00CA260A" w:rsidRPr="00955E36">
              <w:rPr>
                <w:rStyle w:val="Hyperlink"/>
                <w:rFonts w:hint="cs"/>
                <w:noProof/>
                <w:sz w:val="24"/>
                <w:szCs w:val="24"/>
              </w:rPr>
              <w:t>סקירה</w:t>
            </w:r>
            <w:r w:rsidR="00CA260A" w:rsidRPr="00955E36">
              <w:rPr>
                <w:rStyle w:val="Hyperlink"/>
                <w:noProof/>
                <w:sz w:val="24"/>
                <w:szCs w:val="24"/>
              </w:rPr>
              <w:t xml:space="preserve"> </w:t>
            </w:r>
            <w:r w:rsidR="00CA260A" w:rsidRPr="00955E36">
              <w:rPr>
                <w:rStyle w:val="Hyperlink"/>
                <w:rFonts w:hint="cs"/>
                <w:noProof/>
                <w:sz w:val="24"/>
                <w:szCs w:val="24"/>
              </w:rPr>
              <w:t>מהותית</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_Toc166412036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5</w:t>
            </w:r>
            <w:r w:rsidR="00CA260A" w:rsidRPr="00955E36">
              <w:rPr>
                <w:rStyle w:val="Hyperlink"/>
                <w:noProof/>
                <w:sz w:val="24"/>
                <w:szCs w:val="24"/>
                <w:rtl w:val="0"/>
              </w:rPr>
              <w:fldChar w:fldCharType="end"/>
            </w:r>
          </w:hyperlink>
        </w:p>
        <w:p w14:paraId="44F7A4DF" w14:textId="3FC59CA1" w:rsidR="00CA260A" w:rsidRPr="00955E36" w:rsidRDefault="00000000" w:rsidP="00CA260A">
          <w:pPr>
            <w:pStyle w:val="TOC2"/>
            <w:bidi/>
            <w:rPr>
              <w:rFonts w:cstheme="minorBidi"/>
              <w:noProof/>
              <w:kern w:val="2"/>
              <w:sz w:val="24"/>
              <w:szCs w:val="24"/>
              <w:rtl w:val="0"/>
              <w:cs w:val="0"/>
              <w14:ligatures w14:val="standardContextual"/>
            </w:rPr>
          </w:pPr>
          <w:hyperlink w:anchor="_Toc166412037" w:history="1">
            <w:r w:rsidR="00CA260A" w:rsidRPr="00955E36">
              <w:rPr>
                <w:rStyle w:val="Hyperlink"/>
                <w:rFonts w:hint="cs"/>
                <w:noProof/>
                <w:sz w:val="24"/>
                <w:szCs w:val="24"/>
              </w:rPr>
              <w:t>סקירה</w:t>
            </w:r>
            <w:r w:rsidR="00CA260A" w:rsidRPr="00955E36">
              <w:rPr>
                <w:rStyle w:val="Hyperlink"/>
                <w:noProof/>
                <w:sz w:val="24"/>
                <w:szCs w:val="24"/>
              </w:rPr>
              <w:t xml:space="preserve"> </w:t>
            </w:r>
            <w:r w:rsidR="00CA260A" w:rsidRPr="00955E36">
              <w:rPr>
                <w:rStyle w:val="Hyperlink"/>
                <w:rFonts w:hint="cs"/>
                <w:noProof/>
                <w:sz w:val="24"/>
                <w:szCs w:val="24"/>
              </w:rPr>
              <w:t>טכנית</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_Toc166412037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11</w:t>
            </w:r>
            <w:r w:rsidR="00CA260A" w:rsidRPr="00955E36">
              <w:rPr>
                <w:rStyle w:val="Hyperlink"/>
                <w:noProof/>
                <w:sz w:val="24"/>
                <w:szCs w:val="24"/>
                <w:rtl w:val="0"/>
              </w:rPr>
              <w:fldChar w:fldCharType="end"/>
            </w:r>
          </w:hyperlink>
        </w:p>
        <w:p w14:paraId="6B7CDCAB" w14:textId="6CC119B6" w:rsidR="00CA260A" w:rsidRPr="00955E36" w:rsidRDefault="00000000" w:rsidP="00CA260A">
          <w:pPr>
            <w:pStyle w:val="TOC1"/>
            <w:rPr>
              <w:rFonts w:cstheme="minorBidi"/>
              <w:b w:val="0"/>
              <w:bCs w:val="0"/>
              <w:kern w:val="2"/>
              <w:sz w:val="24"/>
              <w:szCs w:val="24"/>
              <w14:ligatures w14:val="standardContextual"/>
            </w:rPr>
          </w:pPr>
          <w:hyperlink w:anchor="_Toc166412038" w:history="1">
            <w:r w:rsidR="00CA260A" w:rsidRPr="00955E36">
              <w:rPr>
                <w:rStyle w:val="Hyperlink"/>
                <w:rFonts w:hint="cs"/>
                <w:sz w:val="24"/>
                <w:szCs w:val="24"/>
                <w:rtl/>
              </w:rPr>
              <w:t>הגדרת</w:t>
            </w:r>
            <w:r w:rsidR="00CA260A" w:rsidRPr="00955E36">
              <w:rPr>
                <w:rStyle w:val="Hyperlink"/>
                <w:sz w:val="24"/>
                <w:szCs w:val="24"/>
                <w:rtl/>
              </w:rPr>
              <w:t xml:space="preserve"> </w:t>
            </w:r>
            <w:r w:rsidR="00CA260A" w:rsidRPr="00955E36">
              <w:rPr>
                <w:rStyle w:val="Hyperlink"/>
                <w:rFonts w:hint="cs"/>
                <w:sz w:val="24"/>
                <w:szCs w:val="24"/>
                <w:rtl/>
              </w:rPr>
              <w:t>אישיות</w:t>
            </w:r>
            <w:r w:rsidR="00CA260A" w:rsidRPr="00955E36">
              <w:rPr>
                <w:webHidden/>
                <w:sz w:val="24"/>
                <w:szCs w:val="24"/>
              </w:rPr>
              <w:tab/>
            </w:r>
            <w:r w:rsidR="00CA260A" w:rsidRPr="00955E36">
              <w:rPr>
                <w:rStyle w:val="Hyperlink"/>
                <w:sz w:val="24"/>
                <w:szCs w:val="24"/>
                <w:rtl/>
              </w:rPr>
              <w:fldChar w:fldCharType="begin"/>
            </w:r>
            <w:r w:rsidR="00CA260A" w:rsidRPr="00955E36">
              <w:rPr>
                <w:webHidden/>
                <w:sz w:val="24"/>
                <w:szCs w:val="24"/>
              </w:rPr>
              <w:instrText xml:space="preserve"> PAGEREF _Toc166412038 \h </w:instrText>
            </w:r>
            <w:r w:rsidR="00CA260A" w:rsidRPr="00955E36">
              <w:rPr>
                <w:rStyle w:val="Hyperlink"/>
                <w:sz w:val="24"/>
                <w:szCs w:val="24"/>
                <w:rtl/>
              </w:rPr>
            </w:r>
            <w:r w:rsidR="00CA260A" w:rsidRPr="00955E36">
              <w:rPr>
                <w:rStyle w:val="Hyperlink"/>
                <w:sz w:val="24"/>
                <w:szCs w:val="24"/>
                <w:rtl/>
              </w:rPr>
              <w:fldChar w:fldCharType="separate"/>
            </w:r>
            <w:r w:rsidR="00CA260A" w:rsidRPr="00955E36">
              <w:rPr>
                <w:webHidden/>
                <w:sz w:val="24"/>
                <w:szCs w:val="24"/>
              </w:rPr>
              <w:t>12</w:t>
            </w:r>
            <w:r w:rsidR="00CA260A" w:rsidRPr="00955E36">
              <w:rPr>
                <w:rStyle w:val="Hyperlink"/>
                <w:sz w:val="24"/>
                <w:szCs w:val="24"/>
                <w:rtl/>
              </w:rPr>
              <w:fldChar w:fldCharType="end"/>
            </w:r>
          </w:hyperlink>
        </w:p>
        <w:p w14:paraId="302A8E46" w14:textId="236A098A" w:rsidR="00CA260A" w:rsidRPr="00955E36" w:rsidRDefault="00000000" w:rsidP="00CA260A">
          <w:pPr>
            <w:pStyle w:val="TOC2"/>
            <w:bidi/>
            <w:rPr>
              <w:rFonts w:cstheme="minorBidi"/>
              <w:noProof/>
              <w:kern w:val="2"/>
              <w:sz w:val="24"/>
              <w:szCs w:val="24"/>
              <w:rtl w:val="0"/>
              <w:cs w:val="0"/>
              <w14:ligatures w14:val="standardContextual"/>
            </w:rPr>
          </w:pPr>
          <w:hyperlink w:anchor="_Toc166412039" w:history="1">
            <w:r w:rsidR="00CA260A" w:rsidRPr="00955E36">
              <w:rPr>
                <w:rStyle w:val="Hyperlink"/>
                <w:noProof/>
                <w:sz w:val="24"/>
                <w:szCs w:val="24"/>
              </w:rPr>
              <w:t>Big 5 Vs Cattell's 16 Personality Factors</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_Toc166412039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13</w:t>
            </w:r>
            <w:r w:rsidR="00CA260A" w:rsidRPr="00955E36">
              <w:rPr>
                <w:rStyle w:val="Hyperlink"/>
                <w:noProof/>
                <w:sz w:val="24"/>
                <w:szCs w:val="24"/>
                <w:rtl w:val="0"/>
              </w:rPr>
              <w:fldChar w:fldCharType="end"/>
            </w:r>
          </w:hyperlink>
        </w:p>
        <w:p w14:paraId="6BA0DA89" w14:textId="1A98895C" w:rsidR="00CA260A" w:rsidRPr="00955E36" w:rsidRDefault="00000000" w:rsidP="00CA260A">
          <w:pPr>
            <w:pStyle w:val="TOC2"/>
            <w:bidi/>
            <w:rPr>
              <w:rFonts w:cstheme="minorBidi"/>
              <w:noProof/>
              <w:kern w:val="2"/>
              <w:sz w:val="24"/>
              <w:szCs w:val="24"/>
              <w:rtl w:val="0"/>
              <w:cs w:val="0"/>
              <w14:ligatures w14:val="standardContextual"/>
            </w:rPr>
          </w:pPr>
          <w:hyperlink w:anchor="_Toc166412040" w:history="1">
            <w:r w:rsidR="00CA260A" w:rsidRPr="00955E36">
              <w:rPr>
                <w:rStyle w:val="Hyperlink"/>
                <w:noProof/>
                <w:sz w:val="24"/>
                <w:szCs w:val="24"/>
                <w:lang w:val="en-TC"/>
              </w:rPr>
              <w:t xml:space="preserve">Big Five Personality Test Vs </w:t>
            </w:r>
            <w:r w:rsidR="00CA260A" w:rsidRPr="00955E36">
              <w:rPr>
                <w:rStyle w:val="Hyperlink"/>
                <w:noProof/>
                <w:sz w:val="24"/>
                <w:szCs w:val="24"/>
              </w:rPr>
              <w:t>Big Five Factor Markers</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_Toc166412040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13</w:t>
            </w:r>
            <w:r w:rsidR="00CA260A" w:rsidRPr="00955E36">
              <w:rPr>
                <w:rStyle w:val="Hyperlink"/>
                <w:noProof/>
                <w:sz w:val="24"/>
                <w:szCs w:val="24"/>
                <w:rtl w:val="0"/>
              </w:rPr>
              <w:fldChar w:fldCharType="end"/>
            </w:r>
          </w:hyperlink>
        </w:p>
        <w:p w14:paraId="14ECA213" w14:textId="3CA4C36D" w:rsidR="00CA260A" w:rsidRPr="00955E36" w:rsidRDefault="00000000" w:rsidP="00CA260A">
          <w:pPr>
            <w:pStyle w:val="TOC2"/>
            <w:bidi/>
            <w:rPr>
              <w:rFonts w:cstheme="minorBidi"/>
              <w:noProof/>
              <w:kern w:val="2"/>
              <w:sz w:val="24"/>
              <w:szCs w:val="24"/>
              <w:rtl w:val="0"/>
              <w:cs w:val="0"/>
              <w14:ligatures w14:val="standardContextual"/>
            </w:rPr>
          </w:pPr>
          <w:hyperlink w:anchor="_Toc166412041" w:history="1">
            <w:r w:rsidR="00CA260A" w:rsidRPr="00955E36">
              <w:rPr>
                <w:rStyle w:val="Hyperlink"/>
                <w:noProof/>
                <w:sz w:val="24"/>
                <w:szCs w:val="24"/>
                <w:lang w:val="en-TC"/>
              </w:rPr>
              <w:t xml:space="preserve">Big Five Factor Markers - </w:t>
            </w:r>
            <w:r w:rsidR="00CA260A" w:rsidRPr="00955E36">
              <w:rPr>
                <w:rStyle w:val="Hyperlink"/>
                <w:rFonts w:hint="cs"/>
                <w:noProof/>
                <w:sz w:val="24"/>
                <w:szCs w:val="24"/>
                <w:lang w:val="en-TC"/>
              </w:rPr>
              <w:t>סקירה</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_Toc166412041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14</w:t>
            </w:r>
            <w:r w:rsidR="00CA260A" w:rsidRPr="00955E36">
              <w:rPr>
                <w:rStyle w:val="Hyperlink"/>
                <w:noProof/>
                <w:sz w:val="24"/>
                <w:szCs w:val="24"/>
                <w:rtl w:val="0"/>
              </w:rPr>
              <w:fldChar w:fldCharType="end"/>
            </w:r>
          </w:hyperlink>
        </w:p>
        <w:p w14:paraId="55126062" w14:textId="5EBF2C88" w:rsidR="00CA260A" w:rsidRPr="00955E36" w:rsidRDefault="00000000" w:rsidP="00CA260A">
          <w:pPr>
            <w:pStyle w:val="TOC2"/>
            <w:bidi/>
            <w:rPr>
              <w:rFonts w:cstheme="minorBidi"/>
              <w:noProof/>
              <w:kern w:val="2"/>
              <w:sz w:val="24"/>
              <w:szCs w:val="24"/>
              <w:rtl w:val="0"/>
              <w:cs w:val="0"/>
              <w14:ligatures w14:val="standardContextual"/>
            </w:rPr>
          </w:pPr>
          <w:hyperlink w:anchor="_Toc166412042" w:history="1">
            <w:r w:rsidR="00CA260A" w:rsidRPr="00955E36">
              <w:rPr>
                <w:rStyle w:val="Hyperlink"/>
                <w:rFonts w:hint="cs"/>
                <w:noProof/>
                <w:sz w:val="24"/>
                <w:szCs w:val="24"/>
                <w:lang w:val="en-TC"/>
              </w:rPr>
              <w:t>הגדרת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אישיות</w:t>
            </w:r>
            <w:r w:rsidR="00CA260A" w:rsidRPr="00955E36">
              <w:rPr>
                <w:rStyle w:val="Hyperlink"/>
                <w:noProof/>
                <w:sz w:val="24"/>
                <w:szCs w:val="24"/>
                <w:lang w:val="en-TC"/>
              </w:rPr>
              <w:t xml:space="preserve"> - </w:t>
            </w:r>
            <w:r w:rsidR="00CA260A" w:rsidRPr="00955E36">
              <w:rPr>
                <w:rStyle w:val="Hyperlink"/>
                <w:rFonts w:hint="cs"/>
                <w:noProof/>
                <w:sz w:val="24"/>
                <w:szCs w:val="24"/>
                <w:lang w:val="en-TC"/>
              </w:rPr>
              <w:t>האם</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ניתן</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להוסיף</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תכונות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נוספות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למודל</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חמש</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התכונות</w:t>
            </w:r>
            <w:r w:rsidR="00CA260A" w:rsidRPr="00955E36">
              <w:rPr>
                <w:rStyle w:val="Hyperlink"/>
                <w:noProof/>
                <w:sz w:val="24"/>
                <w:szCs w:val="24"/>
                <w:lang w:val="en-TC"/>
              </w:rPr>
              <w:t>?</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_Toc166412042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18</w:t>
            </w:r>
            <w:r w:rsidR="00CA260A" w:rsidRPr="00955E36">
              <w:rPr>
                <w:rStyle w:val="Hyperlink"/>
                <w:noProof/>
                <w:sz w:val="24"/>
                <w:szCs w:val="24"/>
                <w:rtl w:val="0"/>
              </w:rPr>
              <w:fldChar w:fldCharType="end"/>
            </w:r>
          </w:hyperlink>
        </w:p>
        <w:p w14:paraId="3D087342" w14:textId="436ABBE6" w:rsidR="00CA260A" w:rsidRPr="00955E36" w:rsidRDefault="00000000" w:rsidP="00CA260A">
          <w:pPr>
            <w:pStyle w:val="TOC2"/>
            <w:bidi/>
            <w:rPr>
              <w:rFonts w:cstheme="minorBidi"/>
              <w:noProof/>
              <w:kern w:val="2"/>
              <w:sz w:val="24"/>
              <w:szCs w:val="24"/>
              <w:rtl w:val="0"/>
              <w:cs w:val="0"/>
              <w14:ligatures w14:val="standardContextual"/>
            </w:rPr>
          </w:pPr>
          <w:hyperlink w:anchor="_Toc166412043" w:history="1">
            <w:r w:rsidR="00CA260A" w:rsidRPr="00955E36">
              <w:rPr>
                <w:rStyle w:val="Hyperlink"/>
                <w:noProof/>
                <w:sz w:val="24"/>
                <w:szCs w:val="24"/>
                <w:lang w:val="en-TC"/>
              </w:rPr>
              <w:t>The Dark Triad</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_Toc166412043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18</w:t>
            </w:r>
            <w:r w:rsidR="00CA260A" w:rsidRPr="00955E36">
              <w:rPr>
                <w:rStyle w:val="Hyperlink"/>
                <w:noProof/>
                <w:sz w:val="24"/>
                <w:szCs w:val="24"/>
                <w:rtl w:val="0"/>
              </w:rPr>
              <w:fldChar w:fldCharType="end"/>
            </w:r>
          </w:hyperlink>
        </w:p>
        <w:p w14:paraId="083A74C9" w14:textId="2CB3B202" w:rsidR="00CA260A" w:rsidRPr="00955E36" w:rsidRDefault="00000000" w:rsidP="00CA260A">
          <w:pPr>
            <w:pStyle w:val="TOC2"/>
            <w:bidi/>
            <w:rPr>
              <w:rFonts w:cstheme="minorBidi"/>
              <w:noProof/>
              <w:kern w:val="2"/>
              <w:sz w:val="24"/>
              <w:szCs w:val="24"/>
              <w:rtl w:val="0"/>
              <w:cs w:val="0"/>
              <w14:ligatures w14:val="standardContextual"/>
            </w:rPr>
          </w:pPr>
          <w:hyperlink w:anchor="_Toc166412044" w:history="1">
            <w:r w:rsidR="00CA260A" w:rsidRPr="00955E36">
              <w:rPr>
                <w:rStyle w:val="Hyperlink"/>
                <w:noProof/>
                <w:sz w:val="24"/>
                <w:szCs w:val="24"/>
                <w:lang w:val="en-TC"/>
              </w:rPr>
              <w:t>Short Dark Triad Vs The Dirty Dozen</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_Toc166412044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19</w:t>
            </w:r>
            <w:r w:rsidR="00CA260A" w:rsidRPr="00955E36">
              <w:rPr>
                <w:rStyle w:val="Hyperlink"/>
                <w:noProof/>
                <w:sz w:val="24"/>
                <w:szCs w:val="24"/>
                <w:rtl w:val="0"/>
              </w:rPr>
              <w:fldChar w:fldCharType="end"/>
            </w:r>
          </w:hyperlink>
        </w:p>
        <w:p w14:paraId="459EF346" w14:textId="6C350DC4" w:rsidR="00CA260A" w:rsidRPr="00955E36" w:rsidRDefault="00000000" w:rsidP="00CA260A">
          <w:pPr>
            <w:pStyle w:val="TOC2"/>
            <w:bidi/>
            <w:rPr>
              <w:rFonts w:cstheme="minorBidi"/>
              <w:noProof/>
              <w:kern w:val="2"/>
              <w:sz w:val="24"/>
              <w:szCs w:val="24"/>
              <w:rtl w:val="0"/>
              <w:cs w:val="0"/>
              <w14:ligatures w14:val="standardContextual"/>
            </w:rPr>
          </w:pPr>
          <w:hyperlink w:anchor="_Toc166412045" w:history="1">
            <w:r w:rsidR="00CA260A" w:rsidRPr="00955E36">
              <w:rPr>
                <w:rStyle w:val="Hyperlink"/>
                <w:noProof/>
                <w:sz w:val="24"/>
                <w:szCs w:val="24"/>
                <w:lang w:val="en-TC"/>
              </w:rPr>
              <w:t>Machiavellianism</w:t>
            </w:r>
            <w:r w:rsidR="00CA260A" w:rsidRPr="00955E36">
              <w:rPr>
                <w:rStyle w:val="Hyperlink"/>
                <w:noProof/>
                <w:sz w:val="24"/>
                <w:szCs w:val="24"/>
              </w:rPr>
              <w:t xml:space="preserve"> Test (MACH-IV)</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_Toc166412045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19</w:t>
            </w:r>
            <w:r w:rsidR="00CA260A" w:rsidRPr="00955E36">
              <w:rPr>
                <w:rStyle w:val="Hyperlink"/>
                <w:noProof/>
                <w:sz w:val="24"/>
                <w:szCs w:val="24"/>
                <w:rtl w:val="0"/>
              </w:rPr>
              <w:fldChar w:fldCharType="end"/>
            </w:r>
          </w:hyperlink>
        </w:p>
        <w:p w14:paraId="7DE79D5E" w14:textId="79D0BB92" w:rsidR="00CA260A" w:rsidRPr="00955E36" w:rsidRDefault="00000000" w:rsidP="00CA260A">
          <w:pPr>
            <w:pStyle w:val="TOC2"/>
            <w:bidi/>
            <w:rPr>
              <w:rFonts w:cstheme="minorBidi"/>
              <w:noProof/>
              <w:kern w:val="2"/>
              <w:sz w:val="24"/>
              <w:szCs w:val="24"/>
              <w:rtl w:val="0"/>
              <w:cs w:val="0"/>
              <w14:ligatures w14:val="standardContextual"/>
            </w:rPr>
          </w:pPr>
          <w:hyperlink w:anchor="_Toc166412046" w:history="1">
            <w:r w:rsidR="00CA260A" w:rsidRPr="00955E36">
              <w:rPr>
                <w:rStyle w:val="Hyperlink"/>
                <w:noProof/>
                <w:sz w:val="24"/>
                <w:szCs w:val="24"/>
                <w:lang w:val="en-TC"/>
              </w:rPr>
              <w:t xml:space="preserve">Hypersensitive Narcissism Scale (HSNS) – </w:t>
            </w:r>
            <w:r w:rsidR="00CA260A" w:rsidRPr="00955E36">
              <w:rPr>
                <w:rStyle w:val="Hyperlink"/>
                <w:rFonts w:hint="cs"/>
                <w:noProof/>
                <w:sz w:val="24"/>
                <w:szCs w:val="24"/>
                <w:lang w:val="en-TC"/>
              </w:rPr>
              <w:t>נרקיסיזם</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סמוי</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_Toc166412046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20</w:t>
            </w:r>
            <w:r w:rsidR="00CA260A" w:rsidRPr="00955E36">
              <w:rPr>
                <w:rStyle w:val="Hyperlink"/>
                <w:noProof/>
                <w:sz w:val="24"/>
                <w:szCs w:val="24"/>
                <w:rtl w:val="0"/>
              </w:rPr>
              <w:fldChar w:fldCharType="end"/>
            </w:r>
          </w:hyperlink>
        </w:p>
        <w:p w14:paraId="398D104A" w14:textId="2DE7C856" w:rsidR="00CA260A" w:rsidRPr="00955E36" w:rsidRDefault="00000000" w:rsidP="00CA260A">
          <w:pPr>
            <w:pStyle w:val="TOC2"/>
            <w:bidi/>
            <w:rPr>
              <w:rFonts w:cstheme="minorBidi"/>
              <w:noProof/>
              <w:kern w:val="2"/>
              <w:sz w:val="24"/>
              <w:szCs w:val="24"/>
              <w:rtl w:val="0"/>
              <w:cs w:val="0"/>
              <w14:ligatures w14:val="standardContextual"/>
            </w:rPr>
          </w:pPr>
          <w:hyperlink w:anchor="_Toc166412047" w:history="1">
            <w:r w:rsidR="00CA260A" w:rsidRPr="00955E36">
              <w:rPr>
                <w:rStyle w:val="Hyperlink"/>
                <w:noProof/>
                <w:sz w:val="24"/>
                <w:szCs w:val="24"/>
                <w:lang w:val="en-TC"/>
              </w:rPr>
              <w:t>Rosenberg Self Esteem Scale</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_Toc166412047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20</w:t>
            </w:r>
            <w:r w:rsidR="00CA260A" w:rsidRPr="00955E36">
              <w:rPr>
                <w:rStyle w:val="Hyperlink"/>
                <w:noProof/>
                <w:sz w:val="24"/>
                <w:szCs w:val="24"/>
                <w:rtl w:val="0"/>
              </w:rPr>
              <w:fldChar w:fldCharType="end"/>
            </w:r>
          </w:hyperlink>
        </w:p>
        <w:p w14:paraId="73B6CB82" w14:textId="22472EDD" w:rsidR="00CA260A" w:rsidRPr="00955E36" w:rsidRDefault="00000000" w:rsidP="00CA260A">
          <w:pPr>
            <w:pStyle w:val="TOC2"/>
            <w:bidi/>
            <w:rPr>
              <w:rFonts w:cstheme="minorBidi"/>
              <w:noProof/>
              <w:kern w:val="2"/>
              <w:sz w:val="24"/>
              <w:szCs w:val="24"/>
              <w:rtl w:val="0"/>
              <w:cs w:val="0"/>
              <w14:ligatures w14:val="standardContextual"/>
            </w:rPr>
          </w:pPr>
          <w:hyperlink w:anchor="_Toc166412048" w:history="1">
            <w:r w:rsidR="00CA260A" w:rsidRPr="00955E36">
              <w:rPr>
                <w:rStyle w:val="Hyperlink"/>
                <w:rFonts w:hint="cs"/>
                <w:noProof/>
                <w:sz w:val="24"/>
                <w:szCs w:val="24"/>
                <w:lang w:val="en-TC"/>
              </w:rPr>
              <w:t>הגדרת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אישיות</w:t>
            </w:r>
            <w:r w:rsidR="00CA260A" w:rsidRPr="00955E36">
              <w:rPr>
                <w:rStyle w:val="Hyperlink"/>
                <w:noProof/>
                <w:sz w:val="24"/>
                <w:szCs w:val="24"/>
                <w:lang w:val="en-TC"/>
              </w:rPr>
              <w:t xml:space="preserve"> - </w:t>
            </w:r>
            <w:r w:rsidR="00CA260A" w:rsidRPr="00955E36">
              <w:rPr>
                <w:rStyle w:val="Hyperlink"/>
                <w:rFonts w:hint="cs"/>
                <w:noProof/>
                <w:sz w:val="24"/>
                <w:szCs w:val="24"/>
                <w:lang w:val="en-TC"/>
              </w:rPr>
              <w:t>האם</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ניתן</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להוסיף</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תכונות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נוספות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למודל</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חמש</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התכונות</w:t>
            </w:r>
            <w:r w:rsidR="00CA260A" w:rsidRPr="00955E36">
              <w:rPr>
                <w:rStyle w:val="Hyperlink"/>
                <w:noProof/>
                <w:sz w:val="24"/>
                <w:szCs w:val="24"/>
                <w:lang w:val="en-TC"/>
              </w:rPr>
              <w:t xml:space="preserve">? – </w:t>
            </w:r>
            <w:r w:rsidR="00CA260A" w:rsidRPr="00955E36">
              <w:rPr>
                <w:rStyle w:val="Hyperlink"/>
                <w:rFonts w:hint="cs"/>
                <w:noProof/>
                <w:sz w:val="24"/>
                <w:szCs w:val="24"/>
                <w:lang w:val="en-TC"/>
              </w:rPr>
              <w:t>סיכום</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_Toc166412048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21</w:t>
            </w:r>
            <w:r w:rsidR="00CA260A" w:rsidRPr="00955E36">
              <w:rPr>
                <w:rStyle w:val="Hyperlink"/>
                <w:noProof/>
                <w:sz w:val="24"/>
                <w:szCs w:val="24"/>
                <w:rtl w:val="0"/>
              </w:rPr>
              <w:fldChar w:fldCharType="end"/>
            </w:r>
          </w:hyperlink>
        </w:p>
        <w:p w14:paraId="46AA3842" w14:textId="5DAB9870" w:rsidR="00CA260A" w:rsidRPr="00955E36" w:rsidRDefault="00000000" w:rsidP="00CA260A">
          <w:pPr>
            <w:pStyle w:val="TOC2"/>
            <w:bidi/>
            <w:rPr>
              <w:rFonts w:cstheme="minorBidi"/>
              <w:noProof/>
              <w:kern w:val="2"/>
              <w:sz w:val="24"/>
              <w:szCs w:val="24"/>
              <w:rtl w:val="0"/>
              <w:cs w:val="0"/>
              <w14:ligatures w14:val="standardContextual"/>
            </w:rPr>
          </w:pPr>
          <w:hyperlink w:anchor="_Toc166412049" w:history="1">
            <w:r w:rsidR="00CA260A" w:rsidRPr="00955E36">
              <w:rPr>
                <w:rStyle w:val="Hyperlink"/>
                <w:noProof/>
                <w:sz w:val="24"/>
                <w:szCs w:val="24"/>
                <w:lang w:val="en-TC"/>
              </w:rPr>
              <w:t xml:space="preserve">The Dark Triad- </w:t>
            </w:r>
            <w:r w:rsidR="00CA260A" w:rsidRPr="00955E36">
              <w:rPr>
                <w:rStyle w:val="Hyperlink"/>
                <w:rFonts w:hint="cs"/>
                <w:noProof/>
                <w:sz w:val="24"/>
                <w:szCs w:val="24"/>
                <w:lang w:val="en-TC"/>
              </w:rPr>
              <w:t>סקירה</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_Toc166412049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21</w:t>
            </w:r>
            <w:r w:rsidR="00CA260A" w:rsidRPr="00955E36">
              <w:rPr>
                <w:rStyle w:val="Hyperlink"/>
                <w:noProof/>
                <w:sz w:val="24"/>
                <w:szCs w:val="24"/>
                <w:rtl w:val="0"/>
              </w:rPr>
              <w:fldChar w:fldCharType="end"/>
            </w:r>
          </w:hyperlink>
        </w:p>
        <w:p w14:paraId="0B3D0389" w14:textId="0D61551B" w:rsidR="00CA260A" w:rsidRPr="00955E36" w:rsidRDefault="00000000" w:rsidP="00CA260A">
          <w:pPr>
            <w:pStyle w:val="TOC2"/>
            <w:bidi/>
            <w:rPr>
              <w:rFonts w:cstheme="minorBidi"/>
              <w:noProof/>
              <w:kern w:val="2"/>
              <w:sz w:val="24"/>
              <w:szCs w:val="24"/>
              <w:rtl w:val="0"/>
              <w:cs w:val="0"/>
              <w14:ligatures w14:val="standardContextual"/>
            </w:rPr>
          </w:pPr>
          <w:hyperlink w:anchor="_Toc166412050" w:history="1">
            <w:r w:rsidR="00CA260A" w:rsidRPr="00955E36">
              <w:rPr>
                <w:rStyle w:val="Hyperlink"/>
                <w:rFonts w:hint="cs"/>
                <w:noProof/>
                <w:sz w:val="24"/>
                <w:szCs w:val="24"/>
                <w:lang w:val="en-TC"/>
              </w:rPr>
              <w:t>הערכה</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עצמית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גלובאלית</w:t>
            </w:r>
            <w:r w:rsidR="00CA260A" w:rsidRPr="00955E36">
              <w:rPr>
                <w:rStyle w:val="Hyperlink"/>
                <w:noProof/>
                <w:sz w:val="24"/>
                <w:szCs w:val="24"/>
                <w:lang w:val="en-TC"/>
              </w:rPr>
              <w:t xml:space="preserve"> - </w:t>
            </w:r>
            <w:r w:rsidR="00CA260A" w:rsidRPr="00955E36">
              <w:rPr>
                <w:rStyle w:val="Hyperlink"/>
                <w:rFonts w:hint="cs"/>
                <w:noProof/>
                <w:sz w:val="24"/>
                <w:szCs w:val="24"/>
                <w:lang w:val="en-TC"/>
              </w:rPr>
              <w:t>סקירה</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קצרה</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_Toc166412050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23</w:t>
            </w:r>
            <w:r w:rsidR="00CA260A" w:rsidRPr="00955E36">
              <w:rPr>
                <w:rStyle w:val="Hyperlink"/>
                <w:noProof/>
                <w:sz w:val="24"/>
                <w:szCs w:val="24"/>
                <w:rtl w:val="0"/>
              </w:rPr>
              <w:fldChar w:fldCharType="end"/>
            </w:r>
          </w:hyperlink>
        </w:p>
        <w:p w14:paraId="3EBD6427" w14:textId="73EAC06B" w:rsidR="00CA260A" w:rsidRPr="00955E36" w:rsidRDefault="00000000" w:rsidP="00CA260A">
          <w:pPr>
            <w:pStyle w:val="TOC1"/>
            <w:rPr>
              <w:rFonts w:cstheme="minorBidi"/>
              <w:b w:val="0"/>
              <w:bCs w:val="0"/>
              <w:kern w:val="2"/>
              <w:sz w:val="24"/>
              <w:szCs w:val="24"/>
              <w14:ligatures w14:val="standardContextual"/>
            </w:rPr>
          </w:pPr>
          <w:hyperlink w:anchor="_Toc166412051" w:history="1">
            <w:r w:rsidR="00CA260A" w:rsidRPr="00955E36">
              <w:rPr>
                <w:rStyle w:val="Hyperlink"/>
                <w:rFonts w:hint="cs"/>
                <w:sz w:val="24"/>
                <w:szCs w:val="24"/>
                <w:rtl/>
              </w:rPr>
              <w:t>בחירת</w:t>
            </w:r>
            <w:r w:rsidR="00CA260A" w:rsidRPr="00955E36">
              <w:rPr>
                <w:rStyle w:val="Hyperlink"/>
                <w:sz w:val="24"/>
                <w:szCs w:val="24"/>
                <w:rtl/>
              </w:rPr>
              <w:t xml:space="preserve"> </w:t>
            </w:r>
            <w:r w:rsidR="00CA260A" w:rsidRPr="00955E36">
              <w:rPr>
                <w:rStyle w:val="Hyperlink"/>
                <w:rFonts w:hint="cs"/>
                <w:sz w:val="24"/>
                <w:szCs w:val="24"/>
                <w:rtl/>
              </w:rPr>
              <w:t>תרבויות</w:t>
            </w:r>
            <w:r w:rsidR="00CA260A" w:rsidRPr="00955E36">
              <w:rPr>
                <w:rStyle w:val="Hyperlink"/>
                <w:sz w:val="24"/>
                <w:szCs w:val="24"/>
                <w:rtl/>
              </w:rPr>
              <w:t xml:space="preserve"> </w:t>
            </w:r>
            <w:r w:rsidR="00CA260A" w:rsidRPr="00955E36">
              <w:rPr>
                <w:rStyle w:val="Hyperlink"/>
                <w:rFonts w:hint="cs"/>
                <w:sz w:val="24"/>
                <w:szCs w:val="24"/>
                <w:rtl/>
              </w:rPr>
              <w:t>ומדינות</w:t>
            </w:r>
            <w:r w:rsidR="00CA260A" w:rsidRPr="00955E36">
              <w:rPr>
                <w:rStyle w:val="Hyperlink"/>
                <w:sz w:val="24"/>
                <w:szCs w:val="24"/>
                <w:rtl/>
              </w:rPr>
              <w:t xml:space="preserve"> </w:t>
            </w:r>
            <w:r w:rsidR="00CA260A" w:rsidRPr="00955E36">
              <w:rPr>
                <w:rStyle w:val="Hyperlink"/>
                <w:rFonts w:hint="cs"/>
                <w:sz w:val="24"/>
                <w:szCs w:val="24"/>
                <w:rtl/>
              </w:rPr>
              <w:t>מייצגות</w:t>
            </w:r>
            <w:r w:rsidR="00CA260A" w:rsidRPr="00955E36">
              <w:rPr>
                <w:rStyle w:val="Hyperlink"/>
                <w:sz w:val="24"/>
                <w:szCs w:val="24"/>
                <w:rtl/>
              </w:rPr>
              <w:t xml:space="preserve"> </w:t>
            </w:r>
            <w:r w:rsidR="00CA260A" w:rsidRPr="00955E36">
              <w:rPr>
                <w:rStyle w:val="Hyperlink"/>
                <w:rFonts w:hint="cs"/>
                <w:sz w:val="24"/>
                <w:szCs w:val="24"/>
                <w:rtl/>
              </w:rPr>
              <w:t>תרבות</w:t>
            </w:r>
            <w:r w:rsidR="00CA260A" w:rsidRPr="00955E36">
              <w:rPr>
                <w:webHidden/>
                <w:sz w:val="24"/>
                <w:szCs w:val="24"/>
              </w:rPr>
              <w:tab/>
            </w:r>
            <w:r w:rsidR="00CA260A" w:rsidRPr="00955E36">
              <w:rPr>
                <w:rStyle w:val="Hyperlink"/>
                <w:sz w:val="24"/>
                <w:szCs w:val="24"/>
                <w:rtl/>
              </w:rPr>
              <w:fldChar w:fldCharType="begin"/>
            </w:r>
            <w:r w:rsidR="00CA260A" w:rsidRPr="00955E36">
              <w:rPr>
                <w:webHidden/>
                <w:sz w:val="24"/>
                <w:szCs w:val="24"/>
              </w:rPr>
              <w:instrText xml:space="preserve"> PAGEREF _Toc166412051 \h </w:instrText>
            </w:r>
            <w:r w:rsidR="00CA260A" w:rsidRPr="00955E36">
              <w:rPr>
                <w:rStyle w:val="Hyperlink"/>
                <w:sz w:val="24"/>
                <w:szCs w:val="24"/>
                <w:rtl/>
              </w:rPr>
            </w:r>
            <w:r w:rsidR="00CA260A" w:rsidRPr="00955E36">
              <w:rPr>
                <w:rStyle w:val="Hyperlink"/>
                <w:sz w:val="24"/>
                <w:szCs w:val="24"/>
                <w:rtl/>
              </w:rPr>
              <w:fldChar w:fldCharType="separate"/>
            </w:r>
            <w:r w:rsidR="00CA260A" w:rsidRPr="00955E36">
              <w:rPr>
                <w:webHidden/>
                <w:sz w:val="24"/>
                <w:szCs w:val="24"/>
              </w:rPr>
              <w:t>24</w:t>
            </w:r>
            <w:r w:rsidR="00CA260A" w:rsidRPr="00955E36">
              <w:rPr>
                <w:rStyle w:val="Hyperlink"/>
                <w:sz w:val="24"/>
                <w:szCs w:val="24"/>
                <w:rtl/>
              </w:rPr>
              <w:fldChar w:fldCharType="end"/>
            </w:r>
          </w:hyperlink>
        </w:p>
        <w:p w14:paraId="02B80DA7" w14:textId="7C47BA25" w:rsidR="00CA260A" w:rsidRPr="00955E36" w:rsidRDefault="00000000" w:rsidP="00CA260A">
          <w:pPr>
            <w:pStyle w:val="TOC2"/>
            <w:bidi/>
            <w:rPr>
              <w:rFonts w:cstheme="minorBidi"/>
              <w:noProof/>
              <w:kern w:val="2"/>
              <w:sz w:val="24"/>
              <w:szCs w:val="24"/>
              <w:rtl w:val="0"/>
              <w:cs w:val="0"/>
              <w14:ligatures w14:val="standardContextual"/>
            </w:rPr>
          </w:pPr>
          <w:hyperlink w:anchor="_Toc166412052" w:history="1">
            <w:r w:rsidR="00CA260A" w:rsidRPr="00955E36">
              <w:rPr>
                <w:rStyle w:val="Hyperlink"/>
                <w:rFonts w:hint="cs"/>
                <w:noProof/>
                <w:sz w:val="24"/>
                <w:szCs w:val="24"/>
                <w:lang w:val="en-TC"/>
              </w:rPr>
              <w:t>התרבות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המערבית</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_Toc166412052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24</w:t>
            </w:r>
            <w:r w:rsidR="00CA260A" w:rsidRPr="00955E36">
              <w:rPr>
                <w:rStyle w:val="Hyperlink"/>
                <w:noProof/>
                <w:sz w:val="24"/>
                <w:szCs w:val="24"/>
                <w:rtl w:val="0"/>
              </w:rPr>
              <w:fldChar w:fldCharType="end"/>
            </w:r>
          </w:hyperlink>
        </w:p>
        <w:p w14:paraId="69F07F34" w14:textId="0FC5C7C5" w:rsidR="00CA260A" w:rsidRPr="00955E36" w:rsidRDefault="00000000" w:rsidP="00CA260A">
          <w:pPr>
            <w:pStyle w:val="TOC2"/>
            <w:bidi/>
            <w:rPr>
              <w:rFonts w:cstheme="minorBidi"/>
              <w:noProof/>
              <w:kern w:val="2"/>
              <w:sz w:val="24"/>
              <w:szCs w:val="24"/>
              <w:rtl w:val="0"/>
              <w:cs w:val="0"/>
              <w14:ligatures w14:val="standardContextual"/>
            </w:rPr>
          </w:pPr>
          <w:hyperlink w:anchor="_Toc166412053" w:history="1">
            <w:r w:rsidR="00CA260A" w:rsidRPr="00955E36">
              <w:rPr>
                <w:rStyle w:val="Hyperlink"/>
                <w:rFonts w:hint="cs"/>
                <w:noProof/>
                <w:sz w:val="24"/>
                <w:szCs w:val="24"/>
                <w:lang w:val="en-TC"/>
              </w:rPr>
              <w:t>התרבות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הערבית</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_Toc166412053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25</w:t>
            </w:r>
            <w:r w:rsidR="00CA260A" w:rsidRPr="00955E36">
              <w:rPr>
                <w:rStyle w:val="Hyperlink"/>
                <w:noProof/>
                <w:sz w:val="24"/>
                <w:szCs w:val="24"/>
                <w:rtl w:val="0"/>
              </w:rPr>
              <w:fldChar w:fldCharType="end"/>
            </w:r>
          </w:hyperlink>
        </w:p>
        <w:p w14:paraId="4A4CEF4B" w14:textId="7EDE08FA" w:rsidR="00CA260A" w:rsidRPr="00955E36" w:rsidRDefault="00000000" w:rsidP="00CA260A">
          <w:pPr>
            <w:pStyle w:val="TOC2"/>
            <w:bidi/>
            <w:rPr>
              <w:rFonts w:cstheme="minorBidi"/>
              <w:noProof/>
              <w:kern w:val="2"/>
              <w:sz w:val="24"/>
              <w:szCs w:val="24"/>
              <w:rtl w:val="0"/>
              <w:cs w:val="0"/>
              <w14:ligatures w14:val="standardContextual"/>
            </w:rPr>
          </w:pPr>
          <w:hyperlink w:anchor="_Toc166412054" w:history="1">
            <w:r w:rsidR="00CA260A" w:rsidRPr="00955E36">
              <w:rPr>
                <w:rStyle w:val="Hyperlink"/>
                <w:rFonts w:hint="cs"/>
                <w:noProof/>
                <w:sz w:val="24"/>
                <w:szCs w:val="24"/>
                <w:lang w:val="en-TC"/>
              </w:rPr>
              <w:t>תרבות</w:t>
            </w:r>
            <w:r w:rsidR="00CA260A" w:rsidRPr="00955E36">
              <w:rPr>
                <w:rStyle w:val="Hyperlink"/>
                <w:noProof/>
                <w:sz w:val="24"/>
                <w:szCs w:val="24"/>
                <w:lang w:val="en-TC"/>
              </w:rPr>
              <w:t xml:space="preserve"> </w:t>
            </w:r>
            <w:r w:rsidR="00CA260A" w:rsidRPr="00955E36">
              <w:rPr>
                <w:rStyle w:val="Hyperlink"/>
                <w:rFonts w:hint="cs"/>
                <w:noProof/>
                <w:sz w:val="24"/>
                <w:szCs w:val="24"/>
                <w:lang w:val="en-TC"/>
              </w:rPr>
              <w:t>המזרח</w:t>
            </w:r>
            <w:r w:rsidR="00CA260A" w:rsidRPr="00955E36">
              <w:rPr>
                <w:rStyle w:val="Hyperlink"/>
                <w:noProof/>
                <w:sz w:val="24"/>
                <w:szCs w:val="24"/>
              </w:rPr>
              <w:t xml:space="preserve"> (</w:t>
            </w:r>
            <w:r w:rsidR="00CA260A" w:rsidRPr="00955E36">
              <w:rPr>
                <w:rStyle w:val="Hyperlink"/>
                <w:rFonts w:hint="cs"/>
                <w:noProof/>
                <w:sz w:val="24"/>
                <w:szCs w:val="24"/>
              </w:rPr>
              <w:t>המזרח</w:t>
            </w:r>
            <w:r w:rsidR="00CA260A" w:rsidRPr="00955E36">
              <w:rPr>
                <w:rStyle w:val="Hyperlink"/>
                <w:noProof/>
                <w:sz w:val="24"/>
                <w:szCs w:val="24"/>
              </w:rPr>
              <w:t xml:space="preserve"> </w:t>
            </w:r>
            <w:r w:rsidR="00CA260A" w:rsidRPr="00955E36">
              <w:rPr>
                <w:rStyle w:val="Hyperlink"/>
                <w:rFonts w:hint="cs"/>
                <w:noProof/>
                <w:sz w:val="24"/>
                <w:szCs w:val="24"/>
              </w:rPr>
              <w:t>הרחוק</w:t>
            </w:r>
            <w:r w:rsidR="00CA260A" w:rsidRPr="00955E36">
              <w:rPr>
                <w:rStyle w:val="Hyperlink"/>
                <w:noProof/>
                <w:sz w:val="24"/>
                <w:szCs w:val="24"/>
              </w:rPr>
              <w:t>)</w:t>
            </w:r>
            <w:r w:rsidR="00CA260A" w:rsidRPr="00955E36">
              <w:rPr>
                <w:noProof/>
                <w:webHidden/>
                <w:sz w:val="24"/>
                <w:szCs w:val="24"/>
              </w:rPr>
              <w:tab/>
            </w:r>
            <w:r w:rsidR="00CA260A" w:rsidRPr="00955E36">
              <w:rPr>
                <w:rStyle w:val="Hyperlink"/>
                <w:noProof/>
                <w:sz w:val="24"/>
                <w:szCs w:val="24"/>
                <w:rtl w:val="0"/>
              </w:rPr>
              <w:fldChar w:fldCharType="begin"/>
            </w:r>
            <w:r w:rsidR="00CA260A" w:rsidRPr="00955E36">
              <w:rPr>
                <w:noProof/>
                <w:webHidden/>
                <w:sz w:val="24"/>
                <w:szCs w:val="24"/>
              </w:rPr>
              <w:instrText xml:space="preserve"> PAGEREF _Toc166412054 \h </w:instrText>
            </w:r>
            <w:r w:rsidR="00CA260A" w:rsidRPr="00955E36">
              <w:rPr>
                <w:rStyle w:val="Hyperlink"/>
                <w:noProof/>
                <w:sz w:val="24"/>
                <w:szCs w:val="24"/>
                <w:rtl w:val="0"/>
              </w:rPr>
            </w:r>
            <w:r w:rsidR="00CA260A" w:rsidRPr="00955E36">
              <w:rPr>
                <w:rStyle w:val="Hyperlink"/>
                <w:noProof/>
                <w:sz w:val="24"/>
                <w:szCs w:val="24"/>
                <w:rtl w:val="0"/>
              </w:rPr>
              <w:fldChar w:fldCharType="separate"/>
            </w:r>
            <w:r w:rsidR="00CA260A" w:rsidRPr="00955E36">
              <w:rPr>
                <w:noProof/>
                <w:webHidden/>
                <w:sz w:val="24"/>
                <w:szCs w:val="24"/>
                <w:rtl w:val="0"/>
                <w:cs w:val="0"/>
              </w:rPr>
              <w:t>29</w:t>
            </w:r>
            <w:r w:rsidR="00CA260A" w:rsidRPr="00955E36">
              <w:rPr>
                <w:rStyle w:val="Hyperlink"/>
                <w:noProof/>
                <w:sz w:val="24"/>
                <w:szCs w:val="24"/>
                <w:rtl w:val="0"/>
              </w:rPr>
              <w:fldChar w:fldCharType="end"/>
            </w:r>
          </w:hyperlink>
        </w:p>
        <w:p w14:paraId="0484F554" w14:textId="162AE56D" w:rsidR="00CA260A" w:rsidRPr="00955E36" w:rsidRDefault="00000000" w:rsidP="00CA260A">
          <w:pPr>
            <w:pStyle w:val="TOC1"/>
            <w:rPr>
              <w:rFonts w:cstheme="minorBidi"/>
              <w:b w:val="0"/>
              <w:bCs w:val="0"/>
              <w:kern w:val="2"/>
              <w:sz w:val="24"/>
              <w:szCs w:val="24"/>
              <w14:ligatures w14:val="standardContextual"/>
            </w:rPr>
          </w:pPr>
          <w:hyperlink w:anchor="_Toc166412055" w:history="1">
            <w:r w:rsidR="00CA260A" w:rsidRPr="00955E36">
              <w:rPr>
                <w:rStyle w:val="Hyperlink"/>
                <w:rFonts w:hint="cs"/>
                <w:sz w:val="24"/>
                <w:szCs w:val="24"/>
                <w:rtl/>
              </w:rPr>
              <w:t>ביבליוגרפיה</w:t>
            </w:r>
            <w:r w:rsidR="00CA260A" w:rsidRPr="00955E36">
              <w:rPr>
                <w:webHidden/>
                <w:sz w:val="24"/>
                <w:szCs w:val="24"/>
              </w:rPr>
              <w:tab/>
            </w:r>
            <w:r w:rsidR="00CA260A" w:rsidRPr="00955E36">
              <w:rPr>
                <w:rStyle w:val="Hyperlink"/>
                <w:sz w:val="24"/>
                <w:szCs w:val="24"/>
                <w:rtl/>
              </w:rPr>
              <w:fldChar w:fldCharType="begin"/>
            </w:r>
            <w:r w:rsidR="00CA260A" w:rsidRPr="00955E36">
              <w:rPr>
                <w:webHidden/>
                <w:sz w:val="24"/>
                <w:szCs w:val="24"/>
              </w:rPr>
              <w:instrText xml:space="preserve"> PAGEREF _Toc166412055 \h </w:instrText>
            </w:r>
            <w:r w:rsidR="00CA260A" w:rsidRPr="00955E36">
              <w:rPr>
                <w:rStyle w:val="Hyperlink"/>
                <w:sz w:val="24"/>
                <w:szCs w:val="24"/>
                <w:rtl/>
              </w:rPr>
            </w:r>
            <w:r w:rsidR="00CA260A" w:rsidRPr="00955E36">
              <w:rPr>
                <w:rStyle w:val="Hyperlink"/>
                <w:sz w:val="24"/>
                <w:szCs w:val="24"/>
                <w:rtl/>
              </w:rPr>
              <w:fldChar w:fldCharType="separate"/>
            </w:r>
            <w:r w:rsidR="00CA260A" w:rsidRPr="00955E36">
              <w:rPr>
                <w:webHidden/>
                <w:sz w:val="24"/>
                <w:szCs w:val="24"/>
              </w:rPr>
              <w:t>31</w:t>
            </w:r>
            <w:r w:rsidR="00CA260A" w:rsidRPr="00955E36">
              <w:rPr>
                <w:rStyle w:val="Hyperlink"/>
                <w:sz w:val="24"/>
                <w:szCs w:val="24"/>
                <w:rtl/>
              </w:rPr>
              <w:fldChar w:fldCharType="end"/>
            </w:r>
          </w:hyperlink>
        </w:p>
        <w:p w14:paraId="11F06923" w14:textId="7BC44C43" w:rsidR="00C10EC5" w:rsidRDefault="00C10EC5" w:rsidP="00CA260A">
          <w:r w:rsidRPr="00955E36">
            <w:rPr>
              <w:b/>
              <w:bCs/>
              <w:sz w:val="24"/>
              <w:szCs w:val="24"/>
              <w:lang w:val="he-IL"/>
            </w:rPr>
            <w:fldChar w:fldCharType="end"/>
          </w:r>
        </w:p>
      </w:sdtContent>
    </w:sdt>
    <w:p w14:paraId="0254CC2F" w14:textId="77777777" w:rsidR="00AB7CD7" w:rsidRPr="00C10EC5" w:rsidRDefault="00AB7CD7" w:rsidP="001E6739">
      <w:pPr>
        <w:rPr>
          <w:b/>
          <w:bCs/>
          <w:sz w:val="44"/>
          <w:szCs w:val="44"/>
          <w:u w:val="single"/>
          <w:rtl/>
        </w:rPr>
      </w:pPr>
    </w:p>
    <w:p w14:paraId="0A4ABCAC" w14:textId="77777777" w:rsidR="00B323E5" w:rsidRPr="002E7653" w:rsidRDefault="00B323E5" w:rsidP="001E6739">
      <w:pPr>
        <w:rPr>
          <w:b/>
          <w:bCs/>
          <w:sz w:val="44"/>
          <w:szCs w:val="44"/>
          <w:u w:val="single"/>
          <w:rtl/>
        </w:rPr>
      </w:pPr>
    </w:p>
    <w:p w14:paraId="71F6A715" w14:textId="77777777" w:rsidR="00D4642D" w:rsidRDefault="00D4642D" w:rsidP="001E6739">
      <w:pPr>
        <w:jc w:val="center"/>
        <w:rPr>
          <w:b/>
          <w:bCs/>
          <w:sz w:val="36"/>
          <w:szCs w:val="36"/>
          <w:u w:val="single"/>
          <w:rtl/>
        </w:rPr>
      </w:pPr>
    </w:p>
    <w:p w14:paraId="4F411A64" w14:textId="77777777" w:rsidR="00D4642D" w:rsidRDefault="00D4642D" w:rsidP="001E6739">
      <w:pPr>
        <w:rPr>
          <w:b/>
          <w:bCs/>
          <w:sz w:val="36"/>
          <w:szCs w:val="36"/>
          <w:u w:val="single"/>
          <w:rtl/>
        </w:rPr>
      </w:pPr>
    </w:p>
    <w:p w14:paraId="304F4F1C" w14:textId="77777777" w:rsidR="00C841D1" w:rsidRDefault="00C841D1" w:rsidP="001E6739">
      <w:pPr>
        <w:rPr>
          <w:b/>
          <w:bCs/>
          <w:sz w:val="36"/>
          <w:szCs w:val="36"/>
          <w:u w:val="single"/>
          <w:rtl/>
        </w:rPr>
      </w:pPr>
    </w:p>
    <w:p w14:paraId="29B3B8E4" w14:textId="37017DBA" w:rsidR="000100E9" w:rsidRDefault="000100E9" w:rsidP="001E6739">
      <w:pPr>
        <w:jc w:val="center"/>
        <w:rPr>
          <w:b/>
          <w:bCs/>
          <w:sz w:val="36"/>
          <w:szCs w:val="36"/>
          <w:u w:val="single"/>
          <w:rtl/>
        </w:rPr>
      </w:pPr>
      <w:r w:rsidRPr="00B323E5">
        <w:rPr>
          <w:rFonts w:hint="cs"/>
          <w:b/>
          <w:bCs/>
          <w:sz w:val="36"/>
          <w:szCs w:val="36"/>
          <w:u w:val="single"/>
          <w:rtl/>
        </w:rPr>
        <w:t>שלב ראשון: שלב מחקרי</w:t>
      </w:r>
    </w:p>
    <w:p w14:paraId="4E948BE9" w14:textId="76F4E663" w:rsidR="005B5B76" w:rsidRPr="00B83781" w:rsidRDefault="001E6739" w:rsidP="001E6739">
      <w:pPr>
        <w:pStyle w:val="1"/>
        <w:rPr>
          <w:rtl/>
        </w:rPr>
      </w:pPr>
      <w:bookmarkStart w:id="0" w:name="_Toc166412034"/>
      <w:r>
        <w:rPr>
          <w:rFonts w:hint="cs"/>
          <w:rtl/>
        </w:rPr>
        <w:t xml:space="preserve">השלב המחקרי - </w:t>
      </w:r>
      <w:r w:rsidR="00B83781">
        <w:rPr>
          <w:rFonts w:hint="cs"/>
          <w:rtl/>
        </w:rPr>
        <w:t>מבט על</w:t>
      </w:r>
      <w:bookmarkEnd w:id="0"/>
    </w:p>
    <w:p w14:paraId="3EE005E7" w14:textId="32A047EB" w:rsidR="00B323E5" w:rsidRDefault="006A2F7D" w:rsidP="001E6739">
      <w:pPr>
        <w:jc w:val="center"/>
        <w:rPr>
          <w:sz w:val="28"/>
          <w:szCs w:val="28"/>
          <w:rtl/>
        </w:rPr>
      </w:pPr>
      <w:r>
        <w:rPr>
          <w:rFonts w:hint="cs"/>
          <w:sz w:val="28"/>
          <w:szCs w:val="28"/>
          <w:rtl/>
        </w:rPr>
        <w:t>מבוסס</w:t>
      </w:r>
      <w:r w:rsidR="0013303B">
        <w:rPr>
          <w:rFonts w:hint="cs"/>
          <w:sz w:val="28"/>
          <w:szCs w:val="28"/>
          <w:rtl/>
        </w:rPr>
        <w:t xml:space="preserve"> על</w:t>
      </w:r>
      <w:r w:rsidR="00EA5650">
        <w:rPr>
          <w:rFonts w:hint="cs"/>
          <w:sz w:val="28"/>
          <w:szCs w:val="28"/>
          <w:rtl/>
        </w:rPr>
        <w:t xml:space="preserve"> כל הדאטה שנמצא במאגר זה:</w:t>
      </w:r>
    </w:p>
    <w:p w14:paraId="217249BD" w14:textId="643C6ABE" w:rsidR="00A2080D" w:rsidRDefault="00000000" w:rsidP="001E6739">
      <w:pPr>
        <w:jc w:val="center"/>
        <w:rPr>
          <w:sz w:val="28"/>
          <w:szCs w:val="28"/>
          <w:rtl/>
        </w:rPr>
      </w:pPr>
      <w:hyperlink r:id="rId8" w:history="1">
        <w:r w:rsidR="00FA0B85" w:rsidRPr="00FA0B85">
          <w:rPr>
            <w:rStyle w:val="Hyperlink"/>
            <w:sz w:val="28"/>
            <w:szCs w:val="28"/>
            <w:rtl/>
          </w:rPr>
          <w:t>מאגר שאלונים פסיכולוגיים</w:t>
        </w:r>
      </w:hyperlink>
    </w:p>
    <w:p w14:paraId="7FF9A959" w14:textId="77777777" w:rsidR="00E320DC" w:rsidRDefault="00E320DC" w:rsidP="001E6739">
      <w:pPr>
        <w:jc w:val="center"/>
        <w:rPr>
          <w:sz w:val="28"/>
          <w:szCs w:val="28"/>
          <w:rtl/>
        </w:rPr>
      </w:pPr>
    </w:p>
    <w:p w14:paraId="35EC8769" w14:textId="217BD304" w:rsidR="00436F56" w:rsidRDefault="00157746" w:rsidP="001E6739">
      <w:pPr>
        <w:rPr>
          <w:sz w:val="24"/>
          <w:szCs w:val="24"/>
          <w:rtl/>
        </w:rPr>
      </w:pPr>
      <w:r>
        <w:rPr>
          <w:rFonts w:hint="cs"/>
          <w:sz w:val="24"/>
          <w:szCs w:val="24"/>
          <w:rtl/>
        </w:rPr>
        <w:t>ניתן לח</w:t>
      </w:r>
      <w:r w:rsidR="00E10483">
        <w:rPr>
          <w:rFonts w:hint="cs"/>
          <w:sz w:val="24"/>
          <w:szCs w:val="24"/>
          <w:rtl/>
        </w:rPr>
        <w:t>לק את השלב המחקרי לשלושה שלבים:</w:t>
      </w:r>
    </w:p>
    <w:p w14:paraId="6ED52DBD" w14:textId="3484FB5C" w:rsidR="00F71C4F" w:rsidRDefault="00CD75F7" w:rsidP="001E6739">
      <w:pPr>
        <w:pStyle w:val="a9"/>
        <w:numPr>
          <w:ilvl w:val="0"/>
          <w:numId w:val="6"/>
        </w:numPr>
        <w:rPr>
          <w:sz w:val="24"/>
          <w:szCs w:val="24"/>
        </w:rPr>
      </w:pPr>
      <w:r w:rsidRPr="00590881">
        <w:rPr>
          <w:rFonts w:hint="cs"/>
          <w:sz w:val="24"/>
          <w:szCs w:val="24"/>
          <w:u w:val="single"/>
          <w:rtl/>
        </w:rPr>
        <w:t>סקירת שאלוני</w:t>
      </w:r>
      <w:r w:rsidR="00934EDC" w:rsidRPr="00590881">
        <w:rPr>
          <w:rFonts w:hint="cs"/>
          <w:sz w:val="24"/>
          <w:szCs w:val="24"/>
          <w:u w:val="single"/>
          <w:rtl/>
        </w:rPr>
        <w:t xml:space="preserve"> המחק</w:t>
      </w:r>
      <w:r w:rsidR="0085514C" w:rsidRPr="00590881">
        <w:rPr>
          <w:rFonts w:hint="cs"/>
          <w:sz w:val="24"/>
          <w:szCs w:val="24"/>
          <w:u w:val="single"/>
          <w:rtl/>
        </w:rPr>
        <w:t>ר</w:t>
      </w:r>
      <w:r w:rsidR="00590881">
        <w:rPr>
          <w:rFonts w:hint="cs"/>
          <w:sz w:val="24"/>
          <w:szCs w:val="24"/>
          <w:rtl/>
        </w:rPr>
        <w:t xml:space="preserve"> -</w:t>
      </w:r>
      <w:r w:rsidR="00CC5720">
        <w:rPr>
          <w:rFonts w:hint="cs"/>
          <w:sz w:val="24"/>
          <w:szCs w:val="24"/>
          <w:rtl/>
        </w:rPr>
        <w:t xml:space="preserve"> שלב זה מתחלק</w:t>
      </w:r>
      <w:r w:rsidR="009707F7">
        <w:rPr>
          <w:rFonts w:hint="cs"/>
          <w:sz w:val="24"/>
          <w:szCs w:val="24"/>
          <w:rtl/>
        </w:rPr>
        <w:t xml:space="preserve"> גם כן לשני שלבים</w:t>
      </w:r>
      <w:r w:rsidR="00F71C4F">
        <w:rPr>
          <w:rFonts w:hint="cs"/>
          <w:sz w:val="24"/>
          <w:szCs w:val="24"/>
          <w:rtl/>
        </w:rPr>
        <w:t>:</w:t>
      </w:r>
    </w:p>
    <w:p w14:paraId="0EA7CCEC" w14:textId="77777777" w:rsidR="00891065" w:rsidRDefault="00891065" w:rsidP="001E6739">
      <w:pPr>
        <w:pStyle w:val="a9"/>
        <w:rPr>
          <w:sz w:val="24"/>
          <w:szCs w:val="24"/>
        </w:rPr>
      </w:pPr>
    </w:p>
    <w:p w14:paraId="1CDC3377" w14:textId="3D91840C" w:rsidR="00E320DC" w:rsidRPr="00E45F11" w:rsidRDefault="00F71C4F" w:rsidP="001E6739">
      <w:pPr>
        <w:pStyle w:val="a9"/>
        <w:numPr>
          <w:ilvl w:val="0"/>
          <w:numId w:val="7"/>
        </w:numPr>
        <w:rPr>
          <w:sz w:val="24"/>
          <w:szCs w:val="24"/>
        </w:rPr>
      </w:pPr>
      <w:r w:rsidRPr="00891065">
        <w:rPr>
          <w:rFonts w:hint="cs"/>
          <w:sz w:val="24"/>
          <w:szCs w:val="24"/>
          <w:u w:val="single"/>
          <w:rtl/>
        </w:rPr>
        <w:t>מהותי</w:t>
      </w:r>
      <w:r>
        <w:rPr>
          <w:rFonts w:hint="cs"/>
          <w:sz w:val="24"/>
          <w:szCs w:val="24"/>
          <w:rtl/>
        </w:rPr>
        <w:t xml:space="preserve"> - </w:t>
      </w:r>
      <w:r w:rsidR="006E1C42">
        <w:rPr>
          <w:rFonts w:hint="cs"/>
          <w:sz w:val="24"/>
          <w:szCs w:val="24"/>
          <w:rtl/>
        </w:rPr>
        <w:t xml:space="preserve">נסקור את </w:t>
      </w:r>
      <w:r w:rsidR="004C3C67">
        <w:rPr>
          <w:rFonts w:hint="cs"/>
          <w:sz w:val="24"/>
          <w:szCs w:val="24"/>
          <w:rtl/>
        </w:rPr>
        <w:t xml:space="preserve">השאלונים במאגר </w:t>
      </w:r>
      <w:r w:rsidR="006E1C42">
        <w:rPr>
          <w:rFonts w:hint="cs"/>
          <w:sz w:val="24"/>
          <w:szCs w:val="24"/>
          <w:rtl/>
        </w:rPr>
        <w:t>ב</w:t>
      </w:r>
      <w:r w:rsidR="0098675D">
        <w:rPr>
          <w:rFonts w:hint="cs"/>
          <w:sz w:val="24"/>
          <w:szCs w:val="24"/>
          <w:rtl/>
        </w:rPr>
        <w:t xml:space="preserve">רמה המהותית והעמוקה יותר </w:t>
      </w:r>
      <w:r w:rsidR="004C3C67">
        <w:rPr>
          <w:rFonts w:hint="cs"/>
          <w:sz w:val="24"/>
          <w:szCs w:val="24"/>
          <w:rtl/>
        </w:rPr>
        <w:t>-</w:t>
      </w:r>
      <w:r w:rsidR="0098675D">
        <w:rPr>
          <w:rFonts w:hint="cs"/>
          <w:sz w:val="24"/>
          <w:szCs w:val="24"/>
          <w:rtl/>
        </w:rPr>
        <w:t xml:space="preserve"> אילו שאלונים</w:t>
      </w:r>
      <w:r w:rsidR="00DD0214">
        <w:rPr>
          <w:rFonts w:hint="cs"/>
          <w:sz w:val="24"/>
          <w:szCs w:val="24"/>
          <w:rtl/>
        </w:rPr>
        <w:t xml:space="preserve"> מתאימים ברמה הקונספטואלית למטרת המחקר שלנו?</w:t>
      </w:r>
      <w:r w:rsidR="00B15E4F">
        <w:rPr>
          <w:rFonts w:hint="cs"/>
          <w:sz w:val="24"/>
          <w:szCs w:val="24"/>
          <w:rtl/>
        </w:rPr>
        <w:t xml:space="preserve"> ההתמקדות תהיה בלקיחת שאלונים שמודדים </w:t>
      </w:r>
      <w:r w:rsidR="00B15E4F" w:rsidRPr="00425183">
        <w:rPr>
          <w:rFonts w:hint="cs"/>
          <w:sz w:val="24"/>
          <w:szCs w:val="24"/>
          <w:rtl/>
        </w:rPr>
        <w:t>תכונות אופי</w:t>
      </w:r>
      <w:r w:rsidR="0038073E">
        <w:rPr>
          <w:rFonts w:hint="cs"/>
          <w:sz w:val="24"/>
          <w:szCs w:val="24"/>
          <w:rtl/>
        </w:rPr>
        <w:t xml:space="preserve"> למטרה שלנו לבנות פרופיל אישיותי</w:t>
      </w:r>
      <w:r w:rsidR="00991452">
        <w:rPr>
          <w:rFonts w:hint="cs"/>
          <w:sz w:val="24"/>
          <w:szCs w:val="24"/>
          <w:rtl/>
        </w:rPr>
        <w:t xml:space="preserve">. </w:t>
      </w:r>
      <w:r w:rsidR="00991452" w:rsidRPr="00E45F11">
        <w:rPr>
          <w:rFonts w:hint="cs"/>
          <w:sz w:val="24"/>
          <w:szCs w:val="24"/>
          <w:rtl/>
        </w:rPr>
        <w:t>אנחנו ננסה לבנות פרופיל אישיותי באופן ממצה</w:t>
      </w:r>
      <w:r w:rsidR="003151C3" w:rsidRPr="00E45F11">
        <w:rPr>
          <w:rFonts w:hint="cs"/>
          <w:sz w:val="24"/>
          <w:szCs w:val="24"/>
          <w:rtl/>
        </w:rPr>
        <w:t xml:space="preserve"> ותמציתי</w:t>
      </w:r>
      <w:r w:rsidR="00991452" w:rsidRPr="00E45F11">
        <w:rPr>
          <w:rFonts w:hint="cs"/>
          <w:sz w:val="24"/>
          <w:szCs w:val="24"/>
          <w:rtl/>
        </w:rPr>
        <w:t>, ולכן</w:t>
      </w:r>
      <w:r w:rsidR="00A96FA9" w:rsidRPr="00E45F11">
        <w:rPr>
          <w:rFonts w:hint="cs"/>
          <w:sz w:val="24"/>
          <w:szCs w:val="24"/>
          <w:rtl/>
        </w:rPr>
        <w:t xml:space="preserve"> נשמיט מדידות</w:t>
      </w:r>
      <w:r w:rsidR="0071112C" w:rsidRPr="00E45F11">
        <w:rPr>
          <w:rFonts w:hint="cs"/>
          <w:sz w:val="24"/>
          <w:szCs w:val="24"/>
          <w:rtl/>
        </w:rPr>
        <w:t xml:space="preserve"> שהן יותר "</w:t>
      </w:r>
      <w:proofErr w:type="spellStart"/>
      <w:r w:rsidR="0071112C" w:rsidRPr="00E45F11">
        <w:rPr>
          <w:rFonts w:hint="cs"/>
          <w:sz w:val="24"/>
          <w:szCs w:val="24"/>
          <w:rtl/>
        </w:rPr>
        <w:t>לואו</w:t>
      </w:r>
      <w:proofErr w:type="spellEnd"/>
      <w:r w:rsidR="0071112C" w:rsidRPr="00E45F11">
        <w:rPr>
          <w:rFonts w:hint="cs"/>
          <w:sz w:val="24"/>
          <w:szCs w:val="24"/>
          <w:rtl/>
        </w:rPr>
        <w:t xml:space="preserve"> לבל</w:t>
      </w:r>
      <w:r w:rsidR="003151C3" w:rsidRPr="00E45F11">
        <w:rPr>
          <w:rFonts w:hint="cs"/>
          <w:sz w:val="24"/>
          <w:szCs w:val="24"/>
          <w:rtl/>
        </w:rPr>
        <w:t>", כלומר, ברזולוציה נמוכה יותר</w:t>
      </w:r>
      <w:r w:rsidR="00B574AD">
        <w:rPr>
          <w:rFonts w:hint="cs"/>
          <w:sz w:val="24"/>
          <w:szCs w:val="24"/>
          <w:rtl/>
        </w:rPr>
        <w:t xml:space="preserve"> </w:t>
      </w:r>
      <w:r w:rsidR="003151C3" w:rsidRPr="00E45F11">
        <w:rPr>
          <w:rFonts w:hint="cs"/>
          <w:sz w:val="24"/>
          <w:szCs w:val="24"/>
          <w:rtl/>
        </w:rPr>
        <w:t>ממה שאנחנו צריכים.</w:t>
      </w:r>
      <w:r w:rsidR="008F5C65" w:rsidRPr="00E45F11">
        <w:rPr>
          <w:rFonts w:hint="cs"/>
          <w:sz w:val="24"/>
          <w:szCs w:val="24"/>
          <w:rtl/>
        </w:rPr>
        <w:t xml:space="preserve"> ננסה להתמקד במדידות כלליות.</w:t>
      </w:r>
      <w:r w:rsidR="000F5B0D" w:rsidRPr="00E45F11">
        <w:rPr>
          <w:rFonts w:hint="cs"/>
          <w:sz w:val="24"/>
          <w:szCs w:val="24"/>
          <w:rtl/>
        </w:rPr>
        <w:t xml:space="preserve"> לדוגמא </w:t>
      </w:r>
      <w:r w:rsidR="004B7D29" w:rsidRPr="00E45F11">
        <w:rPr>
          <w:rFonts w:hint="cs"/>
          <w:sz w:val="24"/>
          <w:szCs w:val="24"/>
          <w:rtl/>
        </w:rPr>
        <w:t>-</w:t>
      </w:r>
      <w:r w:rsidR="000F5B0D" w:rsidRPr="00E45F11">
        <w:rPr>
          <w:rFonts w:hint="cs"/>
          <w:sz w:val="24"/>
          <w:szCs w:val="24"/>
          <w:rtl/>
        </w:rPr>
        <w:t xml:space="preserve"> מדידה של תכונת האופי "</w:t>
      </w:r>
      <w:r w:rsidR="00EC4E2A">
        <w:rPr>
          <w:rFonts w:hint="cs"/>
          <w:sz w:val="24"/>
          <w:szCs w:val="24"/>
          <w:rtl/>
        </w:rPr>
        <w:t>מוסריות</w:t>
      </w:r>
      <w:r w:rsidR="004B7D29" w:rsidRPr="00E45F11">
        <w:rPr>
          <w:rFonts w:hint="cs"/>
          <w:sz w:val="24"/>
          <w:szCs w:val="24"/>
          <w:rtl/>
        </w:rPr>
        <w:t xml:space="preserve">" היא מדידה רלוונטית </w:t>
      </w:r>
      <w:r w:rsidR="001E5672" w:rsidRPr="00E45F11">
        <w:rPr>
          <w:rFonts w:hint="cs"/>
          <w:sz w:val="24"/>
          <w:szCs w:val="24"/>
          <w:rtl/>
        </w:rPr>
        <w:t>עבורנו</w:t>
      </w:r>
      <w:r w:rsidR="004B7D29" w:rsidRPr="00E45F11">
        <w:rPr>
          <w:rFonts w:hint="cs"/>
          <w:sz w:val="24"/>
          <w:szCs w:val="24"/>
          <w:rtl/>
        </w:rPr>
        <w:t xml:space="preserve">, אבל </w:t>
      </w:r>
      <w:r w:rsidR="007943C4" w:rsidRPr="00E45F11">
        <w:rPr>
          <w:rFonts w:hint="cs"/>
          <w:sz w:val="24"/>
          <w:szCs w:val="24"/>
          <w:rtl/>
        </w:rPr>
        <w:t>מדידות של</w:t>
      </w:r>
      <w:r w:rsidR="009F5DEE" w:rsidRPr="00E45F11">
        <w:rPr>
          <w:rFonts w:hint="cs"/>
          <w:sz w:val="24"/>
          <w:szCs w:val="24"/>
          <w:rtl/>
        </w:rPr>
        <w:t xml:space="preserve"> "</w:t>
      </w:r>
      <w:r w:rsidR="00EC4E2A">
        <w:rPr>
          <w:rFonts w:hint="cs"/>
          <w:sz w:val="24"/>
          <w:szCs w:val="24"/>
          <w:rtl/>
        </w:rPr>
        <w:t>מוסריות</w:t>
      </w:r>
      <w:r w:rsidR="007F40A8" w:rsidRPr="00E45F11">
        <w:rPr>
          <w:rFonts w:hint="cs"/>
          <w:sz w:val="24"/>
          <w:szCs w:val="24"/>
          <w:rtl/>
        </w:rPr>
        <w:t xml:space="preserve"> אל מול בעלי חיים" ומדידות של "</w:t>
      </w:r>
      <w:r w:rsidR="00EC4E2A">
        <w:rPr>
          <w:rFonts w:hint="cs"/>
          <w:sz w:val="24"/>
          <w:szCs w:val="24"/>
          <w:rtl/>
        </w:rPr>
        <w:t>מוסריות</w:t>
      </w:r>
      <w:r w:rsidR="007F40A8" w:rsidRPr="00E45F11">
        <w:rPr>
          <w:rFonts w:hint="cs"/>
          <w:sz w:val="24"/>
          <w:szCs w:val="24"/>
          <w:rtl/>
        </w:rPr>
        <w:t xml:space="preserve"> אל מול בני אדם" הן ברזולוציה נמוכה יותר, ואותן לא נרצה. הרציונל הוא</w:t>
      </w:r>
      <w:r w:rsidR="00F70F67" w:rsidRPr="00E45F11">
        <w:rPr>
          <w:rFonts w:hint="cs"/>
          <w:sz w:val="24"/>
          <w:szCs w:val="24"/>
          <w:rtl/>
        </w:rPr>
        <w:t xml:space="preserve"> לאפיין את </w:t>
      </w:r>
      <w:r w:rsidR="00BB35F8" w:rsidRPr="00E45F11">
        <w:rPr>
          <w:rFonts w:hint="cs"/>
          <w:sz w:val="24"/>
          <w:szCs w:val="24"/>
          <w:rtl/>
        </w:rPr>
        <w:t>אופי</w:t>
      </w:r>
      <w:r w:rsidR="00F70F67" w:rsidRPr="00E45F11">
        <w:rPr>
          <w:rFonts w:hint="cs"/>
          <w:sz w:val="24"/>
          <w:szCs w:val="24"/>
          <w:rtl/>
        </w:rPr>
        <w:t xml:space="preserve"> האדם בצורה ממצה, כללית, ולא מסורבלת</w:t>
      </w:r>
      <w:r w:rsidR="00735C2C" w:rsidRPr="00E45F11">
        <w:rPr>
          <w:rFonts w:hint="cs"/>
          <w:sz w:val="24"/>
          <w:szCs w:val="24"/>
          <w:rtl/>
        </w:rPr>
        <w:t xml:space="preserve">. </w:t>
      </w:r>
      <w:r w:rsidR="00B474D4" w:rsidRPr="00E45F11">
        <w:rPr>
          <w:rFonts w:hint="cs"/>
          <w:sz w:val="24"/>
          <w:szCs w:val="24"/>
          <w:rtl/>
        </w:rPr>
        <w:t>המחשבה היא שזה גם יקל לנו את הניתוח ואת הסקת המסקנות בשלבים מתקדמים יותר.</w:t>
      </w:r>
      <w:r w:rsidR="00DC2429" w:rsidRPr="00E45F11">
        <w:rPr>
          <w:rFonts w:hint="cs"/>
          <w:sz w:val="24"/>
          <w:szCs w:val="24"/>
          <w:rtl/>
        </w:rPr>
        <w:t xml:space="preserve"> בשלב הזה יעברו את הסינון גם שאלונים</w:t>
      </w:r>
      <w:r w:rsidR="00BB3CD2" w:rsidRPr="00E45F11">
        <w:rPr>
          <w:rFonts w:hint="cs"/>
          <w:sz w:val="24"/>
          <w:szCs w:val="24"/>
          <w:rtl/>
        </w:rPr>
        <w:t xml:space="preserve"> שמודדים את אות</w:t>
      </w:r>
      <w:r w:rsidR="001E5672">
        <w:rPr>
          <w:rFonts w:hint="cs"/>
          <w:sz w:val="24"/>
          <w:szCs w:val="24"/>
          <w:rtl/>
        </w:rPr>
        <w:t>ן</w:t>
      </w:r>
      <w:r w:rsidR="00BB3CD2" w:rsidRPr="00E45F11">
        <w:rPr>
          <w:rFonts w:hint="cs"/>
          <w:sz w:val="24"/>
          <w:szCs w:val="24"/>
          <w:rtl/>
        </w:rPr>
        <w:t xml:space="preserve"> </w:t>
      </w:r>
      <w:r w:rsidR="001E5672">
        <w:rPr>
          <w:rFonts w:hint="cs"/>
          <w:sz w:val="24"/>
          <w:szCs w:val="24"/>
          <w:rtl/>
        </w:rPr>
        <w:t>התכונות</w:t>
      </w:r>
      <w:r w:rsidR="00BB3CD2" w:rsidRPr="00E45F11">
        <w:rPr>
          <w:rFonts w:hint="cs"/>
          <w:sz w:val="24"/>
          <w:szCs w:val="24"/>
          <w:rtl/>
        </w:rPr>
        <w:t>,</w:t>
      </w:r>
      <w:r w:rsidR="004E2BBB" w:rsidRPr="00E45F11">
        <w:rPr>
          <w:rFonts w:hint="cs"/>
          <w:sz w:val="24"/>
          <w:szCs w:val="24"/>
          <w:rtl/>
        </w:rPr>
        <w:t xml:space="preserve"> </w:t>
      </w:r>
      <w:r w:rsidR="004763AD" w:rsidRPr="00E45F11">
        <w:rPr>
          <w:rFonts w:hint="cs"/>
          <w:sz w:val="24"/>
          <w:szCs w:val="24"/>
          <w:rtl/>
        </w:rPr>
        <w:t>ובהמשך</w:t>
      </w:r>
      <w:r w:rsidR="004E2BBB" w:rsidRPr="00E45F11">
        <w:rPr>
          <w:rFonts w:hint="cs"/>
          <w:sz w:val="24"/>
          <w:szCs w:val="24"/>
          <w:rtl/>
        </w:rPr>
        <w:t xml:space="preserve"> נכריע</w:t>
      </w:r>
      <w:r w:rsidR="00365CBF" w:rsidRPr="00E45F11">
        <w:rPr>
          <w:rFonts w:hint="cs"/>
          <w:sz w:val="24"/>
          <w:szCs w:val="24"/>
          <w:rtl/>
        </w:rPr>
        <w:t xml:space="preserve"> באיזה שאלון להשתמש בהתחשב במגבלות טכניות ובמעבר על הספרות.</w:t>
      </w:r>
      <w:r w:rsidR="00C510F5" w:rsidRPr="00E45F11">
        <w:rPr>
          <w:rFonts w:hint="cs"/>
          <w:sz w:val="24"/>
          <w:szCs w:val="24"/>
          <w:rtl/>
        </w:rPr>
        <w:t xml:space="preserve"> </w:t>
      </w:r>
    </w:p>
    <w:p w14:paraId="7995674D" w14:textId="2EC4E15D" w:rsidR="00ED5AA1" w:rsidRDefault="00ED5AA1" w:rsidP="001E6739">
      <w:pPr>
        <w:pStyle w:val="a9"/>
        <w:numPr>
          <w:ilvl w:val="0"/>
          <w:numId w:val="7"/>
        </w:numPr>
        <w:rPr>
          <w:sz w:val="24"/>
          <w:szCs w:val="24"/>
        </w:rPr>
      </w:pPr>
      <w:r w:rsidRPr="00891065">
        <w:rPr>
          <w:rFonts w:hint="cs"/>
          <w:sz w:val="24"/>
          <w:szCs w:val="24"/>
          <w:u w:val="single"/>
          <w:rtl/>
        </w:rPr>
        <w:t>טכני</w:t>
      </w:r>
      <w:r>
        <w:rPr>
          <w:rFonts w:hint="cs"/>
          <w:sz w:val="24"/>
          <w:szCs w:val="24"/>
          <w:rtl/>
        </w:rPr>
        <w:t xml:space="preserve"> </w:t>
      </w:r>
      <w:r>
        <w:rPr>
          <w:sz w:val="24"/>
          <w:szCs w:val="24"/>
          <w:rtl/>
        </w:rPr>
        <w:t>–</w:t>
      </w:r>
      <w:r>
        <w:rPr>
          <w:rFonts w:hint="cs"/>
          <w:sz w:val="24"/>
          <w:szCs w:val="24"/>
          <w:rtl/>
        </w:rPr>
        <w:t xml:space="preserve"> סקירה טכנית </w:t>
      </w:r>
      <w:r w:rsidR="00D244B0">
        <w:rPr>
          <w:rFonts w:hint="cs"/>
          <w:sz w:val="24"/>
          <w:szCs w:val="24"/>
          <w:rtl/>
        </w:rPr>
        <w:t>של</w:t>
      </w:r>
      <w:r>
        <w:rPr>
          <w:rFonts w:hint="cs"/>
          <w:sz w:val="24"/>
          <w:szCs w:val="24"/>
          <w:rtl/>
        </w:rPr>
        <w:t xml:space="preserve"> </w:t>
      </w:r>
      <w:r w:rsidR="00372C59">
        <w:rPr>
          <w:rFonts w:hint="cs"/>
          <w:sz w:val="24"/>
          <w:szCs w:val="24"/>
          <w:rtl/>
        </w:rPr>
        <w:t xml:space="preserve">השאלונים </w:t>
      </w:r>
      <w:r w:rsidR="003E0769">
        <w:rPr>
          <w:rFonts w:hint="cs"/>
          <w:sz w:val="24"/>
          <w:szCs w:val="24"/>
          <w:rtl/>
        </w:rPr>
        <w:t>שהתאימו</w:t>
      </w:r>
      <w:r w:rsidR="00372C59">
        <w:rPr>
          <w:rFonts w:hint="cs"/>
          <w:sz w:val="24"/>
          <w:szCs w:val="24"/>
          <w:rtl/>
        </w:rPr>
        <w:t xml:space="preserve"> ברמה המהותית למחקר</w:t>
      </w:r>
      <w:r w:rsidR="00CE5D3E">
        <w:rPr>
          <w:rFonts w:hint="cs"/>
          <w:sz w:val="24"/>
          <w:szCs w:val="24"/>
          <w:rtl/>
        </w:rPr>
        <w:t xml:space="preserve"> </w:t>
      </w:r>
      <w:r w:rsidR="003E0769">
        <w:rPr>
          <w:rFonts w:hint="cs"/>
          <w:sz w:val="24"/>
          <w:szCs w:val="24"/>
          <w:rtl/>
        </w:rPr>
        <w:t>והמשך הסינון בהתאם למגבלות טכניות</w:t>
      </w:r>
      <w:r w:rsidR="00372C59">
        <w:rPr>
          <w:rFonts w:hint="cs"/>
          <w:sz w:val="24"/>
          <w:szCs w:val="24"/>
          <w:rtl/>
        </w:rPr>
        <w:t xml:space="preserve">. </w:t>
      </w:r>
      <w:r w:rsidR="007E6573">
        <w:rPr>
          <w:rFonts w:hint="cs"/>
          <w:sz w:val="24"/>
          <w:szCs w:val="24"/>
          <w:rtl/>
        </w:rPr>
        <w:t>בשלב הזה נסנן</w:t>
      </w:r>
      <w:r w:rsidR="003E0769">
        <w:rPr>
          <w:rFonts w:hint="cs"/>
          <w:sz w:val="24"/>
          <w:szCs w:val="24"/>
          <w:rtl/>
        </w:rPr>
        <w:t xml:space="preserve"> שאלונים</w:t>
      </w:r>
      <w:r w:rsidR="00CC215F">
        <w:rPr>
          <w:rFonts w:hint="cs"/>
          <w:sz w:val="24"/>
          <w:szCs w:val="24"/>
          <w:rtl/>
        </w:rPr>
        <w:t xml:space="preserve"> שחסר בהם מידע דמוגרפי על מ</w:t>
      </w:r>
      <w:r w:rsidR="00842791">
        <w:rPr>
          <w:rFonts w:hint="cs"/>
          <w:sz w:val="24"/>
          <w:szCs w:val="24"/>
          <w:rtl/>
        </w:rPr>
        <w:t xml:space="preserve">דינות הנבדקים, או שאין מספיק נבדקים ישראלים בשאלון. </w:t>
      </w:r>
      <w:r w:rsidR="00542547">
        <w:rPr>
          <w:rFonts w:hint="cs"/>
          <w:sz w:val="24"/>
          <w:szCs w:val="24"/>
          <w:rtl/>
        </w:rPr>
        <w:t>חשוב להניח על השולחן שביצוע הסינון הטכני לאחר הסינון המהותי</w:t>
      </w:r>
      <w:r w:rsidR="00B45161">
        <w:rPr>
          <w:rFonts w:hint="cs"/>
          <w:sz w:val="24"/>
          <w:szCs w:val="24"/>
          <w:rtl/>
        </w:rPr>
        <w:t xml:space="preserve"> משמעותו השקעה של יותר זמן בתהליך הסינון. למרות זאת, בחרנו להשקיע את הזמן הזה מתוך מניע מ</w:t>
      </w:r>
      <w:r w:rsidR="00DC65CF">
        <w:rPr>
          <w:rFonts w:hint="cs"/>
          <w:sz w:val="24"/>
          <w:szCs w:val="24"/>
          <w:rtl/>
        </w:rPr>
        <w:t xml:space="preserve">תודולוגי. </w:t>
      </w:r>
      <w:r w:rsidR="00BE31DD">
        <w:rPr>
          <w:sz w:val="24"/>
          <w:szCs w:val="24"/>
          <w:rtl/>
        </w:rPr>
        <w:br/>
      </w:r>
      <w:r w:rsidR="00111837">
        <w:rPr>
          <w:rFonts w:hint="cs"/>
          <w:sz w:val="24"/>
          <w:szCs w:val="24"/>
          <w:rtl/>
        </w:rPr>
        <w:t>הרציונל</w:t>
      </w:r>
      <w:r w:rsidR="00DC65CF">
        <w:rPr>
          <w:rFonts w:hint="cs"/>
          <w:sz w:val="24"/>
          <w:szCs w:val="24"/>
          <w:rtl/>
        </w:rPr>
        <w:t xml:space="preserve"> - </w:t>
      </w:r>
      <w:r w:rsidR="00111837">
        <w:rPr>
          <w:rFonts w:hint="cs"/>
          <w:sz w:val="24"/>
          <w:szCs w:val="24"/>
          <w:rtl/>
        </w:rPr>
        <w:t xml:space="preserve">ביצוע </w:t>
      </w:r>
      <w:r w:rsidR="00D81262">
        <w:rPr>
          <w:rFonts w:hint="cs"/>
          <w:sz w:val="24"/>
          <w:szCs w:val="24"/>
          <w:rtl/>
        </w:rPr>
        <w:t>הסינון</w:t>
      </w:r>
      <w:r w:rsidR="00111837">
        <w:rPr>
          <w:rFonts w:hint="cs"/>
          <w:sz w:val="24"/>
          <w:szCs w:val="24"/>
          <w:rtl/>
        </w:rPr>
        <w:t xml:space="preserve"> </w:t>
      </w:r>
      <w:r w:rsidR="00D81262">
        <w:rPr>
          <w:rFonts w:hint="cs"/>
          <w:sz w:val="24"/>
          <w:szCs w:val="24"/>
          <w:rtl/>
        </w:rPr>
        <w:t>הטכני</w:t>
      </w:r>
      <w:r w:rsidR="00111837">
        <w:rPr>
          <w:rFonts w:hint="cs"/>
          <w:sz w:val="24"/>
          <w:szCs w:val="24"/>
          <w:rtl/>
        </w:rPr>
        <w:t xml:space="preserve"> אחרי </w:t>
      </w:r>
      <w:r w:rsidR="00D81262">
        <w:rPr>
          <w:rFonts w:hint="cs"/>
          <w:sz w:val="24"/>
          <w:szCs w:val="24"/>
          <w:rtl/>
        </w:rPr>
        <w:t xml:space="preserve">הסינון המהותי </w:t>
      </w:r>
      <w:r w:rsidR="00DC65CF">
        <w:rPr>
          <w:rFonts w:hint="cs"/>
          <w:sz w:val="24"/>
          <w:szCs w:val="24"/>
          <w:rtl/>
        </w:rPr>
        <w:t>משמעותו</w:t>
      </w:r>
      <w:r w:rsidR="00A201C0">
        <w:rPr>
          <w:rFonts w:hint="cs"/>
          <w:sz w:val="24"/>
          <w:szCs w:val="24"/>
          <w:rtl/>
        </w:rPr>
        <w:t xml:space="preserve"> היא</w:t>
      </w:r>
      <w:r w:rsidR="00111837">
        <w:rPr>
          <w:rFonts w:hint="cs"/>
          <w:sz w:val="24"/>
          <w:szCs w:val="24"/>
          <w:rtl/>
        </w:rPr>
        <w:t xml:space="preserve"> </w:t>
      </w:r>
      <w:r w:rsidR="00AB4186">
        <w:rPr>
          <w:rFonts w:hint="cs"/>
          <w:sz w:val="24"/>
          <w:szCs w:val="24"/>
          <w:rtl/>
        </w:rPr>
        <w:t>שקודם נסקור מהותית את כל השאלונים שקשורים לאישיות</w:t>
      </w:r>
      <w:r w:rsidR="006C2FA4">
        <w:rPr>
          <w:rFonts w:hint="cs"/>
          <w:sz w:val="24"/>
          <w:szCs w:val="24"/>
          <w:rtl/>
        </w:rPr>
        <w:t xml:space="preserve"> במאגר</w:t>
      </w:r>
      <w:r w:rsidR="00AB4349">
        <w:rPr>
          <w:rFonts w:hint="cs"/>
          <w:sz w:val="24"/>
          <w:szCs w:val="24"/>
          <w:rtl/>
        </w:rPr>
        <w:t>. לאחר הסינון המהותי,</w:t>
      </w:r>
      <w:r w:rsidR="006C2FA4">
        <w:rPr>
          <w:rFonts w:hint="cs"/>
          <w:sz w:val="24"/>
          <w:szCs w:val="24"/>
          <w:rtl/>
        </w:rPr>
        <w:t xml:space="preserve"> </w:t>
      </w:r>
      <w:r w:rsidR="000A4FAA">
        <w:rPr>
          <w:rFonts w:hint="cs"/>
          <w:sz w:val="24"/>
          <w:szCs w:val="24"/>
          <w:rtl/>
        </w:rPr>
        <w:t xml:space="preserve">תהיה בידינו </w:t>
      </w:r>
      <w:r w:rsidR="00111837">
        <w:rPr>
          <w:rFonts w:hint="cs"/>
          <w:sz w:val="24"/>
          <w:szCs w:val="24"/>
          <w:rtl/>
        </w:rPr>
        <w:t xml:space="preserve">רשימה של שאלונים </w:t>
      </w:r>
      <w:r w:rsidR="00EE7DA0">
        <w:rPr>
          <w:rFonts w:hint="cs"/>
          <w:sz w:val="24"/>
          <w:szCs w:val="24"/>
          <w:rtl/>
        </w:rPr>
        <w:t xml:space="preserve">שיכולים להיות </w:t>
      </w:r>
      <w:r w:rsidR="00111837">
        <w:rPr>
          <w:rFonts w:hint="cs"/>
          <w:sz w:val="24"/>
          <w:szCs w:val="24"/>
          <w:rtl/>
        </w:rPr>
        <w:t xml:space="preserve">אופציה </w:t>
      </w:r>
      <w:r w:rsidR="00EE7DA0">
        <w:rPr>
          <w:rFonts w:hint="cs"/>
          <w:sz w:val="24"/>
          <w:szCs w:val="24"/>
          <w:rtl/>
        </w:rPr>
        <w:t>מתאימה</w:t>
      </w:r>
      <w:r w:rsidR="00BE6EA0">
        <w:rPr>
          <w:rFonts w:hint="cs"/>
          <w:sz w:val="24"/>
          <w:szCs w:val="24"/>
          <w:rtl/>
        </w:rPr>
        <w:t xml:space="preserve"> לשימוש במחקר </w:t>
      </w:r>
      <w:r w:rsidR="00AD6AC9">
        <w:rPr>
          <w:rFonts w:hint="cs"/>
          <w:sz w:val="24"/>
          <w:szCs w:val="24"/>
          <w:rtl/>
        </w:rPr>
        <w:t>שלנו או דומה</w:t>
      </w:r>
      <w:r w:rsidR="00A72E27">
        <w:rPr>
          <w:rFonts w:hint="cs"/>
          <w:sz w:val="24"/>
          <w:szCs w:val="24"/>
          <w:rtl/>
        </w:rPr>
        <w:t xml:space="preserve">, אבל גם </w:t>
      </w:r>
      <w:r w:rsidR="006C1936">
        <w:rPr>
          <w:rFonts w:hint="cs"/>
          <w:sz w:val="24"/>
          <w:szCs w:val="24"/>
          <w:rtl/>
        </w:rPr>
        <w:t xml:space="preserve">השאלונים שלא עברו את הסינון המהותי יכולים להתאים במחקרי אישיות אחרים </w:t>
      </w:r>
      <w:r w:rsidR="00090EBE">
        <w:rPr>
          <w:rFonts w:hint="cs"/>
          <w:sz w:val="24"/>
          <w:szCs w:val="24"/>
          <w:rtl/>
        </w:rPr>
        <w:t xml:space="preserve">שפחות דומים </w:t>
      </w:r>
      <w:r w:rsidR="00AD6AC9">
        <w:rPr>
          <w:rFonts w:hint="cs"/>
          <w:sz w:val="24"/>
          <w:szCs w:val="24"/>
          <w:rtl/>
        </w:rPr>
        <w:t>למחקרנו</w:t>
      </w:r>
      <w:r w:rsidR="002C4BA4">
        <w:rPr>
          <w:rFonts w:hint="cs"/>
          <w:sz w:val="24"/>
          <w:szCs w:val="24"/>
          <w:rtl/>
        </w:rPr>
        <w:t>, ולכן יש ערך בסיקור כולל</w:t>
      </w:r>
      <w:r w:rsidR="00EA1CE9">
        <w:rPr>
          <w:rFonts w:hint="cs"/>
          <w:sz w:val="24"/>
          <w:szCs w:val="24"/>
          <w:rtl/>
        </w:rPr>
        <w:t xml:space="preserve"> </w:t>
      </w:r>
      <w:r w:rsidR="008F3786">
        <w:rPr>
          <w:rFonts w:hint="cs"/>
          <w:sz w:val="24"/>
          <w:szCs w:val="24"/>
          <w:rtl/>
        </w:rPr>
        <w:t>שיעזור למתעניינים עתידיים בתחום האישיות</w:t>
      </w:r>
      <w:r w:rsidR="000250AC">
        <w:rPr>
          <w:sz w:val="24"/>
          <w:szCs w:val="24"/>
        </w:rPr>
        <w:t xml:space="preserve"> </w:t>
      </w:r>
      <w:r w:rsidR="000250AC">
        <w:rPr>
          <w:rFonts w:hint="cs"/>
          <w:sz w:val="24"/>
          <w:szCs w:val="24"/>
          <w:rtl/>
        </w:rPr>
        <w:t>(במיוחד כאשר הדאטה פתוח לכולם).</w:t>
      </w:r>
      <w:r w:rsidR="002C4BA4">
        <w:rPr>
          <w:sz w:val="24"/>
          <w:szCs w:val="24"/>
          <w:rtl/>
        </w:rPr>
        <w:br/>
      </w:r>
      <w:r w:rsidR="004949D1">
        <w:rPr>
          <w:rFonts w:hint="cs"/>
          <w:sz w:val="24"/>
          <w:szCs w:val="24"/>
          <w:rtl/>
        </w:rPr>
        <w:t>חשוב לציין ש</w:t>
      </w:r>
      <w:r w:rsidR="00630048">
        <w:rPr>
          <w:rFonts w:hint="cs"/>
          <w:sz w:val="24"/>
          <w:szCs w:val="24"/>
          <w:rtl/>
        </w:rPr>
        <w:t>בשלב</w:t>
      </w:r>
      <w:r w:rsidR="004949D1">
        <w:rPr>
          <w:rFonts w:hint="cs"/>
          <w:sz w:val="24"/>
          <w:szCs w:val="24"/>
          <w:rtl/>
        </w:rPr>
        <w:t xml:space="preserve"> הסינון</w:t>
      </w:r>
      <w:r w:rsidR="00630048">
        <w:rPr>
          <w:rFonts w:hint="cs"/>
          <w:sz w:val="24"/>
          <w:szCs w:val="24"/>
          <w:rtl/>
        </w:rPr>
        <w:t xml:space="preserve"> הטכני </w:t>
      </w:r>
      <w:r w:rsidR="00526B7A">
        <w:rPr>
          <w:rFonts w:hint="cs"/>
          <w:sz w:val="24"/>
          <w:szCs w:val="24"/>
          <w:rtl/>
        </w:rPr>
        <w:t>בעצם נסנן</w:t>
      </w:r>
      <w:r w:rsidR="00F91F3B">
        <w:rPr>
          <w:rFonts w:hint="cs"/>
          <w:sz w:val="24"/>
          <w:szCs w:val="24"/>
          <w:rtl/>
        </w:rPr>
        <w:t>, לצערנו,</w:t>
      </w:r>
      <w:r w:rsidR="00526B7A">
        <w:rPr>
          <w:rFonts w:hint="cs"/>
          <w:sz w:val="24"/>
          <w:szCs w:val="24"/>
          <w:rtl/>
        </w:rPr>
        <w:t xml:space="preserve"> את השאלונים </w:t>
      </w:r>
      <w:r w:rsidR="00F53DCA">
        <w:rPr>
          <w:rFonts w:hint="cs"/>
          <w:sz w:val="24"/>
          <w:szCs w:val="24"/>
          <w:rtl/>
        </w:rPr>
        <w:t xml:space="preserve">שיכלו להיות חשובים ומשמעותיים למטרת </w:t>
      </w:r>
      <w:r w:rsidR="00011D0A">
        <w:rPr>
          <w:rFonts w:hint="cs"/>
          <w:sz w:val="24"/>
          <w:szCs w:val="24"/>
          <w:rtl/>
        </w:rPr>
        <w:t>הפרויקט</w:t>
      </w:r>
      <w:r w:rsidR="00F53DCA">
        <w:rPr>
          <w:rFonts w:hint="cs"/>
          <w:sz w:val="24"/>
          <w:szCs w:val="24"/>
          <w:rtl/>
        </w:rPr>
        <w:t>, אבל ברמה הטכנית הם לא יכולים להיות חלק ממנו</w:t>
      </w:r>
      <w:r w:rsidR="00011D0A">
        <w:rPr>
          <w:rFonts w:hint="cs"/>
          <w:sz w:val="24"/>
          <w:szCs w:val="24"/>
          <w:rtl/>
        </w:rPr>
        <w:t>.</w:t>
      </w:r>
      <w:r w:rsidR="00D03121">
        <w:rPr>
          <w:rFonts w:hint="cs"/>
          <w:sz w:val="24"/>
          <w:szCs w:val="24"/>
          <w:rtl/>
        </w:rPr>
        <w:t xml:space="preserve"> אותם שאלונים</w:t>
      </w:r>
      <w:r w:rsidR="0016397E">
        <w:rPr>
          <w:rFonts w:hint="cs"/>
          <w:sz w:val="24"/>
          <w:szCs w:val="24"/>
          <w:rtl/>
        </w:rPr>
        <w:t xml:space="preserve"> יוכלו לשמש למחקרים</w:t>
      </w:r>
      <w:r w:rsidR="00922FCB">
        <w:rPr>
          <w:rFonts w:hint="cs"/>
          <w:sz w:val="24"/>
          <w:szCs w:val="24"/>
          <w:rtl/>
        </w:rPr>
        <w:t xml:space="preserve"> נוספים </w:t>
      </w:r>
      <w:r w:rsidR="00A52E94">
        <w:rPr>
          <w:rFonts w:hint="cs"/>
          <w:sz w:val="24"/>
          <w:szCs w:val="24"/>
          <w:rtl/>
        </w:rPr>
        <w:t>שקשורים לפרופיל אישיותי</w:t>
      </w:r>
      <w:r w:rsidR="0003052E">
        <w:rPr>
          <w:rFonts w:hint="cs"/>
          <w:sz w:val="24"/>
          <w:szCs w:val="24"/>
          <w:rtl/>
        </w:rPr>
        <w:t>, ואינם מתבססים על מגבלות הדאטה שלנו</w:t>
      </w:r>
      <w:r w:rsidR="00EF742B">
        <w:rPr>
          <w:rFonts w:hint="cs"/>
          <w:sz w:val="24"/>
          <w:szCs w:val="24"/>
          <w:rtl/>
        </w:rPr>
        <w:t xml:space="preserve"> (למשל </w:t>
      </w:r>
      <w:r w:rsidR="00F71CA8">
        <w:rPr>
          <w:rFonts w:hint="cs"/>
          <w:sz w:val="24"/>
          <w:szCs w:val="24"/>
          <w:rtl/>
        </w:rPr>
        <w:t>במקרה</w:t>
      </w:r>
      <w:r w:rsidR="008A1E30">
        <w:rPr>
          <w:rFonts w:hint="cs"/>
          <w:sz w:val="24"/>
          <w:szCs w:val="24"/>
          <w:rtl/>
        </w:rPr>
        <w:t xml:space="preserve"> ש</w:t>
      </w:r>
      <w:r w:rsidR="00174272">
        <w:rPr>
          <w:rFonts w:hint="cs"/>
          <w:sz w:val="24"/>
          <w:szCs w:val="24"/>
          <w:rtl/>
        </w:rPr>
        <w:t xml:space="preserve">בו המדידה </w:t>
      </w:r>
      <w:r w:rsidR="00174272">
        <w:rPr>
          <w:rFonts w:hint="cs"/>
          <w:sz w:val="24"/>
          <w:szCs w:val="24"/>
          <w:rtl/>
        </w:rPr>
        <w:lastRenderedPageBreak/>
        <w:t>של השאלונים ת</w:t>
      </w:r>
      <w:r w:rsidR="00E26797">
        <w:rPr>
          <w:rFonts w:hint="cs"/>
          <w:sz w:val="24"/>
          <w:szCs w:val="24"/>
          <w:rtl/>
        </w:rPr>
        <w:t>תבצע על ידי החוקר</w:t>
      </w:r>
      <w:r w:rsidR="00174272">
        <w:rPr>
          <w:rFonts w:hint="cs"/>
          <w:sz w:val="24"/>
          <w:szCs w:val="24"/>
          <w:rtl/>
        </w:rPr>
        <w:t>)</w:t>
      </w:r>
      <w:r w:rsidR="0003052E">
        <w:rPr>
          <w:rFonts w:hint="cs"/>
          <w:sz w:val="24"/>
          <w:szCs w:val="24"/>
          <w:rtl/>
        </w:rPr>
        <w:t>.</w:t>
      </w:r>
      <w:r w:rsidR="00891065">
        <w:rPr>
          <w:rFonts w:hint="cs"/>
          <w:sz w:val="24"/>
          <w:szCs w:val="24"/>
          <w:rtl/>
        </w:rPr>
        <w:t xml:space="preserve"> לכן, אנו חושבים כי </w:t>
      </w:r>
      <w:r w:rsidR="009D2A4B">
        <w:rPr>
          <w:rFonts w:hint="cs"/>
          <w:sz w:val="24"/>
          <w:szCs w:val="24"/>
          <w:rtl/>
        </w:rPr>
        <w:t>סקירה מהותית של כל השאלונים</w:t>
      </w:r>
      <w:r w:rsidR="00C032EC">
        <w:rPr>
          <w:rFonts w:hint="cs"/>
          <w:sz w:val="24"/>
          <w:szCs w:val="24"/>
          <w:rtl/>
        </w:rPr>
        <w:t xml:space="preserve"> </w:t>
      </w:r>
      <w:r w:rsidR="00C86A4C">
        <w:rPr>
          <w:rFonts w:hint="cs"/>
          <w:sz w:val="24"/>
          <w:szCs w:val="24"/>
          <w:rtl/>
        </w:rPr>
        <w:t>שמסבירה עליהם</w:t>
      </w:r>
      <w:r w:rsidR="00945E7F">
        <w:rPr>
          <w:rFonts w:hint="cs"/>
          <w:sz w:val="24"/>
          <w:szCs w:val="24"/>
          <w:rtl/>
        </w:rPr>
        <w:t xml:space="preserve"> בפשטות</w:t>
      </w:r>
      <w:r w:rsidR="009D2A4B">
        <w:rPr>
          <w:rFonts w:hint="cs"/>
          <w:sz w:val="24"/>
          <w:szCs w:val="24"/>
          <w:rtl/>
        </w:rPr>
        <w:t xml:space="preserve"> </w:t>
      </w:r>
      <w:r w:rsidR="00945E7F">
        <w:rPr>
          <w:rFonts w:hint="cs"/>
          <w:sz w:val="24"/>
          <w:szCs w:val="24"/>
          <w:rtl/>
        </w:rPr>
        <w:t>יכולה</w:t>
      </w:r>
      <w:r w:rsidR="009D2A4B">
        <w:rPr>
          <w:rFonts w:hint="cs"/>
          <w:sz w:val="24"/>
          <w:szCs w:val="24"/>
          <w:rtl/>
        </w:rPr>
        <w:t xml:space="preserve"> לתת ערך</w:t>
      </w:r>
      <w:r w:rsidR="00152B19">
        <w:rPr>
          <w:rFonts w:hint="cs"/>
          <w:sz w:val="24"/>
          <w:szCs w:val="24"/>
          <w:rtl/>
        </w:rPr>
        <w:t>.</w:t>
      </w:r>
    </w:p>
    <w:p w14:paraId="2E780079" w14:textId="77777777" w:rsidR="00152B19" w:rsidRDefault="00152B19" w:rsidP="001E6739">
      <w:pPr>
        <w:pStyle w:val="a9"/>
        <w:ind w:left="1080"/>
        <w:rPr>
          <w:sz w:val="24"/>
          <w:szCs w:val="24"/>
        </w:rPr>
      </w:pPr>
    </w:p>
    <w:p w14:paraId="563A51FD" w14:textId="0BEA6DBF" w:rsidR="00152B19" w:rsidRDefault="00152B19" w:rsidP="001E6739">
      <w:pPr>
        <w:pStyle w:val="a9"/>
        <w:numPr>
          <w:ilvl w:val="0"/>
          <w:numId w:val="6"/>
        </w:numPr>
        <w:rPr>
          <w:sz w:val="24"/>
          <w:szCs w:val="24"/>
        </w:rPr>
      </w:pPr>
      <w:r w:rsidRPr="00590881">
        <w:rPr>
          <w:rFonts w:hint="cs"/>
          <w:sz w:val="24"/>
          <w:szCs w:val="24"/>
          <w:u w:val="single"/>
          <w:rtl/>
        </w:rPr>
        <w:t>הגדרת אישיו</w:t>
      </w:r>
      <w:r w:rsidR="002708F2" w:rsidRPr="00590881">
        <w:rPr>
          <w:rFonts w:hint="cs"/>
          <w:sz w:val="24"/>
          <w:szCs w:val="24"/>
          <w:u w:val="single"/>
          <w:rtl/>
        </w:rPr>
        <w:t>ת</w:t>
      </w:r>
      <w:r w:rsidR="00590881">
        <w:rPr>
          <w:rFonts w:hint="cs"/>
          <w:sz w:val="24"/>
          <w:szCs w:val="24"/>
          <w:rtl/>
        </w:rPr>
        <w:t xml:space="preserve"> -</w:t>
      </w:r>
      <w:r w:rsidR="002708F2">
        <w:rPr>
          <w:rFonts w:hint="cs"/>
          <w:sz w:val="24"/>
          <w:szCs w:val="24"/>
          <w:rtl/>
        </w:rPr>
        <w:t xml:space="preserve"> כעת, כשיש לנו שאלונים שמתאימים מהותית וטכנית לצרכינו</w:t>
      </w:r>
      <w:r w:rsidR="004D7EEA">
        <w:rPr>
          <w:rFonts w:hint="cs"/>
          <w:sz w:val="24"/>
          <w:szCs w:val="24"/>
          <w:rtl/>
        </w:rPr>
        <w:t>, נשתמש</w:t>
      </w:r>
      <w:r w:rsidR="006E4D39">
        <w:rPr>
          <w:rFonts w:hint="cs"/>
          <w:sz w:val="24"/>
          <w:szCs w:val="24"/>
          <w:rtl/>
        </w:rPr>
        <w:t xml:space="preserve"> בספרות על מנת</w:t>
      </w:r>
      <w:r w:rsidR="00B55F40">
        <w:rPr>
          <w:rFonts w:hint="cs"/>
          <w:sz w:val="24"/>
          <w:szCs w:val="24"/>
          <w:rtl/>
        </w:rPr>
        <w:t xml:space="preserve"> לנסות</w:t>
      </w:r>
      <w:r w:rsidR="006E4D39">
        <w:rPr>
          <w:rFonts w:hint="cs"/>
          <w:sz w:val="24"/>
          <w:szCs w:val="24"/>
          <w:rtl/>
        </w:rPr>
        <w:t xml:space="preserve"> להכריע</w:t>
      </w:r>
      <w:r w:rsidR="00207951">
        <w:rPr>
          <w:rFonts w:hint="cs"/>
          <w:sz w:val="24"/>
          <w:szCs w:val="24"/>
          <w:rtl/>
        </w:rPr>
        <w:t xml:space="preserve"> איך כדאי להגדיר אישיות </w:t>
      </w:r>
      <w:r w:rsidR="00FF5A3C">
        <w:rPr>
          <w:rFonts w:hint="cs"/>
          <w:sz w:val="24"/>
          <w:szCs w:val="24"/>
          <w:rtl/>
        </w:rPr>
        <w:t>ב</w:t>
      </w:r>
      <w:r w:rsidR="00B55F40">
        <w:rPr>
          <w:rFonts w:hint="cs"/>
          <w:sz w:val="24"/>
          <w:szCs w:val="24"/>
          <w:rtl/>
        </w:rPr>
        <w:t>אופן הכי ממצה ואופטימאלי דרכם.</w:t>
      </w:r>
      <w:r w:rsidR="0017391F">
        <w:rPr>
          <w:rFonts w:hint="cs"/>
          <w:sz w:val="24"/>
          <w:szCs w:val="24"/>
          <w:rtl/>
        </w:rPr>
        <w:t xml:space="preserve"> </w:t>
      </w:r>
      <w:r w:rsidR="00457D45">
        <w:rPr>
          <w:rFonts w:hint="cs"/>
          <w:sz w:val="24"/>
          <w:szCs w:val="24"/>
          <w:rtl/>
        </w:rPr>
        <w:t>מטרה מרכזית של הסקירה הספרותית היא</w:t>
      </w:r>
      <w:r w:rsidR="00CE5149">
        <w:rPr>
          <w:rFonts w:hint="cs"/>
          <w:sz w:val="24"/>
          <w:szCs w:val="24"/>
          <w:rtl/>
        </w:rPr>
        <w:t xml:space="preserve"> </w:t>
      </w:r>
      <w:r w:rsidR="0077599F">
        <w:rPr>
          <w:rFonts w:hint="cs"/>
          <w:sz w:val="24"/>
          <w:szCs w:val="24"/>
          <w:rtl/>
        </w:rPr>
        <w:t xml:space="preserve">וידוא שאיננו מודדים את אותו הדבר פעמיים (או יותר), אנחנו נרצה לקחת תכונות מובחנות שיש ביניהן כמה שפחות חפיפה. </w:t>
      </w:r>
    </w:p>
    <w:p w14:paraId="39847739" w14:textId="77777777" w:rsidR="00FF2A86" w:rsidRDefault="00FF2A86" w:rsidP="001E6739">
      <w:pPr>
        <w:pStyle w:val="a9"/>
        <w:rPr>
          <w:sz w:val="24"/>
          <w:szCs w:val="24"/>
        </w:rPr>
      </w:pPr>
    </w:p>
    <w:p w14:paraId="75028DEE" w14:textId="1248FB85" w:rsidR="00590881" w:rsidRPr="005B4C9A" w:rsidRDefault="00FF2A86" w:rsidP="001E6739">
      <w:pPr>
        <w:pStyle w:val="a9"/>
        <w:numPr>
          <w:ilvl w:val="0"/>
          <w:numId w:val="6"/>
        </w:numPr>
        <w:rPr>
          <w:sz w:val="24"/>
          <w:szCs w:val="24"/>
          <w:rtl/>
        </w:rPr>
      </w:pPr>
      <w:r w:rsidRPr="00E949AC">
        <w:rPr>
          <w:rFonts w:hint="cs"/>
          <w:sz w:val="24"/>
          <w:szCs w:val="24"/>
          <w:u w:val="single"/>
          <w:rtl/>
        </w:rPr>
        <w:t>בחירת תרבויות ומדינות מייצגות תרבות</w:t>
      </w:r>
      <w:r w:rsidR="001B2BAB">
        <w:rPr>
          <w:rFonts w:hint="cs"/>
          <w:sz w:val="24"/>
          <w:szCs w:val="24"/>
          <w:rtl/>
        </w:rPr>
        <w:t xml:space="preserve"> </w:t>
      </w:r>
      <w:r w:rsidR="00E949AC">
        <w:rPr>
          <w:rFonts w:hint="cs"/>
          <w:sz w:val="24"/>
          <w:szCs w:val="24"/>
          <w:rtl/>
        </w:rPr>
        <w:t>-</w:t>
      </w:r>
      <w:r w:rsidR="001B2BAB">
        <w:rPr>
          <w:rFonts w:hint="cs"/>
          <w:sz w:val="24"/>
          <w:szCs w:val="24"/>
          <w:rtl/>
        </w:rPr>
        <w:t xml:space="preserve"> חקר תרבויות, על מנת להכריע באילו תרבויות נתמקד במחקר. לבסוף נבחר נציגים</w:t>
      </w:r>
      <w:r w:rsidR="001B2BAB">
        <w:rPr>
          <w:sz w:val="24"/>
          <w:szCs w:val="24"/>
        </w:rPr>
        <w:t xml:space="preserve"> </w:t>
      </w:r>
      <w:r w:rsidR="001B2BAB">
        <w:rPr>
          <w:rFonts w:hint="cs"/>
          <w:sz w:val="24"/>
          <w:szCs w:val="24"/>
          <w:rtl/>
        </w:rPr>
        <w:t>(מדינות) שייצגו את התרבויות</w:t>
      </w:r>
      <w:r w:rsidR="00E949AC">
        <w:rPr>
          <w:rFonts w:hint="cs"/>
          <w:sz w:val="24"/>
          <w:szCs w:val="24"/>
          <w:rtl/>
        </w:rPr>
        <w:t>.</w:t>
      </w:r>
      <w:r w:rsidR="00145366">
        <w:rPr>
          <w:rFonts w:hint="cs"/>
          <w:sz w:val="24"/>
          <w:szCs w:val="24"/>
          <w:rtl/>
        </w:rPr>
        <w:t xml:space="preserve"> ניקח בחשבון את מגבלות הדאטה, וננסה לא לקחת יותר מדי תרבויות ונציגים </w:t>
      </w:r>
      <w:r w:rsidR="00C430DB">
        <w:rPr>
          <w:rFonts w:hint="cs"/>
          <w:sz w:val="24"/>
          <w:szCs w:val="24"/>
          <w:rtl/>
        </w:rPr>
        <w:t>על מנת שהניתוח לא יהפוך למסורבל מדי בהמשך</w:t>
      </w:r>
      <w:r w:rsidR="00944930">
        <w:rPr>
          <w:rFonts w:hint="cs"/>
          <w:sz w:val="24"/>
          <w:szCs w:val="24"/>
          <w:rtl/>
        </w:rPr>
        <w:t xml:space="preserve"> (ריבוי של רמות במשתנה הבלתי תלוי מדינה).</w:t>
      </w:r>
    </w:p>
    <w:p w14:paraId="39749F9C" w14:textId="77777777" w:rsidR="0058685B" w:rsidRPr="0013303B" w:rsidRDefault="0058685B" w:rsidP="001E6739">
      <w:pPr>
        <w:jc w:val="center"/>
        <w:rPr>
          <w:sz w:val="28"/>
          <w:szCs w:val="28"/>
          <w:rtl/>
        </w:rPr>
      </w:pPr>
    </w:p>
    <w:p w14:paraId="0A3B130A" w14:textId="77777777" w:rsidR="005B5B76" w:rsidRDefault="005B5B76" w:rsidP="001E6739">
      <w:pPr>
        <w:pStyle w:val="1"/>
        <w:rPr>
          <w:rtl/>
        </w:rPr>
      </w:pPr>
    </w:p>
    <w:p w14:paraId="5E202B3D" w14:textId="77777777" w:rsidR="005B5B76" w:rsidRDefault="005B5B76" w:rsidP="001E6739">
      <w:pPr>
        <w:pStyle w:val="1"/>
        <w:rPr>
          <w:rtl/>
        </w:rPr>
      </w:pPr>
    </w:p>
    <w:p w14:paraId="72C74EC5" w14:textId="77777777" w:rsidR="005B5B76" w:rsidRDefault="005B5B76" w:rsidP="001E6739">
      <w:pPr>
        <w:pStyle w:val="1"/>
        <w:rPr>
          <w:rtl/>
        </w:rPr>
      </w:pPr>
    </w:p>
    <w:p w14:paraId="3F081F54" w14:textId="77777777" w:rsidR="005B5B76" w:rsidRDefault="005B5B76" w:rsidP="001E6739">
      <w:pPr>
        <w:pStyle w:val="1"/>
        <w:rPr>
          <w:rtl/>
        </w:rPr>
      </w:pPr>
    </w:p>
    <w:p w14:paraId="595AC349" w14:textId="77777777" w:rsidR="005B5B76" w:rsidRDefault="005B5B76" w:rsidP="001E6739">
      <w:pPr>
        <w:pStyle w:val="1"/>
        <w:rPr>
          <w:rtl/>
        </w:rPr>
      </w:pPr>
    </w:p>
    <w:p w14:paraId="25E60AB4" w14:textId="77777777" w:rsidR="005B5B76" w:rsidRDefault="005B5B76" w:rsidP="001E6739">
      <w:pPr>
        <w:pStyle w:val="1"/>
        <w:rPr>
          <w:rtl/>
        </w:rPr>
      </w:pPr>
    </w:p>
    <w:p w14:paraId="6AC03991" w14:textId="77777777" w:rsidR="005B5B76" w:rsidRDefault="005B5B76" w:rsidP="001E6739">
      <w:pPr>
        <w:pStyle w:val="1"/>
        <w:rPr>
          <w:rtl/>
        </w:rPr>
      </w:pPr>
    </w:p>
    <w:p w14:paraId="5D08A356" w14:textId="77777777" w:rsidR="005B5B76" w:rsidRDefault="005B5B76" w:rsidP="001E6739">
      <w:pPr>
        <w:pStyle w:val="1"/>
        <w:rPr>
          <w:rtl/>
        </w:rPr>
      </w:pPr>
    </w:p>
    <w:p w14:paraId="5073C5D5" w14:textId="77777777" w:rsidR="005B5B76" w:rsidRDefault="005B5B76" w:rsidP="001E6739">
      <w:pPr>
        <w:pStyle w:val="1"/>
        <w:rPr>
          <w:rtl/>
        </w:rPr>
      </w:pPr>
    </w:p>
    <w:p w14:paraId="3ED369AB" w14:textId="77777777" w:rsidR="005B5B76" w:rsidRDefault="005B5B76" w:rsidP="001E6739">
      <w:pPr>
        <w:pStyle w:val="1"/>
        <w:rPr>
          <w:rtl/>
        </w:rPr>
      </w:pPr>
    </w:p>
    <w:p w14:paraId="6FE8BAEA" w14:textId="77777777" w:rsidR="005B5B76" w:rsidRDefault="005B5B76" w:rsidP="001E6739">
      <w:pPr>
        <w:pStyle w:val="1"/>
        <w:rPr>
          <w:rtl/>
        </w:rPr>
      </w:pPr>
    </w:p>
    <w:p w14:paraId="0F06CF71" w14:textId="77777777" w:rsidR="005B5B76" w:rsidRDefault="005B5B76" w:rsidP="001E6739">
      <w:pPr>
        <w:pStyle w:val="1"/>
        <w:rPr>
          <w:rtl/>
        </w:rPr>
      </w:pPr>
    </w:p>
    <w:p w14:paraId="20ABFBBE" w14:textId="77777777" w:rsidR="005B5B76" w:rsidRDefault="005B5B76" w:rsidP="001E6739">
      <w:pPr>
        <w:pStyle w:val="1"/>
        <w:rPr>
          <w:rtl/>
        </w:rPr>
      </w:pPr>
    </w:p>
    <w:p w14:paraId="7A476B6B" w14:textId="77777777" w:rsidR="005B5B76" w:rsidRDefault="005B5B76" w:rsidP="001E6739">
      <w:pPr>
        <w:pStyle w:val="1"/>
        <w:rPr>
          <w:rtl/>
        </w:rPr>
      </w:pPr>
    </w:p>
    <w:p w14:paraId="54492685" w14:textId="77777777" w:rsidR="005B5B76" w:rsidRDefault="005B5B76" w:rsidP="001E6739">
      <w:pPr>
        <w:pStyle w:val="1"/>
        <w:rPr>
          <w:rtl/>
        </w:rPr>
      </w:pPr>
    </w:p>
    <w:p w14:paraId="5BD4F1F4" w14:textId="77777777" w:rsidR="005B5B76" w:rsidRDefault="005B5B76" w:rsidP="001E6739">
      <w:pPr>
        <w:pStyle w:val="1"/>
        <w:rPr>
          <w:rtl/>
        </w:rPr>
      </w:pPr>
    </w:p>
    <w:p w14:paraId="71855480" w14:textId="77777777" w:rsidR="005B5B76" w:rsidRDefault="005B5B76" w:rsidP="001E6739">
      <w:pPr>
        <w:pStyle w:val="1"/>
        <w:rPr>
          <w:rtl/>
        </w:rPr>
      </w:pPr>
    </w:p>
    <w:p w14:paraId="7551C3E5" w14:textId="77777777" w:rsidR="005B5B76" w:rsidRDefault="005B5B76" w:rsidP="001E6739">
      <w:pPr>
        <w:pStyle w:val="1"/>
        <w:rPr>
          <w:rtl/>
        </w:rPr>
      </w:pPr>
    </w:p>
    <w:p w14:paraId="793C13D8" w14:textId="77777777" w:rsidR="005B5B76" w:rsidRDefault="005B5B76" w:rsidP="001E6739">
      <w:pPr>
        <w:pStyle w:val="1"/>
        <w:rPr>
          <w:rtl/>
        </w:rPr>
      </w:pPr>
    </w:p>
    <w:p w14:paraId="6EAABF16" w14:textId="77777777" w:rsidR="005B5B76" w:rsidRDefault="005B5B76" w:rsidP="001E6739">
      <w:pPr>
        <w:pStyle w:val="1"/>
        <w:rPr>
          <w:rtl/>
        </w:rPr>
      </w:pPr>
    </w:p>
    <w:p w14:paraId="6DE81591" w14:textId="10D24B98" w:rsidR="00475DC8" w:rsidRPr="00C10EC5" w:rsidRDefault="005B48F6" w:rsidP="001E6739">
      <w:pPr>
        <w:pStyle w:val="1"/>
        <w:rPr>
          <w:rtl/>
        </w:rPr>
      </w:pPr>
      <w:bookmarkStart w:id="1" w:name="_Toc166412035"/>
      <w:r w:rsidRPr="00C10EC5">
        <w:rPr>
          <w:rFonts w:hint="cs"/>
          <w:rtl/>
        </w:rPr>
        <w:t>סקירת שאלוני המחקר</w:t>
      </w:r>
      <w:bookmarkEnd w:id="1"/>
    </w:p>
    <w:p w14:paraId="36B62301" w14:textId="4C1C1F42" w:rsidR="00A11EA4" w:rsidRPr="00C10EC5" w:rsidRDefault="000418DD" w:rsidP="001E6739">
      <w:pPr>
        <w:pStyle w:val="2"/>
        <w:rPr>
          <w:rtl/>
        </w:rPr>
      </w:pPr>
      <w:r w:rsidRPr="00C10EC5">
        <w:rPr>
          <w:rFonts w:hint="cs"/>
          <w:rtl/>
        </w:rPr>
        <w:t xml:space="preserve"> </w:t>
      </w:r>
      <w:bookmarkStart w:id="2" w:name="_Toc166412036"/>
      <w:r w:rsidRPr="00C10EC5">
        <w:rPr>
          <w:rFonts w:hint="cs"/>
          <w:rtl/>
        </w:rPr>
        <w:t>סקירה מהותית</w:t>
      </w:r>
      <w:bookmarkEnd w:id="2"/>
    </w:p>
    <w:p w14:paraId="47AE0937" w14:textId="1D4A7E59" w:rsidR="00FE6A9E" w:rsidRPr="00AB31E5" w:rsidRDefault="008D46D0" w:rsidP="001E6739">
      <w:pPr>
        <w:rPr>
          <w:sz w:val="24"/>
          <w:szCs w:val="24"/>
          <w:lang w:val="en-TC"/>
        </w:rPr>
      </w:pPr>
      <w:r>
        <w:rPr>
          <w:rFonts w:hint="cs"/>
          <w:sz w:val="24"/>
          <w:szCs w:val="24"/>
          <w:rtl/>
        </w:rPr>
        <w:t>נרצה לסקור</w:t>
      </w:r>
      <w:r w:rsidR="009A3B29">
        <w:rPr>
          <w:rFonts w:hint="cs"/>
          <w:sz w:val="24"/>
          <w:szCs w:val="24"/>
          <w:rtl/>
        </w:rPr>
        <w:t xml:space="preserve"> את כל השאלונים במאגר </w:t>
      </w:r>
      <w:r>
        <w:rPr>
          <w:rFonts w:hint="cs"/>
          <w:sz w:val="24"/>
          <w:szCs w:val="24"/>
          <w:rtl/>
        </w:rPr>
        <w:t>ולסנן</w:t>
      </w:r>
      <w:r w:rsidR="00BF1FEB">
        <w:rPr>
          <w:rFonts w:hint="cs"/>
          <w:sz w:val="24"/>
          <w:szCs w:val="24"/>
          <w:rtl/>
        </w:rPr>
        <w:t xml:space="preserve"> רק את השאלונים</w:t>
      </w:r>
      <w:r w:rsidR="00840921">
        <w:rPr>
          <w:rFonts w:hint="cs"/>
          <w:sz w:val="24"/>
          <w:szCs w:val="24"/>
          <w:rtl/>
        </w:rPr>
        <w:t xml:space="preserve"> שיכולים להיות </w:t>
      </w:r>
      <w:r w:rsidR="00A45832">
        <w:rPr>
          <w:rFonts w:hint="cs"/>
          <w:sz w:val="24"/>
          <w:szCs w:val="24"/>
          <w:rtl/>
        </w:rPr>
        <w:t>רלוונטיי</w:t>
      </w:r>
      <w:r w:rsidR="00A45832">
        <w:rPr>
          <w:sz w:val="24"/>
          <w:szCs w:val="24"/>
          <w:rtl/>
        </w:rPr>
        <w:t>ם</w:t>
      </w:r>
      <w:r w:rsidR="00BF1FEB">
        <w:rPr>
          <w:rFonts w:hint="cs"/>
          <w:sz w:val="24"/>
          <w:szCs w:val="24"/>
          <w:rtl/>
        </w:rPr>
        <w:t xml:space="preserve"> </w:t>
      </w:r>
      <w:r w:rsidR="00B61AEB">
        <w:rPr>
          <w:rFonts w:hint="cs"/>
          <w:sz w:val="24"/>
          <w:szCs w:val="24"/>
          <w:rtl/>
        </w:rPr>
        <w:t xml:space="preserve">למטרתנו להגדיר </w:t>
      </w:r>
      <w:r w:rsidR="006B362C">
        <w:rPr>
          <w:rFonts w:hint="cs"/>
          <w:sz w:val="24"/>
          <w:szCs w:val="24"/>
          <w:rtl/>
        </w:rPr>
        <w:t>פרופיל אישיותי דרך תכונות אופי</w:t>
      </w:r>
      <w:r w:rsidR="00E45F11">
        <w:rPr>
          <w:rFonts w:hint="cs"/>
          <w:sz w:val="24"/>
          <w:szCs w:val="24"/>
          <w:rtl/>
        </w:rPr>
        <w:t>. למען</w:t>
      </w:r>
      <w:r w:rsidR="00FE6A9E">
        <w:rPr>
          <w:rFonts w:hint="cs"/>
          <w:sz w:val="24"/>
          <w:szCs w:val="24"/>
          <w:rtl/>
        </w:rPr>
        <w:t xml:space="preserve"> הבהירות, נגדיר תכונות אופי על פי </w:t>
      </w:r>
      <w:r w:rsidR="00042543">
        <w:rPr>
          <w:rFonts w:hint="cs"/>
          <w:sz w:val="24"/>
          <w:szCs w:val="24"/>
          <w:rtl/>
        </w:rPr>
        <w:t>פסיכולוגיית התכונות (</w:t>
      </w:r>
      <w:r w:rsidR="00042543">
        <w:rPr>
          <w:sz w:val="24"/>
          <w:szCs w:val="24"/>
        </w:rPr>
        <w:t xml:space="preserve"> (Trait Theory</w:t>
      </w:r>
      <w:r w:rsidR="00FE6A9E">
        <w:rPr>
          <w:rFonts w:hint="cs"/>
          <w:sz w:val="24"/>
          <w:szCs w:val="24"/>
          <w:rtl/>
          <w:lang w:val="en-TC"/>
        </w:rPr>
        <w:t>שהתבססה בספרות הפסיכולוגית</w:t>
      </w:r>
      <w:r w:rsidR="004E62D8">
        <w:rPr>
          <w:rFonts w:hint="cs"/>
          <w:sz w:val="24"/>
          <w:szCs w:val="24"/>
          <w:rtl/>
          <w:lang w:val="en-TC"/>
        </w:rPr>
        <w:t xml:space="preserve"> במחקר</w:t>
      </w:r>
      <w:r w:rsidR="00AB31E5">
        <w:rPr>
          <w:rFonts w:hint="cs"/>
          <w:sz w:val="24"/>
          <w:szCs w:val="24"/>
          <w:rtl/>
          <w:lang w:val="en-TC"/>
        </w:rPr>
        <w:t xml:space="preserve">ים על </w:t>
      </w:r>
      <w:r w:rsidR="004E62D8">
        <w:rPr>
          <w:rFonts w:hint="cs"/>
          <w:sz w:val="24"/>
          <w:szCs w:val="24"/>
          <w:rtl/>
          <w:lang w:val="en-TC"/>
        </w:rPr>
        <w:t>אישיות.</w:t>
      </w:r>
      <w:r w:rsidR="00AB31E5">
        <w:rPr>
          <w:sz w:val="24"/>
          <w:szCs w:val="24"/>
          <w:rtl/>
          <w:lang w:val="en-TC"/>
        </w:rPr>
        <w:br/>
      </w:r>
      <w:r w:rsidR="00FE6A9E">
        <w:rPr>
          <w:sz w:val="24"/>
          <w:szCs w:val="24"/>
          <w:rtl/>
          <w:lang w:val="en-TC"/>
        </w:rPr>
        <w:br/>
      </w:r>
      <w:r w:rsidR="003531DB" w:rsidRPr="003531DB">
        <w:rPr>
          <w:rFonts w:hint="cs"/>
          <w:sz w:val="24"/>
          <w:szCs w:val="24"/>
          <w:u w:val="single"/>
          <w:rtl/>
          <w:lang w:val="en-TC"/>
        </w:rPr>
        <w:t>תכונות</w:t>
      </w:r>
      <w:r w:rsidR="00FE6A9E" w:rsidRPr="003531DB">
        <w:rPr>
          <w:rFonts w:hint="cs"/>
          <w:sz w:val="24"/>
          <w:szCs w:val="24"/>
          <w:u w:val="single"/>
          <w:rtl/>
          <w:lang w:val="en-TC"/>
        </w:rPr>
        <w:t xml:space="preserve"> אופי</w:t>
      </w:r>
      <w:r w:rsidR="00FE6A9E">
        <w:rPr>
          <w:rFonts w:hint="cs"/>
          <w:sz w:val="24"/>
          <w:szCs w:val="24"/>
          <w:rtl/>
          <w:lang w:val="en-TC"/>
        </w:rPr>
        <w:t xml:space="preserve"> </w:t>
      </w:r>
      <w:r w:rsidR="009A05B0">
        <w:rPr>
          <w:sz w:val="24"/>
          <w:szCs w:val="24"/>
          <w:rtl/>
          <w:lang w:val="en-TC"/>
        </w:rPr>
        <w:t>–</w:t>
      </w:r>
      <w:r w:rsidR="00FE6A9E">
        <w:rPr>
          <w:rFonts w:hint="cs"/>
          <w:sz w:val="24"/>
          <w:szCs w:val="24"/>
          <w:rtl/>
          <w:lang w:val="en-TC"/>
        </w:rPr>
        <w:t xml:space="preserve"> </w:t>
      </w:r>
      <w:r w:rsidR="009A05B0">
        <w:rPr>
          <w:rFonts w:hint="cs"/>
          <w:sz w:val="24"/>
          <w:szCs w:val="24"/>
          <w:rtl/>
          <w:lang w:val="en-TC"/>
        </w:rPr>
        <w:t>דפוס</w:t>
      </w:r>
      <w:r w:rsidR="003531DB">
        <w:rPr>
          <w:rFonts w:hint="cs"/>
          <w:sz w:val="24"/>
          <w:szCs w:val="24"/>
          <w:rtl/>
          <w:lang w:val="en-TC"/>
        </w:rPr>
        <w:t>ים</w:t>
      </w:r>
      <w:r w:rsidR="009A05B0">
        <w:rPr>
          <w:rFonts w:hint="cs"/>
          <w:sz w:val="24"/>
          <w:szCs w:val="24"/>
          <w:rtl/>
          <w:lang w:val="en-TC"/>
        </w:rPr>
        <w:t xml:space="preserve"> </w:t>
      </w:r>
      <w:r w:rsidR="004872C9">
        <w:rPr>
          <w:rFonts w:hint="cs"/>
          <w:sz w:val="24"/>
          <w:szCs w:val="24"/>
          <w:rtl/>
          <w:lang w:val="en-TC"/>
        </w:rPr>
        <w:t>שגרתיים</w:t>
      </w:r>
      <w:r w:rsidR="009A05B0">
        <w:rPr>
          <w:rFonts w:hint="cs"/>
          <w:sz w:val="24"/>
          <w:szCs w:val="24"/>
          <w:rtl/>
          <w:lang w:val="en-TC"/>
        </w:rPr>
        <w:t xml:space="preserve"> של</w:t>
      </w:r>
      <w:r w:rsidR="003531DB">
        <w:rPr>
          <w:rFonts w:hint="cs"/>
          <w:sz w:val="24"/>
          <w:szCs w:val="24"/>
          <w:rtl/>
          <w:lang w:val="en-TC"/>
        </w:rPr>
        <w:t xml:space="preserve"> התנהגות, מחשבה ורגש.</w:t>
      </w:r>
      <w:r w:rsidR="00EB7FC7">
        <w:rPr>
          <w:rFonts w:hint="cs"/>
          <w:sz w:val="24"/>
          <w:szCs w:val="24"/>
          <w:rtl/>
          <w:lang w:val="en-TC"/>
        </w:rPr>
        <w:t xml:space="preserve"> </w:t>
      </w:r>
      <w:r w:rsidR="004872C9">
        <w:rPr>
          <w:rFonts w:hint="cs"/>
          <w:sz w:val="24"/>
          <w:szCs w:val="24"/>
          <w:rtl/>
          <w:lang w:val="en-TC"/>
        </w:rPr>
        <w:t>תכונות אופי הם אספקטים של אישיות שיחסית</w:t>
      </w:r>
      <w:r w:rsidR="00480EB9">
        <w:rPr>
          <w:rFonts w:hint="cs"/>
          <w:sz w:val="24"/>
          <w:szCs w:val="24"/>
          <w:rtl/>
          <w:lang w:val="en-TC"/>
        </w:rPr>
        <w:t xml:space="preserve"> יציבים לאורך זמן, משתנים בין אינדיבידואליים, יחסית עקביים בין מצבים, ומשפיעים על ההתנהגות</w:t>
      </w:r>
      <w:r w:rsidR="00956EA2">
        <w:rPr>
          <w:rFonts w:hint="cs"/>
          <w:sz w:val="24"/>
          <w:szCs w:val="24"/>
          <w:rtl/>
          <w:lang w:val="en-TC"/>
        </w:rPr>
        <w:t>[</w:t>
      </w:r>
      <w:r w:rsidR="003368C8">
        <w:rPr>
          <w:rFonts w:hint="cs"/>
          <w:sz w:val="24"/>
          <w:szCs w:val="24"/>
          <w:rtl/>
          <w:lang w:val="en-TC"/>
        </w:rPr>
        <w:t>58</w:t>
      </w:r>
      <w:r w:rsidR="00956EA2">
        <w:rPr>
          <w:rFonts w:hint="cs"/>
          <w:sz w:val="24"/>
          <w:szCs w:val="24"/>
          <w:rtl/>
          <w:lang w:val="en-TC"/>
        </w:rPr>
        <w:t>]</w:t>
      </w:r>
      <w:r w:rsidR="00480EB9">
        <w:rPr>
          <w:rFonts w:hint="cs"/>
          <w:sz w:val="24"/>
          <w:szCs w:val="24"/>
          <w:rtl/>
          <w:lang w:val="en-TC"/>
        </w:rPr>
        <w:t>.</w:t>
      </w:r>
      <w:r w:rsidR="00DF7FEA">
        <w:rPr>
          <w:rFonts w:hint="cs"/>
          <w:sz w:val="24"/>
          <w:szCs w:val="24"/>
          <w:rtl/>
          <w:lang w:val="en-TC"/>
        </w:rPr>
        <w:t xml:space="preserve"> תכונות אופי</w:t>
      </w:r>
      <w:r w:rsidR="00FC4A2A">
        <w:rPr>
          <w:rFonts w:hint="cs"/>
          <w:sz w:val="24"/>
          <w:szCs w:val="24"/>
          <w:rtl/>
          <w:lang w:val="en-TC"/>
        </w:rPr>
        <w:t xml:space="preserve"> עומדות בניגוד למצבים (</w:t>
      </w:r>
      <w:r w:rsidR="0085267D">
        <w:rPr>
          <w:sz w:val="24"/>
          <w:szCs w:val="24"/>
        </w:rPr>
        <w:t>S</w:t>
      </w:r>
      <w:r w:rsidR="00FC4A2A">
        <w:rPr>
          <w:sz w:val="24"/>
          <w:szCs w:val="24"/>
        </w:rPr>
        <w:t>tates</w:t>
      </w:r>
      <w:r w:rsidR="00FC4A2A">
        <w:rPr>
          <w:rFonts w:hint="cs"/>
          <w:sz w:val="24"/>
          <w:szCs w:val="24"/>
          <w:rtl/>
          <w:lang w:val="en-TC"/>
        </w:rPr>
        <w:t>)</w:t>
      </w:r>
      <w:r w:rsidR="00CA6BBF">
        <w:rPr>
          <w:rFonts w:hint="cs"/>
          <w:sz w:val="24"/>
          <w:szCs w:val="24"/>
          <w:rtl/>
          <w:lang w:val="en-TC"/>
        </w:rPr>
        <w:t xml:space="preserve">, שהם </w:t>
      </w:r>
      <w:r w:rsidR="006346E7">
        <w:rPr>
          <w:rFonts w:hint="cs"/>
          <w:sz w:val="24"/>
          <w:szCs w:val="24"/>
          <w:rtl/>
          <w:lang w:val="en-TC"/>
        </w:rPr>
        <w:t>פחות יציבים</w:t>
      </w:r>
      <w:r w:rsidR="000710D9">
        <w:rPr>
          <w:rFonts w:hint="cs"/>
          <w:sz w:val="24"/>
          <w:szCs w:val="24"/>
          <w:rtl/>
          <w:lang w:val="en-TC"/>
        </w:rPr>
        <w:t xml:space="preserve"> עבור האדם</w:t>
      </w:r>
      <w:r w:rsidR="002E06BF">
        <w:rPr>
          <w:rFonts w:hint="cs"/>
          <w:sz w:val="24"/>
          <w:szCs w:val="24"/>
          <w:rtl/>
          <w:lang w:val="en-TC"/>
        </w:rPr>
        <w:t>,</w:t>
      </w:r>
      <w:r w:rsidR="006346E7">
        <w:rPr>
          <w:rFonts w:hint="cs"/>
          <w:sz w:val="24"/>
          <w:szCs w:val="24"/>
          <w:rtl/>
          <w:lang w:val="en-TC"/>
        </w:rPr>
        <w:t xml:space="preserve"> ויותר חולפים ומשתנים</w:t>
      </w:r>
      <w:r w:rsidR="000710D9">
        <w:rPr>
          <w:rFonts w:hint="cs"/>
          <w:sz w:val="24"/>
          <w:szCs w:val="24"/>
          <w:rtl/>
          <w:lang w:val="en-TC"/>
        </w:rPr>
        <w:t>.</w:t>
      </w:r>
    </w:p>
    <w:p w14:paraId="50B9D799" w14:textId="766D05C7" w:rsidR="00843D85" w:rsidRDefault="006A2F7D" w:rsidP="001E6739">
      <w:pPr>
        <w:rPr>
          <w:sz w:val="24"/>
          <w:szCs w:val="24"/>
          <w:rtl/>
        </w:rPr>
      </w:pPr>
      <w:r>
        <w:rPr>
          <w:rFonts w:hint="cs"/>
          <w:sz w:val="24"/>
          <w:szCs w:val="24"/>
          <w:rtl/>
        </w:rPr>
        <w:t xml:space="preserve"> </w:t>
      </w:r>
      <w:r w:rsidR="00F64258">
        <w:rPr>
          <w:rFonts w:hint="cs"/>
          <w:sz w:val="24"/>
          <w:szCs w:val="24"/>
          <w:rtl/>
        </w:rPr>
        <w:t>השאלונים שלא מתאימים במהותם למחקר שלנו יסומנו באדום, ואלו ש</w:t>
      </w:r>
      <w:r w:rsidR="00B73A72">
        <w:rPr>
          <w:rFonts w:hint="cs"/>
          <w:sz w:val="24"/>
          <w:szCs w:val="24"/>
          <w:rtl/>
        </w:rPr>
        <w:t>כן יסומנו בירוק.</w:t>
      </w:r>
      <w:r w:rsidR="00B16726">
        <w:rPr>
          <w:rFonts w:hint="cs"/>
          <w:sz w:val="24"/>
          <w:szCs w:val="24"/>
          <w:rtl/>
        </w:rPr>
        <w:t xml:space="preserve"> </w:t>
      </w:r>
      <w:r w:rsidR="00843D85">
        <w:rPr>
          <w:rFonts w:hint="cs"/>
          <w:sz w:val="24"/>
          <w:szCs w:val="24"/>
          <w:rtl/>
        </w:rPr>
        <w:t>נתחיל בתהליך</w:t>
      </w:r>
      <w:r w:rsidR="00B16726">
        <w:rPr>
          <w:rFonts w:hint="cs"/>
          <w:sz w:val="24"/>
          <w:szCs w:val="24"/>
          <w:rtl/>
        </w:rPr>
        <w:t>:</w:t>
      </w:r>
    </w:p>
    <w:p w14:paraId="38C9A75E" w14:textId="60A320D7" w:rsidR="00622B3F" w:rsidRDefault="00B757E2" w:rsidP="001E6739">
      <w:pPr>
        <w:pStyle w:val="a9"/>
        <w:numPr>
          <w:ilvl w:val="0"/>
          <w:numId w:val="5"/>
        </w:numPr>
        <w:rPr>
          <w:sz w:val="24"/>
          <w:szCs w:val="24"/>
        </w:rPr>
      </w:pPr>
      <w:r w:rsidRPr="003C3F3E">
        <w:rPr>
          <w:b/>
          <w:bCs/>
          <w:color w:val="00B050"/>
          <w:sz w:val="24"/>
          <w:szCs w:val="24"/>
        </w:rPr>
        <w:t>C</w:t>
      </w:r>
      <w:proofErr w:type="spellStart"/>
      <w:r w:rsidRPr="003C3F3E">
        <w:rPr>
          <w:b/>
          <w:bCs/>
          <w:color w:val="00B050"/>
          <w:sz w:val="24"/>
          <w:szCs w:val="24"/>
          <w:lang w:val="en-TC"/>
        </w:rPr>
        <w:t>attell's</w:t>
      </w:r>
      <w:proofErr w:type="spellEnd"/>
      <w:r w:rsidR="0029502E" w:rsidRPr="003C3F3E">
        <w:rPr>
          <w:b/>
          <w:bCs/>
          <w:color w:val="00B050"/>
          <w:sz w:val="24"/>
          <w:szCs w:val="24"/>
          <w:lang w:val="en-TC"/>
        </w:rPr>
        <w:t xml:space="preserve"> 16 Personality Factors</w:t>
      </w:r>
      <w:r w:rsidR="00B76248" w:rsidRPr="003C3F3E">
        <w:rPr>
          <w:b/>
          <w:bCs/>
          <w:color w:val="00B050"/>
          <w:sz w:val="24"/>
          <w:szCs w:val="24"/>
          <w:lang w:val="en-TC"/>
        </w:rPr>
        <w:t xml:space="preserve"> Questionnaire </w:t>
      </w:r>
      <w:r w:rsidR="00B76248">
        <w:rPr>
          <w:rFonts w:hint="cs"/>
          <w:sz w:val="24"/>
          <w:szCs w:val="24"/>
          <w:rtl/>
        </w:rPr>
        <w:t xml:space="preserve"> - </w:t>
      </w:r>
      <w:r w:rsidR="002D14CF">
        <w:rPr>
          <w:rFonts w:hint="cs"/>
          <w:sz w:val="24"/>
          <w:szCs w:val="24"/>
          <w:rtl/>
        </w:rPr>
        <w:t>שאלון 16 גורמי האישיות של קטל</w:t>
      </w:r>
      <w:r w:rsidR="0002729E">
        <w:rPr>
          <w:rFonts w:hint="cs"/>
          <w:sz w:val="24"/>
          <w:szCs w:val="24"/>
          <w:rtl/>
        </w:rPr>
        <w:t>. מדובר במבחן אישיות שפותח בשנות ה</w:t>
      </w:r>
      <w:r w:rsidR="00DE477C">
        <w:rPr>
          <w:rFonts w:hint="cs"/>
          <w:sz w:val="24"/>
          <w:szCs w:val="24"/>
          <w:rtl/>
        </w:rPr>
        <w:t>-</w:t>
      </w:r>
      <w:r w:rsidR="0002729E">
        <w:rPr>
          <w:rFonts w:hint="cs"/>
          <w:sz w:val="24"/>
          <w:szCs w:val="24"/>
          <w:rtl/>
        </w:rPr>
        <w:t>70</w:t>
      </w:r>
      <w:r w:rsidR="00DE477C">
        <w:rPr>
          <w:rFonts w:hint="cs"/>
          <w:sz w:val="24"/>
          <w:szCs w:val="24"/>
          <w:rtl/>
        </w:rPr>
        <w:t xml:space="preserve"> של המאה ה-20 על ידי הפסיכולוג </w:t>
      </w:r>
      <w:proofErr w:type="spellStart"/>
      <w:r w:rsidR="00DE477C">
        <w:rPr>
          <w:rFonts w:hint="cs"/>
          <w:sz w:val="24"/>
          <w:szCs w:val="24"/>
          <w:rtl/>
        </w:rPr>
        <w:t>ריימונד</w:t>
      </w:r>
      <w:proofErr w:type="spellEnd"/>
      <w:r w:rsidR="00DE477C">
        <w:rPr>
          <w:rFonts w:hint="cs"/>
          <w:sz w:val="24"/>
          <w:szCs w:val="24"/>
          <w:rtl/>
        </w:rPr>
        <w:t xml:space="preserve"> קטל. </w:t>
      </w:r>
      <w:r w:rsidR="00C17E70">
        <w:rPr>
          <w:rFonts w:hint="cs"/>
          <w:sz w:val="24"/>
          <w:szCs w:val="24"/>
          <w:rtl/>
        </w:rPr>
        <w:t>בגרסת המאגר שלנו, ה</w:t>
      </w:r>
      <w:r w:rsidR="008703FA">
        <w:rPr>
          <w:rFonts w:hint="cs"/>
          <w:sz w:val="24"/>
          <w:szCs w:val="24"/>
          <w:rtl/>
        </w:rPr>
        <w:t>מבחן מעניק ציון ב-16 תכונות אישיות בסיסיות על סמך 1</w:t>
      </w:r>
      <w:r w:rsidR="009A0315">
        <w:rPr>
          <w:rFonts w:hint="cs"/>
          <w:sz w:val="24"/>
          <w:szCs w:val="24"/>
          <w:rtl/>
        </w:rPr>
        <w:t>6</w:t>
      </w:r>
      <w:r w:rsidR="008703FA">
        <w:rPr>
          <w:rFonts w:hint="cs"/>
          <w:sz w:val="24"/>
          <w:szCs w:val="24"/>
          <w:rtl/>
        </w:rPr>
        <w:t>4 שאלות.</w:t>
      </w:r>
      <w:r w:rsidR="006E0FAF">
        <w:rPr>
          <w:rFonts w:hint="cs"/>
          <w:sz w:val="24"/>
          <w:szCs w:val="24"/>
          <w:rtl/>
        </w:rPr>
        <w:t xml:space="preserve"> </w:t>
      </w:r>
    </w:p>
    <w:p w14:paraId="2A058EB7" w14:textId="77777777" w:rsidR="00622B3F" w:rsidRPr="00622B3F" w:rsidRDefault="00622B3F" w:rsidP="001E6739">
      <w:pPr>
        <w:pStyle w:val="a9"/>
        <w:rPr>
          <w:sz w:val="24"/>
          <w:szCs w:val="24"/>
        </w:rPr>
      </w:pPr>
    </w:p>
    <w:p w14:paraId="73E25F91" w14:textId="6D2FBC5B" w:rsidR="003C3F3E" w:rsidRDefault="00622B3F" w:rsidP="001E6739">
      <w:pPr>
        <w:pStyle w:val="a9"/>
        <w:numPr>
          <w:ilvl w:val="0"/>
          <w:numId w:val="5"/>
        </w:numPr>
        <w:rPr>
          <w:sz w:val="24"/>
          <w:szCs w:val="24"/>
        </w:rPr>
      </w:pPr>
      <w:r w:rsidRPr="00C05951">
        <w:rPr>
          <w:b/>
          <w:bCs/>
          <w:color w:val="00B050"/>
          <w:sz w:val="24"/>
          <w:szCs w:val="24"/>
          <w:lang w:val="en-TC"/>
        </w:rPr>
        <w:t>Narcissistic Personality Inventory</w:t>
      </w:r>
      <w:r w:rsidRPr="00C05951">
        <w:rPr>
          <w:rFonts w:hint="cs"/>
          <w:b/>
          <w:bCs/>
          <w:color w:val="00B050"/>
          <w:sz w:val="24"/>
          <w:szCs w:val="24"/>
          <w:rtl/>
          <w:lang w:val="en-TC"/>
        </w:rPr>
        <w:t xml:space="preserve"> </w:t>
      </w:r>
      <w:r w:rsidR="00CF00D1">
        <w:rPr>
          <w:rFonts w:hint="cs"/>
          <w:sz w:val="24"/>
          <w:szCs w:val="24"/>
          <w:rtl/>
        </w:rPr>
        <w:t>-</w:t>
      </w:r>
      <w:r w:rsidR="00E3098C">
        <w:rPr>
          <w:rFonts w:hint="cs"/>
          <w:sz w:val="24"/>
          <w:szCs w:val="24"/>
          <w:rtl/>
        </w:rPr>
        <w:t xml:space="preserve"> שאלון המודד</w:t>
      </w:r>
      <w:r w:rsidR="00CF00D1">
        <w:rPr>
          <w:rFonts w:hint="cs"/>
          <w:sz w:val="24"/>
          <w:szCs w:val="24"/>
          <w:rtl/>
        </w:rPr>
        <w:t xml:space="preserve"> את תכונת האופי נרקיסיזם.</w:t>
      </w:r>
      <w:r w:rsidR="009559DB">
        <w:rPr>
          <w:rFonts w:hint="cs"/>
          <w:sz w:val="24"/>
          <w:szCs w:val="24"/>
          <w:rtl/>
        </w:rPr>
        <w:t xml:space="preserve"> פותח בשנת 1979</w:t>
      </w:r>
      <w:r w:rsidR="00542916">
        <w:rPr>
          <w:rFonts w:hint="cs"/>
          <w:sz w:val="24"/>
          <w:szCs w:val="24"/>
          <w:rtl/>
        </w:rPr>
        <w:t xml:space="preserve"> על ידי רסקין והול (</w:t>
      </w:r>
      <w:r w:rsidR="00542916">
        <w:rPr>
          <w:sz w:val="24"/>
          <w:szCs w:val="24"/>
        </w:rPr>
        <w:t>Raskin &amp; Hall</w:t>
      </w:r>
      <w:r w:rsidR="00542916">
        <w:rPr>
          <w:rFonts w:hint="cs"/>
          <w:sz w:val="24"/>
          <w:szCs w:val="24"/>
          <w:rtl/>
        </w:rPr>
        <w:t>)</w:t>
      </w:r>
      <w:r w:rsidR="005E55C0">
        <w:rPr>
          <w:rFonts w:hint="cs"/>
          <w:sz w:val="24"/>
          <w:szCs w:val="24"/>
          <w:rtl/>
        </w:rPr>
        <w:t xml:space="preserve">. </w:t>
      </w:r>
      <w:proofErr w:type="spellStart"/>
      <w:r w:rsidR="009A0315">
        <w:rPr>
          <w:rFonts w:hint="cs"/>
          <w:sz w:val="24"/>
          <w:szCs w:val="24"/>
          <w:rtl/>
        </w:rPr>
        <w:t>הגרסא</w:t>
      </w:r>
      <w:proofErr w:type="spellEnd"/>
      <w:r w:rsidR="009A0315">
        <w:rPr>
          <w:rFonts w:hint="cs"/>
          <w:sz w:val="24"/>
          <w:szCs w:val="24"/>
          <w:rtl/>
        </w:rPr>
        <w:t xml:space="preserve"> שנמצאת במאגר שלנו מבוססת על 40 היגדים</w:t>
      </w:r>
      <w:r w:rsidR="00362DCD">
        <w:rPr>
          <w:rFonts w:hint="cs"/>
          <w:sz w:val="24"/>
          <w:szCs w:val="24"/>
          <w:rtl/>
        </w:rPr>
        <w:t xml:space="preserve">. </w:t>
      </w:r>
      <w:bookmarkStart w:id="3" w:name="NPI"/>
      <w:bookmarkEnd w:id="3"/>
    </w:p>
    <w:p w14:paraId="6070B731" w14:textId="77777777" w:rsidR="00043CEE" w:rsidRPr="00043CEE" w:rsidRDefault="00043CEE" w:rsidP="001E6739">
      <w:pPr>
        <w:pStyle w:val="a9"/>
        <w:rPr>
          <w:sz w:val="24"/>
          <w:szCs w:val="24"/>
          <w:rtl/>
        </w:rPr>
      </w:pPr>
    </w:p>
    <w:p w14:paraId="6ED0EF14" w14:textId="53093FAE" w:rsidR="00043CEE" w:rsidRDefault="00E9459B" w:rsidP="001E6739">
      <w:pPr>
        <w:pStyle w:val="a9"/>
        <w:numPr>
          <w:ilvl w:val="0"/>
          <w:numId w:val="5"/>
        </w:numPr>
        <w:rPr>
          <w:sz w:val="24"/>
          <w:szCs w:val="24"/>
        </w:rPr>
      </w:pPr>
      <w:bookmarkStart w:id="4" w:name="_Hlk162534360"/>
      <w:r w:rsidRPr="00944274">
        <w:rPr>
          <w:b/>
          <w:bCs/>
          <w:color w:val="00B050"/>
          <w:sz w:val="24"/>
          <w:szCs w:val="24"/>
          <w:lang w:val="en-TC"/>
        </w:rPr>
        <w:t>Machiavellianism</w:t>
      </w:r>
      <w:bookmarkEnd w:id="4"/>
      <w:r w:rsidRPr="00944274">
        <w:rPr>
          <w:b/>
          <w:bCs/>
          <w:color w:val="00B050"/>
          <w:sz w:val="24"/>
          <w:szCs w:val="24"/>
          <w:lang w:val="en-TC"/>
        </w:rPr>
        <w:t xml:space="preserve"> Test</w:t>
      </w:r>
      <w:r>
        <w:rPr>
          <w:rFonts w:hint="cs"/>
          <w:sz w:val="24"/>
          <w:szCs w:val="24"/>
          <w:rtl/>
        </w:rPr>
        <w:t xml:space="preserve"> </w:t>
      </w:r>
      <w:r w:rsidR="00944274">
        <w:rPr>
          <w:rFonts w:hint="cs"/>
          <w:sz w:val="24"/>
          <w:szCs w:val="24"/>
          <w:rtl/>
        </w:rPr>
        <w:t>-</w:t>
      </w:r>
      <w:r w:rsidR="00D60FA7">
        <w:rPr>
          <w:rFonts w:hint="cs"/>
          <w:sz w:val="24"/>
          <w:szCs w:val="24"/>
          <w:rtl/>
        </w:rPr>
        <w:t xml:space="preserve"> </w:t>
      </w:r>
      <w:bookmarkStart w:id="5" w:name="Machiavellianism"/>
      <w:bookmarkEnd w:id="5"/>
      <w:r w:rsidR="00D60FA7">
        <w:rPr>
          <w:rFonts w:hint="cs"/>
          <w:sz w:val="24"/>
          <w:szCs w:val="24"/>
          <w:rtl/>
        </w:rPr>
        <w:t xml:space="preserve">שאלון המודד את תכונת האופי </w:t>
      </w:r>
      <w:r w:rsidR="00D60FA7" w:rsidRPr="00D60FA7">
        <w:rPr>
          <w:rFonts w:hint="cs"/>
          <w:sz w:val="24"/>
          <w:szCs w:val="24"/>
          <w:rtl/>
        </w:rPr>
        <w:t>מקיאווליזם</w:t>
      </w:r>
      <w:r w:rsidR="00D60FA7">
        <w:rPr>
          <w:rFonts w:hint="cs"/>
          <w:sz w:val="24"/>
          <w:szCs w:val="24"/>
          <w:rtl/>
        </w:rPr>
        <w:t xml:space="preserve">. </w:t>
      </w:r>
      <w:proofErr w:type="spellStart"/>
      <w:r w:rsidR="00E7236A">
        <w:rPr>
          <w:rFonts w:hint="cs"/>
          <w:sz w:val="24"/>
          <w:szCs w:val="24"/>
          <w:rtl/>
        </w:rPr>
        <w:t>ניקולו</w:t>
      </w:r>
      <w:proofErr w:type="spellEnd"/>
      <w:r w:rsidR="00E7236A">
        <w:rPr>
          <w:rFonts w:hint="cs"/>
          <w:sz w:val="24"/>
          <w:szCs w:val="24"/>
          <w:rtl/>
        </w:rPr>
        <w:t xml:space="preserve"> </w:t>
      </w:r>
      <w:proofErr w:type="spellStart"/>
      <w:r w:rsidR="004B2824">
        <w:rPr>
          <w:rFonts w:hint="cs"/>
          <w:sz w:val="24"/>
          <w:szCs w:val="24"/>
          <w:rtl/>
        </w:rPr>
        <w:t>מקיאוולי</w:t>
      </w:r>
      <w:proofErr w:type="spellEnd"/>
      <w:r w:rsidR="004B2824">
        <w:rPr>
          <w:rFonts w:hint="cs"/>
          <w:sz w:val="24"/>
          <w:szCs w:val="24"/>
          <w:rtl/>
        </w:rPr>
        <w:t xml:space="preserve"> היה</w:t>
      </w:r>
      <w:r w:rsidR="002925E8">
        <w:rPr>
          <w:rFonts w:hint="cs"/>
          <w:sz w:val="24"/>
          <w:szCs w:val="24"/>
          <w:rtl/>
        </w:rPr>
        <w:t xml:space="preserve"> פוליטיקאי ופילוסוף איטלקי בתקופת הרנסנאס. </w:t>
      </w:r>
      <w:r w:rsidR="00A64356">
        <w:rPr>
          <w:rFonts w:hint="cs"/>
          <w:sz w:val="24"/>
          <w:szCs w:val="24"/>
          <w:rtl/>
        </w:rPr>
        <w:t xml:space="preserve">הוא היה </w:t>
      </w:r>
      <w:r w:rsidR="006017EA">
        <w:rPr>
          <w:rFonts w:hint="cs"/>
          <w:sz w:val="24"/>
          <w:szCs w:val="24"/>
          <w:rtl/>
        </w:rPr>
        <w:t>ידוע</w:t>
      </w:r>
      <w:r w:rsidR="00E86654">
        <w:rPr>
          <w:rFonts w:hint="cs"/>
          <w:sz w:val="24"/>
          <w:szCs w:val="24"/>
          <w:rtl/>
        </w:rPr>
        <w:t xml:space="preserve"> בגלל</w:t>
      </w:r>
      <w:r w:rsidR="00A64356">
        <w:rPr>
          <w:rFonts w:hint="cs"/>
          <w:sz w:val="24"/>
          <w:szCs w:val="24"/>
          <w:rtl/>
        </w:rPr>
        <w:t xml:space="preserve"> </w:t>
      </w:r>
      <w:r w:rsidR="00E86654">
        <w:rPr>
          <w:rFonts w:hint="cs"/>
          <w:sz w:val="24"/>
          <w:szCs w:val="24"/>
          <w:rtl/>
        </w:rPr>
        <w:t>ה</w:t>
      </w:r>
      <w:r w:rsidR="00874941">
        <w:rPr>
          <w:rFonts w:hint="cs"/>
          <w:sz w:val="24"/>
          <w:szCs w:val="24"/>
          <w:rtl/>
        </w:rPr>
        <w:t>אתיקה הפוליטית שלו</w:t>
      </w:r>
      <w:r w:rsidR="008D24C1">
        <w:rPr>
          <w:rFonts w:hint="cs"/>
          <w:sz w:val="24"/>
          <w:szCs w:val="24"/>
          <w:rtl/>
        </w:rPr>
        <w:t xml:space="preserve"> </w:t>
      </w:r>
      <w:r w:rsidR="004C7898">
        <w:rPr>
          <w:rFonts w:hint="cs"/>
          <w:sz w:val="24"/>
          <w:szCs w:val="24"/>
          <w:rtl/>
        </w:rPr>
        <w:t>-</w:t>
      </w:r>
      <w:r w:rsidR="008D24C1">
        <w:rPr>
          <w:rFonts w:hint="cs"/>
          <w:sz w:val="24"/>
          <w:szCs w:val="24"/>
          <w:rtl/>
        </w:rPr>
        <w:t xml:space="preserve"> </w:t>
      </w:r>
      <w:r w:rsidR="0094416F">
        <w:rPr>
          <w:rFonts w:hint="cs"/>
          <w:sz w:val="24"/>
          <w:szCs w:val="24"/>
          <w:rtl/>
        </w:rPr>
        <w:t>הוא ראה באפקטיביות</w:t>
      </w:r>
      <w:r w:rsidR="004C7898">
        <w:rPr>
          <w:rFonts w:hint="cs"/>
          <w:sz w:val="24"/>
          <w:szCs w:val="24"/>
          <w:rtl/>
        </w:rPr>
        <w:t xml:space="preserve"> ויעילות</w:t>
      </w:r>
      <w:r w:rsidR="0094416F">
        <w:rPr>
          <w:rFonts w:hint="cs"/>
          <w:sz w:val="24"/>
          <w:szCs w:val="24"/>
          <w:rtl/>
        </w:rPr>
        <w:t xml:space="preserve"> </w:t>
      </w:r>
      <w:r w:rsidR="004C7898">
        <w:rPr>
          <w:rFonts w:hint="cs"/>
          <w:sz w:val="24"/>
          <w:szCs w:val="24"/>
          <w:rtl/>
        </w:rPr>
        <w:t>כחשובות</w:t>
      </w:r>
      <w:r w:rsidR="0094416F">
        <w:rPr>
          <w:rFonts w:hint="cs"/>
          <w:sz w:val="24"/>
          <w:szCs w:val="24"/>
          <w:rtl/>
        </w:rPr>
        <w:t xml:space="preserve"> יותר ממוסר</w:t>
      </w:r>
      <w:r w:rsidR="005968A3">
        <w:rPr>
          <w:rFonts w:hint="cs"/>
          <w:sz w:val="24"/>
          <w:szCs w:val="24"/>
          <w:rtl/>
        </w:rPr>
        <w:t xml:space="preserve">. למעשה, </w:t>
      </w:r>
      <w:proofErr w:type="spellStart"/>
      <w:r w:rsidR="005968A3">
        <w:rPr>
          <w:rFonts w:hint="cs"/>
          <w:sz w:val="24"/>
          <w:szCs w:val="24"/>
          <w:rtl/>
        </w:rPr>
        <w:t>ניקולו</w:t>
      </w:r>
      <w:proofErr w:type="spellEnd"/>
      <w:r w:rsidR="005968A3">
        <w:rPr>
          <w:rFonts w:hint="cs"/>
          <w:sz w:val="24"/>
          <w:szCs w:val="24"/>
          <w:rtl/>
        </w:rPr>
        <w:t xml:space="preserve"> </w:t>
      </w:r>
      <w:proofErr w:type="spellStart"/>
      <w:r w:rsidR="005968A3">
        <w:rPr>
          <w:rFonts w:hint="cs"/>
          <w:sz w:val="24"/>
          <w:szCs w:val="24"/>
          <w:rtl/>
        </w:rPr>
        <w:t>מקיאוולי</w:t>
      </w:r>
      <w:proofErr w:type="spellEnd"/>
      <w:r w:rsidR="004C7898">
        <w:rPr>
          <w:rFonts w:hint="cs"/>
          <w:sz w:val="24"/>
          <w:szCs w:val="24"/>
          <w:rtl/>
        </w:rPr>
        <w:t xml:space="preserve"> הוא המקור לביטוי "המטרה מקדשת את האמצעים"</w:t>
      </w:r>
      <w:r w:rsidR="00003E21">
        <w:rPr>
          <w:rFonts w:hint="cs"/>
          <w:sz w:val="24"/>
          <w:szCs w:val="24"/>
          <w:rtl/>
        </w:rPr>
        <w:t>.</w:t>
      </w:r>
      <w:r w:rsidR="007374AC">
        <w:rPr>
          <w:rFonts w:hint="cs"/>
          <w:sz w:val="24"/>
          <w:szCs w:val="24"/>
          <w:rtl/>
        </w:rPr>
        <w:t xml:space="preserve"> בשנות ה-60 של המאה ה-20, הפסיכולוגים החברתיים</w:t>
      </w:r>
      <w:r w:rsidR="0002565C">
        <w:rPr>
          <w:rFonts w:hint="cs"/>
          <w:sz w:val="24"/>
          <w:szCs w:val="24"/>
          <w:rtl/>
        </w:rPr>
        <w:t xml:space="preserve"> ריצ'ארד </w:t>
      </w:r>
      <w:proofErr w:type="spellStart"/>
      <w:r w:rsidR="0002565C">
        <w:rPr>
          <w:rFonts w:hint="cs"/>
          <w:sz w:val="24"/>
          <w:szCs w:val="24"/>
          <w:rtl/>
        </w:rPr>
        <w:t>קריסטי</w:t>
      </w:r>
      <w:proofErr w:type="spellEnd"/>
      <w:r w:rsidR="0002565C">
        <w:rPr>
          <w:rFonts w:hint="cs"/>
          <w:sz w:val="24"/>
          <w:szCs w:val="24"/>
          <w:rtl/>
        </w:rPr>
        <w:t xml:space="preserve"> ופלורנס גיס אספו</w:t>
      </w:r>
      <w:r w:rsidR="00FB2FB4">
        <w:rPr>
          <w:rFonts w:hint="cs"/>
          <w:sz w:val="24"/>
          <w:szCs w:val="24"/>
          <w:rtl/>
        </w:rPr>
        <w:t xml:space="preserve"> הצהרות מהכתבים של </w:t>
      </w:r>
      <w:proofErr w:type="spellStart"/>
      <w:r w:rsidR="00FB2FB4">
        <w:rPr>
          <w:rFonts w:hint="cs"/>
          <w:sz w:val="24"/>
          <w:szCs w:val="24"/>
          <w:rtl/>
        </w:rPr>
        <w:t>מקיאוולי</w:t>
      </w:r>
      <w:proofErr w:type="spellEnd"/>
      <w:r w:rsidR="00D36A2E">
        <w:rPr>
          <w:rFonts w:hint="cs"/>
          <w:sz w:val="24"/>
          <w:szCs w:val="24"/>
          <w:rtl/>
        </w:rPr>
        <w:t xml:space="preserve"> ושאלו אנשים עד כמה הם מסכימים</w:t>
      </w:r>
      <w:r w:rsidR="002F2A8C">
        <w:rPr>
          <w:rFonts w:hint="cs"/>
          <w:sz w:val="24"/>
          <w:szCs w:val="24"/>
          <w:rtl/>
        </w:rPr>
        <w:t xml:space="preserve"> איתן. מהמחקר שלהם הגיעו למסקנה כי </w:t>
      </w:r>
      <w:proofErr w:type="spellStart"/>
      <w:r w:rsidR="002F2A8C">
        <w:rPr>
          <w:rFonts w:hint="cs"/>
          <w:sz w:val="24"/>
          <w:szCs w:val="24"/>
          <w:rtl/>
        </w:rPr>
        <w:t>מקיוואליזם</w:t>
      </w:r>
      <w:proofErr w:type="spellEnd"/>
      <w:r w:rsidR="002F2A8C">
        <w:rPr>
          <w:rFonts w:hint="cs"/>
          <w:sz w:val="24"/>
          <w:szCs w:val="24"/>
          <w:rtl/>
        </w:rPr>
        <w:t xml:space="preserve"> היא ממש תכונת אישיות ייחודית.</w:t>
      </w:r>
      <w:r w:rsidR="0078291F">
        <w:rPr>
          <w:rFonts w:hint="cs"/>
          <w:sz w:val="24"/>
          <w:szCs w:val="24"/>
          <w:rtl/>
        </w:rPr>
        <w:t xml:space="preserve"> הם פרסמו את ה</w:t>
      </w:r>
      <w:r w:rsidR="0078291F">
        <w:rPr>
          <w:sz w:val="24"/>
          <w:szCs w:val="24"/>
        </w:rPr>
        <w:t>Mach-IV</w:t>
      </w:r>
      <w:r w:rsidR="0078291F">
        <w:rPr>
          <w:rFonts w:hint="cs"/>
          <w:sz w:val="24"/>
          <w:szCs w:val="24"/>
          <w:rtl/>
        </w:rPr>
        <w:t xml:space="preserve"> על מנת למדוד את תכונת האופי הזאת ב1970</w:t>
      </w:r>
      <w:r w:rsidR="00B30955">
        <w:rPr>
          <w:rFonts w:hint="cs"/>
          <w:sz w:val="24"/>
          <w:szCs w:val="24"/>
          <w:rtl/>
        </w:rPr>
        <w:t xml:space="preserve">, </w:t>
      </w:r>
      <w:r w:rsidR="00A231CA">
        <w:rPr>
          <w:rFonts w:hint="cs"/>
          <w:sz w:val="24"/>
          <w:szCs w:val="24"/>
          <w:rtl/>
        </w:rPr>
        <w:t>והשאלון נהפך</w:t>
      </w:r>
      <w:r w:rsidR="00B30955">
        <w:rPr>
          <w:rFonts w:hint="cs"/>
          <w:sz w:val="24"/>
          <w:szCs w:val="24"/>
          <w:rtl/>
        </w:rPr>
        <w:t xml:space="preserve"> </w:t>
      </w:r>
      <w:r w:rsidR="00A231CA">
        <w:rPr>
          <w:rFonts w:hint="cs"/>
          <w:sz w:val="24"/>
          <w:szCs w:val="24"/>
          <w:rtl/>
        </w:rPr>
        <w:t>לפ</w:t>
      </w:r>
      <w:r w:rsidR="00B30955">
        <w:rPr>
          <w:rFonts w:hint="cs"/>
          <w:sz w:val="24"/>
          <w:szCs w:val="24"/>
          <w:rtl/>
        </w:rPr>
        <w:t>ופולארי מאז.</w:t>
      </w:r>
      <w:r w:rsidR="009B29C7">
        <w:rPr>
          <w:rFonts w:hint="cs"/>
          <w:sz w:val="24"/>
          <w:szCs w:val="24"/>
          <w:rtl/>
        </w:rPr>
        <w:t xml:space="preserve"> </w:t>
      </w:r>
      <w:proofErr w:type="spellStart"/>
      <w:r w:rsidR="009B29C7">
        <w:rPr>
          <w:rFonts w:hint="cs"/>
          <w:sz w:val="24"/>
          <w:szCs w:val="24"/>
          <w:rtl/>
        </w:rPr>
        <w:t>בגרסא</w:t>
      </w:r>
      <w:proofErr w:type="spellEnd"/>
      <w:r w:rsidR="009B29C7">
        <w:rPr>
          <w:rFonts w:hint="cs"/>
          <w:sz w:val="24"/>
          <w:szCs w:val="24"/>
          <w:rtl/>
        </w:rPr>
        <w:t xml:space="preserve"> שלנו קיימים 20 היגדים</w:t>
      </w:r>
      <w:r w:rsidR="00944274">
        <w:rPr>
          <w:rFonts w:hint="cs"/>
          <w:sz w:val="24"/>
          <w:szCs w:val="24"/>
          <w:rtl/>
        </w:rPr>
        <w:t>.</w:t>
      </w:r>
    </w:p>
    <w:p w14:paraId="76B14DBB" w14:textId="77777777" w:rsidR="00944274" w:rsidRPr="00944274" w:rsidRDefault="00944274" w:rsidP="001E6739">
      <w:pPr>
        <w:pStyle w:val="a9"/>
        <w:rPr>
          <w:sz w:val="24"/>
          <w:szCs w:val="24"/>
          <w:rtl/>
        </w:rPr>
      </w:pPr>
    </w:p>
    <w:p w14:paraId="0571B820" w14:textId="76F0F1E3" w:rsidR="00944274" w:rsidRDefault="002A043C" w:rsidP="001E6739">
      <w:pPr>
        <w:pStyle w:val="a9"/>
        <w:numPr>
          <w:ilvl w:val="0"/>
          <w:numId w:val="5"/>
        </w:numPr>
        <w:rPr>
          <w:sz w:val="24"/>
          <w:szCs w:val="24"/>
        </w:rPr>
      </w:pPr>
      <w:r w:rsidRPr="009C1601">
        <w:rPr>
          <w:b/>
          <w:bCs/>
          <w:color w:val="00B050"/>
          <w:sz w:val="24"/>
          <w:szCs w:val="24"/>
          <w:lang w:val="en-TC"/>
        </w:rPr>
        <w:t>Big Five Personality Test</w:t>
      </w:r>
      <w:r w:rsidRPr="009C1601">
        <w:rPr>
          <w:rFonts w:hint="cs"/>
          <w:b/>
          <w:bCs/>
          <w:color w:val="00B050"/>
          <w:sz w:val="24"/>
          <w:szCs w:val="24"/>
          <w:rtl/>
          <w:lang w:val="en-TC"/>
        </w:rPr>
        <w:t xml:space="preserve"> </w:t>
      </w:r>
      <w:r w:rsidR="003D591B">
        <w:rPr>
          <w:rFonts w:hint="cs"/>
          <w:sz w:val="24"/>
          <w:szCs w:val="24"/>
          <w:rtl/>
        </w:rPr>
        <w:t>-</w:t>
      </w:r>
      <w:r>
        <w:rPr>
          <w:rFonts w:hint="cs"/>
          <w:sz w:val="24"/>
          <w:szCs w:val="24"/>
          <w:rtl/>
        </w:rPr>
        <w:t xml:space="preserve"> </w:t>
      </w:r>
      <w:r w:rsidR="003B4E3F">
        <w:rPr>
          <w:rFonts w:hint="cs"/>
          <w:sz w:val="24"/>
          <w:szCs w:val="24"/>
          <w:rtl/>
        </w:rPr>
        <w:t>מבחן חמש התכונות הגדולות</w:t>
      </w:r>
      <w:r w:rsidR="00A2484C">
        <w:rPr>
          <w:rFonts w:hint="cs"/>
          <w:sz w:val="24"/>
          <w:szCs w:val="24"/>
          <w:rtl/>
        </w:rPr>
        <w:t xml:space="preserve">. </w:t>
      </w:r>
      <w:r w:rsidR="00BE41D0">
        <w:rPr>
          <w:rFonts w:hint="cs"/>
          <w:sz w:val="24"/>
          <w:szCs w:val="24"/>
          <w:rtl/>
        </w:rPr>
        <w:t xml:space="preserve">מודל </w:t>
      </w:r>
      <w:r w:rsidR="00A2484C">
        <w:rPr>
          <w:rFonts w:hint="cs"/>
          <w:sz w:val="24"/>
          <w:szCs w:val="24"/>
          <w:rtl/>
        </w:rPr>
        <w:t>חמש</w:t>
      </w:r>
      <w:r w:rsidR="0015297A">
        <w:rPr>
          <w:rFonts w:hint="cs"/>
          <w:sz w:val="24"/>
          <w:szCs w:val="24"/>
          <w:rtl/>
        </w:rPr>
        <w:t xml:space="preserve"> תכונות האישיות הגדולות</w:t>
      </w:r>
      <w:r w:rsidR="00F161A0">
        <w:rPr>
          <w:rFonts w:hint="cs"/>
          <w:sz w:val="24"/>
          <w:szCs w:val="24"/>
          <w:rtl/>
        </w:rPr>
        <w:t xml:space="preserve"> </w:t>
      </w:r>
      <w:r w:rsidR="00BE41D0">
        <w:rPr>
          <w:rFonts w:hint="cs"/>
          <w:sz w:val="24"/>
          <w:szCs w:val="24"/>
          <w:rtl/>
        </w:rPr>
        <w:t xml:space="preserve">הוא </w:t>
      </w:r>
      <w:r w:rsidR="00456484">
        <w:rPr>
          <w:rFonts w:hint="cs"/>
          <w:sz w:val="24"/>
          <w:szCs w:val="24"/>
          <w:rtl/>
        </w:rPr>
        <w:t>מודל האישיות</w:t>
      </w:r>
      <w:r w:rsidR="00BE41D0">
        <w:rPr>
          <w:rFonts w:hint="cs"/>
          <w:sz w:val="24"/>
          <w:szCs w:val="24"/>
          <w:rtl/>
        </w:rPr>
        <w:t xml:space="preserve"> המקובל והמשומש ביותר</w:t>
      </w:r>
      <w:r w:rsidR="00456484">
        <w:rPr>
          <w:rFonts w:hint="cs"/>
          <w:sz w:val="24"/>
          <w:szCs w:val="24"/>
          <w:rtl/>
        </w:rPr>
        <w:t xml:space="preserve"> בפסיכולוגיה אקדמית.</w:t>
      </w:r>
      <w:r w:rsidR="001D7D9F">
        <w:rPr>
          <w:rFonts w:hint="cs"/>
          <w:sz w:val="24"/>
          <w:szCs w:val="24"/>
          <w:rtl/>
        </w:rPr>
        <w:t xml:space="preserve"> מודל זה פותח על ידי הפסיכולוגים פול קוסטה ורוברט מקריי בשנות השמונים והתשעים</w:t>
      </w:r>
      <w:r w:rsidR="000003C0">
        <w:rPr>
          <w:rFonts w:hint="cs"/>
          <w:sz w:val="24"/>
          <w:szCs w:val="24"/>
          <w:rtl/>
        </w:rPr>
        <w:t xml:space="preserve">, ועל פיו, ניתן לאפיין </w:t>
      </w:r>
      <w:r w:rsidR="00153D65">
        <w:rPr>
          <w:rFonts w:hint="cs"/>
          <w:sz w:val="24"/>
          <w:szCs w:val="24"/>
          <w:rtl/>
        </w:rPr>
        <w:t xml:space="preserve">את </w:t>
      </w:r>
      <w:r w:rsidR="004C552E">
        <w:rPr>
          <w:rFonts w:hint="cs"/>
          <w:sz w:val="24"/>
          <w:szCs w:val="24"/>
          <w:rtl/>
        </w:rPr>
        <w:t>אישיות</w:t>
      </w:r>
      <w:r w:rsidR="000003C0">
        <w:rPr>
          <w:rFonts w:hint="cs"/>
          <w:sz w:val="24"/>
          <w:szCs w:val="24"/>
          <w:rtl/>
        </w:rPr>
        <w:t xml:space="preserve"> האדם</w:t>
      </w:r>
      <w:r w:rsidR="004C552E">
        <w:rPr>
          <w:rFonts w:hint="cs"/>
          <w:sz w:val="24"/>
          <w:szCs w:val="24"/>
          <w:rtl/>
        </w:rPr>
        <w:t xml:space="preserve"> </w:t>
      </w:r>
      <w:r w:rsidR="00514CE7">
        <w:rPr>
          <w:rFonts w:hint="cs"/>
          <w:sz w:val="24"/>
          <w:szCs w:val="24"/>
          <w:rtl/>
        </w:rPr>
        <w:t>באמצעות</w:t>
      </w:r>
      <w:r w:rsidR="00153D65">
        <w:rPr>
          <w:rFonts w:hint="cs"/>
          <w:sz w:val="24"/>
          <w:szCs w:val="24"/>
          <w:rtl/>
        </w:rPr>
        <w:t xml:space="preserve"> ח</w:t>
      </w:r>
      <w:r w:rsidR="004C552E">
        <w:rPr>
          <w:rFonts w:hint="cs"/>
          <w:sz w:val="24"/>
          <w:szCs w:val="24"/>
          <w:rtl/>
        </w:rPr>
        <w:t xml:space="preserve">מישה </w:t>
      </w:r>
      <w:proofErr w:type="spellStart"/>
      <w:r w:rsidR="004C552E">
        <w:rPr>
          <w:rFonts w:hint="cs"/>
          <w:sz w:val="24"/>
          <w:szCs w:val="24"/>
          <w:rtl/>
        </w:rPr>
        <w:t>מימדים</w:t>
      </w:r>
      <w:proofErr w:type="spellEnd"/>
      <w:r w:rsidR="004C552E">
        <w:rPr>
          <w:rFonts w:hint="cs"/>
          <w:sz w:val="24"/>
          <w:szCs w:val="24"/>
          <w:rtl/>
        </w:rPr>
        <w:t xml:space="preserve"> עיקריים:</w:t>
      </w:r>
      <w:r w:rsidR="00514CE7">
        <w:rPr>
          <w:rFonts w:hint="cs"/>
          <w:sz w:val="24"/>
          <w:szCs w:val="24"/>
          <w:rtl/>
        </w:rPr>
        <w:t xml:space="preserve"> מוחצנות</w:t>
      </w:r>
      <w:r w:rsidR="00504B3A">
        <w:rPr>
          <w:rFonts w:hint="cs"/>
          <w:sz w:val="24"/>
          <w:szCs w:val="24"/>
          <w:rtl/>
        </w:rPr>
        <w:t xml:space="preserve"> (</w:t>
      </w:r>
      <w:r w:rsidR="00504B3A">
        <w:rPr>
          <w:sz w:val="24"/>
          <w:szCs w:val="24"/>
        </w:rPr>
        <w:t>E</w:t>
      </w:r>
      <w:proofErr w:type="spellStart"/>
      <w:r w:rsidR="001F35B9">
        <w:rPr>
          <w:sz w:val="24"/>
          <w:szCs w:val="24"/>
          <w:lang w:val="en-TC"/>
        </w:rPr>
        <w:t>xtraversion</w:t>
      </w:r>
      <w:proofErr w:type="spellEnd"/>
      <w:r w:rsidR="00600DF6">
        <w:rPr>
          <w:rFonts w:hint="cs"/>
          <w:sz w:val="24"/>
          <w:szCs w:val="24"/>
          <w:rtl/>
        </w:rPr>
        <w:t>)</w:t>
      </w:r>
      <w:r w:rsidR="00514CE7">
        <w:rPr>
          <w:rFonts w:hint="cs"/>
          <w:sz w:val="24"/>
          <w:szCs w:val="24"/>
          <w:rtl/>
        </w:rPr>
        <w:t>, נעימות</w:t>
      </w:r>
      <w:r w:rsidR="001F35B9">
        <w:rPr>
          <w:rFonts w:hint="cs"/>
          <w:sz w:val="24"/>
          <w:szCs w:val="24"/>
          <w:rtl/>
        </w:rPr>
        <w:t xml:space="preserve"> (</w:t>
      </w:r>
      <w:r w:rsidR="00252348">
        <w:rPr>
          <w:sz w:val="24"/>
          <w:szCs w:val="24"/>
        </w:rPr>
        <w:t>A</w:t>
      </w:r>
      <w:proofErr w:type="spellStart"/>
      <w:r w:rsidR="00252348">
        <w:rPr>
          <w:sz w:val="24"/>
          <w:szCs w:val="24"/>
          <w:lang w:val="en-TC"/>
        </w:rPr>
        <w:t>greeableness</w:t>
      </w:r>
      <w:proofErr w:type="spellEnd"/>
      <w:r w:rsidR="001F35B9">
        <w:rPr>
          <w:rFonts w:hint="cs"/>
          <w:sz w:val="24"/>
          <w:szCs w:val="24"/>
          <w:rtl/>
        </w:rPr>
        <w:t>)</w:t>
      </w:r>
      <w:r w:rsidR="00514CE7">
        <w:rPr>
          <w:rFonts w:hint="cs"/>
          <w:sz w:val="24"/>
          <w:szCs w:val="24"/>
          <w:rtl/>
        </w:rPr>
        <w:t>, פתיחות לחוויות</w:t>
      </w:r>
      <w:r w:rsidR="001F35B9">
        <w:rPr>
          <w:rFonts w:hint="cs"/>
          <w:sz w:val="24"/>
          <w:szCs w:val="24"/>
          <w:rtl/>
        </w:rPr>
        <w:t xml:space="preserve"> (</w:t>
      </w:r>
      <w:r w:rsidR="001C35EE">
        <w:rPr>
          <w:sz w:val="24"/>
          <w:szCs w:val="24"/>
        </w:rPr>
        <w:t xml:space="preserve">Openness to </w:t>
      </w:r>
      <w:r w:rsidR="00252348">
        <w:rPr>
          <w:sz w:val="24"/>
          <w:szCs w:val="24"/>
        </w:rPr>
        <w:lastRenderedPageBreak/>
        <w:t>e</w:t>
      </w:r>
      <w:r w:rsidR="001C35EE">
        <w:rPr>
          <w:sz w:val="24"/>
          <w:szCs w:val="24"/>
        </w:rPr>
        <w:t>xperience</w:t>
      </w:r>
      <w:r w:rsidR="001F35B9">
        <w:rPr>
          <w:rFonts w:hint="cs"/>
          <w:sz w:val="24"/>
          <w:szCs w:val="24"/>
          <w:rtl/>
        </w:rPr>
        <w:t>)</w:t>
      </w:r>
      <w:r w:rsidR="00514CE7">
        <w:rPr>
          <w:rFonts w:hint="cs"/>
          <w:sz w:val="24"/>
          <w:szCs w:val="24"/>
          <w:rtl/>
        </w:rPr>
        <w:t>, מצפוניות</w:t>
      </w:r>
      <w:r w:rsidR="001F35B9">
        <w:rPr>
          <w:rFonts w:hint="cs"/>
          <w:sz w:val="24"/>
          <w:szCs w:val="24"/>
          <w:rtl/>
        </w:rPr>
        <w:t xml:space="preserve"> (</w:t>
      </w:r>
      <w:r w:rsidR="00CA01B5">
        <w:rPr>
          <w:sz w:val="24"/>
          <w:szCs w:val="24"/>
        </w:rPr>
        <w:t>Conscientiousness</w:t>
      </w:r>
      <w:r w:rsidR="001F35B9">
        <w:rPr>
          <w:rFonts w:hint="cs"/>
          <w:sz w:val="24"/>
          <w:szCs w:val="24"/>
          <w:rtl/>
        </w:rPr>
        <w:t>)</w:t>
      </w:r>
      <w:r w:rsidR="00514CE7">
        <w:rPr>
          <w:rFonts w:hint="cs"/>
          <w:sz w:val="24"/>
          <w:szCs w:val="24"/>
          <w:rtl/>
        </w:rPr>
        <w:t>, ויציבות רגשית</w:t>
      </w:r>
      <w:r w:rsidR="001F35B9">
        <w:rPr>
          <w:rFonts w:hint="cs"/>
          <w:sz w:val="24"/>
          <w:szCs w:val="24"/>
          <w:rtl/>
        </w:rPr>
        <w:t xml:space="preserve"> (</w:t>
      </w:r>
      <w:r w:rsidR="004971E2">
        <w:rPr>
          <w:sz w:val="24"/>
          <w:szCs w:val="24"/>
        </w:rPr>
        <w:t>Neuroticism</w:t>
      </w:r>
      <w:r w:rsidR="001F35B9">
        <w:rPr>
          <w:rFonts w:hint="cs"/>
          <w:sz w:val="24"/>
          <w:szCs w:val="24"/>
          <w:rtl/>
        </w:rPr>
        <w:t>)</w:t>
      </w:r>
      <w:r w:rsidR="00C6280C">
        <w:rPr>
          <w:rFonts w:hint="cs"/>
          <w:sz w:val="24"/>
          <w:szCs w:val="24"/>
          <w:rtl/>
        </w:rPr>
        <w:t xml:space="preserve">. </w:t>
      </w:r>
      <w:proofErr w:type="spellStart"/>
      <w:r w:rsidR="00C6280C">
        <w:rPr>
          <w:rFonts w:hint="cs"/>
          <w:sz w:val="24"/>
          <w:szCs w:val="24"/>
          <w:rtl/>
        </w:rPr>
        <w:t>הגרסא</w:t>
      </w:r>
      <w:proofErr w:type="spellEnd"/>
      <w:r w:rsidR="00C6280C">
        <w:rPr>
          <w:rFonts w:hint="cs"/>
          <w:sz w:val="24"/>
          <w:szCs w:val="24"/>
          <w:rtl/>
        </w:rPr>
        <w:t xml:space="preserve"> שלנו למבחן משתמשת</w:t>
      </w:r>
      <w:r w:rsidR="00504B3A">
        <w:rPr>
          <w:rFonts w:hint="cs"/>
          <w:sz w:val="24"/>
          <w:szCs w:val="24"/>
          <w:rtl/>
        </w:rPr>
        <w:t xml:space="preserve"> ב50 היגדים.</w:t>
      </w:r>
    </w:p>
    <w:p w14:paraId="724CE854" w14:textId="77777777" w:rsidR="009C1601" w:rsidRPr="009C1601" w:rsidRDefault="009C1601" w:rsidP="001E6739">
      <w:pPr>
        <w:pStyle w:val="a9"/>
        <w:rPr>
          <w:sz w:val="24"/>
          <w:szCs w:val="24"/>
          <w:rtl/>
        </w:rPr>
      </w:pPr>
    </w:p>
    <w:p w14:paraId="5F664AB5" w14:textId="2D110ABB" w:rsidR="009C1601" w:rsidRDefault="000B25C3" w:rsidP="001E6739">
      <w:pPr>
        <w:pStyle w:val="a9"/>
        <w:numPr>
          <w:ilvl w:val="0"/>
          <w:numId w:val="5"/>
        </w:numPr>
        <w:rPr>
          <w:sz w:val="24"/>
          <w:szCs w:val="24"/>
        </w:rPr>
      </w:pPr>
      <w:r w:rsidRPr="00397562">
        <w:rPr>
          <w:b/>
          <w:bCs/>
          <w:color w:val="00B050"/>
          <w:sz w:val="24"/>
          <w:szCs w:val="24"/>
          <w:lang w:val="en-TC"/>
        </w:rPr>
        <w:t>The Taylor Manifest Anxiety Scal</w:t>
      </w:r>
      <w:r w:rsidRPr="0019148F">
        <w:rPr>
          <w:b/>
          <w:bCs/>
          <w:color w:val="00B050"/>
          <w:sz w:val="24"/>
          <w:szCs w:val="24"/>
          <w:lang w:val="en-TC"/>
        </w:rPr>
        <w:t>e</w:t>
      </w:r>
      <w:r>
        <w:rPr>
          <w:rFonts w:hint="cs"/>
          <w:sz w:val="24"/>
          <w:szCs w:val="24"/>
          <w:rtl/>
        </w:rPr>
        <w:t xml:space="preserve"> </w:t>
      </w:r>
      <w:r w:rsidR="00397562">
        <w:rPr>
          <w:rFonts w:hint="cs"/>
          <w:sz w:val="24"/>
          <w:szCs w:val="24"/>
          <w:rtl/>
        </w:rPr>
        <w:t>-</w:t>
      </w:r>
      <w:r>
        <w:rPr>
          <w:rFonts w:hint="cs"/>
          <w:sz w:val="24"/>
          <w:szCs w:val="24"/>
          <w:rtl/>
        </w:rPr>
        <w:t xml:space="preserve"> שאלון המודד </w:t>
      </w:r>
      <w:r w:rsidR="0033705B">
        <w:rPr>
          <w:rFonts w:hint="cs"/>
          <w:sz w:val="24"/>
          <w:szCs w:val="24"/>
          <w:rtl/>
        </w:rPr>
        <w:t xml:space="preserve">חרדה כתכונת אופי. </w:t>
      </w:r>
      <w:r w:rsidR="00F71CC3">
        <w:rPr>
          <w:rFonts w:hint="cs"/>
          <w:sz w:val="24"/>
          <w:szCs w:val="24"/>
          <w:rtl/>
        </w:rPr>
        <w:t xml:space="preserve">פותח על ידי טיילור ב-1953. </w:t>
      </w:r>
      <w:proofErr w:type="spellStart"/>
      <w:r w:rsidR="00F71CC3">
        <w:rPr>
          <w:rFonts w:hint="cs"/>
          <w:sz w:val="24"/>
          <w:szCs w:val="24"/>
          <w:rtl/>
        </w:rPr>
        <w:t>בגרסא</w:t>
      </w:r>
      <w:proofErr w:type="spellEnd"/>
      <w:r w:rsidR="00F71CC3">
        <w:rPr>
          <w:rFonts w:hint="cs"/>
          <w:sz w:val="24"/>
          <w:szCs w:val="24"/>
          <w:rtl/>
        </w:rPr>
        <w:t xml:space="preserve"> שלנו</w:t>
      </w:r>
      <w:r w:rsidR="00397562">
        <w:rPr>
          <w:rFonts w:hint="cs"/>
          <w:sz w:val="24"/>
          <w:szCs w:val="24"/>
          <w:rtl/>
        </w:rPr>
        <w:t xml:space="preserve"> יש 50 היגדים.</w:t>
      </w:r>
    </w:p>
    <w:p w14:paraId="02D83B47" w14:textId="77777777" w:rsidR="00490C78" w:rsidRPr="00490C78" w:rsidRDefault="00490C78" w:rsidP="001E6739">
      <w:pPr>
        <w:pStyle w:val="a9"/>
        <w:rPr>
          <w:sz w:val="24"/>
          <w:szCs w:val="24"/>
          <w:rtl/>
        </w:rPr>
      </w:pPr>
    </w:p>
    <w:p w14:paraId="7BBFA98B" w14:textId="6206D2A9" w:rsidR="00490C78" w:rsidRDefault="00490C78" w:rsidP="001E6739">
      <w:pPr>
        <w:pStyle w:val="a9"/>
        <w:numPr>
          <w:ilvl w:val="0"/>
          <w:numId w:val="5"/>
        </w:numPr>
        <w:rPr>
          <w:sz w:val="24"/>
          <w:szCs w:val="24"/>
        </w:rPr>
      </w:pPr>
      <w:proofErr w:type="spellStart"/>
      <w:r w:rsidRPr="00556853">
        <w:rPr>
          <w:b/>
          <w:bCs/>
          <w:color w:val="FF0000"/>
          <w:sz w:val="24"/>
          <w:szCs w:val="24"/>
          <w:lang w:val="en-TC"/>
        </w:rPr>
        <w:t>Humor</w:t>
      </w:r>
      <w:proofErr w:type="spellEnd"/>
      <w:r w:rsidRPr="00556853">
        <w:rPr>
          <w:b/>
          <w:bCs/>
          <w:color w:val="FF0000"/>
          <w:sz w:val="24"/>
          <w:szCs w:val="24"/>
          <w:lang w:val="en-TC"/>
        </w:rPr>
        <w:t xml:space="preserve"> Styles Questionnaire</w:t>
      </w:r>
      <w:r w:rsidRPr="00556853">
        <w:rPr>
          <w:rFonts w:hint="cs"/>
          <w:color w:val="FF0000"/>
          <w:sz w:val="24"/>
          <w:szCs w:val="24"/>
          <w:rtl/>
        </w:rPr>
        <w:t xml:space="preserve"> </w:t>
      </w:r>
      <w:r w:rsidR="00BD63D1">
        <w:rPr>
          <w:rFonts w:hint="cs"/>
          <w:sz w:val="24"/>
          <w:szCs w:val="24"/>
          <w:rtl/>
        </w:rPr>
        <w:t>-</w:t>
      </w:r>
      <w:r>
        <w:rPr>
          <w:rFonts w:hint="cs"/>
          <w:sz w:val="24"/>
          <w:szCs w:val="24"/>
          <w:rtl/>
        </w:rPr>
        <w:t xml:space="preserve"> </w:t>
      </w:r>
      <w:r w:rsidR="00EE2F4C">
        <w:rPr>
          <w:rFonts w:hint="cs"/>
          <w:sz w:val="24"/>
          <w:szCs w:val="24"/>
          <w:rtl/>
        </w:rPr>
        <w:t>שאלון המודד</w:t>
      </w:r>
      <w:r w:rsidR="0085105B">
        <w:rPr>
          <w:rFonts w:hint="cs"/>
          <w:sz w:val="24"/>
          <w:szCs w:val="24"/>
          <w:rtl/>
        </w:rPr>
        <w:t xml:space="preserve"> ארבעה סוגי הומור</w:t>
      </w:r>
      <w:r w:rsidR="000C44A2">
        <w:rPr>
          <w:rFonts w:hint="cs"/>
          <w:sz w:val="24"/>
          <w:szCs w:val="24"/>
          <w:rtl/>
        </w:rPr>
        <w:t xml:space="preserve">: </w:t>
      </w:r>
      <w:r w:rsidR="00CF730A">
        <w:rPr>
          <w:sz w:val="24"/>
          <w:szCs w:val="24"/>
        </w:rPr>
        <w:t>Affiliative, Self-enhancing, Aggressive</w:t>
      </w:r>
      <w:r w:rsidR="00977E5E">
        <w:rPr>
          <w:sz w:val="24"/>
          <w:szCs w:val="24"/>
        </w:rPr>
        <w:t>, Self-defeating</w:t>
      </w:r>
      <w:r w:rsidR="00977E5E">
        <w:rPr>
          <w:rFonts w:hint="cs"/>
          <w:sz w:val="24"/>
          <w:szCs w:val="24"/>
          <w:rtl/>
          <w:lang w:val="en-TC"/>
        </w:rPr>
        <w:t>. פותח על ידי</w:t>
      </w:r>
      <w:r w:rsidR="002F6457">
        <w:rPr>
          <w:rFonts w:hint="cs"/>
          <w:sz w:val="24"/>
          <w:szCs w:val="24"/>
          <w:rtl/>
          <w:lang w:val="en-TC"/>
        </w:rPr>
        <w:t xml:space="preserve"> מרטין ב2003. </w:t>
      </w:r>
      <w:r w:rsidR="00556853">
        <w:rPr>
          <w:rFonts w:hint="cs"/>
          <w:sz w:val="24"/>
          <w:szCs w:val="24"/>
          <w:rtl/>
          <w:lang w:val="en-TC"/>
        </w:rPr>
        <w:t xml:space="preserve">המחקר שלנו מתמקד בבניית פרופיל אישיותי על סמך תכונות אופי, </w:t>
      </w:r>
      <w:r w:rsidR="00535B0A">
        <w:rPr>
          <w:rFonts w:hint="cs"/>
          <w:sz w:val="24"/>
          <w:szCs w:val="24"/>
          <w:rtl/>
          <w:lang w:val="en-TC"/>
        </w:rPr>
        <w:t>ובעוד</w:t>
      </w:r>
      <w:r w:rsidR="0057669D">
        <w:rPr>
          <w:rFonts w:hint="cs"/>
          <w:sz w:val="24"/>
          <w:szCs w:val="24"/>
          <w:rtl/>
          <w:lang w:val="en-TC"/>
        </w:rPr>
        <w:t xml:space="preserve"> תכונ</w:t>
      </w:r>
      <w:r w:rsidR="00BF3B7A">
        <w:rPr>
          <w:rFonts w:hint="cs"/>
          <w:sz w:val="24"/>
          <w:szCs w:val="24"/>
          <w:rtl/>
          <w:lang w:val="en-TC"/>
        </w:rPr>
        <w:t xml:space="preserve">ה כמו "נטייה להומור" הייתה יכולה להתאים לנו, </w:t>
      </w:r>
      <w:r w:rsidR="00291283">
        <w:rPr>
          <w:rFonts w:hint="cs"/>
          <w:sz w:val="24"/>
          <w:szCs w:val="24"/>
          <w:rtl/>
          <w:lang w:val="en-TC"/>
        </w:rPr>
        <w:t xml:space="preserve">מדידה של סוגים שונים של הומור היא מדידה שהיא יותר </w:t>
      </w:r>
      <w:proofErr w:type="spellStart"/>
      <w:r w:rsidR="00291283">
        <w:rPr>
          <w:rFonts w:hint="cs"/>
          <w:sz w:val="24"/>
          <w:szCs w:val="24"/>
          <w:rtl/>
          <w:lang w:val="en-TC"/>
        </w:rPr>
        <w:t>לואו</w:t>
      </w:r>
      <w:proofErr w:type="spellEnd"/>
      <w:r w:rsidR="00291283">
        <w:rPr>
          <w:rFonts w:hint="cs"/>
          <w:sz w:val="24"/>
          <w:szCs w:val="24"/>
          <w:rtl/>
          <w:lang w:val="en-TC"/>
        </w:rPr>
        <w:t>-לבל</w:t>
      </w:r>
      <w:r w:rsidR="008E2A81">
        <w:rPr>
          <w:rFonts w:hint="cs"/>
          <w:sz w:val="24"/>
          <w:szCs w:val="24"/>
          <w:rtl/>
          <w:lang w:val="en-TC"/>
        </w:rPr>
        <w:t xml:space="preserve"> ממה שאנחנו מחפשים. צריך לזכור שמטרתנו היא ל</w:t>
      </w:r>
      <w:r w:rsidR="000F1875">
        <w:rPr>
          <w:rFonts w:hint="cs"/>
          <w:sz w:val="24"/>
          <w:szCs w:val="24"/>
          <w:rtl/>
          <w:lang w:val="en-TC"/>
        </w:rPr>
        <w:t>אפיין את אישיות האדם</w:t>
      </w:r>
      <w:r w:rsidR="008C6D66">
        <w:rPr>
          <w:rFonts w:hint="cs"/>
          <w:sz w:val="24"/>
          <w:szCs w:val="24"/>
          <w:rtl/>
          <w:lang w:val="en-TC"/>
        </w:rPr>
        <w:t xml:space="preserve"> דרך תכונות אופי</w:t>
      </w:r>
      <w:r w:rsidR="000F1875">
        <w:rPr>
          <w:rFonts w:hint="cs"/>
          <w:sz w:val="24"/>
          <w:szCs w:val="24"/>
          <w:rtl/>
          <w:lang w:val="en-TC"/>
        </w:rPr>
        <w:t xml:space="preserve"> באופן שהוא כמה שיותר ממצה</w:t>
      </w:r>
      <w:r w:rsidR="00056F58">
        <w:rPr>
          <w:rFonts w:hint="cs"/>
          <w:sz w:val="24"/>
          <w:szCs w:val="24"/>
          <w:rtl/>
          <w:lang w:val="en-TC"/>
        </w:rPr>
        <w:t>, אחרת זה יסרבל את המחקר.</w:t>
      </w:r>
    </w:p>
    <w:p w14:paraId="2B3D1F14" w14:textId="77777777" w:rsidR="00BD63D1" w:rsidRPr="00BD63D1" w:rsidRDefault="00BD63D1" w:rsidP="001E6739">
      <w:pPr>
        <w:pStyle w:val="a9"/>
        <w:rPr>
          <w:sz w:val="24"/>
          <w:szCs w:val="24"/>
          <w:rtl/>
        </w:rPr>
      </w:pPr>
    </w:p>
    <w:p w14:paraId="1A68381B" w14:textId="419CC4DC" w:rsidR="00BD63D1" w:rsidRDefault="00000000" w:rsidP="001E6739">
      <w:pPr>
        <w:pStyle w:val="a9"/>
        <w:numPr>
          <w:ilvl w:val="0"/>
          <w:numId w:val="5"/>
        </w:numPr>
        <w:rPr>
          <w:b/>
          <w:bCs/>
          <w:color w:val="FF0000"/>
          <w:sz w:val="24"/>
          <w:szCs w:val="24"/>
          <w:lang w:val="en-TC"/>
        </w:rPr>
      </w:pPr>
      <w:hyperlink r:id="rId9" w:history="1">
        <w:r w:rsidR="007B12D7" w:rsidRPr="007B12D7">
          <w:rPr>
            <w:b/>
            <w:bCs/>
            <w:color w:val="FF0000"/>
            <w:sz w:val="24"/>
            <w:szCs w:val="24"/>
            <w:lang w:val="en-TC"/>
          </w:rPr>
          <w:t>Empathizing-Systemizing Test</w:t>
        </w:r>
      </w:hyperlink>
      <w:r w:rsidR="007B12D7">
        <w:rPr>
          <w:rFonts w:hint="cs"/>
          <w:b/>
          <w:bCs/>
          <w:color w:val="FF0000"/>
          <w:sz w:val="24"/>
          <w:szCs w:val="24"/>
          <w:rtl/>
          <w:lang w:val="en-TC"/>
        </w:rPr>
        <w:t xml:space="preserve"> </w:t>
      </w:r>
      <w:r w:rsidR="001C41C1" w:rsidRPr="00DC05D8">
        <w:rPr>
          <w:rFonts w:hint="cs"/>
          <w:sz w:val="24"/>
          <w:szCs w:val="24"/>
          <w:rtl/>
          <w:lang w:val="en-TC"/>
        </w:rPr>
        <w:t>-</w:t>
      </w:r>
      <w:r w:rsidR="007B12D7" w:rsidRPr="00DC05D8">
        <w:rPr>
          <w:rFonts w:hint="cs"/>
          <w:sz w:val="24"/>
          <w:szCs w:val="24"/>
          <w:rtl/>
          <w:lang w:val="en-TC"/>
        </w:rPr>
        <w:t xml:space="preserve"> </w:t>
      </w:r>
      <w:r w:rsidR="00AC7EFD">
        <w:rPr>
          <w:rFonts w:hint="cs"/>
          <w:sz w:val="24"/>
          <w:szCs w:val="24"/>
          <w:rtl/>
          <w:lang w:val="en-TC"/>
        </w:rPr>
        <w:t>מודד את יכולת החשיבה</w:t>
      </w:r>
      <w:r w:rsidR="0050501B">
        <w:rPr>
          <w:rFonts w:hint="cs"/>
          <w:sz w:val="24"/>
          <w:szCs w:val="24"/>
          <w:rtl/>
          <w:lang w:val="en-TC"/>
        </w:rPr>
        <w:t xml:space="preserve"> האמפתית ואת יכולת החשיב</w:t>
      </w:r>
      <w:r w:rsidR="004323DA">
        <w:rPr>
          <w:rFonts w:hint="cs"/>
          <w:sz w:val="24"/>
          <w:szCs w:val="24"/>
          <w:rtl/>
          <w:lang w:val="en-TC"/>
        </w:rPr>
        <w:t>ה הסיסטמית.</w:t>
      </w:r>
      <w:r w:rsidR="009E62C8">
        <w:rPr>
          <w:rFonts w:hint="cs"/>
          <w:sz w:val="24"/>
          <w:szCs w:val="24"/>
          <w:rtl/>
          <w:lang w:val="en-TC"/>
        </w:rPr>
        <w:t xml:space="preserve"> מבוסס על תיאוריה</w:t>
      </w:r>
      <w:r w:rsidR="000339EC">
        <w:rPr>
          <w:rFonts w:hint="cs"/>
          <w:sz w:val="24"/>
          <w:szCs w:val="24"/>
          <w:rtl/>
          <w:lang w:val="en-TC"/>
        </w:rPr>
        <w:t xml:space="preserve"> של סימון ברון כהן שטענה שיש הבדלים בינאישיי</w:t>
      </w:r>
      <w:r w:rsidR="00D2521D">
        <w:rPr>
          <w:rFonts w:hint="cs"/>
          <w:sz w:val="24"/>
          <w:szCs w:val="24"/>
          <w:rtl/>
          <w:lang w:val="en-TC"/>
        </w:rPr>
        <w:t>ם בחיווט של המו</w:t>
      </w:r>
      <w:r w:rsidR="00A30632">
        <w:rPr>
          <w:rFonts w:hint="cs"/>
          <w:sz w:val="24"/>
          <w:szCs w:val="24"/>
          <w:rtl/>
          <w:lang w:val="en-TC"/>
        </w:rPr>
        <w:t>ח, שכתוצאה מה</w:t>
      </w:r>
      <w:r w:rsidR="00936390">
        <w:rPr>
          <w:rFonts w:hint="cs"/>
          <w:sz w:val="24"/>
          <w:szCs w:val="24"/>
          <w:rtl/>
          <w:lang w:val="en-TC"/>
        </w:rPr>
        <w:t xml:space="preserve">ם </w:t>
      </w:r>
      <w:r w:rsidR="00621F6F">
        <w:rPr>
          <w:rFonts w:hint="cs"/>
          <w:sz w:val="24"/>
          <w:szCs w:val="24"/>
          <w:rtl/>
          <w:lang w:val="en-TC"/>
        </w:rPr>
        <w:t xml:space="preserve">ניתן לראות הבדלים </w:t>
      </w:r>
      <w:r w:rsidR="00816CD7">
        <w:rPr>
          <w:rFonts w:hint="cs"/>
          <w:sz w:val="24"/>
          <w:szCs w:val="24"/>
          <w:rtl/>
          <w:lang w:val="en-TC"/>
        </w:rPr>
        <w:t>בין אנשים באופן עיבוד המידע שלהם</w:t>
      </w:r>
      <w:r w:rsidR="00E164F9">
        <w:rPr>
          <w:rFonts w:hint="cs"/>
          <w:sz w:val="24"/>
          <w:szCs w:val="24"/>
          <w:rtl/>
          <w:lang w:val="en-TC"/>
        </w:rPr>
        <w:t xml:space="preserve"> - </w:t>
      </w:r>
      <w:r w:rsidR="00946A06">
        <w:rPr>
          <w:rFonts w:hint="cs"/>
          <w:sz w:val="24"/>
          <w:szCs w:val="24"/>
          <w:rtl/>
          <w:lang w:val="en-TC"/>
        </w:rPr>
        <w:t>סיסטמי</w:t>
      </w:r>
      <w:r w:rsidR="00E164F9">
        <w:rPr>
          <w:rFonts w:hint="cs"/>
          <w:sz w:val="24"/>
          <w:szCs w:val="24"/>
          <w:rtl/>
          <w:lang w:val="en-TC"/>
        </w:rPr>
        <w:t xml:space="preserve"> או אמפ</w:t>
      </w:r>
      <w:r w:rsidR="000F11E8">
        <w:rPr>
          <w:rFonts w:hint="cs"/>
          <w:sz w:val="24"/>
          <w:szCs w:val="24"/>
          <w:rtl/>
          <w:lang w:val="en-TC"/>
        </w:rPr>
        <w:t>ת</w:t>
      </w:r>
      <w:r w:rsidR="00E164F9">
        <w:rPr>
          <w:rFonts w:hint="cs"/>
          <w:sz w:val="24"/>
          <w:szCs w:val="24"/>
          <w:rtl/>
          <w:lang w:val="en-TC"/>
        </w:rPr>
        <w:t>י</w:t>
      </w:r>
      <w:r w:rsidR="00FC470C">
        <w:rPr>
          <w:rFonts w:hint="cs"/>
          <w:sz w:val="24"/>
          <w:szCs w:val="24"/>
          <w:rtl/>
          <w:lang w:val="en-TC"/>
        </w:rPr>
        <w:t xml:space="preserve">. </w:t>
      </w:r>
      <w:r w:rsidR="00524F5E">
        <w:rPr>
          <w:rFonts w:hint="cs"/>
          <w:sz w:val="24"/>
          <w:szCs w:val="24"/>
          <w:rtl/>
          <w:lang w:val="en-TC"/>
        </w:rPr>
        <w:t xml:space="preserve">בדומה לשאלון לעיל, המדידות כאן הן יותר </w:t>
      </w:r>
      <w:proofErr w:type="spellStart"/>
      <w:r w:rsidR="00524F5E">
        <w:rPr>
          <w:rFonts w:hint="cs"/>
          <w:sz w:val="24"/>
          <w:szCs w:val="24"/>
          <w:rtl/>
          <w:lang w:val="en-TC"/>
        </w:rPr>
        <w:t>לואו</w:t>
      </w:r>
      <w:proofErr w:type="spellEnd"/>
      <w:r w:rsidR="00524F5E">
        <w:rPr>
          <w:rFonts w:hint="cs"/>
          <w:sz w:val="24"/>
          <w:szCs w:val="24"/>
          <w:rtl/>
          <w:lang w:val="en-TC"/>
        </w:rPr>
        <w:t>-לבל ממה שאנחנו צריכים</w:t>
      </w:r>
      <w:r w:rsidR="00094708">
        <w:rPr>
          <w:rFonts w:hint="cs"/>
          <w:sz w:val="24"/>
          <w:szCs w:val="24"/>
          <w:rtl/>
          <w:lang w:val="en-TC"/>
        </w:rPr>
        <w:t>.</w:t>
      </w:r>
      <w:r w:rsidR="003275A9">
        <w:rPr>
          <w:rFonts w:hint="cs"/>
          <w:sz w:val="24"/>
          <w:szCs w:val="24"/>
          <w:rtl/>
          <w:lang w:val="en-TC"/>
        </w:rPr>
        <w:t xml:space="preserve"> בנוסף,</w:t>
      </w:r>
      <w:r w:rsidR="00EF6A2F">
        <w:rPr>
          <w:rFonts w:hint="cs"/>
          <w:sz w:val="24"/>
          <w:szCs w:val="24"/>
          <w:rtl/>
          <w:lang w:val="en-TC"/>
        </w:rPr>
        <w:t xml:space="preserve"> התיאוריה מאוד שנויה במחלוקת</w:t>
      </w:r>
      <w:r w:rsidR="009D4307">
        <w:rPr>
          <w:rFonts w:hint="cs"/>
          <w:sz w:val="24"/>
          <w:szCs w:val="24"/>
          <w:rtl/>
          <w:lang w:val="en-TC"/>
        </w:rPr>
        <w:t>.</w:t>
      </w:r>
      <w:r w:rsidR="00094708">
        <w:rPr>
          <w:rFonts w:hint="cs"/>
          <w:sz w:val="24"/>
          <w:szCs w:val="24"/>
          <w:rtl/>
          <w:lang w:val="en-TC"/>
        </w:rPr>
        <w:t xml:space="preserve"> </w:t>
      </w:r>
    </w:p>
    <w:p w14:paraId="4A3CF497" w14:textId="77777777" w:rsidR="008268CE" w:rsidRPr="008268CE" w:rsidRDefault="008268CE" w:rsidP="001E6739">
      <w:pPr>
        <w:pStyle w:val="a9"/>
        <w:rPr>
          <w:b/>
          <w:bCs/>
          <w:color w:val="FF0000"/>
          <w:sz w:val="24"/>
          <w:szCs w:val="24"/>
          <w:rtl/>
          <w:lang w:val="en-TC"/>
        </w:rPr>
      </w:pPr>
    </w:p>
    <w:p w14:paraId="691E4B55" w14:textId="36D01193" w:rsidR="008268CE" w:rsidRDefault="00CA53B8" w:rsidP="001E6739">
      <w:pPr>
        <w:pStyle w:val="a9"/>
        <w:numPr>
          <w:ilvl w:val="0"/>
          <w:numId w:val="5"/>
        </w:numPr>
        <w:rPr>
          <w:b/>
          <w:bCs/>
          <w:color w:val="FF0000"/>
          <w:sz w:val="24"/>
          <w:szCs w:val="24"/>
        </w:rPr>
      </w:pPr>
      <w:r w:rsidRPr="00CA53B8">
        <w:rPr>
          <w:b/>
          <w:bCs/>
          <w:color w:val="FF0000"/>
          <w:sz w:val="24"/>
          <w:szCs w:val="24"/>
        </w:rPr>
        <w:t>Holland Code (RIASEC) Test</w:t>
      </w:r>
      <w:r>
        <w:rPr>
          <w:rFonts w:hint="cs"/>
          <w:b/>
          <w:bCs/>
          <w:color w:val="FF0000"/>
          <w:sz w:val="24"/>
          <w:szCs w:val="24"/>
          <w:rtl/>
        </w:rPr>
        <w:t xml:space="preserve"> </w:t>
      </w:r>
      <w:r w:rsidR="00A86DCE">
        <w:rPr>
          <w:rFonts w:hint="cs"/>
          <w:sz w:val="24"/>
          <w:szCs w:val="24"/>
          <w:rtl/>
        </w:rPr>
        <w:t>-</w:t>
      </w:r>
      <w:r>
        <w:rPr>
          <w:rFonts w:hint="cs"/>
          <w:sz w:val="24"/>
          <w:szCs w:val="24"/>
          <w:rtl/>
        </w:rPr>
        <w:t xml:space="preserve"> </w:t>
      </w:r>
      <w:r w:rsidR="007B2F35">
        <w:rPr>
          <w:rFonts w:hint="cs"/>
          <w:sz w:val="24"/>
          <w:szCs w:val="24"/>
          <w:rtl/>
        </w:rPr>
        <w:t xml:space="preserve">מבוסס על </w:t>
      </w:r>
      <w:r w:rsidR="009A7947">
        <w:rPr>
          <w:rFonts w:hint="cs"/>
          <w:sz w:val="24"/>
          <w:szCs w:val="24"/>
          <w:rtl/>
        </w:rPr>
        <w:t>המודל האישיותי של הולנד לבחירת מקצוע</w:t>
      </w:r>
      <w:r w:rsidR="00A2637A">
        <w:rPr>
          <w:rFonts w:hint="cs"/>
          <w:sz w:val="24"/>
          <w:szCs w:val="24"/>
          <w:rtl/>
        </w:rPr>
        <w:t xml:space="preserve">. </w:t>
      </w:r>
      <w:r w:rsidR="000A4BCD">
        <w:rPr>
          <w:rFonts w:hint="cs"/>
          <w:sz w:val="24"/>
          <w:szCs w:val="24"/>
          <w:rtl/>
        </w:rPr>
        <w:t>המבח</w:t>
      </w:r>
      <w:r w:rsidR="00487FC4">
        <w:rPr>
          <w:rFonts w:hint="cs"/>
          <w:sz w:val="24"/>
          <w:szCs w:val="24"/>
          <w:rtl/>
        </w:rPr>
        <w:t>ן מנתח את אישיות</w:t>
      </w:r>
      <w:r w:rsidR="00220212">
        <w:rPr>
          <w:rFonts w:hint="cs"/>
          <w:sz w:val="24"/>
          <w:szCs w:val="24"/>
          <w:rtl/>
        </w:rPr>
        <w:t xml:space="preserve"> האדם </w:t>
      </w:r>
      <w:r w:rsidR="00C03F69">
        <w:rPr>
          <w:rFonts w:hint="cs"/>
          <w:sz w:val="24"/>
          <w:szCs w:val="24"/>
          <w:rtl/>
        </w:rPr>
        <w:t>על סמך ההעדפות המקצועיות שלו</w:t>
      </w:r>
      <w:r w:rsidR="00426AB6">
        <w:rPr>
          <w:rFonts w:hint="cs"/>
          <w:sz w:val="24"/>
          <w:szCs w:val="24"/>
          <w:rtl/>
        </w:rPr>
        <w:t>,</w:t>
      </w:r>
      <w:r w:rsidR="00CF36C7">
        <w:rPr>
          <w:rFonts w:hint="cs"/>
          <w:sz w:val="24"/>
          <w:szCs w:val="24"/>
          <w:rtl/>
        </w:rPr>
        <w:t xml:space="preserve"> מכריע על נטיית</w:t>
      </w:r>
      <w:r w:rsidR="00DD0D4F">
        <w:rPr>
          <w:rFonts w:hint="cs"/>
          <w:sz w:val="24"/>
          <w:szCs w:val="24"/>
          <w:rtl/>
        </w:rPr>
        <w:t xml:space="preserve"> אישיותו</w:t>
      </w:r>
      <w:r w:rsidR="003B7F61">
        <w:rPr>
          <w:rFonts w:hint="cs"/>
          <w:sz w:val="24"/>
          <w:szCs w:val="24"/>
          <w:rtl/>
        </w:rPr>
        <w:t xml:space="preserve"> (</w:t>
      </w:r>
      <w:r w:rsidR="00DD0D4F">
        <w:rPr>
          <w:rFonts w:hint="cs"/>
          <w:sz w:val="24"/>
          <w:szCs w:val="24"/>
          <w:rtl/>
        </w:rPr>
        <w:t>חקרנית</w:t>
      </w:r>
      <w:r w:rsidR="003B7F61">
        <w:rPr>
          <w:rFonts w:hint="cs"/>
          <w:sz w:val="24"/>
          <w:szCs w:val="24"/>
          <w:rtl/>
        </w:rPr>
        <w:t xml:space="preserve">, </w:t>
      </w:r>
      <w:proofErr w:type="spellStart"/>
      <w:r w:rsidR="006D7FE4">
        <w:rPr>
          <w:rFonts w:hint="cs"/>
          <w:sz w:val="24"/>
          <w:szCs w:val="24"/>
          <w:rtl/>
        </w:rPr>
        <w:t>יוזמתית</w:t>
      </w:r>
      <w:proofErr w:type="spellEnd"/>
      <w:r w:rsidR="006D7FE4">
        <w:rPr>
          <w:rFonts w:hint="cs"/>
          <w:sz w:val="24"/>
          <w:szCs w:val="24"/>
          <w:rtl/>
        </w:rPr>
        <w:t>, אומנותית</w:t>
      </w:r>
      <w:r w:rsidR="003B7F61">
        <w:rPr>
          <w:rFonts w:hint="cs"/>
          <w:sz w:val="24"/>
          <w:szCs w:val="24"/>
          <w:rtl/>
        </w:rPr>
        <w:t xml:space="preserve"> וכו') ולאחר מכן</w:t>
      </w:r>
      <w:r w:rsidR="0027619E">
        <w:rPr>
          <w:rFonts w:hint="cs"/>
          <w:sz w:val="24"/>
          <w:szCs w:val="24"/>
          <w:rtl/>
        </w:rPr>
        <w:t xml:space="preserve"> ממליץ לו על אפשרויות תעסוקה. </w:t>
      </w:r>
      <w:r w:rsidR="00DC1DAD">
        <w:rPr>
          <w:rFonts w:hint="cs"/>
          <w:sz w:val="24"/>
          <w:szCs w:val="24"/>
          <w:rtl/>
        </w:rPr>
        <w:t>כמובן שמבחן זה פחות מתאים למחקר שלנו</w:t>
      </w:r>
      <w:r w:rsidR="00DE169E">
        <w:rPr>
          <w:rFonts w:hint="cs"/>
          <w:sz w:val="24"/>
          <w:szCs w:val="24"/>
          <w:rtl/>
        </w:rPr>
        <w:t xml:space="preserve"> בגל</w:t>
      </w:r>
      <w:r w:rsidR="009E7E07">
        <w:rPr>
          <w:rFonts w:hint="cs"/>
          <w:sz w:val="24"/>
          <w:szCs w:val="24"/>
          <w:rtl/>
        </w:rPr>
        <w:t xml:space="preserve">ל </w:t>
      </w:r>
      <w:r w:rsidR="002F5B19">
        <w:rPr>
          <w:rFonts w:hint="cs"/>
          <w:sz w:val="24"/>
          <w:szCs w:val="24"/>
          <w:rtl/>
        </w:rPr>
        <w:t>שבמקום לפרק את האישיות לגורמים,</w:t>
      </w:r>
      <w:r w:rsidR="00ED19F7">
        <w:rPr>
          <w:rFonts w:hint="cs"/>
          <w:sz w:val="24"/>
          <w:szCs w:val="24"/>
          <w:rtl/>
        </w:rPr>
        <w:t xml:space="preserve"> הוא מדבר על </w:t>
      </w:r>
      <w:r w:rsidR="004E1854">
        <w:rPr>
          <w:rFonts w:hint="cs"/>
          <w:sz w:val="24"/>
          <w:szCs w:val="24"/>
          <w:rtl/>
        </w:rPr>
        <w:t>נטיות</w:t>
      </w:r>
      <w:r w:rsidR="00ED19F7">
        <w:rPr>
          <w:rFonts w:hint="cs"/>
          <w:sz w:val="24"/>
          <w:szCs w:val="24"/>
          <w:rtl/>
        </w:rPr>
        <w:t xml:space="preserve"> </w:t>
      </w:r>
      <w:r w:rsidR="004E1854">
        <w:rPr>
          <w:rFonts w:hint="cs"/>
          <w:sz w:val="24"/>
          <w:szCs w:val="24"/>
          <w:rtl/>
        </w:rPr>
        <w:t>אישיותיות</w:t>
      </w:r>
      <w:r w:rsidR="00ED19F7">
        <w:rPr>
          <w:rFonts w:hint="cs"/>
          <w:sz w:val="24"/>
          <w:szCs w:val="24"/>
          <w:rtl/>
        </w:rPr>
        <w:t xml:space="preserve"> </w:t>
      </w:r>
      <w:r w:rsidR="004E1854">
        <w:rPr>
          <w:rFonts w:hint="cs"/>
          <w:sz w:val="24"/>
          <w:szCs w:val="24"/>
          <w:rtl/>
        </w:rPr>
        <w:t>כלליות</w:t>
      </w:r>
      <w:r w:rsidR="00ED19F7">
        <w:rPr>
          <w:rFonts w:hint="cs"/>
          <w:sz w:val="24"/>
          <w:szCs w:val="24"/>
          <w:rtl/>
        </w:rPr>
        <w:t xml:space="preserve"> </w:t>
      </w:r>
      <w:r w:rsidR="004E1854">
        <w:rPr>
          <w:rFonts w:hint="cs"/>
          <w:sz w:val="24"/>
          <w:szCs w:val="24"/>
          <w:rtl/>
        </w:rPr>
        <w:t>שרלוונטיות</w:t>
      </w:r>
      <w:r w:rsidR="00ED19F7">
        <w:rPr>
          <w:rFonts w:hint="cs"/>
          <w:sz w:val="24"/>
          <w:szCs w:val="24"/>
          <w:rtl/>
        </w:rPr>
        <w:t xml:space="preserve"> ספציפית לתע</w:t>
      </w:r>
      <w:r w:rsidR="004E1854">
        <w:rPr>
          <w:rFonts w:hint="cs"/>
          <w:sz w:val="24"/>
          <w:szCs w:val="24"/>
          <w:rtl/>
        </w:rPr>
        <w:t>סוקה.</w:t>
      </w:r>
    </w:p>
    <w:p w14:paraId="0E19C5FF" w14:textId="77777777" w:rsidR="008A415C" w:rsidRPr="008A415C" w:rsidRDefault="008A415C" w:rsidP="001E6739">
      <w:pPr>
        <w:pStyle w:val="a9"/>
        <w:rPr>
          <w:b/>
          <w:bCs/>
          <w:color w:val="FF0000"/>
          <w:sz w:val="24"/>
          <w:szCs w:val="24"/>
          <w:rtl/>
        </w:rPr>
      </w:pPr>
    </w:p>
    <w:p w14:paraId="13FA8DAC" w14:textId="77CD2D28" w:rsidR="008A415C" w:rsidRDefault="006369BC" w:rsidP="001E6739">
      <w:pPr>
        <w:pStyle w:val="a9"/>
        <w:numPr>
          <w:ilvl w:val="0"/>
          <w:numId w:val="5"/>
        </w:numPr>
        <w:rPr>
          <w:b/>
          <w:bCs/>
          <w:color w:val="FF0000"/>
          <w:sz w:val="24"/>
          <w:szCs w:val="24"/>
        </w:rPr>
      </w:pPr>
      <w:r w:rsidRPr="006369BC">
        <w:rPr>
          <w:b/>
          <w:bCs/>
          <w:color w:val="FF0000"/>
          <w:sz w:val="24"/>
          <w:szCs w:val="24"/>
        </w:rPr>
        <w:t>Sexual Compulsivity Scale</w:t>
      </w:r>
      <w:r>
        <w:rPr>
          <w:rFonts w:hint="cs"/>
          <w:b/>
          <w:bCs/>
          <w:color w:val="FF0000"/>
          <w:sz w:val="24"/>
          <w:szCs w:val="24"/>
          <w:rtl/>
        </w:rPr>
        <w:t xml:space="preserve"> </w:t>
      </w:r>
      <w:r w:rsidR="00071A70">
        <w:rPr>
          <w:rFonts w:hint="cs"/>
          <w:sz w:val="24"/>
          <w:szCs w:val="24"/>
          <w:rtl/>
        </w:rPr>
        <w:t>-</w:t>
      </w:r>
      <w:r>
        <w:rPr>
          <w:rFonts w:hint="cs"/>
          <w:sz w:val="24"/>
          <w:szCs w:val="24"/>
          <w:rtl/>
        </w:rPr>
        <w:t xml:space="preserve"> </w:t>
      </w:r>
      <w:r w:rsidR="00071A70">
        <w:rPr>
          <w:rFonts w:hint="cs"/>
          <w:sz w:val="24"/>
          <w:szCs w:val="24"/>
          <w:rtl/>
        </w:rPr>
        <w:t>שאלון ש</w:t>
      </w:r>
      <w:r w:rsidR="00E14BAD">
        <w:rPr>
          <w:rFonts w:hint="cs"/>
          <w:sz w:val="24"/>
          <w:szCs w:val="24"/>
          <w:rtl/>
        </w:rPr>
        <w:t>מודד את הדרייב המיני</w:t>
      </w:r>
      <w:r w:rsidR="006F069A">
        <w:rPr>
          <w:rFonts w:hint="cs"/>
          <w:sz w:val="24"/>
          <w:szCs w:val="24"/>
          <w:rtl/>
        </w:rPr>
        <w:t>. על אף שניתן</w:t>
      </w:r>
      <w:r w:rsidR="005142B5">
        <w:rPr>
          <w:rFonts w:hint="cs"/>
          <w:sz w:val="24"/>
          <w:szCs w:val="24"/>
          <w:rtl/>
        </w:rPr>
        <w:t xml:space="preserve"> לצרף שאלון כזה כמרכיב בפרופיל האישיותי</w:t>
      </w:r>
      <w:r w:rsidR="0060243D">
        <w:rPr>
          <w:rFonts w:hint="cs"/>
          <w:sz w:val="24"/>
          <w:szCs w:val="24"/>
          <w:rtl/>
        </w:rPr>
        <w:t xml:space="preserve"> שנבנה, </w:t>
      </w:r>
      <w:r w:rsidR="004474CB">
        <w:rPr>
          <w:rFonts w:hint="cs"/>
          <w:sz w:val="24"/>
          <w:szCs w:val="24"/>
          <w:rtl/>
        </w:rPr>
        <w:t>זה</w:t>
      </w:r>
      <w:r w:rsidR="000F7832">
        <w:rPr>
          <w:rFonts w:hint="cs"/>
          <w:sz w:val="24"/>
          <w:szCs w:val="24"/>
          <w:rtl/>
        </w:rPr>
        <w:t xml:space="preserve"> מרכיב שפחות</w:t>
      </w:r>
      <w:r w:rsidR="009A0C77">
        <w:rPr>
          <w:rFonts w:hint="cs"/>
          <w:sz w:val="24"/>
          <w:szCs w:val="24"/>
          <w:rtl/>
        </w:rPr>
        <w:t xml:space="preserve"> </w:t>
      </w:r>
      <w:r w:rsidR="004474CB">
        <w:rPr>
          <w:rFonts w:hint="cs"/>
          <w:sz w:val="24"/>
          <w:szCs w:val="24"/>
          <w:rtl/>
        </w:rPr>
        <w:t>מעניין אותנו לחקור את ההבדלים</w:t>
      </w:r>
      <w:r w:rsidR="00F3707D">
        <w:rPr>
          <w:rFonts w:hint="cs"/>
          <w:sz w:val="24"/>
          <w:szCs w:val="24"/>
          <w:rtl/>
        </w:rPr>
        <w:t xml:space="preserve"> הבין תרבותיים</w:t>
      </w:r>
      <w:r w:rsidR="004474CB">
        <w:rPr>
          <w:rFonts w:hint="cs"/>
          <w:sz w:val="24"/>
          <w:szCs w:val="24"/>
          <w:rtl/>
        </w:rPr>
        <w:t xml:space="preserve"> לגבי</w:t>
      </w:r>
      <w:r w:rsidR="00E40689">
        <w:rPr>
          <w:rFonts w:hint="cs"/>
          <w:sz w:val="24"/>
          <w:szCs w:val="24"/>
          <w:rtl/>
        </w:rPr>
        <w:t>ו, ו</w:t>
      </w:r>
      <w:r w:rsidR="004277C9">
        <w:rPr>
          <w:rFonts w:hint="cs"/>
          <w:sz w:val="24"/>
          <w:szCs w:val="24"/>
          <w:rtl/>
        </w:rPr>
        <w:t>לטעמנו הוא פחות חשוב ממרכיבים אחרים</w:t>
      </w:r>
      <w:r w:rsidR="0018230D">
        <w:rPr>
          <w:rFonts w:hint="cs"/>
          <w:sz w:val="24"/>
          <w:szCs w:val="24"/>
          <w:rtl/>
        </w:rPr>
        <w:t xml:space="preserve"> ונחוצים יותר.</w:t>
      </w:r>
    </w:p>
    <w:p w14:paraId="5DCA2921" w14:textId="77777777" w:rsidR="00BC2E37" w:rsidRPr="00BC2E37" w:rsidRDefault="00BC2E37" w:rsidP="001E6739">
      <w:pPr>
        <w:pStyle w:val="a9"/>
        <w:rPr>
          <w:b/>
          <w:bCs/>
          <w:color w:val="FF0000"/>
          <w:sz w:val="24"/>
          <w:szCs w:val="24"/>
          <w:rtl/>
        </w:rPr>
      </w:pPr>
    </w:p>
    <w:p w14:paraId="32861B18" w14:textId="6DA5555D" w:rsidR="00BC2E37" w:rsidRDefault="00D432AA" w:rsidP="001E6739">
      <w:pPr>
        <w:pStyle w:val="a9"/>
        <w:numPr>
          <w:ilvl w:val="0"/>
          <w:numId w:val="5"/>
        </w:numPr>
        <w:rPr>
          <w:b/>
          <w:bCs/>
          <w:color w:val="FF0000"/>
          <w:sz w:val="24"/>
          <w:szCs w:val="24"/>
        </w:rPr>
      </w:pPr>
      <w:r w:rsidRPr="00D432AA">
        <w:rPr>
          <w:b/>
          <w:bCs/>
          <w:color w:val="FF0000"/>
          <w:sz w:val="24"/>
          <w:szCs w:val="24"/>
        </w:rPr>
        <w:t>Multifactor General Knowledge Test</w:t>
      </w:r>
      <w:r>
        <w:rPr>
          <w:rFonts w:hint="cs"/>
          <w:b/>
          <w:bCs/>
          <w:color w:val="FF0000"/>
          <w:sz w:val="24"/>
          <w:szCs w:val="24"/>
          <w:rtl/>
        </w:rPr>
        <w:t xml:space="preserve"> </w:t>
      </w:r>
      <w:r w:rsidR="000747C7">
        <w:rPr>
          <w:rFonts w:hint="cs"/>
          <w:sz w:val="24"/>
          <w:szCs w:val="24"/>
          <w:rtl/>
        </w:rPr>
        <w:t>-</w:t>
      </w:r>
      <w:r>
        <w:rPr>
          <w:rFonts w:hint="cs"/>
          <w:sz w:val="24"/>
          <w:szCs w:val="24"/>
          <w:rtl/>
        </w:rPr>
        <w:t xml:space="preserve"> שאלון ידע כללי</w:t>
      </w:r>
      <w:r w:rsidR="00834B2B">
        <w:rPr>
          <w:rFonts w:hint="cs"/>
          <w:sz w:val="24"/>
          <w:szCs w:val="24"/>
          <w:rtl/>
        </w:rPr>
        <w:t>. נותן ציון על 4 סקאלות שמחולקות ל2 תחומים.</w:t>
      </w:r>
      <w:r w:rsidR="001F5EFC">
        <w:rPr>
          <w:rFonts w:hint="cs"/>
          <w:sz w:val="24"/>
          <w:szCs w:val="24"/>
          <w:rtl/>
        </w:rPr>
        <w:t xml:space="preserve"> פחות רלוונטי למחקר שלנו שמתמקד בתכונות </w:t>
      </w:r>
      <w:r w:rsidR="000747C7">
        <w:rPr>
          <w:rFonts w:hint="cs"/>
          <w:sz w:val="24"/>
          <w:szCs w:val="24"/>
          <w:rtl/>
        </w:rPr>
        <w:t>אופי</w:t>
      </w:r>
      <w:r w:rsidR="008B3AF4">
        <w:rPr>
          <w:rFonts w:hint="cs"/>
          <w:sz w:val="24"/>
          <w:szCs w:val="24"/>
          <w:rtl/>
        </w:rPr>
        <w:t xml:space="preserve"> </w:t>
      </w:r>
      <w:r w:rsidR="004709C1">
        <w:rPr>
          <w:rFonts w:hint="cs"/>
          <w:sz w:val="24"/>
          <w:szCs w:val="24"/>
          <w:rtl/>
        </w:rPr>
        <w:t>-</w:t>
      </w:r>
      <w:r w:rsidR="008B3AF4">
        <w:rPr>
          <w:rFonts w:hint="cs"/>
          <w:sz w:val="24"/>
          <w:szCs w:val="24"/>
          <w:rtl/>
        </w:rPr>
        <w:t xml:space="preserve"> </w:t>
      </w:r>
      <w:r w:rsidR="004709C1">
        <w:rPr>
          <w:rFonts w:hint="cs"/>
          <w:sz w:val="24"/>
          <w:szCs w:val="24"/>
          <w:rtl/>
        </w:rPr>
        <w:t>סקרנות למשל היא תכונה שיכלה להתקשר למחקרנו באופן יותר ישיר</w:t>
      </w:r>
      <w:r w:rsidR="00B66B01">
        <w:rPr>
          <w:rFonts w:hint="cs"/>
          <w:sz w:val="24"/>
          <w:szCs w:val="24"/>
          <w:rtl/>
        </w:rPr>
        <w:t xml:space="preserve"> וקשורה לידע כללי</w:t>
      </w:r>
      <w:r w:rsidR="007054A0">
        <w:rPr>
          <w:rFonts w:hint="cs"/>
          <w:sz w:val="24"/>
          <w:szCs w:val="24"/>
          <w:rtl/>
        </w:rPr>
        <w:t>, הידע הכללי עצמו</w:t>
      </w:r>
      <w:r w:rsidR="00952D9A">
        <w:rPr>
          <w:rFonts w:hint="cs"/>
          <w:sz w:val="24"/>
          <w:szCs w:val="24"/>
          <w:rtl/>
        </w:rPr>
        <w:t xml:space="preserve"> יכ</w:t>
      </w:r>
      <w:r w:rsidR="003D31FD">
        <w:rPr>
          <w:rFonts w:hint="cs"/>
          <w:sz w:val="24"/>
          <w:szCs w:val="24"/>
          <w:rtl/>
        </w:rPr>
        <w:t>ול להשתנות בצורה די גמישה</w:t>
      </w:r>
      <w:r w:rsidR="00F94395">
        <w:rPr>
          <w:rFonts w:hint="cs"/>
          <w:sz w:val="24"/>
          <w:szCs w:val="24"/>
          <w:rtl/>
        </w:rPr>
        <w:t xml:space="preserve"> ואינו תכונת אופי</w:t>
      </w:r>
      <w:r w:rsidR="004709C1">
        <w:rPr>
          <w:rFonts w:hint="cs"/>
          <w:sz w:val="24"/>
          <w:szCs w:val="24"/>
          <w:rtl/>
        </w:rPr>
        <w:t xml:space="preserve">. </w:t>
      </w:r>
      <w:r w:rsidR="00803AEE">
        <w:rPr>
          <w:rFonts w:hint="cs"/>
          <w:sz w:val="24"/>
          <w:szCs w:val="24"/>
          <w:rtl/>
        </w:rPr>
        <w:t xml:space="preserve">המדידות </w:t>
      </w:r>
      <w:r w:rsidR="00EB276A">
        <w:rPr>
          <w:rFonts w:hint="cs"/>
          <w:sz w:val="24"/>
          <w:szCs w:val="24"/>
          <w:rtl/>
        </w:rPr>
        <w:t>בשאלון</w:t>
      </w:r>
      <w:r w:rsidR="00A67AF9">
        <w:rPr>
          <w:rFonts w:hint="cs"/>
          <w:sz w:val="24"/>
          <w:szCs w:val="24"/>
          <w:rtl/>
        </w:rPr>
        <w:t xml:space="preserve"> </w:t>
      </w:r>
      <w:r w:rsidR="00803AEE">
        <w:rPr>
          <w:rFonts w:hint="cs"/>
          <w:sz w:val="24"/>
          <w:szCs w:val="24"/>
          <w:rtl/>
        </w:rPr>
        <w:t xml:space="preserve">הן </w:t>
      </w:r>
      <w:r w:rsidR="005A0C7F">
        <w:rPr>
          <w:rFonts w:hint="cs"/>
          <w:sz w:val="24"/>
          <w:szCs w:val="24"/>
          <w:rtl/>
        </w:rPr>
        <w:t xml:space="preserve">גם </w:t>
      </w:r>
      <w:proofErr w:type="spellStart"/>
      <w:r w:rsidR="005A0C7F">
        <w:rPr>
          <w:rFonts w:hint="cs"/>
          <w:sz w:val="24"/>
          <w:szCs w:val="24"/>
          <w:rtl/>
        </w:rPr>
        <w:t>לואו</w:t>
      </w:r>
      <w:proofErr w:type="spellEnd"/>
      <w:r w:rsidR="005A0C7F">
        <w:rPr>
          <w:rFonts w:hint="cs"/>
          <w:sz w:val="24"/>
          <w:szCs w:val="24"/>
          <w:rtl/>
        </w:rPr>
        <w:t xml:space="preserve"> לבל</w:t>
      </w:r>
      <w:r w:rsidR="00A67AF9">
        <w:rPr>
          <w:rFonts w:hint="cs"/>
          <w:sz w:val="24"/>
          <w:szCs w:val="24"/>
          <w:rtl/>
        </w:rPr>
        <w:t xml:space="preserve"> ולא נותנות ציון אחד של ידע כללי.</w:t>
      </w:r>
    </w:p>
    <w:p w14:paraId="375A1328" w14:textId="77777777" w:rsidR="00B66B01" w:rsidRPr="00B66B01" w:rsidRDefault="00B66B01" w:rsidP="001E6739">
      <w:pPr>
        <w:pStyle w:val="a9"/>
        <w:rPr>
          <w:b/>
          <w:bCs/>
          <w:color w:val="FF0000"/>
          <w:sz w:val="24"/>
          <w:szCs w:val="24"/>
          <w:rtl/>
        </w:rPr>
      </w:pPr>
    </w:p>
    <w:p w14:paraId="75D63FCA" w14:textId="1C0BA296" w:rsidR="00B66B01" w:rsidRPr="00B56685" w:rsidRDefault="00673280" w:rsidP="001E6739">
      <w:pPr>
        <w:pStyle w:val="a9"/>
        <w:numPr>
          <w:ilvl w:val="0"/>
          <w:numId w:val="5"/>
        </w:numPr>
        <w:rPr>
          <w:b/>
          <w:bCs/>
          <w:color w:val="00B050"/>
          <w:sz w:val="24"/>
          <w:szCs w:val="24"/>
        </w:rPr>
      </w:pPr>
      <w:r w:rsidRPr="00672418">
        <w:rPr>
          <w:b/>
          <w:bCs/>
          <w:color w:val="00B050"/>
          <w:sz w:val="24"/>
          <w:szCs w:val="24"/>
        </w:rPr>
        <w:t>IPIP</w:t>
      </w:r>
      <w:r w:rsidR="005E1E4A" w:rsidRPr="00672418">
        <w:rPr>
          <w:b/>
          <w:bCs/>
          <w:color w:val="00B050"/>
          <w:sz w:val="24"/>
          <w:szCs w:val="24"/>
        </w:rPr>
        <w:t xml:space="preserve">'s </w:t>
      </w:r>
      <w:r w:rsidR="000B2E29" w:rsidRPr="00672418">
        <w:rPr>
          <w:b/>
          <w:bCs/>
          <w:color w:val="00B050"/>
          <w:sz w:val="24"/>
          <w:szCs w:val="24"/>
        </w:rPr>
        <w:t>Assertiveness, Social Confidence, Adventurousness</w:t>
      </w:r>
      <w:r w:rsidR="00672418" w:rsidRPr="00672418">
        <w:rPr>
          <w:b/>
          <w:bCs/>
          <w:color w:val="00B050"/>
          <w:sz w:val="24"/>
          <w:szCs w:val="24"/>
        </w:rPr>
        <w:t>, Dominance</w:t>
      </w:r>
      <w:r w:rsidR="005E1E4A" w:rsidRPr="00672418">
        <w:rPr>
          <w:b/>
          <w:bCs/>
          <w:color w:val="00B050"/>
          <w:sz w:val="24"/>
          <w:szCs w:val="24"/>
        </w:rPr>
        <w:t xml:space="preserve"> Scales</w:t>
      </w:r>
      <w:r w:rsidR="00672418" w:rsidRPr="00672418">
        <w:rPr>
          <w:rFonts w:hint="cs"/>
          <w:b/>
          <w:bCs/>
          <w:color w:val="00B050"/>
          <w:sz w:val="24"/>
          <w:szCs w:val="24"/>
          <w:rtl/>
        </w:rPr>
        <w:t xml:space="preserve"> </w:t>
      </w:r>
      <w:r w:rsidR="00747F05">
        <w:rPr>
          <w:rFonts w:hint="cs"/>
          <w:sz w:val="24"/>
          <w:szCs w:val="24"/>
          <w:rtl/>
        </w:rPr>
        <w:t>-</w:t>
      </w:r>
      <w:r w:rsidR="00672418">
        <w:rPr>
          <w:rFonts w:hint="cs"/>
          <w:sz w:val="24"/>
          <w:szCs w:val="24"/>
          <w:rtl/>
        </w:rPr>
        <w:t xml:space="preserve"> </w:t>
      </w:r>
      <w:r w:rsidR="0066072C">
        <w:rPr>
          <w:sz w:val="24"/>
          <w:szCs w:val="24"/>
        </w:rPr>
        <w:t>IPIP</w:t>
      </w:r>
      <w:r w:rsidR="0066072C">
        <w:rPr>
          <w:rFonts w:hint="cs"/>
          <w:sz w:val="24"/>
          <w:szCs w:val="24"/>
          <w:rtl/>
        </w:rPr>
        <w:t xml:space="preserve"> משמעותו </w:t>
      </w:r>
      <w:r w:rsidR="0066072C">
        <w:rPr>
          <w:sz w:val="24"/>
          <w:szCs w:val="24"/>
        </w:rPr>
        <w:t>International Personality Item Poo</w:t>
      </w:r>
      <w:r w:rsidR="000D234F">
        <w:rPr>
          <w:sz w:val="24"/>
          <w:szCs w:val="24"/>
        </w:rPr>
        <w:t>l</w:t>
      </w:r>
      <w:r w:rsidR="000D234F" w:rsidRPr="000D234F">
        <w:rPr>
          <w:rFonts w:hint="cs"/>
          <w:sz w:val="24"/>
          <w:szCs w:val="24"/>
          <w:rtl/>
        </w:rPr>
        <w:t xml:space="preserve">. מדובר </w:t>
      </w:r>
      <w:proofErr w:type="spellStart"/>
      <w:r w:rsidR="000D234F" w:rsidRPr="000D234F">
        <w:rPr>
          <w:rFonts w:hint="cs"/>
          <w:sz w:val="24"/>
          <w:szCs w:val="24"/>
          <w:rtl/>
        </w:rPr>
        <w:t>בדומיי</w:t>
      </w:r>
      <w:r w:rsidR="000D234F">
        <w:rPr>
          <w:rFonts w:hint="cs"/>
          <w:sz w:val="24"/>
          <w:szCs w:val="24"/>
          <w:rtl/>
        </w:rPr>
        <w:t>ן</w:t>
      </w:r>
      <w:proofErr w:type="spellEnd"/>
      <w:r w:rsidR="000D234F">
        <w:rPr>
          <w:rFonts w:hint="cs"/>
          <w:sz w:val="24"/>
          <w:szCs w:val="24"/>
          <w:rtl/>
        </w:rPr>
        <w:t xml:space="preserve"> ציבורי</w:t>
      </w:r>
      <w:r w:rsidR="00B7123B">
        <w:rPr>
          <w:rFonts w:hint="cs"/>
          <w:sz w:val="24"/>
          <w:szCs w:val="24"/>
          <w:rtl/>
        </w:rPr>
        <w:t xml:space="preserve"> עם הרבה </w:t>
      </w:r>
      <w:r w:rsidR="00F407CB">
        <w:rPr>
          <w:rFonts w:hint="cs"/>
          <w:sz w:val="24"/>
          <w:szCs w:val="24"/>
          <w:rtl/>
        </w:rPr>
        <w:t>פריטי</w:t>
      </w:r>
      <w:r w:rsidR="002D55E5">
        <w:rPr>
          <w:rFonts w:hint="cs"/>
          <w:sz w:val="24"/>
          <w:szCs w:val="24"/>
          <w:rtl/>
        </w:rPr>
        <w:t xml:space="preserve">ם לשאלונים של </w:t>
      </w:r>
      <w:r w:rsidR="00EE359C">
        <w:rPr>
          <w:rFonts w:hint="cs"/>
          <w:sz w:val="24"/>
          <w:szCs w:val="24"/>
          <w:rtl/>
        </w:rPr>
        <w:t xml:space="preserve">מבחני אישיות. במאגר שלנו יש </w:t>
      </w:r>
      <w:r w:rsidR="00F37B79">
        <w:rPr>
          <w:rFonts w:hint="cs"/>
          <w:sz w:val="24"/>
          <w:szCs w:val="24"/>
          <w:rtl/>
        </w:rPr>
        <w:t>תוצאות ל</w:t>
      </w:r>
      <w:r w:rsidR="00B56685">
        <w:rPr>
          <w:rFonts w:hint="cs"/>
          <w:sz w:val="24"/>
          <w:szCs w:val="24"/>
          <w:rtl/>
        </w:rPr>
        <w:t>מבחני</w:t>
      </w:r>
      <w:r w:rsidR="00E67088">
        <w:rPr>
          <w:rFonts w:hint="cs"/>
          <w:sz w:val="24"/>
          <w:szCs w:val="24"/>
          <w:rtl/>
        </w:rPr>
        <w:t xml:space="preserve"> אסרטיביות, ביטחון חברתי, </w:t>
      </w:r>
      <w:r w:rsidR="006F65C5" w:rsidRPr="006F65C5">
        <w:rPr>
          <w:rFonts w:cs="Arial"/>
          <w:sz w:val="24"/>
          <w:szCs w:val="24"/>
          <w:rtl/>
        </w:rPr>
        <w:t>הרפתקנות</w:t>
      </w:r>
      <w:r w:rsidR="00E67088">
        <w:rPr>
          <w:rFonts w:hint="cs"/>
          <w:sz w:val="24"/>
          <w:szCs w:val="24"/>
          <w:rtl/>
        </w:rPr>
        <w:t xml:space="preserve">, </w:t>
      </w:r>
      <w:r w:rsidR="006F65C5">
        <w:rPr>
          <w:rFonts w:hint="cs"/>
          <w:sz w:val="24"/>
          <w:szCs w:val="24"/>
          <w:rtl/>
        </w:rPr>
        <w:t>ודומיננטיות</w:t>
      </w:r>
      <w:r w:rsidR="00B56685">
        <w:rPr>
          <w:rFonts w:hint="cs"/>
          <w:sz w:val="24"/>
          <w:szCs w:val="24"/>
          <w:rtl/>
        </w:rPr>
        <w:t xml:space="preserve"> מאותו דומיין.</w:t>
      </w:r>
    </w:p>
    <w:p w14:paraId="5F11C5CD" w14:textId="77777777" w:rsidR="00B56685" w:rsidRPr="00B56685" w:rsidRDefault="00B56685" w:rsidP="001E6739">
      <w:pPr>
        <w:pStyle w:val="a9"/>
        <w:rPr>
          <w:b/>
          <w:bCs/>
          <w:color w:val="00B050"/>
          <w:sz w:val="24"/>
          <w:szCs w:val="24"/>
          <w:rtl/>
        </w:rPr>
      </w:pPr>
    </w:p>
    <w:p w14:paraId="708231B3" w14:textId="26890B06" w:rsidR="008B5104" w:rsidRPr="004C792D" w:rsidRDefault="001F7EBE" w:rsidP="001E6739">
      <w:pPr>
        <w:pStyle w:val="a9"/>
        <w:numPr>
          <w:ilvl w:val="0"/>
          <w:numId w:val="5"/>
        </w:numPr>
        <w:rPr>
          <w:b/>
          <w:bCs/>
          <w:color w:val="00B050"/>
          <w:sz w:val="24"/>
          <w:szCs w:val="24"/>
        </w:rPr>
      </w:pPr>
      <w:r w:rsidRPr="001F7EBE">
        <w:rPr>
          <w:b/>
          <w:bCs/>
          <w:color w:val="00B050"/>
          <w:sz w:val="24"/>
          <w:szCs w:val="24"/>
        </w:rPr>
        <w:lastRenderedPageBreak/>
        <w:t>Rosenberg Self Esteem Scale</w:t>
      </w:r>
      <w:r>
        <w:rPr>
          <w:rFonts w:hint="cs"/>
          <w:b/>
          <w:bCs/>
          <w:color w:val="00B050"/>
          <w:sz w:val="24"/>
          <w:szCs w:val="24"/>
          <w:rtl/>
        </w:rPr>
        <w:t xml:space="preserve"> </w:t>
      </w:r>
      <w:r w:rsidR="00747F05">
        <w:rPr>
          <w:rFonts w:hint="cs"/>
          <w:sz w:val="24"/>
          <w:szCs w:val="24"/>
          <w:rtl/>
        </w:rPr>
        <w:t>-</w:t>
      </w:r>
      <w:r>
        <w:rPr>
          <w:rFonts w:hint="cs"/>
          <w:sz w:val="24"/>
          <w:szCs w:val="24"/>
          <w:rtl/>
        </w:rPr>
        <w:t xml:space="preserve"> </w:t>
      </w:r>
      <w:r w:rsidR="00D23835">
        <w:rPr>
          <w:rFonts w:hint="cs"/>
          <w:sz w:val="24"/>
          <w:szCs w:val="24"/>
          <w:rtl/>
        </w:rPr>
        <w:t xml:space="preserve">השאלון המשומש ביותר למדידת הערכה עצמית. </w:t>
      </w:r>
      <w:r w:rsidR="000F7A61">
        <w:rPr>
          <w:rFonts w:hint="cs"/>
          <w:sz w:val="24"/>
          <w:szCs w:val="24"/>
          <w:rtl/>
        </w:rPr>
        <w:t xml:space="preserve">נוצר על ידי מוריס רוזנברג, </w:t>
      </w:r>
      <w:r w:rsidR="00C73BE9">
        <w:rPr>
          <w:rFonts w:hint="cs"/>
          <w:sz w:val="24"/>
          <w:szCs w:val="24"/>
          <w:rtl/>
        </w:rPr>
        <w:t>ו</w:t>
      </w:r>
      <w:r w:rsidR="00BA36DC">
        <w:rPr>
          <w:rFonts w:hint="cs"/>
          <w:sz w:val="24"/>
          <w:szCs w:val="24"/>
          <w:rtl/>
        </w:rPr>
        <w:t>נעשה בו שימוש ביותר מ100 פרויקטי</w:t>
      </w:r>
      <w:r w:rsidR="00BA36DC">
        <w:rPr>
          <w:sz w:val="24"/>
          <w:szCs w:val="24"/>
          <w:rtl/>
        </w:rPr>
        <w:t>ם</w:t>
      </w:r>
      <w:r w:rsidR="00BA36DC">
        <w:rPr>
          <w:rFonts w:hint="cs"/>
          <w:sz w:val="24"/>
          <w:szCs w:val="24"/>
          <w:rtl/>
        </w:rPr>
        <w:t xml:space="preserve"> מחקריים</w:t>
      </w:r>
      <w:r w:rsidR="00C73BE9">
        <w:rPr>
          <w:rFonts w:hint="cs"/>
          <w:sz w:val="24"/>
          <w:szCs w:val="24"/>
          <w:rtl/>
        </w:rPr>
        <w:t xml:space="preserve">. </w:t>
      </w:r>
      <w:r w:rsidR="008B5104">
        <w:rPr>
          <w:rFonts w:hint="cs"/>
          <w:sz w:val="24"/>
          <w:szCs w:val="24"/>
          <w:rtl/>
        </w:rPr>
        <w:t>בנוי מ-10 היגדים.</w:t>
      </w:r>
    </w:p>
    <w:p w14:paraId="13B023A3" w14:textId="77777777" w:rsidR="004C792D" w:rsidRPr="004C792D" w:rsidRDefault="004C792D" w:rsidP="001E6739">
      <w:pPr>
        <w:pStyle w:val="a9"/>
        <w:rPr>
          <w:b/>
          <w:bCs/>
          <w:color w:val="00B050"/>
          <w:sz w:val="24"/>
          <w:szCs w:val="24"/>
          <w:rtl/>
        </w:rPr>
      </w:pPr>
    </w:p>
    <w:p w14:paraId="0BD20901" w14:textId="0E908FE3" w:rsidR="004C792D" w:rsidRPr="00681B2D" w:rsidRDefault="00F179E7" w:rsidP="001E6739">
      <w:pPr>
        <w:pStyle w:val="a9"/>
        <w:numPr>
          <w:ilvl w:val="0"/>
          <w:numId w:val="5"/>
        </w:numPr>
        <w:rPr>
          <w:b/>
          <w:bCs/>
          <w:color w:val="00B050"/>
          <w:sz w:val="24"/>
          <w:szCs w:val="24"/>
        </w:rPr>
      </w:pPr>
      <w:r w:rsidRPr="001E2CFA">
        <w:rPr>
          <w:b/>
          <w:bCs/>
          <w:color w:val="FF0000"/>
          <w:sz w:val="24"/>
          <w:szCs w:val="24"/>
        </w:rPr>
        <w:t>Experimental IQ Test</w:t>
      </w:r>
      <w:r w:rsidRPr="001E2CFA">
        <w:rPr>
          <w:rFonts w:hint="cs"/>
          <w:b/>
          <w:bCs/>
          <w:color w:val="FF0000"/>
          <w:sz w:val="24"/>
          <w:szCs w:val="24"/>
          <w:rtl/>
        </w:rPr>
        <w:t xml:space="preserve"> </w:t>
      </w:r>
      <w:r w:rsidR="001E2CFA">
        <w:rPr>
          <w:rFonts w:hint="cs"/>
          <w:sz w:val="24"/>
          <w:szCs w:val="24"/>
          <w:rtl/>
        </w:rPr>
        <w:t>-</w:t>
      </w:r>
      <w:r>
        <w:rPr>
          <w:rFonts w:hint="cs"/>
          <w:sz w:val="24"/>
          <w:szCs w:val="24"/>
          <w:rtl/>
        </w:rPr>
        <w:t xml:space="preserve"> מבחן </w:t>
      </w:r>
      <w:proofErr w:type="spellStart"/>
      <w:r>
        <w:rPr>
          <w:rFonts w:hint="cs"/>
          <w:sz w:val="24"/>
          <w:szCs w:val="24"/>
          <w:rtl/>
        </w:rPr>
        <w:t>אייקיו</w:t>
      </w:r>
      <w:proofErr w:type="spellEnd"/>
      <w:r>
        <w:rPr>
          <w:rFonts w:hint="cs"/>
          <w:sz w:val="24"/>
          <w:szCs w:val="24"/>
          <w:rtl/>
        </w:rPr>
        <w:t xml:space="preserve"> ניסיוני של האתר</w:t>
      </w:r>
      <w:r w:rsidR="00680419">
        <w:rPr>
          <w:rFonts w:hint="cs"/>
          <w:sz w:val="24"/>
          <w:szCs w:val="24"/>
          <w:rtl/>
        </w:rPr>
        <w:t>. כמובן שלא נרצה להשתמש במבחנים שאינם מתוקפים ונחקרו כראוי. בנוסף,</w:t>
      </w:r>
      <w:r w:rsidR="000E1BB6">
        <w:rPr>
          <w:rFonts w:hint="cs"/>
          <w:sz w:val="24"/>
          <w:szCs w:val="24"/>
          <w:rtl/>
        </w:rPr>
        <w:t xml:space="preserve"> </w:t>
      </w:r>
      <w:r w:rsidR="00E51A2B">
        <w:rPr>
          <w:sz w:val="24"/>
          <w:szCs w:val="24"/>
        </w:rPr>
        <w:t>IQ</w:t>
      </w:r>
      <w:r w:rsidR="00E51A2B">
        <w:rPr>
          <w:rFonts w:hint="cs"/>
          <w:sz w:val="24"/>
          <w:szCs w:val="24"/>
          <w:rtl/>
        </w:rPr>
        <w:t xml:space="preserve"> נחקר רבות, וכבר ידו</w:t>
      </w:r>
      <w:r w:rsidR="00F82C2C">
        <w:rPr>
          <w:rFonts w:hint="cs"/>
          <w:sz w:val="24"/>
          <w:szCs w:val="24"/>
          <w:rtl/>
        </w:rPr>
        <w:t xml:space="preserve">ע ציון </w:t>
      </w:r>
      <w:proofErr w:type="spellStart"/>
      <w:r w:rsidR="00F82C2C">
        <w:rPr>
          <w:rFonts w:hint="cs"/>
          <w:sz w:val="24"/>
          <w:szCs w:val="24"/>
          <w:rtl/>
        </w:rPr>
        <w:t>האייקיו</w:t>
      </w:r>
      <w:proofErr w:type="spellEnd"/>
      <w:r w:rsidR="00F82C2C">
        <w:rPr>
          <w:rFonts w:hint="cs"/>
          <w:sz w:val="24"/>
          <w:szCs w:val="24"/>
          <w:rtl/>
        </w:rPr>
        <w:t xml:space="preserve"> הממוצע של מ</w:t>
      </w:r>
      <w:r w:rsidR="00681B2D">
        <w:rPr>
          <w:rFonts w:hint="cs"/>
          <w:sz w:val="24"/>
          <w:szCs w:val="24"/>
          <w:rtl/>
        </w:rPr>
        <w:t>דינות העולם.</w:t>
      </w:r>
    </w:p>
    <w:p w14:paraId="3E5143B2" w14:textId="77777777" w:rsidR="00681B2D" w:rsidRPr="00681B2D" w:rsidRDefault="00681B2D" w:rsidP="001E6739">
      <w:pPr>
        <w:pStyle w:val="a9"/>
        <w:rPr>
          <w:b/>
          <w:bCs/>
          <w:color w:val="00B050"/>
          <w:sz w:val="24"/>
          <w:szCs w:val="24"/>
          <w:rtl/>
        </w:rPr>
      </w:pPr>
    </w:p>
    <w:p w14:paraId="455DE61A" w14:textId="6708C999" w:rsidR="00681B2D" w:rsidRPr="002F3704" w:rsidRDefault="00A27198" w:rsidP="001E6739">
      <w:pPr>
        <w:pStyle w:val="a9"/>
        <w:numPr>
          <w:ilvl w:val="0"/>
          <w:numId w:val="5"/>
        </w:numPr>
        <w:rPr>
          <w:b/>
          <w:bCs/>
          <w:color w:val="FF0000"/>
          <w:sz w:val="24"/>
          <w:szCs w:val="24"/>
        </w:rPr>
      </w:pPr>
      <w:r w:rsidRPr="00A27198">
        <w:rPr>
          <w:rFonts w:cs="Arial"/>
          <w:b/>
          <w:bCs/>
          <w:color w:val="FF0000"/>
          <w:sz w:val="24"/>
          <w:szCs w:val="24"/>
        </w:rPr>
        <w:t xml:space="preserve"> </w:t>
      </w:r>
      <w:r w:rsidRPr="00A27198">
        <w:rPr>
          <w:b/>
          <w:bCs/>
          <w:color w:val="FF0000"/>
          <w:sz w:val="24"/>
          <w:szCs w:val="24"/>
        </w:rPr>
        <w:t>Answers to a sentence completion survey</w:t>
      </w:r>
      <w:r>
        <w:rPr>
          <w:rFonts w:hint="cs"/>
          <w:sz w:val="24"/>
          <w:szCs w:val="24"/>
          <w:rtl/>
          <w:lang w:val="en-TC"/>
        </w:rPr>
        <w:t>-</w:t>
      </w:r>
      <w:r w:rsidR="00796838">
        <w:rPr>
          <w:rFonts w:hint="cs"/>
          <w:sz w:val="24"/>
          <w:szCs w:val="24"/>
          <w:rtl/>
          <w:lang w:val="en-TC"/>
        </w:rPr>
        <w:t xml:space="preserve"> אינו מתאים למחקרנו. </w:t>
      </w:r>
      <w:r w:rsidR="002E11BF">
        <w:rPr>
          <w:rFonts w:hint="cs"/>
          <w:sz w:val="24"/>
          <w:szCs w:val="24"/>
          <w:rtl/>
          <w:lang w:val="en-TC"/>
        </w:rPr>
        <w:t xml:space="preserve">שאלון שבמסגרתו ביקשו מהנבדקים להשלים משפטים באופן חופשי לאחר שביצעו </w:t>
      </w:r>
      <w:r w:rsidR="009410E4">
        <w:rPr>
          <w:rFonts w:hint="cs"/>
          <w:sz w:val="24"/>
          <w:szCs w:val="24"/>
          <w:rtl/>
          <w:lang w:val="en-TC"/>
        </w:rPr>
        <w:t xml:space="preserve">מבחן </w:t>
      </w:r>
      <w:r w:rsidR="009410E4">
        <w:rPr>
          <w:sz w:val="24"/>
          <w:szCs w:val="24"/>
        </w:rPr>
        <w:t>BIG5/Holand Test</w:t>
      </w:r>
      <w:r w:rsidR="009410E4">
        <w:rPr>
          <w:rFonts w:hint="cs"/>
          <w:sz w:val="24"/>
          <w:szCs w:val="24"/>
          <w:rtl/>
        </w:rPr>
        <w:t>.</w:t>
      </w:r>
    </w:p>
    <w:p w14:paraId="42E69E95" w14:textId="77777777" w:rsidR="002F3704" w:rsidRPr="002F3704" w:rsidRDefault="002F3704" w:rsidP="001E6739">
      <w:pPr>
        <w:pStyle w:val="a9"/>
        <w:rPr>
          <w:b/>
          <w:bCs/>
          <w:color w:val="FF0000"/>
          <w:sz w:val="24"/>
          <w:szCs w:val="24"/>
          <w:rtl/>
        </w:rPr>
      </w:pPr>
    </w:p>
    <w:p w14:paraId="528B3E6C" w14:textId="71526A96" w:rsidR="002F3704" w:rsidRPr="00421659" w:rsidRDefault="00735F98" w:rsidP="001E6739">
      <w:pPr>
        <w:pStyle w:val="a9"/>
        <w:numPr>
          <w:ilvl w:val="0"/>
          <w:numId w:val="5"/>
        </w:numPr>
        <w:rPr>
          <w:b/>
          <w:bCs/>
          <w:color w:val="FF0000"/>
          <w:sz w:val="24"/>
          <w:szCs w:val="24"/>
        </w:rPr>
      </w:pPr>
      <w:r w:rsidRPr="00735F98">
        <w:rPr>
          <w:b/>
          <w:bCs/>
          <w:color w:val="FF0000"/>
          <w:sz w:val="24"/>
          <w:szCs w:val="24"/>
        </w:rPr>
        <w:t>Experiences in Close Relationships Scale</w:t>
      </w:r>
      <w:r>
        <w:rPr>
          <w:rFonts w:hint="cs"/>
          <w:b/>
          <w:bCs/>
          <w:color w:val="FF0000"/>
          <w:sz w:val="24"/>
          <w:szCs w:val="24"/>
          <w:rtl/>
        </w:rPr>
        <w:t xml:space="preserve"> </w:t>
      </w:r>
      <w:r w:rsidR="009F45F2">
        <w:rPr>
          <w:sz w:val="24"/>
          <w:szCs w:val="24"/>
          <w:rtl/>
        </w:rPr>
        <w:t>–</w:t>
      </w:r>
      <w:r>
        <w:rPr>
          <w:rFonts w:hint="cs"/>
          <w:sz w:val="24"/>
          <w:szCs w:val="24"/>
          <w:rtl/>
        </w:rPr>
        <w:t xml:space="preserve"> </w:t>
      </w:r>
      <w:r w:rsidR="00B86851">
        <w:rPr>
          <w:rFonts w:hint="cs"/>
          <w:sz w:val="24"/>
          <w:szCs w:val="24"/>
          <w:rtl/>
        </w:rPr>
        <w:t>מבחן שמודד סגנון התקשרות.</w:t>
      </w:r>
      <w:r w:rsidR="00542FA4">
        <w:rPr>
          <w:rFonts w:hint="cs"/>
          <w:sz w:val="24"/>
          <w:szCs w:val="24"/>
          <w:rtl/>
        </w:rPr>
        <w:t xml:space="preserve"> סגנון התקשרות משמעותו איך</w:t>
      </w:r>
      <w:r w:rsidR="00BC6D8E">
        <w:rPr>
          <w:rFonts w:hint="cs"/>
          <w:sz w:val="24"/>
          <w:szCs w:val="24"/>
          <w:rtl/>
        </w:rPr>
        <w:t xml:space="preserve"> אדם מתנהג במערכות יחסים </w:t>
      </w:r>
      <w:r w:rsidR="005A6659">
        <w:rPr>
          <w:rFonts w:hint="cs"/>
          <w:sz w:val="24"/>
          <w:szCs w:val="24"/>
          <w:rtl/>
        </w:rPr>
        <w:t xml:space="preserve">קרובות </w:t>
      </w:r>
      <w:r w:rsidR="00BC6D8E">
        <w:rPr>
          <w:rFonts w:hint="cs"/>
          <w:sz w:val="24"/>
          <w:szCs w:val="24"/>
          <w:rtl/>
        </w:rPr>
        <w:t>עם אחרים.</w:t>
      </w:r>
      <w:r w:rsidR="00C372ED">
        <w:rPr>
          <w:rFonts w:hint="cs"/>
          <w:sz w:val="24"/>
          <w:szCs w:val="24"/>
          <w:rtl/>
        </w:rPr>
        <w:t xml:space="preserve"> המבחן נותן ציון ב2 סקאלות (חרדה</w:t>
      </w:r>
      <w:r w:rsidR="00C372ED">
        <w:rPr>
          <w:rFonts w:hint="cs"/>
          <w:sz w:val="24"/>
          <w:szCs w:val="24"/>
          <w:rtl/>
          <w:lang w:val="en-TC"/>
        </w:rPr>
        <w:t xml:space="preserve"> והימנעות) ועל סמך זה מקטלג את סגנון ההתקשרות לאחד מ4 סוגים.</w:t>
      </w:r>
      <w:r w:rsidR="00053523">
        <w:rPr>
          <w:rFonts w:hint="cs"/>
          <w:sz w:val="24"/>
          <w:szCs w:val="24"/>
          <w:rtl/>
          <w:lang w:val="en-TC"/>
        </w:rPr>
        <w:t xml:space="preserve"> מטרתו של מבחן זה אינו למדוד תכונות אופי </w:t>
      </w:r>
      <w:r w:rsidR="00BF2559">
        <w:rPr>
          <w:rFonts w:hint="cs"/>
          <w:sz w:val="24"/>
          <w:szCs w:val="24"/>
          <w:rtl/>
          <w:lang w:val="en-TC"/>
        </w:rPr>
        <w:t>בהקשר כללי אלא</w:t>
      </w:r>
      <w:r w:rsidR="00574BC4">
        <w:rPr>
          <w:rFonts w:hint="cs"/>
          <w:sz w:val="24"/>
          <w:szCs w:val="24"/>
          <w:rtl/>
          <w:lang w:val="en-TC"/>
        </w:rPr>
        <w:t xml:space="preserve"> למדוד</w:t>
      </w:r>
      <w:r w:rsidR="00BF2559">
        <w:rPr>
          <w:rFonts w:hint="cs"/>
          <w:sz w:val="24"/>
          <w:szCs w:val="24"/>
          <w:rtl/>
          <w:lang w:val="en-TC"/>
        </w:rPr>
        <w:t xml:space="preserve"> חרדה והימנעות </w:t>
      </w:r>
      <w:r w:rsidR="00421659">
        <w:rPr>
          <w:rFonts w:hint="cs"/>
          <w:sz w:val="24"/>
          <w:szCs w:val="24"/>
          <w:rtl/>
          <w:lang w:val="en-TC"/>
        </w:rPr>
        <w:t xml:space="preserve">בהקשר של </w:t>
      </w:r>
      <w:r w:rsidR="00574BC4">
        <w:rPr>
          <w:rFonts w:hint="cs"/>
          <w:sz w:val="24"/>
          <w:szCs w:val="24"/>
          <w:rtl/>
          <w:lang w:val="en-TC"/>
        </w:rPr>
        <w:t>פרטנר קרוב, ולכן פחות מתאים למחקרנו</w:t>
      </w:r>
      <w:r w:rsidR="00421659">
        <w:rPr>
          <w:rFonts w:hint="cs"/>
          <w:sz w:val="24"/>
          <w:szCs w:val="24"/>
          <w:rtl/>
          <w:lang w:val="en-TC"/>
        </w:rPr>
        <w:t xml:space="preserve"> שאמור להיות כללי.</w:t>
      </w:r>
    </w:p>
    <w:p w14:paraId="36C6DFC7" w14:textId="77777777" w:rsidR="00421659" w:rsidRPr="00421659" w:rsidRDefault="00421659" w:rsidP="001E6739">
      <w:pPr>
        <w:pStyle w:val="a9"/>
        <w:rPr>
          <w:b/>
          <w:bCs/>
          <w:color w:val="FF0000"/>
          <w:sz w:val="24"/>
          <w:szCs w:val="24"/>
          <w:rtl/>
        </w:rPr>
      </w:pPr>
    </w:p>
    <w:p w14:paraId="2406DFDD" w14:textId="69117C33" w:rsidR="00421659" w:rsidRDefault="00C47967" w:rsidP="001E6739">
      <w:pPr>
        <w:pStyle w:val="a9"/>
        <w:numPr>
          <w:ilvl w:val="0"/>
          <w:numId w:val="5"/>
        </w:numPr>
        <w:rPr>
          <w:b/>
          <w:bCs/>
          <w:color w:val="FF0000"/>
          <w:sz w:val="24"/>
          <w:szCs w:val="24"/>
        </w:rPr>
      </w:pPr>
      <w:r w:rsidRPr="00053EE1">
        <w:rPr>
          <w:b/>
          <w:bCs/>
          <w:color w:val="00B050"/>
          <w:sz w:val="24"/>
          <w:szCs w:val="24"/>
        </w:rPr>
        <w:t>Consideration of Future Consequences Scale</w:t>
      </w:r>
      <w:r>
        <w:rPr>
          <w:rFonts w:hint="cs"/>
          <w:b/>
          <w:bCs/>
          <w:color w:val="FF0000"/>
          <w:sz w:val="24"/>
          <w:szCs w:val="24"/>
          <w:rtl/>
        </w:rPr>
        <w:t xml:space="preserve"> </w:t>
      </w:r>
      <w:r>
        <w:rPr>
          <w:sz w:val="24"/>
          <w:szCs w:val="24"/>
          <w:rtl/>
        </w:rPr>
        <w:t>–</w:t>
      </w:r>
      <w:r>
        <w:rPr>
          <w:rFonts w:hint="cs"/>
          <w:sz w:val="24"/>
          <w:szCs w:val="24"/>
          <w:rtl/>
        </w:rPr>
        <w:t xml:space="preserve"> מבחן שמודד</w:t>
      </w:r>
      <w:r w:rsidR="00164776">
        <w:rPr>
          <w:rFonts w:hint="cs"/>
          <w:sz w:val="24"/>
          <w:szCs w:val="24"/>
          <w:rtl/>
        </w:rPr>
        <w:t xml:space="preserve"> כמה האדם שוקל את ההשלכות</w:t>
      </w:r>
      <w:r w:rsidR="003A0692">
        <w:rPr>
          <w:rFonts w:hint="cs"/>
          <w:sz w:val="24"/>
          <w:szCs w:val="24"/>
          <w:rtl/>
        </w:rPr>
        <w:t xml:space="preserve"> העתידיות לפעולותיו</w:t>
      </w:r>
      <w:r w:rsidR="002A6FCF">
        <w:rPr>
          <w:rFonts w:hint="cs"/>
          <w:sz w:val="24"/>
          <w:szCs w:val="24"/>
          <w:rtl/>
        </w:rPr>
        <w:t xml:space="preserve"> בהווה. </w:t>
      </w:r>
      <w:r w:rsidR="00DC0859">
        <w:rPr>
          <w:rFonts w:hint="cs"/>
          <w:sz w:val="24"/>
          <w:szCs w:val="24"/>
          <w:rtl/>
        </w:rPr>
        <w:t>פותח על ידי</w:t>
      </w:r>
      <w:r w:rsidR="00392E3F">
        <w:rPr>
          <w:rFonts w:hint="cs"/>
          <w:sz w:val="24"/>
          <w:szCs w:val="24"/>
          <w:rtl/>
        </w:rPr>
        <w:t xml:space="preserve"> </w:t>
      </w:r>
      <w:proofErr w:type="spellStart"/>
      <w:r w:rsidR="00392E3F">
        <w:rPr>
          <w:rFonts w:hint="cs"/>
          <w:sz w:val="24"/>
          <w:szCs w:val="24"/>
          <w:rtl/>
        </w:rPr>
        <w:t>סטרטמן</w:t>
      </w:r>
      <w:proofErr w:type="spellEnd"/>
      <w:r w:rsidR="00392E3F">
        <w:rPr>
          <w:rFonts w:hint="cs"/>
          <w:sz w:val="24"/>
          <w:szCs w:val="24"/>
          <w:rtl/>
        </w:rPr>
        <w:t xml:space="preserve"> ועמיתיו וכולל</w:t>
      </w:r>
      <w:r w:rsidR="007D72C3">
        <w:rPr>
          <w:rFonts w:hint="cs"/>
          <w:sz w:val="24"/>
          <w:szCs w:val="24"/>
          <w:rtl/>
        </w:rPr>
        <w:t xml:space="preserve"> 12 היגדים</w:t>
      </w:r>
      <w:r w:rsidR="00FA7D4D">
        <w:rPr>
          <w:rFonts w:hint="cs"/>
          <w:sz w:val="24"/>
          <w:szCs w:val="24"/>
          <w:rtl/>
        </w:rPr>
        <w:t>.</w:t>
      </w:r>
      <w:r w:rsidR="00177543">
        <w:rPr>
          <w:rFonts w:hint="cs"/>
          <w:sz w:val="24"/>
          <w:szCs w:val="24"/>
          <w:rtl/>
        </w:rPr>
        <w:t xml:space="preserve"> תכונה זו</w:t>
      </w:r>
      <w:r w:rsidR="00FA7D4D">
        <w:rPr>
          <w:rFonts w:hint="cs"/>
          <w:sz w:val="24"/>
          <w:szCs w:val="24"/>
          <w:rtl/>
        </w:rPr>
        <w:t xml:space="preserve"> נחשב</w:t>
      </w:r>
      <w:r w:rsidR="009A5B0F">
        <w:rPr>
          <w:rFonts w:hint="cs"/>
          <w:sz w:val="24"/>
          <w:szCs w:val="24"/>
          <w:rtl/>
        </w:rPr>
        <w:t>ת</w:t>
      </w:r>
      <w:r w:rsidR="00FA7D4D">
        <w:rPr>
          <w:rFonts w:hint="cs"/>
          <w:sz w:val="24"/>
          <w:szCs w:val="24"/>
          <w:rtl/>
        </w:rPr>
        <w:t xml:space="preserve"> ממש כתכונת אופ</w:t>
      </w:r>
      <w:r w:rsidR="009A5B0F">
        <w:rPr>
          <w:rFonts w:hint="cs"/>
          <w:sz w:val="24"/>
          <w:szCs w:val="24"/>
          <w:rtl/>
        </w:rPr>
        <w:t>י</w:t>
      </w:r>
      <w:r w:rsidR="00875DE2">
        <w:rPr>
          <w:rFonts w:hint="cs"/>
          <w:sz w:val="24"/>
          <w:szCs w:val="24"/>
          <w:rtl/>
        </w:rPr>
        <w:t xml:space="preserve"> בספרות.</w:t>
      </w:r>
    </w:p>
    <w:p w14:paraId="0EFC8376" w14:textId="77777777" w:rsidR="00177543" w:rsidRPr="00177543" w:rsidRDefault="00177543" w:rsidP="001E6739">
      <w:pPr>
        <w:pStyle w:val="a9"/>
        <w:rPr>
          <w:b/>
          <w:bCs/>
          <w:color w:val="FF0000"/>
          <w:sz w:val="24"/>
          <w:szCs w:val="24"/>
          <w:rtl/>
        </w:rPr>
      </w:pPr>
    </w:p>
    <w:p w14:paraId="684A8C7D" w14:textId="4BDA6E3B" w:rsidR="00177543" w:rsidRPr="00472198" w:rsidRDefault="000076B6" w:rsidP="001E6739">
      <w:pPr>
        <w:pStyle w:val="a9"/>
        <w:numPr>
          <w:ilvl w:val="0"/>
          <w:numId w:val="5"/>
        </w:numPr>
        <w:rPr>
          <w:b/>
          <w:bCs/>
          <w:color w:val="FF0000"/>
          <w:sz w:val="24"/>
          <w:szCs w:val="24"/>
        </w:rPr>
      </w:pPr>
      <w:r w:rsidRPr="000076B6">
        <w:rPr>
          <w:b/>
          <w:bCs/>
          <w:color w:val="FF0000"/>
          <w:sz w:val="24"/>
          <w:szCs w:val="24"/>
        </w:rPr>
        <w:t>Kentucky Inventory of Mindfulness Skills</w:t>
      </w:r>
      <w:r>
        <w:rPr>
          <w:rFonts w:hint="cs"/>
          <w:b/>
          <w:bCs/>
          <w:color w:val="FF0000"/>
          <w:sz w:val="24"/>
          <w:szCs w:val="24"/>
          <w:rtl/>
        </w:rPr>
        <w:t xml:space="preserve"> </w:t>
      </w:r>
      <w:r w:rsidR="009566A3">
        <w:rPr>
          <w:rFonts w:hint="cs"/>
          <w:sz w:val="24"/>
          <w:szCs w:val="24"/>
          <w:rtl/>
        </w:rPr>
        <w:t>-</w:t>
      </w:r>
      <w:r>
        <w:rPr>
          <w:rFonts w:hint="cs"/>
          <w:sz w:val="24"/>
          <w:szCs w:val="24"/>
          <w:rtl/>
        </w:rPr>
        <w:t xml:space="preserve"> </w:t>
      </w:r>
      <w:r w:rsidR="00CA02AF">
        <w:rPr>
          <w:rFonts w:hint="cs"/>
          <w:sz w:val="24"/>
          <w:szCs w:val="24"/>
          <w:rtl/>
        </w:rPr>
        <w:t xml:space="preserve">מבחן המודד </w:t>
      </w:r>
      <w:proofErr w:type="spellStart"/>
      <w:r w:rsidR="00CA02AF">
        <w:rPr>
          <w:rFonts w:hint="cs"/>
          <w:sz w:val="24"/>
          <w:szCs w:val="24"/>
          <w:rtl/>
        </w:rPr>
        <w:t>מיינדפולנס</w:t>
      </w:r>
      <w:proofErr w:type="spellEnd"/>
      <w:r w:rsidR="00CA02AF">
        <w:rPr>
          <w:rFonts w:hint="cs"/>
          <w:sz w:val="24"/>
          <w:szCs w:val="24"/>
          <w:rtl/>
        </w:rPr>
        <w:t xml:space="preserve"> על </w:t>
      </w:r>
      <w:r w:rsidR="0022652B">
        <w:rPr>
          <w:rFonts w:hint="cs"/>
          <w:sz w:val="24"/>
          <w:szCs w:val="24"/>
          <w:rtl/>
        </w:rPr>
        <w:t xml:space="preserve">ידי </w:t>
      </w:r>
      <w:r w:rsidR="00CA48EA">
        <w:rPr>
          <w:rFonts w:hint="cs"/>
          <w:sz w:val="24"/>
          <w:szCs w:val="24"/>
          <w:rtl/>
        </w:rPr>
        <w:t xml:space="preserve">מדידה של 4 </w:t>
      </w:r>
      <w:proofErr w:type="spellStart"/>
      <w:r w:rsidR="00CA48EA">
        <w:rPr>
          <w:rFonts w:hint="cs"/>
          <w:sz w:val="24"/>
          <w:szCs w:val="24"/>
          <w:rtl/>
        </w:rPr>
        <w:t>מימדים</w:t>
      </w:r>
      <w:proofErr w:type="spellEnd"/>
      <w:r w:rsidR="00472198">
        <w:rPr>
          <w:rFonts w:hint="cs"/>
          <w:sz w:val="24"/>
          <w:szCs w:val="24"/>
          <w:rtl/>
        </w:rPr>
        <w:t xml:space="preserve">: </w:t>
      </w:r>
      <w:r w:rsidR="00BA35E9">
        <w:rPr>
          <w:rFonts w:hint="cs"/>
          <w:sz w:val="24"/>
          <w:szCs w:val="24"/>
          <w:rtl/>
        </w:rPr>
        <w:t>התבוננות, תיאור, פעולה עם מודעות,</w:t>
      </w:r>
      <w:r w:rsidR="00804DB8">
        <w:rPr>
          <w:rFonts w:hint="cs"/>
          <w:sz w:val="24"/>
          <w:szCs w:val="24"/>
          <w:rtl/>
        </w:rPr>
        <w:t xml:space="preserve"> קבלה בלי שיפוט</w:t>
      </w:r>
      <w:r w:rsidR="009050D5">
        <w:rPr>
          <w:rFonts w:hint="cs"/>
          <w:sz w:val="24"/>
          <w:szCs w:val="24"/>
          <w:rtl/>
        </w:rPr>
        <w:t>. גם כאן, המדידות ספציפיות מדי למטרתנ</w:t>
      </w:r>
      <w:r w:rsidR="00472198">
        <w:rPr>
          <w:rFonts w:hint="cs"/>
          <w:sz w:val="24"/>
          <w:szCs w:val="24"/>
          <w:rtl/>
        </w:rPr>
        <w:t>ו</w:t>
      </w:r>
      <w:r w:rsidR="00804DB8">
        <w:rPr>
          <w:rFonts w:hint="cs"/>
          <w:sz w:val="24"/>
          <w:szCs w:val="24"/>
          <w:rtl/>
        </w:rPr>
        <w:t>.</w:t>
      </w:r>
    </w:p>
    <w:p w14:paraId="392FFFF8" w14:textId="77777777" w:rsidR="00472198" w:rsidRPr="00472198" w:rsidRDefault="00472198" w:rsidP="001E6739">
      <w:pPr>
        <w:pStyle w:val="a9"/>
        <w:rPr>
          <w:b/>
          <w:bCs/>
          <w:color w:val="FF0000"/>
          <w:sz w:val="24"/>
          <w:szCs w:val="24"/>
          <w:rtl/>
        </w:rPr>
      </w:pPr>
    </w:p>
    <w:p w14:paraId="13BF9E7E" w14:textId="0A46064C" w:rsidR="00472198" w:rsidRPr="00E84FD3" w:rsidRDefault="009B22C9" w:rsidP="001E6739">
      <w:pPr>
        <w:pStyle w:val="a9"/>
        <w:numPr>
          <w:ilvl w:val="0"/>
          <w:numId w:val="5"/>
        </w:numPr>
        <w:rPr>
          <w:b/>
          <w:bCs/>
          <w:color w:val="FF0000"/>
          <w:sz w:val="24"/>
          <w:szCs w:val="24"/>
        </w:rPr>
      </w:pPr>
      <w:r w:rsidRPr="009B22C9">
        <w:rPr>
          <w:b/>
          <w:bCs/>
          <w:color w:val="FF0000"/>
          <w:sz w:val="24"/>
          <w:szCs w:val="24"/>
        </w:rPr>
        <w:t>Multidimensional Sexual Self-Concept Questionnaire</w:t>
      </w:r>
      <w:r>
        <w:rPr>
          <w:rFonts w:hint="cs"/>
          <w:b/>
          <w:bCs/>
          <w:color w:val="FF0000"/>
          <w:sz w:val="24"/>
          <w:szCs w:val="24"/>
          <w:rtl/>
        </w:rPr>
        <w:t xml:space="preserve"> </w:t>
      </w:r>
      <w:r w:rsidR="000F23D2">
        <w:rPr>
          <w:sz w:val="24"/>
          <w:szCs w:val="24"/>
          <w:rtl/>
        </w:rPr>
        <w:t>–</w:t>
      </w:r>
      <w:r>
        <w:rPr>
          <w:rFonts w:hint="cs"/>
          <w:sz w:val="24"/>
          <w:szCs w:val="24"/>
          <w:rtl/>
        </w:rPr>
        <w:t xml:space="preserve"> </w:t>
      </w:r>
      <w:r w:rsidR="000F23D2">
        <w:rPr>
          <w:rFonts w:hint="cs"/>
          <w:sz w:val="24"/>
          <w:szCs w:val="24"/>
          <w:rtl/>
        </w:rPr>
        <w:t>תפיסה עצמית</w:t>
      </w:r>
      <w:r w:rsidR="00091B87">
        <w:rPr>
          <w:rFonts w:hint="cs"/>
          <w:sz w:val="24"/>
          <w:szCs w:val="24"/>
          <w:rtl/>
        </w:rPr>
        <w:t xml:space="preserve"> מינית </w:t>
      </w:r>
      <w:r w:rsidR="00503644">
        <w:rPr>
          <w:rFonts w:hint="cs"/>
          <w:sz w:val="24"/>
          <w:szCs w:val="24"/>
          <w:rtl/>
        </w:rPr>
        <w:t xml:space="preserve">משמעותה איך האדם תופס את ההתנהגות והפעולות המיניות שלו. </w:t>
      </w:r>
      <w:r w:rsidR="009D24DB">
        <w:rPr>
          <w:rFonts w:hint="cs"/>
          <w:sz w:val="24"/>
          <w:szCs w:val="24"/>
          <w:rtl/>
        </w:rPr>
        <w:t>כבר</w:t>
      </w:r>
      <w:r w:rsidR="00E84FD3">
        <w:rPr>
          <w:rFonts w:hint="cs"/>
          <w:sz w:val="24"/>
          <w:szCs w:val="24"/>
          <w:rtl/>
        </w:rPr>
        <w:t xml:space="preserve"> דנו בכך שמיניות היא פחות מושא העניין במחקרנו באופן כללי.</w:t>
      </w:r>
    </w:p>
    <w:p w14:paraId="3A9A2805" w14:textId="77777777" w:rsidR="00E84FD3" w:rsidRPr="00E84FD3" w:rsidRDefault="00E84FD3" w:rsidP="001E6739">
      <w:pPr>
        <w:pStyle w:val="a9"/>
        <w:rPr>
          <w:b/>
          <w:bCs/>
          <w:color w:val="FF0000"/>
          <w:sz w:val="24"/>
          <w:szCs w:val="24"/>
          <w:rtl/>
        </w:rPr>
      </w:pPr>
    </w:p>
    <w:p w14:paraId="46BF7938" w14:textId="5624DC16" w:rsidR="00E84FD3" w:rsidRPr="00D365A0" w:rsidRDefault="000E3720" w:rsidP="001E6739">
      <w:pPr>
        <w:pStyle w:val="a9"/>
        <w:numPr>
          <w:ilvl w:val="0"/>
          <w:numId w:val="5"/>
        </w:numPr>
        <w:rPr>
          <w:b/>
          <w:bCs/>
          <w:color w:val="FF0000"/>
          <w:sz w:val="24"/>
          <w:szCs w:val="24"/>
        </w:rPr>
      </w:pPr>
      <w:r w:rsidRPr="000E3720">
        <w:rPr>
          <w:b/>
          <w:bCs/>
          <w:color w:val="00B050"/>
          <w:sz w:val="24"/>
          <w:szCs w:val="24"/>
        </w:rPr>
        <w:t>Woodworth Psychoneurotic Inventory</w:t>
      </w:r>
      <w:r>
        <w:rPr>
          <w:rFonts w:hint="cs"/>
          <w:b/>
          <w:bCs/>
          <w:color w:val="FF0000"/>
          <w:sz w:val="24"/>
          <w:szCs w:val="24"/>
          <w:rtl/>
        </w:rPr>
        <w:t xml:space="preserve"> </w:t>
      </w:r>
      <w:r w:rsidR="00CA7898">
        <w:rPr>
          <w:sz w:val="24"/>
          <w:szCs w:val="24"/>
          <w:rtl/>
        </w:rPr>
        <w:t>–</w:t>
      </w:r>
      <w:r>
        <w:rPr>
          <w:rFonts w:hint="cs"/>
          <w:b/>
          <w:bCs/>
          <w:color w:val="FF0000"/>
          <w:sz w:val="24"/>
          <w:szCs w:val="24"/>
          <w:rtl/>
        </w:rPr>
        <w:t xml:space="preserve"> </w:t>
      </w:r>
      <w:r w:rsidR="00CA7898">
        <w:rPr>
          <w:rFonts w:hint="cs"/>
          <w:sz w:val="24"/>
          <w:szCs w:val="24"/>
          <w:rtl/>
        </w:rPr>
        <w:t>נהוג להתייחס לשאלון בתור שאלון האישיות הראשון. עוצב על ידי ארצות הברית באמצע מלחמת העולם הראשונה</w:t>
      </w:r>
      <w:r w:rsidR="00114030">
        <w:rPr>
          <w:rFonts w:hint="cs"/>
          <w:sz w:val="24"/>
          <w:szCs w:val="24"/>
          <w:rtl/>
        </w:rPr>
        <w:t xml:space="preserve"> על מנת לזהות חיילים בסיכון להלם קרב. הוא מודד אך ורק</w:t>
      </w:r>
      <w:r w:rsidR="0062669B">
        <w:rPr>
          <w:rFonts w:hint="cs"/>
          <w:sz w:val="24"/>
          <w:szCs w:val="24"/>
          <w:rtl/>
        </w:rPr>
        <w:t xml:space="preserve"> אי</w:t>
      </w:r>
      <w:r w:rsidR="00D80CCC">
        <w:rPr>
          <w:rFonts w:hint="cs"/>
          <w:sz w:val="24"/>
          <w:szCs w:val="24"/>
          <w:rtl/>
        </w:rPr>
        <w:t>-</w:t>
      </w:r>
      <w:r w:rsidR="0062669B">
        <w:rPr>
          <w:rFonts w:hint="cs"/>
          <w:sz w:val="24"/>
          <w:szCs w:val="24"/>
          <w:rtl/>
        </w:rPr>
        <w:t xml:space="preserve">יציבות רגשית. פעם הוא היה מאוד פופולארי, </w:t>
      </w:r>
      <w:r w:rsidR="00E820C9">
        <w:rPr>
          <w:rFonts w:hint="cs"/>
          <w:sz w:val="24"/>
          <w:szCs w:val="24"/>
          <w:rtl/>
        </w:rPr>
        <w:t>אבל עם השנים</w:t>
      </w:r>
      <w:r w:rsidR="001660B3">
        <w:rPr>
          <w:rFonts w:hint="cs"/>
          <w:sz w:val="24"/>
          <w:szCs w:val="24"/>
          <w:rtl/>
        </w:rPr>
        <w:t xml:space="preserve"> צנח (כנראה כי המחקר והשיטות השתכללו). בשלב </w:t>
      </w:r>
      <w:r w:rsidR="00EC7CFA">
        <w:rPr>
          <w:rFonts w:hint="cs"/>
          <w:sz w:val="24"/>
          <w:szCs w:val="24"/>
          <w:rtl/>
        </w:rPr>
        <w:t>זה השאלון יעבור את הסינון</w:t>
      </w:r>
      <w:r w:rsidR="009A09A0">
        <w:rPr>
          <w:rFonts w:hint="cs"/>
          <w:sz w:val="24"/>
          <w:szCs w:val="24"/>
          <w:rtl/>
        </w:rPr>
        <w:t xml:space="preserve"> המהותי</w:t>
      </w:r>
      <w:r w:rsidR="001660B3">
        <w:rPr>
          <w:rFonts w:hint="cs"/>
          <w:sz w:val="24"/>
          <w:szCs w:val="24"/>
          <w:rtl/>
        </w:rPr>
        <w:t xml:space="preserve">, למרות </w:t>
      </w:r>
      <w:r w:rsidR="00AA5EFD">
        <w:rPr>
          <w:rFonts w:hint="cs"/>
          <w:sz w:val="24"/>
          <w:szCs w:val="24"/>
          <w:rtl/>
        </w:rPr>
        <w:t>שיש בידינו שאלוני אישיות משוכללים וחדישים</w:t>
      </w:r>
      <w:r w:rsidR="00FB7C9C">
        <w:rPr>
          <w:rFonts w:hint="cs"/>
          <w:sz w:val="24"/>
          <w:szCs w:val="24"/>
          <w:rtl/>
        </w:rPr>
        <w:t xml:space="preserve"> יותר, למקרה שיוכל לתת לנו ערך בכל זאת</w:t>
      </w:r>
      <w:r w:rsidR="00D365A0">
        <w:rPr>
          <w:rFonts w:hint="cs"/>
          <w:sz w:val="24"/>
          <w:szCs w:val="24"/>
          <w:rtl/>
        </w:rPr>
        <w:t xml:space="preserve"> (ברמה המהותית הוא מתאים למחקר)</w:t>
      </w:r>
      <w:r w:rsidR="003D598C">
        <w:rPr>
          <w:rFonts w:hint="cs"/>
          <w:sz w:val="24"/>
          <w:szCs w:val="24"/>
          <w:rtl/>
        </w:rPr>
        <w:t>. כולל 116 שאלות כן</w:t>
      </w:r>
      <w:r w:rsidR="003D598C">
        <w:rPr>
          <w:sz w:val="24"/>
          <w:szCs w:val="24"/>
        </w:rPr>
        <w:t>/</w:t>
      </w:r>
      <w:r w:rsidR="003D598C">
        <w:rPr>
          <w:rFonts w:hint="cs"/>
          <w:sz w:val="24"/>
          <w:szCs w:val="24"/>
          <w:rtl/>
          <w:lang w:val="en-TC"/>
        </w:rPr>
        <w:t>לא.</w:t>
      </w:r>
    </w:p>
    <w:p w14:paraId="4573BAB8" w14:textId="77777777" w:rsidR="00D365A0" w:rsidRPr="00D365A0" w:rsidRDefault="00D365A0" w:rsidP="001E6739">
      <w:pPr>
        <w:pStyle w:val="a9"/>
        <w:rPr>
          <w:b/>
          <w:bCs/>
          <w:color w:val="FF0000"/>
          <w:sz w:val="24"/>
          <w:szCs w:val="24"/>
          <w:rtl/>
        </w:rPr>
      </w:pPr>
    </w:p>
    <w:p w14:paraId="19469FF8" w14:textId="6B105809" w:rsidR="00D365A0" w:rsidRPr="00DE29AA" w:rsidRDefault="004E0E0A" w:rsidP="001E6739">
      <w:pPr>
        <w:pStyle w:val="a9"/>
        <w:numPr>
          <w:ilvl w:val="0"/>
          <w:numId w:val="5"/>
        </w:numPr>
        <w:rPr>
          <w:b/>
          <w:bCs/>
          <w:color w:val="00B050"/>
          <w:sz w:val="24"/>
          <w:szCs w:val="24"/>
        </w:rPr>
      </w:pPr>
      <w:r w:rsidRPr="004E0E0A">
        <w:rPr>
          <w:b/>
          <w:bCs/>
          <w:color w:val="00B050"/>
          <w:sz w:val="24"/>
          <w:szCs w:val="24"/>
        </w:rPr>
        <w:t>Hypersensitive Narcissism Scale &amp; The Dirty Dozen</w:t>
      </w:r>
      <w:r>
        <w:rPr>
          <w:rFonts w:hint="cs"/>
          <w:b/>
          <w:bCs/>
          <w:color w:val="00B050"/>
          <w:sz w:val="24"/>
          <w:szCs w:val="24"/>
          <w:rtl/>
        </w:rPr>
        <w:t xml:space="preserve"> </w:t>
      </w:r>
      <w:r w:rsidR="00EA26ED">
        <w:rPr>
          <w:sz w:val="24"/>
          <w:szCs w:val="24"/>
          <w:rtl/>
        </w:rPr>
        <w:t>–</w:t>
      </w:r>
      <w:r w:rsidRPr="004E0E0A">
        <w:rPr>
          <w:rFonts w:hint="cs"/>
          <w:b/>
          <w:bCs/>
          <w:color w:val="00B050"/>
          <w:sz w:val="24"/>
          <w:szCs w:val="24"/>
          <w:rtl/>
        </w:rPr>
        <w:t xml:space="preserve"> </w:t>
      </w:r>
      <w:r w:rsidR="00EA26ED">
        <w:rPr>
          <w:rFonts w:hint="cs"/>
          <w:sz w:val="24"/>
          <w:szCs w:val="24"/>
          <w:rtl/>
        </w:rPr>
        <w:t>מדובר בשני שאלונים. השאלון הראשון מודד נרקיסיז</w:t>
      </w:r>
      <w:r w:rsidR="00A47017">
        <w:rPr>
          <w:rFonts w:hint="cs"/>
          <w:sz w:val="24"/>
          <w:szCs w:val="24"/>
          <w:rtl/>
        </w:rPr>
        <w:t>ם מוסווה.</w:t>
      </w:r>
      <w:r w:rsidR="0034632C">
        <w:rPr>
          <w:rFonts w:hint="cs"/>
          <w:sz w:val="24"/>
          <w:szCs w:val="24"/>
          <w:rtl/>
        </w:rPr>
        <w:t xml:space="preserve"> פותח על ידי הולי </w:t>
      </w:r>
      <w:proofErr w:type="spellStart"/>
      <w:r w:rsidR="0034632C">
        <w:rPr>
          <w:rFonts w:hint="cs"/>
          <w:sz w:val="24"/>
          <w:szCs w:val="24"/>
          <w:rtl/>
        </w:rPr>
        <w:t>הנדין</w:t>
      </w:r>
      <w:proofErr w:type="spellEnd"/>
      <w:r w:rsidR="0034632C">
        <w:rPr>
          <w:rFonts w:hint="cs"/>
          <w:sz w:val="24"/>
          <w:szCs w:val="24"/>
          <w:rtl/>
        </w:rPr>
        <w:t xml:space="preserve"> ויונתן צ'יק בשנת 1997.</w:t>
      </w:r>
      <w:r w:rsidR="00A47017">
        <w:rPr>
          <w:rFonts w:hint="cs"/>
          <w:sz w:val="24"/>
          <w:szCs w:val="24"/>
          <w:rtl/>
        </w:rPr>
        <w:t xml:space="preserve"> </w:t>
      </w:r>
      <w:r w:rsidR="00DC733C">
        <w:rPr>
          <w:rFonts w:hint="cs"/>
          <w:sz w:val="24"/>
          <w:szCs w:val="24"/>
          <w:rtl/>
        </w:rPr>
        <w:t>שאלון זה שונה משאלון הנרקיסיזם שצירפנו לעיל</w:t>
      </w:r>
      <w:r w:rsidR="00DB46A8">
        <w:rPr>
          <w:rFonts w:hint="cs"/>
          <w:sz w:val="24"/>
          <w:szCs w:val="24"/>
          <w:rtl/>
        </w:rPr>
        <w:t xml:space="preserve">, המודד נרקיסיזם גלוי. יש לציין כי אין מתאם בין שאלון הנרקיסיזם הגלוי לבין שאלון הנרקיסיזם </w:t>
      </w:r>
      <w:r w:rsidR="00DB609E">
        <w:rPr>
          <w:rFonts w:hint="cs"/>
          <w:sz w:val="24"/>
          <w:szCs w:val="24"/>
          <w:rtl/>
        </w:rPr>
        <w:t>הסמוי</w:t>
      </w:r>
      <w:r w:rsidR="00DB46A8">
        <w:rPr>
          <w:rFonts w:hint="cs"/>
          <w:sz w:val="24"/>
          <w:szCs w:val="24"/>
          <w:rtl/>
        </w:rPr>
        <w:t>.</w:t>
      </w:r>
      <w:r w:rsidR="00D3661E">
        <w:rPr>
          <w:rFonts w:hint="cs"/>
          <w:sz w:val="24"/>
          <w:szCs w:val="24"/>
          <w:rtl/>
        </w:rPr>
        <w:t xml:space="preserve"> השאלון </w:t>
      </w:r>
      <w:r w:rsidR="00D3661E">
        <w:rPr>
          <w:rFonts w:hint="cs"/>
          <w:sz w:val="24"/>
          <w:szCs w:val="24"/>
          <w:rtl/>
        </w:rPr>
        <w:lastRenderedPageBreak/>
        <w:t xml:space="preserve">השני </w:t>
      </w:r>
      <w:r w:rsidR="001D0800">
        <w:rPr>
          <w:rFonts w:hint="cs"/>
          <w:sz w:val="24"/>
          <w:szCs w:val="24"/>
          <w:rtl/>
        </w:rPr>
        <w:t>(</w:t>
      </w:r>
      <w:r w:rsidR="001D0800">
        <w:rPr>
          <w:sz w:val="24"/>
          <w:szCs w:val="24"/>
        </w:rPr>
        <w:t>(The Dirty Dozen</w:t>
      </w:r>
      <w:r w:rsidR="00DD5D78">
        <w:rPr>
          <w:rFonts w:hint="cs"/>
          <w:sz w:val="24"/>
          <w:szCs w:val="24"/>
          <w:rtl/>
        </w:rPr>
        <w:t xml:space="preserve"> </w:t>
      </w:r>
      <w:r w:rsidR="00D3661E">
        <w:rPr>
          <w:rFonts w:hint="cs"/>
          <w:sz w:val="24"/>
          <w:szCs w:val="24"/>
          <w:rtl/>
        </w:rPr>
        <w:t xml:space="preserve">הוא </w:t>
      </w:r>
      <w:proofErr w:type="spellStart"/>
      <w:r w:rsidR="00D3661E">
        <w:rPr>
          <w:rFonts w:hint="cs"/>
          <w:sz w:val="24"/>
          <w:szCs w:val="24"/>
          <w:rtl/>
        </w:rPr>
        <w:t>גרסא</w:t>
      </w:r>
      <w:proofErr w:type="spellEnd"/>
      <w:r w:rsidR="00D3661E">
        <w:rPr>
          <w:rFonts w:hint="cs"/>
          <w:sz w:val="24"/>
          <w:szCs w:val="24"/>
          <w:rtl/>
        </w:rPr>
        <w:t xml:space="preserve"> מתומצתת </w:t>
      </w:r>
      <w:r w:rsidR="001D0800">
        <w:rPr>
          <w:rFonts w:hint="cs"/>
          <w:sz w:val="24"/>
          <w:szCs w:val="24"/>
          <w:rtl/>
        </w:rPr>
        <w:t xml:space="preserve">של שאלון </w:t>
      </w:r>
      <w:r w:rsidR="00DD5D78">
        <w:rPr>
          <w:rFonts w:hint="cs"/>
          <w:sz w:val="24"/>
          <w:szCs w:val="24"/>
          <w:rtl/>
        </w:rPr>
        <w:t>ה</w:t>
      </w:r>
      <w:r w:rsidR="00CC40E6">
        <w:rPr>
          <w:rFonts w:hint="cs"/>
          <w:sz w:val="24"/>
          <w:szCs w:val="24"/>
          <w:rtl/>
        </w:rPr>
        <w:t>שילוש האפל (</w:t>
      </w:r>
      <w:r w:rsidR="00CC40E6">
        <w:rPr>
          <w:sz w:val="24"/>
          <w:szCs w:val="24"/>
        </w:rPr>
        <w:t>Dark Triad</w:t>
      </w:r>
      <w:r w:rsidR="00CC40E6" w:rsidRPr="005A49A8">
        <w:rPr>
          <w:rFonts w:hint="cs"/>
          <w:sz w:val="24"/>
          <w:szCs w:val="24"/>
          <w:rtl/>
        </w:rPr>
        <w:t>)</w:t>
      </w:r>
      <w:r w:rsidR="00CC40E6">
        <w:rPr>
          <w:rFonts w:hint="cs"/>
          <w:b/>
          <w:bCs/>
          <w:color w:val="00B050"/>
          <w:sz w:val="24"/>
          <w:szCs w:val="24"/>
          <w:rtl/>
        </w:rPr>
        <w:t xml:space="preserve"> </w:t>
      </w:r>
      <w:r w:rsidR="00CC40E6">
        <w:rPr>
          <w:rFonts w:hint="cs"/>
          <w:sz w:val="24"/>
          <w:szCs w:val="24"/>
          <w:rtl/>
        </w:rPr>
        <w:t>והוא מודד</w:t>
      </w:r>
      <w:r w:rsidR="004F7D49">
        <w:rPr>
          <w:rFonts w:hint="cs"/>
          <w:sz w:val="24"/>
          <w:szCs w:val="24"/>
          <w:rtl/>
        </w:rPr>
        <w:t xml:space="preserve"> את תכונות האישיות ה"אפלות" (בגלל הקשר שלהן להתנהגות אנטי חברתית)</w:t>
      </w:r>
      <w:r w:rsidR="005A49A8">
        <w:rPr>
          <w:rFonts w:hint="cs"/>
          <w:b/>
          <w:bCs/>
          <w:color w:val="00B050"/>
          <w:sz w:val="24"/>
          <w:szCs w:val="24"/>
          <w:rtl/>
        </w:rPr>
        <w:t xml:space="preserve"> </w:t>
      </w:r>
      <w:r w:rsidR="005A49A8">
        <w:rPr>
          <w:rFonts w:hint="cs"/>
          <w:sz w:val="24"/>
          <w:szCs w:val="24"/>
          <w:rtl/>
        </w:rPr>
        <w:t xml:space="preserve">נרקיסיזם, </w:t>
      </w:r>
      <w:r w:rsidR="00DE29AA">
        <w:rPr>
          <w:rFonts w:hint="cs"/>
          <w:sz w:val="24"/>
          <w:szCs w:val="24"/>
          <w:rtl/>
        </w:rPr>
        <w:t>מקיאווליזם ופסיכופתיה.</w:t>
      </w:r>
    </w:p>
    <w:p w14:paraId="01FED6B0" w14:textId="77777777" w:rsidR="00DE29AA" w:rsidRPr="00DE29AA" w:rsidRDefault="00DE29AA" w:rsidP="001E6739">
      <w:pPr>
        <w:pStyle w:val="a9"/>
        <w:rPr>
          <w:b/>
          <w:bCs/>
          <w:color w:val="00B050"/>
          <w:sz w:val="24"/>
          <w:szCs w:val="24"/>
          <w:rtl/>
        </w:rPr>
      </w:pPr>
    </w:p>
    <w:p w14:paraId="69A53568" w14:textId="601E00F0" w:rsidR="00DE29AA" w:rsidRPr="000277CA" w:rsidRDefault="00DB3145" w:rsidP="001E6739">
      <w:pPr>
        <w:pStyle w:val="a9"/>
        <w:numPr>
          <w:ilvl w:val="0"/>
          <w:numId w:val="5"/>
        </w:numPr>
        <w:rPr>
          <w:b/>
          <w:bCs/>
          <w:color w:val="00B050"/>
          <w:sz w:val="24"/>
          <w:szCs w:val="24"/>
        </w:rPr>
      </w:pPr>
      <w:r w:rsidRPr="00DB3145">
        <w:rPr>
          <w:b/>
          <w:bCs/>
          <w:color w:val="00B050"/>
          <w:sz w:val="24"/>
          <w:szCs w:val="24"/>
        </w:rPr>
        <w:t xml:space="preserve">Short </w:t>
      </w:r>
      <w:r w:rsidR="001D7B2C" w:rsidRPr="001D7B2C">
        <w:rPr>
          <w:b/>
          <w:bCs/>
          <w:color w:val="00B050"/>
          <w:sz w:val="24"/>
          <w:szCs w:val="24"/>
        </w:rPr>
        <w:t>Dark Triad Personality Test</w:t>
      </w:r>
      <w:r w:rsidR="001D7B2C">
        <w:rPr>
          <w:rFonts w:hint="cs"/>
          <w:b/>
          <w:bCs/>
          <w:color w:val="00B050"/>
          <w:sz w:val="24"/>
          <w:szCs w:val="24"/>
          <w:rtl/>
        </w:rPr>
        <w:t xml:space="preserve"> </w:t>
      </w:r>
      <w:r w:rsidR="00450063">
        <w:rPr>
          <w:sz w:val="24"/>
          <w:szCs w:val="24"/>
          <w:rtl/>
        </w:rPr>
        <w:t>–</w:t>
      </w:r>
      <w:r w:rsidR="001D7B2C">
        <w:rPr>
          <w:rFonts w:hint="cs"/>
          <w:sz w:val="24"/>
          <w:szCs w:val="24"/>
          <w:rtl/>
        </w:rPr>
        <w:t xml:space="preserve"> </w:t>
      </w:r>
      <w:r w:rsidR="00450063">
        <w:rPr>
          <w:rFonts w:hint="cs"/>
          <w:sz w:val="24"/>
          <w:szCs w:val="24"/>
          <w:rtl/>
        </w:rPr>
        <w:t>שאלון השילוש האפל שמוזכר לעיל</w:t>
      </w:r>
      <w:r w:rsidR="001B3287">
        <w:rPr>
          <w:rFonts w:hint="cs"/>
          <w:sz w:val="24"/>
          <w:szCs w:val="24"/>
          <w:rtl/>
        </w:rPr>
        <w:t xml:space="preserve"> </w:t>
      </w:r>
      <w:proofErr w:type="spellStart"/>
      <w:r w:rsidR="001B3287">
        <w:rPr>
          <w:rFonts w:hint="cs"/>
          <w:sz w:val="24"/>
          <w:szCs w:val="24"/>
          <w:rtl/>
        </w:rPr>
        <w:t>בגרס</w:t>
      </w:r>
      <w:r>
        <w:rPr>
          <w:rFonts w:hint="cs"/>
          <w:sz w:val="24"/>
          <w:szCs w:val="24"/>
          <w:rtl/>
        </w:rPr>
        <w:t>א</w:t>
      </w:r>
      <w:proofErr w:type="spellEnd"/>
      <w:r>
        <w:rPr>
          <w:rFonts w:hint="cs"/>
          <w:sz w:val="24"/>
          <w:szCs w:val="24"/>
          <w:rtl/>
        </w:rPr>
        <w:t xml:space="preserve"> ארוכה יותר</w:t>
      </w:r>
      <w:r w:rsidR="001B3287">
        <w:rPr>
          <w:rFonts w:hint="cs"/>
          <w:sz w:val="24"/>
          <w:szCs w:val="24"/>
          <w:rtl/>
        </w:rPr>
        <w:t xml:space="preserve">. מודד </w:t>
      </w:r>
      <w:r w:rsidR="00C46B26">
        <w:rPr>
          <w:rFonts w:hint="cs"/>
          <w:sz w:val="24"/>
          <w:szCs w:val="24"/>
          <w:rtl/>
        </w:rPr>
        <w:t>שלוש תכונות הנחשבות כזדוניות ומקושרות להתנהגות אנטי חברתית</w:t>
      </w:r>
      <w:r w:rsidR="004D2AE6">
        <w:rPr>
          <w:rFonts w:hint="cs"/>
          <w:sz w:val="24"/>
          <w:szCs w:val="24"/>
          <w:rtl/>
        </w:rPr>
        <w:t xml:space="preserve">: </w:t>
      </w:r>
      <w:proofErr w:type="spellStart"/>
      <w:r w:rsidR="004D2AE6">
        <w:rPr>
          <w:rFonts w:hint="cs"/>
          <w:sz w:val="24"/>
          <w:szCs w:val="24"/>
          <w:rtl/>
        </w:rPr>
        <w:t>מקיוויאליזם</w:t>
      </w:r>
      <w:proofErr w:type="spellEnd"/>
      <w:r w:rsidR="004D2AE6">
        <w:rPr>
          <w:rFonts w:hint="cs"/>
          <w:sz w:val="24"/>
          <w:szCs w:val="24"/>
          <w:rtl/>
        </w:rPr>
        <w:t xml:space="preserve"> (גישה מניפולטיבית), נרקיסיזם (אהבה עצמית מוגזמת) ופסיכופתיה (</w:t>
      </w:r>
      <w:r w:rsidR="00E5386A">
        <w:rPr>
          <w:rFonts w:hint="cs"/>
          <w:sz w:val="24"/>
          <w:szCs w:val="24"/>
          <w:rtl/>
        </w:rPr>
        <w:t>היעדר אמפתיה).  פותח בשנת 2011</w:t>
      </w:r>
      <w:r w:rsidR="00314EC2">
        <w:rPr>
          <w:rFonts w:hint="cs"/>
          <w:sz w:val="24"/>
          <w:szCs w:val="24"/>
          <w:rtl/>
        </w:rPr>
        <w:t xml:space="preserve"> על ידי </w:t>
      </w:r>
      <w:proofErr w:type="spellStart"/>
      <w:r w:rsidR="00314EC2">
        <w:rPr>
          <w:rFonts w:hint="cs"/>
          <w:sz w:val="24"/>
          <w:szCs w:val="24"/>
          <w:rtl/>
        </w:rPr>
        <w:t>דלרוי</w:t>
      </w:r>
      <w:proofErr w:type="spellEnd"/>
      <w:r w:rsidR="00314EC2">
        <w:rPr>
          <w:rFonts w:hint="cs"/>
          <w:sz w:val="24"/>
          <w:szCs w:val="24"/>
          <w:rtl/>
        </w:rPr>
        <w:t xml:space="preserve"> </w:t>
      </w:r>
      <w:proofErr w:type="spellStart"/>
      <w:r w:rsidR="00314EC2">
        <w:rPr>
          <w:rFonts w:hint="cs"/>
          <w:sz w:val="24"/>
          <w:szCs w:val="24"/>
          <w:rtl/>
        </w:rPr>
        <w:t>פולהוס</w:t>
      </w:r>
      <w:proofErr w:type="spellEnd"/>
      <w:r w:rsidR="00314EC2">
        <w:rPr>
          <w:rFonts w:hint="cs"/>
          <w:sz w:val="24"/>
          <w:szCs w:val="24"/>
          <w:rtl/>
        </w:rPr>
        <w:t xml:space="preserve"> ודניאל ג'ונס. במאגר שלנו המבחן כולל 27 היגדים.</w:t>
      </w:r>
    </w:p>
    <w:p w14:paraId="6FA4E8F2" w14:textId="77777777" w:rsidR="000277CA" w:rsidRPr="000277CA" w:rsidRDefault="000277CA" w:rsidP="001E6739">
      <w:pPr>
        <w:pStyle w:val="a9"/>
        <w:rPr>
          <w:b/>
          <w:bCs/>
          <w:color w:val="00B050"/>
          <w:sz w:val="24"/>
          <w:szCs w:val="24"/>
          <w:rtl/>
        </w:rPr>
      </w:pPr>
    </w:p>
    <w:p w14:paraId="701EFB8B" w14:textId="24C8FFF3" w:rsidR="000277CA" w:rsidRDefault="00223FCC" w:rsidP="001E6739">
      <w:pPr>
        <w:pStyle w:val="a9"/>
        <w:numPr>
          <w:ilvl w:val="0"/>
          <w:numId w:val="5"/>
        </w:numPr>
        <w:rPr>
          <w:b/>
          <w:bCs/>
          <w:color w:val="FF0000"/>
          <w:sz w:val="24"/>
          <w:szCs w:val="24"/>
        </w:rPr>
      </w:pPr>
      <w:r w:rsidRPr="00223FCC">
        <w:rPr>
          <w:b/>
          <w:bCs/>
          <w:color w:val="FF0000"/>
          <w:sz w:val="24"/>
          <w:szCs w:val="24"/>
        </w:rPr>
        <w:t>Feminist Perspectives Scale</w:t>
      </w:r>
      <w:r w:rsidRPr="00223FCC">
        <w:rPr>
          <w:rFonts w:hint="cs"/>
          <w:b/>
          <w:bCs/>
          <w:color w:val="FF0000"/>
          <w:sz w:val="24"/>
          <w:szCs w:val="24"/>
          <w:rtl/>
        </w:rPr>
        <w:t xml:space="preserve"> </w:t>
      </w:r>
      <w:r w:rsidR="002303E2">
        <w:rPr>
          <w:sz w:val="24"/>
          <w:szCs w:val="24"/>
          <w:rtl/>
        </w:rPr>
        <w:t>–</w:t>
      </w:r>
      <w:r>
        <w:rPr>
          <w:rFonts w:hint="cs"/>
          <w:sz w:val="24"/>
          <w:szCs w:val="24"/>
          <w:rtl/>
        </w:rPr>
        <w:t xml:space="preserve"> </w:t>
      </w:r>
      <w:r w:rsidR="00651927">
        <w:rPr>
          <w:rFonts w:hint="cs"/>
          <w:sz w:val="24"/>
          <w:szCs w:val="24"/>
          <w:rtl/>
        </w:rPr>
        <w:t>שאלון</w:t>
      </w:r>
      <w:r w:rsidR="002303E2">
        <w:rPr>
          <w:rFonts w:hint="cs"/>
          <w:sz w:val="24"/>
          <w:szCs w:val="24"/>
          <w:rtl/>
        </w:rPr>
        <w:t xml:space="preserve"> המודד 5 סוגים של פמיניזם, ובנוסף אנטי פמיניזם גנרי</w:t>
      </w:r>
      <w:r w:rsidR="00DA3A51">
        <w:rPr>
          <w:rFonts w:hint="cs"/>
          <w:sz w:val="24"/>
          <w:szCs w:val="24"/>
          <w:rtl/>
        </w:rPr>
        <w:t xml:space="preserve">. למרות שמחקר על פמיניזם הוא נושא מעניין בפני עצמו, </w:t>
      </w:r>
      <w:r w:rsidR="002E67E1">
        <w:rPr>
          <w:rFonts w:hint="cs"/>
          <w:sz w:val="24"/>
          <w:szCs w:val="24"/>
          <w:rtl/>
        </w:rPr>
        <w:t xml:space="preserve">פמיניזם או אנטי פמיניזם </w:t>
      </w:r>
      <w:r w:rsidR="00B130CB">
        <w:rPr>
          <w:rFonts w:hint="cs"/>
          <w:sz w:val="24"/>
          <w:szCs w:val="24"/>
          <w:rtl/>
        </w:rPr>
        <w:t>אינם</w:t>
      </w:r>
      <w:r w:rsidR="002E67E1">
        <w:rPr>
          <w:rFonts w:hint="cs"/>
          <w:sz w:val="24"/>
          <w:szCs w:val="24"/>
          <w:rtl/>
        </w:rPr>
        <w:t xml:space="preserve"> תכונות אופי,</w:t>
      </w:r>
      <w:r w:rsidR="00E04F63">
        <w:rPr>
          <w:rFonts w:hint="cs"/>
          <w:sz w:val="24"/>
          <w:szCs w:val="24"/>
          <w:rtl/>
        </w:rPr>
        <w:t xml:space="preserve"> ולכן לא נשתמש בשאלון</w:t>
      </w:r>
      <w:r w:rsidR="004F7285">
        <w:rPr>
          <w:rFonts w:hint="cs"/>
          <w:sz w:val="24"/>
          <w:szCs w:val="24"/>
          <w:rtl/>
        </w:rPr>
        <w:t xml:space="preserve"> זה</w:t>
      </w:r>
      <w:r w:rsidR="00E04F63">
        <w:rPr>
          <w:rFonts w:hint="cs"/>
          <w:sz w:val="24"/>
          <w:szCs w:val="24"/>
          <w:rtl/>
        </w:rPr>
        <w:t xml:space="preserve"> במחקר.</w:t>
      </w:r>
      <w:r w:rsidR="004F7285">
        <w:rPr>
          <w:rFonts w:hint="cs"/>
          <w:sz w:val="24"/>
          <w:szCs w:val="24"/>
          <w:rtl/>
        </w:rPr>
        <w:t xml:space="preserve"> למרות זאת, מעניין לראות כי </w:t>
      </w:r>
      <w:r w:rsidR="002E67E1">
        <w:rPr>
          <w:rFonts w:hint="cs"/>
          <w:sz w:val="24"/>
          <w:szCs w:val="24"/>
          <w:rtl/>
        </w:rPr>
        <w:t>תכונות אופי מסוימות עלולות להוביל לאנטי פמיניז</w:t>
      </w:r>
      <w:r w:rsidR="00FE7B8C">
        <w:rPr>
          <w:rFonts w:hint="cs"/>
          <w:sz w:val="24"/>
          <w:szCs w:val="24"/>
          <w:rtl/>
        </w:rPr>
        <w:t>ם. למשל</w:t>
      </w:r>
      <w:r w:rsidR="00736D28">
        <w:rPr>
          <w:rFonts w:hint="cs"/>
          <w:sz w:val="24"/>
          <w:szCs w:val="24"/>
          <w:rtl/>
        </w:rPr>
        <w:t>, מחקרים מצאו כי</w:t>
      </w:r>
      <w:r w:rsidR="00F423E7">
        <w:rPr>
          <w:rFonts w:hint="cs"/>
          <w:sz w:val="24"/>
          <w:szCs w:val="24"/>
          <w:rtl/>
        </w:rPr>
        <w:t xml:space="preserve"> הימצאות </w:t>
      </w:r>
      <w:r w:rsidR="00736D28">
        <w:rPr>
          <w:rFonts w:hint="cs"/>
          <w:sz w:val="24"/>
          <w:szCs w:val="24"/>
          <w:rtl/>
        </w:rPr>
        <w:t>תכונות אופי מהשילוש האפ</w:t>
      </w:r>
      <w:r w:rsidR="00305DAF">
        <w:rPr>
          <w:rFonts w:hint="cs"/>
          <w:sz w:val="24"/>
          <w:szCs w:val="24"/>
          <w:rtl/>
          <w:lang w:val="en-TC"/>
        </w:rPr>
        <w:t xml:space="preserve">ל </w:t>
      </w:r>
      <w:r w:rsidR="0034628F">
        <w:rPr>
          <w:rFonts w:hint="cs"/>
          <w:sz w:val="24"/>
          <w:szCs w:val="24"/>
          <w:rtl/>
          <w:lang w:val="en-TC"/>
        </w:rPr>
        <w:t>עלולה</w:t>
      </w:r>
      <w:r w:rsidR="00305DAF">
        <w:rPr>
          <w:rFonts w:hint="cs"/>
          <w:sz w:val="24"/>
          <w:szCs w:val="24"/>
          <w:rtl/>
          <w:lang w:val="en-TC"/>
        </w:rPr>
        <w:t xml:space="preserve"> </w:t>
      </w:r>
      <w:r w:rsidR="00771AE4">
        <w:rPr>
          <w:rFonts w:hint="cs"/>
          <w:sz w:val="24"/>
          <w:szCs w:val="24"/>
          <w:rtl/>
          <w:lang w:val="en-TC"/>
        </w:rPr>
        <w:t>לסייע</w:t>
      </w:r>
      <w:r w:rsidR="00305DAF">
        <w:rPr>
          <w:rFonts w:hint="cs"/>
          <w:sz w:val="24"/>
          <w:szCs w:val="24"/>
          <w:rtl/>
          <w:lang w:val="en-TC"/>
        </w:rPr>
        <w:t xml:space="preserve"> </w:t>
      </w:r>
      <w:r w:rsidR="00771AE4">
        <w:rPr>
          <w:rFonts w:hint="cs"/>
          <w:sz w:val="24"/>
          <w:szCs w:val="24"/>
          <w:rtl/>
          <w:lang w:val="en-TC"/>
        </w:rPr>
        <w:t>לזלזול ב</w:t>
      </w:r>
      <w:r w:rsidR="00AA7CA7">
        <w:rPr>
          <w:rFonts w:hint="cs"/>
          <w:sz w:val="24"/>
          <w:szCs w:val="24"/>
          <w:rtl/>
          <w:lang w:val="en-TC"/>
        </w:rPr>
        <w:t>פמיניזם</w:t>
      </w:r>
      <w:r w:rsidR="00941369">
        <w:rPr>
          <w:rFonts w:hint="cs"/>
          <w:sz w:val="24"/>
          <w:szCs w:val="24"/>
          <w:rtl/>
        </w:rPr>
        <w:t>.</w:t>
      </w:r>
      <w:r w:rsidR="000D408C">
        <w:rPr>
          <w:rFonts w:hint="cs"/>
          <w:b/>
          <w:bCs/>
          <w:color w:val="FF0000"/>
          <w:sz w:val="24"/>
          <w:szCs w:val="24"/>
          <w:rtl/>
        </w:rPr>
        <w:t xml:space="preserve"> </w:t>
      </w:r>
      <w:r w:rsidR="000D408C" w:rsidRPr="000D408C">
        <w:rPr>
          <w:rFonts w:hint="cs"/>
          <w:sz w:val="24"/>
          <w:szCs w:val="24"/>
          <w:rtl/>
        </w:rPr>
        <w:t>[1]</w:t>
      </w:r>
    </w:p>
    <w:p w14:paraId="2BEE46D2" w14:textId="77777777" w:rsidR="0034628F" w:rsidRPr="0056233D" w:rsidRDefault="0034628F" w:rsidP="001E6739">
      <w:pPr>
        <w:pStyle w:val="a9"/>
        <w:rPr>
          <w:b/>
          <w:bCs/>
          <w:color w:val="FF0000"/>
          <w:sz w:val="24"/>
          <w:szCs w:val="24"/>
          <w:rtl/>
        </w:rPr>
      </w:pPr>
    </w:p>
    <w:p w14:paraId="5E98EDF9" w14:textId="3CA55FB5" w:rsidR="0034628F" w:rsidRPr="00CB7C44" w:rsidRDefault="0056233D" w:rsidP="001E6739">
      <w:pPr>
        <w:pStyle w:val="a9"/>
        <w:numPr>
          <w:ilvl w:val="0"/>
          <w:numId w:val="5"/>
        </w:numPr>
        <w:rPr>
          <w:b/>
          <w:bCs/>
          <w:color w:val="FF0000"/>
          <w:sz w:val="24"/>
          <w:szCs w:val="24"/>
        </w:rPr>
      </w:pPr>
      <w:r w:rsidRPr="0056233D">
        <w:rPr>
          <w:b/>
          <w:bCs/>
          <w:color w:val="FF0000"/>
          <w:sz w:val="24"/>
          <w:szCs w:val="24"/>
        </w:rPr>
        <w:t>Wagner Preference Inventory</w:t>
      </w:r>
      <w:r>
        <w:rPr>
          <w:rFonts w:hint="cs"/>
          <w:b/>
          <w:bCs/>
          <w:color w:val="FF0000"/>
          <w:sz w:val="24"/>
          <w:szCs w:val="24"/>
          <w:rtl/>
        </w:rPr>
        <w:t xml:space="preserve"> </w:t>
      </w:r>
      <w:r w:rsidR="000D06B3">
        <w:rPr>
          <w:sz w:val="24"/>
          <w:szCs w:val="24"/>
          <w:rtl/>
        </w:rPr>
        <w:t>–</w:t>
      </w:r>
      <w:r w:rsidR="000D06B3">
        <w:rPr>
          <w:rFonts w:hint="cs"/>
          <w:sz w:val="24"/>
          <w:szCs w:val="24"/>
          <w:rtl/>
        </w:rPr>
        <w:t xml:space="preserve"> שאלון המודד דומיננטיות מוחית</w:t>
      </w:r>
      <w:r w:rsidR="007F65B9">
        <w:rPr>
          <w:rFonts w:hint="cs"/>
          <w:sz w:val="24"/>
          <w:szCs w:val="24"/>
          <w:rtl/>
        </w:rPr>
        <w:t xml:space="preserve"> </w:t>
      </w:r>
      <w:r w:rsidR="00682BE1">
        <w:rPr>
          <w:rFonts w:hint="cs"/>
          <w:sz w:val="24"/>
          <w:szCs w:val="24"/>
          <w:rtl/>
        </w:rPr>
        <w:t>-</w:t>
      </w:r>
      <w:r w:rsidR="007F65B9">
        <w:rPr>
          <w:rFonts w:hint="cs"/>
          <w:sz w:val="24"/>
          <w:szCs w:val="24"/>
          <w:rtl/>
        </w:rPr>
        <w:t xml:space="preserve"> </w:t>
      </w:r>
      <w:r w:rsidR="00682BE1">
        <w:rPr>
          <w:rFonts w:hint="cs"/>
          <w:sz w:val="24"/>
          <w:szCs w:val="24"/>
          <w:rtl/>
        </w:rPr>
        <w:t xml:space="preserve">שואל </w:t>
      </w:r>
      <w:r w:rsidR="007F65B9">
        <w:rPr>
          <w:rFonts w:hint="cs"/>
          <w:sz w:val="24"/>
          <w:szCs w:val="24"/>
          <w:rtl/>
        </w:rPr>
        <w:t>האם ישנה דומיננטיות של המיספרה ימין</w:t>
      </w:r>
      <w:r w:rsidR="00D76974">
        <w:rPr>
          <w:rFonts w:hint="cs"/>
          <w:sz w:val="24"/>
          <w:szCs w:val="24"/>
          <w:rtl/>
        </w:rPr>
        <w:t xml:space="preserve"> או שמאל במוח של הנבדק</w:t>
      </w:r>
      <w:r w:rsidR="00682BE1">
        <w:rPr>
          <w:rFonts w:hint="cs"/>
          <w:sz w:val="24"/>
          <w:szCs w:val="24"/>
          <w:rtl/>
        </w:rPr>
        <w:t>?</w:t>
      </w:r>
      <w:r w:rsidR="00D76974">
        <w:rPr>
          <w:rFonts w:hint="cs"/>
          <w:sz w:val="24"/>
          <w:szCs w:val="24"/>
          <w:rtl/>
        </w:rPr>
        <w:t xml:space="preserve"> </w:t>
      </w:r>
      <w:r w:rsidR="003D7E5E">
        <w:rPr>
          <w:rFonts w:hint="cs"/>
          <w:sz w:val="24"/>
          <w:szCs w:val="24"/>
          <w:rtl/>
        </w:rPr>
        <w:t>כל המיספרה מוחית אחראית לפונקציו</w:t>
      </w:r>
      <w:r w:rsidR="008D645D">
        <w:rPr>
          <w:rFonts w:hint="cs"/>
          <w:sz w:val="24"/>
          <w:szCs w:val="24"/>
          <w:rtl/>
        </w:rPr>
        <w:t xml:space="preserve">ת אחרות. קל לראות כי שאלון זה אינו תורם לנו להרכיב פרופיל אישיותי </w:t>
      </w:r>
      <w:r w:rsidR="00CB7C44">
        <w:rPr>
          <w:rFonts w:hint="cs"/>
          <w:sz w:val="24"/>
          <w:szCs w:val="24"/>
          <w:rtl/>
        </w:rPr>
        <w:t>על סמך תכונות אופי ולכן לא נרחיב עוד בעניינו.</w:t>
      </w:r>
    </w:p>
    <w:p w14:paraId="7AE23D7D" w14:textId="77777777" w:rsidR="00CB7C44" w:rsidRPr="00CB7C44" w:rsidRDefault="00CB7C44" w:rsidP="001E6739">
      <w:pPr>
        <w:pStyle w:val="a9"/>
        <w:rPr>
          <w:b/>
          <w:bCs/>
          <w:color w:val="FF0000"/>
          <w:sz w:val="24"/>
          <w:szCs w:val="24"/>
          <w:rtl/>
        </w:rPr>
      </w:pPr>
    </w:p>
    <w:p w14:paraId="7BD37952" w14:textId="6FF21E00" w:rsidR="00CB7C44" w:rsidRPr="002F2D40" w:rsidRDefault="00E70828" w:rsidP="001E6739">
      <w:pPr>
        <w:pStyle w:val="a9"/>
        <w:numPr>
          <w:ilvl w:val="0"/>
          <w:numId w:val="5"/>
        </w:numPr>
        <w:rPr>
          <w:b/>
          <w:bCs/>
          <w:color w:val="FF0000"/>
          <w:sz w:val="24"/>
          <w:szCs w:val="24"/>
        </w:rPr>
      </w:pPr>
      <w:r>
        <w:rPr>
          <w:b/>
          <w:bCs/>
          <w:color w:val="FF0000"/>
          <w:sz w:val="24"/>
          <w:szCs w:val="24"/>
        </w:rPr>
        <w:t>User Generated Short Survey</w:t>
      </w:r>
      <w:r w:rsidR="00D87033">
        <w:rPr>
          <w:b/>
          <w:bCs/>
          <w:color w:val="FF0000"/>
          <w:sz w:val="24"/>
          <w:szCs w:val="24"/>
        </w:rPr>
        <w:t xml:space="preserve"> Free Responses </w:t>
      </w:r>
      <w:r w:rsidR="00D87033">
        <w:rPr>
          <w:rFonts w:hint="cs"/>
          <w:b/>
          <w:bCs/>
          <w:color w:val="FF0000"/>
          <w:sz w:val="24"/>
          <w:szCs w:val="24"/>
          <w:rtl/>
          <w:lang w:val="en-TC"/>
        </w:rPr>
        <w:t xml:space="preserve"> </w:t>
      </w:r>
      <w:r w:rsidR="00D87033">
        <w:rPr>
          <w:rFonts w:hint="cs"/>
          <w:sz w:val="24"/>
          <w:szCs w:val="24"/>
          <w:rtl/>
          <w:lang w:val="en-TC"/>
        </w:rPr>
        <w:t xml:space="preserve">- </w:t>
      </w:r>
      <w:r w:rsidR="00856ED5">
        <w:rPr>
          <w:rFonts w:hint="cs"/>
          <w:sz w:val="24"/>
          <w:szCs w:val="24"/>
          <w:rtl/>
          <w:lang w:val="en-TC"/>
        </w:rPr>
        <w:t>מעין</w:t>
      </w:r>
      <w:r w:rsidR="00AF089A">
        <w:rPr>
          <w:rFonts w:hint="cs"/>
          <w:sz w:val="24"/>
          <w:szCs w:val="24"/>
          <w:rtl/>
          <w:lang w:val="en-TC"/>
        </w:rPr>
        <w:t xml:space="preserve"> סקר ניסיוני</w:t>
      </w:r>
      <w:r w:rsidR="00A46A5A">
        <w:rPr>
          <w:rFonts w:hint="cs"/>
          <w:sz w:val="24"/>
          <w:szCs w:val="24"/>
          <w:rtl/>
          <w:lang w:val="en-TC"/>
        </w:rPr>
        <w:t xml:space="preserve"> שנוצר על ידי משתמש אנונימי</w:t>
      </w:r>
      <w:r w:rsidR="00AF089A">
        <w:rPr>
          <w:rFonts w:hint="cs"/>
          <w:sz w:val="24"/>
          <w:szCs w:val="24"/>
          <w:rtl/>
          <w:lang w:val="en-TC"/>
        </w:rPr>
        <w:t xml:space="preserve"> שבו הנבדקים נדרשו לרשום בטקסט חופשי</w:t>
      </w:r>
      <w:r w:rsidR="00086AC9">
        <w:rPr>
          <w:rFonts w:hint="cs"/>
          <w:sz w:val="24"/>
          <w:szCs w:val="24"/>
          <w:rtl/>
          <w:lang w:val="en-TC"/>
        </w:rPr>
        <w:t xml:space="preserve"> 3 תגובות בהן הם פירטו מה מיוחד </w:t>
      </w:r>
      <w:r w:rsidR="00C04824">
        <w:rPr>
          <w:rFonts w:hint="cs"/>
          <w:sz w:val="24"/>
          <w:szCs w:val="24"/>
          <w:rtl/>
          <w:lang w:val="en-TC"/>
        </w:rPr>
        <w:t>באישיותם</w:t>
      </w:r>
      <w:r w:rsidR="00C04824">
        <w:rPr>
          <w:sz w:val="24"/>
          <w:szCs w:val="24"/>
          <w:rtl/>
          <w:lang w:val="en-TC"/>
        </w:rPr>
        <w:t>.</w:t>
      </w:r>
      <w:r w:rsidR="00355F73">
        <w:rPr>
          <w:rFonts w:hint="cs"/>
          <w:sz w:val="24"/>
          <w:szCs w:val="24"/>
          <w:rtl/>
          <w:lang w:val="en-TC"/>
        </w:rPr>
        <w:t xml:space="preserve"> </w:t>
      </w:r>
      <w:r w:rsidR="002E74C9">
        <w:rPr>
          <w:rFonts w:hint="cs"/>
          <w:sz w:val="24"/>
          <w:szCs w:val="24"/>
          <w:rtl/>
          <w:lang w:val="en-TC"/>
        </w:rPr>
        <w:t>כמובן שהסקר קשור לעולם האישיות, אבל למטרתנו לבנות</w:t>
      </w:r>
      <w:r w:rsidR="00D12C6F">
        <w:rPr>
          <w:rFonts w:hint="cs"/>
          <w:sz w:val="24"/>
          <w:szCs w:val="24"/>
          <w:rtl/>
          <w:lang w:val="en-TC"/>
        </w:rPr>
        <w:t xml:space="preserve"> פרופיל אישיותי על סמך תכונות אופי מדודות הוא</w:t>
      </w:r>
      <w:r w:rsidR="00A46A5A">
        <w:rPr>
          <w:rFonts w:hint="cs"/>
          <w:sz w:val="24"/>
          <w:szCs w:val="24"/>
          <w:rtl/>
          <w:lang w:val="en-TC"/>
        </w:rPr>
        <w:t xml:space="preserve"> פחות מתאי</w:t>
      </w:r>
      <w:r w:rsidR="002F2D40">
        <w:rPr>
          <w:rFonts w:hint="cs"/>
          <w:sz w:val="24"/>
          <w:szCs w:val="24"/>
          <w:rtl/>
          <w:lang w:val="en-TC"/>
        </w:rPr>
        <w:t>ם.</w:t>
      </w:r>
    </w:p>
    <w:p w14:paraId="390ED0C2" w14:textId="77777777" w:rsidR="002F2D40" w:rsidRPr="002F2D40" w:rsidRDefault="002F2D40" w:rsidP="001E6739">
      <w:pPr>
        <w:pStyle w:val="a9"/>
        <w:rPr>
          <w:b/>
          <w:bCs/>
          <w:color w:val="FF0000"/>
          <w:sz w:val="24"/>
          <w:szCs w:val="24"/>
          <w:rtl/>
        </w:rPr>
      </w:pPr>
    </w:p>
    <w:p w14:paraId="631BB580" w14:textId="0AA86A5C" w:rsidR="002F2D40" w:rsidRPr="0022553D" w:rsidRDefault="00AC09DA" w:rsidP="001E6739">
      <w:pPr>
        <w:pStyle w:val="a9"/>
        <w:numPr>
          <w:ilvl w:val="0"/>
          <w:numId w:val="5"/>
        </w:numPr>
        <w:rPr>
          <w:b/>
          <w:bCs/>
          <w:color w:val="FF0000"/>
          <w:sz w:val="24"/>
          <w:szCs w:val="24"/>
        </w:rPr>
      </w:pPr>
      <w:r>
        <w:rPr>
          <w:b/>
          <w:bCs/>
          <w:color w:val="FF0000"/>
          <w:sz w:val="24"/>
          <w:szCs w:val="24"/>
        </w:rPr>
        <w:t xml:space="preserve"> </w:t>
      </w:r>
      <w:bookmarkStart w:id="6" w:name="HEXACO"/>
      <w:bookmarkEnd w:id="6"/>
      <w:r w:rsidRPr="004E3C8B">
        <w:rPr>
          <w:b/>
          <w:bCs/>
          <w:color w:val="00B050"/>
          <w:sz w:val="24"/>
          <w:szCs w:val="24"/>
        </w:rPr>
        <w:t>IPIP HEXACO equivalent scales</w:t>
      </w:r>
      <w:r w:rsidR="002E2D24">
        <w:rPr>
          <w:rFonts w:hint="cs"/>
          <w:sz w:val="24"/>
          <w:szCs w:val="24"/>
          <w:rtl/>
        </w:rPr>
        <w:t xml:space="preserve">- </w:t>
      </w:r>
      <w:r w:rsidR="002E2D24">
        <w:rPr>
          <w:sz w:val="24"/>
          <w:szCs w:val="24"/>
        </w:rPr>
        <w:t>HE</w:t>
      </w:r>
      <w:r w:rsidR="004E3C8B">
        <w:rPr>
          <w:sz w:val="24"/>
          <w:szCs w:val="24"/>
        </w:rPr>
        <w:t>XA</w:t>
      </w:r>
      <w:r w:rsidR="002E2D24">
        <w:rPr>
          <w:sz w:val="24"/>
          <w:szCs w:val="24"/>
        </w:rPr>
        <w:t>CO</w:t>
      </w:r>
      <w:r w:rsidR="002E2D24">
        <w:rPr>
          <w:rFonts w:hint="cs"/>
          <w:sz w:val="24"/>
          <w:szCs w:val="24"/>
          <w:rtl/>
        </w:rPr>
        <w:t xml:space="preserve"> הינו</w:t>
      </w:r>
      <w:r w:rsidR="00EE21B3">
        <w:rPr>
          <w:rFonts w:hint="cs"/>
          <w:sz w:val="24"/>
          <w:szCs w:val="24"/>
          <w:rtl/>
        </w:rPr>
        <w:t xml:space="preserve"> מודל אישיות המחלק את האדם ל6 </w:t>
      </w:r>
      <w:proofErr w:type="spellStart"/>
      <w:r w:rsidR="00732BCE">
        <w:rPr>
          <w:rFonts w:hint="cs"/>
          <w:sz w:val="24"/>
          <w:szCs w:val="24"/>
          <w:rtl/>
        </w:rPr>
        <w:t>מ</w:t>
      </w:r>
      <w:r w:rsidR="00921BE1">
        <w:rPr>
          <w:rFonts w:hint="cs"/>
          <w:sz w:val="24"/>
          <w:szCs w:val="24"/>
          <w:rtl/>
        </w:rPr>
        <w:t>י</w:t>
      </w:r>
      <w:r w:rsidR="00732BCE">
        <w:rPr>
          <w:rFonts w:hint="cs"/>
          <w:sz w:val="24"/>
          <w:szCs w:val="24"/>
          <w:rtl/>
        </w:rPr>
        <w:t>מדים</w:t>
      </w:r>
      <w:proofErr w:type="spellEnd"/>
      <w:r w:rsidR="00EE21B3">
        <w:rPr>
          <w:rFonts w:hint="cs"/>
          <w:sz w:val="24"/>
          <w:szCs w:val="24"/>
          <w:rtl/>
        </w:rPr>
        <w:t>:</w:t>
      </w:r>
      <w:r w:rsidR="008411C7">
        <w:rPr>
          <w:rFonts w:hint="cs"/>
          <w:sz w:val="24"/>
          <w:szCs w:val="24"/>
          <w:rtl/>
        </w:rPr>
        <w:t xml:space="preserve"> </w:t>
      </w:r>
      <w:r w:rsidR="00732BCE">
        <w:rPr>
          <w:sz w:val="24"/>
          <w:szCs w:val="24"/>
        </w:rPr>
        <w:t>H</w:t>
      </w:r>
      <w:r w:rsidR="008411C7">
        <w:rPr>
          <w:sz w:val="24"/>
          <w:szCs w:val="24"/>
        </w:rPr>
        <w:t>onesty-</w:t>
      </w:r>
      <w:r w:rsidR="00732BCE">
        <w:rPr>
          <w:sz w:val="24"/>
          <w:szCs w:val="24"/>
        </w:rPr>
        <w:t>H</w:t>
      </w:r>
      <w:r w:rsidR="008411C7">
        <w:rPr>
          <w:sz w:val="24"/>
          <w:szCs w:val="24"/>
        </w:rPr>
        <w:t xml:space="preserve">umility (H), </w:t>
      </w:r>
      <w:r w:rsidR="00732BCE">
        <w:rPr>
          <w:sz w:val="24"/>
          <w:szCs w:val="24"/>
        </w:rPr>
        <w:t>E</w:t>
      </w:r>
      <w:r w:rsidR="008411C7">
        <w:rPr>
          <w:sz w:val="24"/>
          <w:szCs w:val="24"/>
        </w:rPr>
        <w:t xml:space="preserve">motionality (E), </w:t>
      </w:r>
      <w:r w:rsidR="00732BCE">
        <w:rPr>
          <w:sz w:val="24"/>
          <w:szCs w:val="24"/>
        </w:rPr>
        <w:t>E</w:t>
      </w:r>
      <w:r w:rsidR="008411C7">
        <w:rPr>
          <w:sz w:val="24"/>
          <w:szCs w:val="24"/>
        </w:rPr>
        <w:t xml:space="preserve">xtraversion (X), </w:t>
      </w:r>
      <w:r w:rsidR="00732BCE">
        <w:rPr>
          <w:sz w:val="24"/>
          <w:szCs w:val="24"/>
        </w:rPr>
        <w:t>A</w:t>
      </w:r>
      <w:r w:rsidR="008411C7">
        <w:rPr>
          <w:sz w:val="24"/>
          <w:szCs w:val="24"/>
        </w:rPr>
        <w:t>greeableness (A)</w:t>
      </w:r>
      <w:r w:rsidR="004E3C8B">
        <w:rPr>
          <w:sz w:val="24"/>
          <w:szCs w:val="24"/>
        </w:rPr>
        <w:t xml:space="preserve">, </w:t>
      </w:r>
      <w:r w:rsidR="00732BCE">
        <w:rPr>
          <w:sz w:val="24"/>
          <w:szCs w:val="24"/>
        </w:rPr>
        <w:t>C</w:t>
      </w:r>
      <w:r w:rsidR="004E3C8B">
        <w:rPr>
          <w:sz w:val="24"/>
          <w:szCs w:val="24"/>
        </w:rPr>
        <w:t xml:space="preserve">onsciousness (C), </w:t>
      </w:r>
      <w:r w:rsidR="00732BCE">
        <w:rPr>
          <w:sz w:val="24"/>
          <w:szCs w:val="24"/>
        </w:rPr>
        <w:t>O</w:t>
      </w:r>
      <w:r w:rsidR="004E3C8B">
        <w:rPr>
          <w:sz w:val="24"/>
          <w:szCs w:val="24"/>
        </w:rPr>
        <w:t xml:space="preserve">penness </w:t>
      </w:r>
      <w:proofErr w:type="gramStart"/>
      <w:r w:rsidR="00CE25A0">
        <w:rPr>
          <w:sz w:val="24"/>
          <w:szCs w:val="24"/>
        </w:rPr>
        <w:t>T</w:t>
      </w:r>
      <w:r w:rsidR="004E3C8B">
        <w:rPr>
          <w:sz w:val="24"/>
          <w:szCs w:val="24"/>
        </w:rPr>
        <w:t>o</w:t>
      </w:r>
      <w:proofErr w:type="gramEnd"/>
      <w:r w:rsidR="004E3C8B">
        <w:rPr>
          <w:sz w:val="24"/>
          <w:szCs w:val="24"/>
        </w:rPr>
        <w:t xml:space="preserve"> </w:t>
      </w:r>
      <w:r w:rsidR="00732BCE">
        <w:rPr>
          <w:sz w:val="24"/>
          <w:szCs w:val="24"/>
        </w:rPr>
        <w:t>E</w:t>
      </w:r>
      <w:r w:rsidR="004E3C8B">
        <w:rPr>
          <w:sz w:val="24"/>
          <w:szCs w:val="24"/>
        </w:rPr>
        <w:t>xperience (O)</w:t>
      </w:r>
      <w:r w:rsidR="00CE25A0">
        <w:rPr>
          <w:rFonts w:hint="cs"/>
          <w:sz w:val="24"/>
          <w:szCs w:val="24"/>
          <w:rtl/>
          <w:lang w:val="en-TC"/>
        </w:rPr>
        <w:t xml:space="preserve">. </w:t>
      </w:r>
      <w:r w:rsidR="000704D7">
        <w:rPr>
          <w:rFonts w:hint="cs"/>
          <w:sz w:val="24"/>
          <w:szCs w:val="24"/>
          <w:rtl/>
          <w:lang w:val="en-TC"/>
        </w:rPr>
        <w:t xml:space="preserve">המודל נוצר על ידי </w:t>
      </w:r>
      <w:r w:rsidR="0080591B">
        <w:rPr>
          <w:rFonts w:hint="cs"/>
          <w:sz w:val="24"/>
          <w:szCs w:val="24"/>
          <w:rtl/>
          <w:lang w:val="en-TC"/>
        </w:rPr>
        <w:t>אשטון ולי והוא מבוסס על</w:t>
      </w:r>
      <w:r w:rsidR="0098193A">
        <w:rPr>
          <w:rFonts w:hint="cs"/>
          <w:sz w:val="24"/>
          <w:szCs w:val="24"/>
          <w:rtl/>
          <w:lang w:val="en-TC"/>
        </w:rPr>
        <w:t xml:space="preserve"> מחקרים לקסיקאליים </w:t>
      </w:r>
      <w:r w:rsidR="00472682">
        <w:rPr>
          <w:rFonts w:hint="cs"/>
          <w:sz w:val="24"/>
          <w:szCs w:val="24"/>
          <w:rtl/>
          <w:lang w:val="en-TC"/>
        </w:rPr>
        <w:t>(קשורים ללקסיקון) שבהם עורבו</w:t>
      </w:r>
      <w:r w:rsidR="00C74F19">
        <w:rPr>
          <w:rFonts w:hint="cs"/>
          <w:sz w:val="24"/>
          <w:szCs w:val="24"/>
          <w:rtl/>
          <w:lang w:val="en-TC"/>
        </w:rPr>
        <w:t xml:space="preserve"> מספר שפות אירופאיות ואסיאתיות. הוא מזכיר את מודל חמשת התכונות</w:t>
      </w:r>
      <w:r w:rsidR="00B44F0A">
        <w:rPr>
          <w:rFonts w:hint="cs"/>
          <w:sz w:val="24"/>
          <w:szCs w:val="24"/>
          <w:rtl/>
          <w:lang w:val="en-TC"/>
        </w:rPr>
        <w:t xml:space="preserve">, בתוספת </w:t>
      </w:r>
      <w:proofErr w:type="spellStart"/>
      <w:r w:rsidR="00B44F0A">
        <w:rPr>
          <w:rFonts w:hint="cs"/>
          <w:sz w:val="24"/>
          <w:szCs w:val="24"/>
          <w:rtl/>
          <w:lang w:val="en-TC"/>
        </w:rPr>
        <w:t>המימד</w:t>
      </w:r>
      <w:proofErr w:type="spellEnd"/>
      <w:r w:rsidR="00B44F0A">
        <w:rPr>
          <w:rFonts w:hint="cs"/>
          <w:sz w:val="24"/>
          <w:szCs w:val="24"/>
          <w:rtl/>
          <w:lang w:val="en-TC"/>
        </w:rPr>
        <w:t xml:space="preserve"> כנות-חמלה. בנוסף, כל </w:t>
      </w:r>
      <w:proofErr w:type="spellStart"/>
      <w:r w:rsidR="00B44F0A">
        <w:rPr>
          <w:rFonts w:hint="cs"/>
          <w:sz w:val="24"/>
          <w:szCs w:val="24"/>
          <w:rtl/>
          <w:lang w:val="en-TC"/>
        </w:rPr>
        <w:t>מ</w:t>
      </w:r>
      <w:r w:rsidR="00921BE1">
        <w:rPr>
          <w:rFonts w:hint="cs"/>
          <w:sz w:val="24"/>
          <w:szCs w:val="24"/>
          <w:rtl/>
          <w:lang w:val="en-TC"/>
        </w:rPr>
        <w:t>י</w:t>
      </w:r>
      <w:r w:rsidR="00B44F0A">
        <w:rPr>
          <w:rFonts w:hint="cs"/>
          <w:sz w:val="24"/>
          <w:szCs w:val="24"/>
          <w:rtl/>
          <w:lang w:val="en-TC"/>
        </w:rPr>
        <w:t>מד</w:t>
      </w:r>
      <w:proofErr w:type="spellEnd"/>
      <w:r w:rsidR="00B44F0A">
        <w:rPr>
          <w:rFonts w:hint="cs"/>
          <w:sz w:val="24"/>
          <w:szCs w:val="24"/>
          <w:rtl/>
          <w:lang w:val="en-TC"/>
        </w:rPr>
        <w:t xml:space="preserve"> </w:t>
      </w:r>
      <w:r w:rsidR="004672E6">
        <w:rPr>
          <w:rFonts w:hint="cs"/>
          <w:sz w:val="24"/>
          <w:szCs w:val="24"/>
          <w:rtl/>
          <w:lang w:val="en-TC"/>
        </w:rPr>
        <w:t>מחולק ל4 היבטים</w:t>
      </w:r>
      <w:r w:rsidR="00153805">
        <w:rPr>
          <w:rFonts w:hint="cs"/>
          <w:sz w:val="24"/>
          <w:szCs w:val="24"/>
          <w:rtl/>
          <w:lang w:val="en-TC"/>
        </w:rPr>
        <w:t xml:space="preserve"> של </w:t>
      </w:r>
      <w:proofErr w:type="spellStart"/>
      <w:r w:rsidR="00153805">
        <w:rPr>
          <w:rFonts w:hint="cs"/>
          <w:sz w:val="24"/>
          <w:szCs w:val="24"/>
          <w:rtl/>
          <w:lang w:val="en-TC"/>
        </w:rPr>
        <w:t>המימד</w:t>
      </w:r>
      <w:proofErr w:type="spellEnd"/>
      <w:r w:rsidR="00BF3212">
        <w:rPr>
          <w:rFonts w:hint="cs"/>
          <w:sz w:val="24"/>
          <w:szCs w:val="24"/>
          <w:rtl/>
          <w:lang w:val="en-TC"/>
        </w:rPr>
        <w:t xml:space="preserve">. </w:t>
      </w:r>
      <w:r w:rsidR="008A1421">
        <w:rPr>
          <w:rFonts w:hint="cs"/>
          <w:sz w:val="24"/>
          <w:szCs w:val="24"/>
          <w:rtl/>
          <w:lang w:val="en-TC"/>
        </w:rPr>
        <w:t>אשטון ול</w:t>
      </w:r>
      <w:r w:rsidR="003A4802">
        <w:rPr>
          <w:rFonts w:hint="cs"/>
          <w:sz w:val="24"/>
          <w:szCs w:val="24"/>
          <w:rtl/>
          <w:lang w:val="en-TC"/>
        </w:rPr>
        <w:t>י מדדו את אישיות האדם לפי המודל שלהם באמצעות</w:t>
      </w:r>
      <w:r w:rsidR="00A95269">
        <w:rPr>
          <w:rFonts w:hint="cs"/>
          <w:sz w:val="24"/>
          <w:szCs w:val="24"/>
          <w:rtl/>
          <w:lang w:val="en-TC"/>
        </w:rPr>
        <w:t xml:space="preserve"> שאלון הנקרא </w:t>
      </w:r>
      <w:r w:rsidR="00A95269">
        <w:rPr>
          <w:sz w:val="24"/>
          <w:szCs w:val="24"/>
        </w:rPr>
        <w:t>HEXACO-</w:t>
      </w:r>
      <w:r w:rsidR="00A95269">
        <w:rPr>
          <w:sz w:val="24"/>
          <w:szCs w:val="24"/>
          <w:lang w:val="en-TC"/>
        </w:rPr>
        <w:t>PI</w:t>
      </w:r>
      <w:r w:rsidR="00C85CAA">
        <w:rPr>
          <w:rFonts w:hint="cs"/>
          <w:sz w:val="24"/>
          <w:szCs w:val="24"/>
          <w:rtl/>
          <w:lang w:val="en-TC"/>
        </w:rPr>
        <w:t xml:space="preserve">. בשאלון זה, </w:t>
      </w:r>
      <w:r w:rsidR="00CD7277">
        <w:rPr>
          <w:rFonts w:hint="cs"/>
          <w:sz w:val="24"/>
          <w:szCs w:val="24"/>
          <w:rtl/>
          <w:lang w:val="en-TC"/>
        </w:rPr>
        <w:t>השתמשו בשיטה אלטרנטיבית שנמצ</w:t>
      </w:r>
      <w:r w:rsidR="00ED21A9">
        <w:rPr>
          <w:rFonts w:hint="cs"/>
          <w:sz w:val="24"/>
          <w:szCs w:val="24"/>
          <w:rtl/>
          <w:lang w:val="en-TC"/>
        </w:rPr>
        <w:t xml:space="preserve">אה גם היא מהימנה </w:t>
      </w:r>
      <w:r w:rsidR="00ED21A9">
        <w:rPr>
          <w:sz w:val="24"/>
          <w:szCs w:val="24"/>
          <w:rtl/>
          <w:lang w:val="en-TC"/>
        </w:rPr>
        <w:t>–</w:t>
      </w:r>
      <w:r w:rsidR="00ED21A9">
        <w:rPr>
          <w:rFonts w:hint="cs"/>
          <w:sz w:val="24"/>
          <w:szCs w:val="24"/>
          <w:rtl/>
          <w:lang w:val="en-TC"/>
        </w:rPr>
        <w:t xml:space="preserve"> באמצעות ה</w:t>
      </w:r>
      <w:r w:rsidR="00ED21A9">
        <w:rPr>
          <w:sz w:val="24"/>
          <w:szCs w:val="24"/>
        </w:rPr>
        <w:t>IPIP</w:t>
      </w:r>
      <w:r w:rsidR="00566BC0">
        <w:rPr>
          <w:rFonts w:hint="cs"/>
          <w:sz w:val="24"/>
          <w:szCs w:val="24"/>
          <w:rtl/>
          <w:lang w:val="en-TC"/>
        </w:rPr>
        <w:t xml:space="preserve">. על אף ששאלון </w:t>
      </w:r>
      <w:r w:rsidR="007C49D3">
        <w:rPr>
          <w:rFonts w:hint="cs"/>
          <w:sz w:val="24"/>
          <w:szCs w:val="24"/>
          <w:rtl/>
          <w:lang w:val="en-TC"/>
        </w:rPr>
        <w:t xml:space="preserve">זה יורד לרזולוציות נמוכות ולמעשה </w:t>
      </w:r>
      <w:r w:rsidR="004B5C7E">
        <w:rPr>
          <w:rFonts w:hint="cs"/>
          <w:sz w:val="24"/>
          <w:szCs w:val="24"/>
          <w:rtl/>
          <w:lang w:val="en-TC"/>
        </w:rPr>
        <w:t xml:space="preserve">מודד את כל אחד מ4 ההיבטים עבור כל </w:t>
      </w:r>
      <w:proofErr w:type="spellStart"/>
      <w:r w:rsidR="004B5C7E">
        <w:rPr>
          <w:rFonts w:hint="cs"/>
          <w:sz w:val="24"/>
          <w:szCs w:val="24"/>
          <w:rtl/>
          <w:lang w:val="en-TC"/>
        </w:rPr>
        <w:t>מימד</w:t>
      </w:r>
      <w:proofErr w:type="spellEnd"/>
      <w:r w:rsidR="004B5C7E">
        <w:rPr>
          <w:rFonts w:hint="cs"/>
          <w:sz w:val="24"/>
          <w:szCs w:val="24"/>
          <w:rtl/>
          <w:lang w:val="en-TC"/>
        </w:rPr>
        <w:t>, יש פוטנציאל להשתמש בו</w:t>
      </w:r>
      <w:r w:rsidR="00872F72">
        <w:rPr>
          <w:rFonts w:hint="cs"/>
          <w:sz w:val="24"/>
          <w:szCs w:val="24"/>
          <w:rtl/>
          <w:lang w:val="en-TC"/>
        </w:rPr>
        <w:t xml:space="preserve"> לצרכים שלנו, ולהתייחס רק </w:t>
      </w:r>
      <w:proofErr w:type="spellStart"/>
      <w:r w:rsidR="00872F72">
        <w:rPr>
          <w:rFonts w:hint="cs"/>
          <w:sz w:val="24"/>
          <w:szCs w:val="24"/>
          <w:rtl/>
          <w:lang w:val="en-TC"/>
        </w:rPr>
        <w:t>למימדים</w:t>
      </w:r>
      <w:proofErr w:type="spellEnd"/>
      <w:r w:rsidR="00872F72">
        <w:rPr>
          <w:rFonts w:hint="cs"/>
          <w:sz w:val="24"/>
          <w:szCs w:val="24"/>
          <w:rtl/>
          <w:lang w:val="en-TC"/>
        </w:rPr>
        <w:t xml:space="preserve"> עצמם</w:t>
      </w:r>
      <w:r w:rsidR="0022553D">
        <w:rPr>
          <w:rFonts w:hint="cs"/>
          <w:sz w:val="24"/>
          <w:szCs w:val="24"/>
          <w:rtl/>
          <w:lang w:val="en-TC"/>
        </w:rPr>
        <w:t xml:space="preserve">. </w:t>
      </w:r>
      <w:proofErr w:type="spellStart"/>
      <w:r w:rsidR="0022553D">
        <w:rPr>
          <w:rFonts w:hint="cs"/>
          <w:sz w:val="24"/>
          <w:szCs w:val="24"/>
          <w:rtl/>
          <w:lang w:val="en-TC"/>
        </w:rPr>
        <w:t>גרסא</w:t>
      </w:r>
      <w:proofErr w:type="spellEnd"/>
      <w:r w:rsidR="0022553D">
        <w:rPr>
          <w:rFonts w:hint="cs"/>
          <w:sz w:val="24"/>
          <w:szCs w:val="24"/>
          <w:rtl/>
          <w:lang w:val="en-TC"/>
        </w:rPr>
        <w:t xml:space="preserve"> זו של השאלון מבוססת על 240 היגדים.</w:t>
      </w:r>
    </w:p>
    <w:p w14:paraId="622954D4" w14:textId="77777777" w:rsidR="0022553D" w:rsidRPr="0022553D" w:rsidRDefault="0022553D" w:rsidP="001E6739">
      <w:pPr>
        <w:pStyle w:val="a9"/>
        <w:rPr>
          <w:b/>
          <w:bCs/>
          <w:color w:val="FF0000"/>
          <w:sz w:val="24"/>
          <w:szCs w:val="24"/>
          <w:rtl/>
        </w:rPr>
      </w:pPr>
    </w:p>
    <w:p w14:paraId="2BBF3A39" w14:textId="6BAF29E8" w:rsidR="0022553D" w:rsidRDefault="003C64E7" w:rsidP="001E6739">
      <w:pPr>
        <w:pStyle w:val="a9"/>
        <w:numPr>
          <w:ilvl w:val="0"/>
          <w:numId w:val="5"/>
        </w:numPr>
        <w:rPr>
          <w:b/>
          <w:bCs/>
          <w:color w:val="FF0000"/>
          <w:sz w:val="24"/>
          <w:szCs w:val="24"/>
        </w:rPr>
      </w:pPr>
      <w:r w:rsidRPr="003C64E7">
        <w:rPr>
          <w:b/>
          <w:bCs/>
          <w:color w:val="FF0000"/>
          <w:sz w:val="24"/>
          <w:szCs w:val="24"/>
        </w:rPr>
        <w:t>Exposure Based Face Memory Test</w:t>
      </w:r>
      <w:r>
        <w:rPr>
          <w:rFonts w:hint="cs"/>
          <w:b/>
          <w:bCs/>
          <w:color w:val="FF0000"/>
          <w:sz w:val="24"/>
          <w:szCs w:val="24"/>
          <w:rtl/>
        </w:rPr>
        <w:t xml:space="preserve"> </w:t>
      </w:r>
      <w:r w:rsidR="00833F8F">
        <w:rPr>
          <w:rFonts w:hint="cs"/>
          <w:sz w:val="24"/>
          <w:szCs w:val="24"/>
          <w:rtl/>
        </w:rPr>
        <w:t>-</w:t>
      </w:r>
      <w:r>
        <w:rPr>
          <w:rFonts w:hint="cs"/>
          <w:sz w:val="24"/>
          <w:szCs w:val="24"/>
          <w:rtl/>
        </w:rPr>
        <w:t xml:space="preserve"> מבחן המודד</w:t>
      </w:r>
      <w:r w:rsidR="0027051B">
        <w:rPr>
          <w:rFonts w:hint="cs"/>
          <w:sz w:val="24"/>
          <w:szCs w:val="24"/>
          <w:rtl/>
        </w:rPr>
        <w:t xml:space="preserve"> את יכולת זיכרון הנבדק לפרצופים. </w:t>
      </w:r>
      <w:r w:rsidR="00833F8F">
        <w:rPr>
          <w:rFonts w:hint="cs"/>
          <w:sz w:val="24"/>
          <w:szCs w:val="24"/>
          <w:rtl/>
        </w:rPr>
        <w:t>כמובן שמדובר במדידה ספציפית מאוד ופחות מתאימה למחקרינו.</w:t>
      </w:r>
    </w:p>
    <w:p w14:paraId="59BA1B63" w14:textId="77777777" w:rsidR="00833F8F" w:rsidRPr="00833F8F" w:rsidRDefault="00833F8F" w:rsidP="001E6739">
      <w:pPr>
        <w:pStyle w:val="a9"/>
        <w:rPr>
          <w:b/>
          <w:bCs/>
          <w:color w:val="FF0000"/>
          <w:sz w:val="24"/>
          <w:szCs w:val="24"/>
          <w:rtl/>
        </w:rPr>
      </w:pPr>
    </w:p>
    <w:p w14:paraId="6BCE9DF5" w14:textId="613CC12F" w:rsidR="00581A2D" w:rsidRDefault="00CE4224" w:rsidP="001E6739">
      <w:pPr>
        <w:pStyle w:val="a9"/>
        <w:numPr>
          <w:ilvl w:val="0"/>
          <w:numId w:val="5"/>
        </w:numPr>
        <w:rPr>
          <w:b/>
          <w:bCs/>
          <w:color w:val="FF0000"/>
          <w:sz w:val="24"/>
          <w:szCs w:val="24"/>
        </w:rPr>
      </w:pPr>
      <w:r w:rsidRPr="00CE4224">
        <w:rPr>
          <w:b/>
          <w:bCs/>
          <w:color w:val="FF0000"/>
          <w:sz w:val="24"/>
          <w:szCs w:val="24"/>
        </w:rPr>
        <w:lastRenderedPageBreak/>
        <w:t>Open Sex-Role Inventory</w:t>
      </w:r>
      <w:r>
        <w:rPr>
          <w:rFonts w:hint="cs"/>
          <w:b/>
          <w:bCs/>
          <w:color w:val="FF0000"/>
          <w:sz w:val="24"/>
          <w:szCs w:val="24"/>
          <w:rtl/>
        </w:rPr>
        <w:t xml:space="preserve"> </w:t>
      </w:r>
      <w:r w:rsidR="00B614CB">
        <w:rPr>
          <w:rFonts w:hint="cs"/>
          <w:sz w:val="24"/>
          <w:szCs w:val="24"/>
          <w:rtl/>
        </w:rPr>
        <w:t>-</w:t>
      </w:r>
      <w:r>
        <w:rPr>
          <w:rFonts w:hint="cs"/>
          <w:sz w:val="24"/>
          <w:szCs w:val="24"/>
          <w:rtl/>
        </w:rPr>
        <w:t xml:space="preserve"> </w:t>
      </w:r>
      <w:r w:rsidR="002D45BF">
        <w:rPr>
          <w:rFonts w:hint="cs"/>
          <w:sz w:val="24"/>
          <w:szCs w:val="24"/>
          <w:rtl/>
        </w:rPr>
        <w:t>מבחן</w:t>
      </w:r>
      <w:r w:rsidR="003B746B">
        <w:rPr>
          <w:rFonts w:hint="cs"/>
          <w:sz w:val="24"/>
          <w:szCs w:val="24"/>
          <w:rtl/>
        </w:rPr>
        <w:t xml:space="preserve"> המודד את מידת הגבריות ואת מידת הנשיות</w:t>
      </w:r>
      <w:r w:rsidR="002E4125">
        <w:rPr>
          <w:rFonts w:hint="cs"/>
          <w:sz w:val="24"/>
          <w:szCs w:val="24"/>
          <w:rtl/>
        </w:rPr>
        <w:t xml:space="preserve"> של נבדקיו. נוצר על ידי סנדרה בן בשנות ה-70 של המאה ה-20.</w:t>
      </w:r>
      <w:r w:rsidR="00E472E3">
        <w:rPr>
          <w:rFonts w:hint="cs"/>
          <w:sz w:val="24"/>
          <w:szCs w:val="24"/>
          <w:rtl/>
        </w:rPr>
        <w:t xml:space="preserve"> לאחר שהמבחן נותן ציון גבריות וציון נשיות לנבדק, הוא מקטלג אותו </w:t>
      </w:r>
      <w:r w:rsidR="00170D8F">
        <w:rPr>
          <w:rFonts w:hint="cs"/>
          <w:sz w:val="24"/>
          <w:szCs w:val="24"/>
          <w:rtl/>
        </w:rPr>
        <w:t xml:space="preserve">באחת מתוך 4 קטגוריות: גברי, נשי, אנדרוגינוס (גם גברי וגם נשי), </w:t>
      </w:r>
      <w:r w:rsidR="009205E4">
        <w:rPr>
          <w:rFonts w:hint="cs"/>
          <w:sz w:val="24"/>
          <w:szCs w:val="24"/>
          <w:rtl/>
          <w:lang w:val="en-TC"/>
        </w:rPr>
        <w:t>ואינו מובחן (לא גברי ולא נשי). השאלון</w:t>
      </w:r>
      <w:r w:rsidR="005D2CB4">
        <w:rPr>
          <w:rFonts w:hint="cs"/>
          <w:sz w:val="24"/>
          <w:szCs w:val="24"/>
          <w:rtl/>
          <w:lang w:val="en-TC"/>
        </w:rPr>
        <w:t xml:space="preserve"> במאגר שלנו עשיר ומעניין מאוד לניתוח, אבל אינו מתאים ישירות למחקר, שכן</w:t>
      </w:r>
      <w:r w:rsidR="00737467">
        <w:rPr>
          <w:rFonts w:hint="cs"/>
          <w:sz w:val="24"/>
          <w:szCs w:val="24"/>
          <w:rtl/>
          <w:lang w:val="en-TC"/>
        </w:rPr>
        <w:t xml:space="preserve"> "גבריות" </w:t>
      </w:r>
      <w:r w:rsidR="00CD6DB2">
        <w:rPr>
          <w:rFonts w:hint="cs"/>
          <w:sz w:val="24"/>
          <w:szCs w:val="24"/>
          <w:rtl/>
          <w:lang w:val="en-TC"/>
        </w:rPr>
        <w:t xml:space="preserve">או "נשיות" אינן תכונות </w:t>
      </w:r>
      <w:r w:rsidR="00BE6C73">
        <w:rPr>
          <w:rFonts w:hint="cs"/>
          <w:sz w:val="24"/>
          <w:szCs w:val="24"/>
          <w:rtl/>
          <w:lang w:val="en-TC"/>
        </w:rPr>
        <w:t>אופי</w:t>
      </w:r>
      <w:r w:rsidR="00CD6DB2">
        <w:rPr>
          <w:rFonts w:hint="cs"/>
          <w:sz w:val="24"/>
          <w:szCs w:val="24"/>
          <w:rtl/>
          <w:lang w:val="en-TC"/>
        </w:rPr>
        <w:t xml:space="preserve">. </w:t>
      </w:r>
      <w:r w:rsidR="008045E7">
        <w:rPr>
          <w:rFonts w:hint="cs"/>
          <w:sz w:val="24"/>
          <w:szCs w:val="24"/>
          <w:rtl/>
          <w:lang w:val="en-TC"/>
        </w:rPr>
        <w:t>"גבריות"</w:t>
      </w:r>
      <w:r w:rsidR="002409AD">
        <w:rPr>
          <w:rFonts w:hint="cs"/>
          <w:sz w:val="24"/>
          <w:szCs w:val="24"/>
          <w:rtl/>
          <w:lang w:val="en-TC"/>
        </w:rPr>
        <w:t xml:space="preserve"> למשל </w:t>
      </w:r>
      <w:r w:rsidR="008045E7">
        <w:rPr>
          <w:rFonts w:hint="cs"/>
          <w:sz w:val="24"/>
          <w:szCs w:val="24"/>
          <w:rtl/>
          <w:lang w:val="en-TC"/>
        </w:rPr>
        <w:t>מקושרת לנוכחות של</w:t>
      </w:r>
      <w:r w:rsidR="003F1014">
        <w:rPr>
          <w:rFonts w:hint="cs"/>
          <w:sz w:val="24"/>
          <w:szCs w:val="24"/>
          <w:rtl/>
          <w:lang w:val="en-TC"/>
        </w:rPr>
        <w:t xml:space="preserve"> </w:t>
      </w:r>
      <w:r w:rsidR="008045E7">
        <w:rPr>
          <w:rFonts w:hint="cs"/>
          <w:sz w:val="24"/>
          <w:szCs w:val="24"/>
          <w:rtl/>
          <w:lang w:val="en-TC"/>
        </w:rPr>
        <w:t>תכונות אופי מסוימו</w:t>
      </w:r>
      <w:r w:rsidR="003F1014">
        <w:rPr>
          <w:rFonts w:hint="cs"/>
          <w:sz w:val="24"/>
          <w:szCs w:val="24"/>
          <w:rtl/>
          <w:lang w:val="en-TC"/>
        </w:rPr>
        <w:t>ת</w:t>
      </w:r>
      <w:r w:rsidR="0009332C">
        <w:rPr>
          <w:rFonts w:hint="cs"/>
          <w:sz w:val="24"/>
          <w:szCs w:val="24"/>
          <w:rtl/>
          <w:lang w:val="en-TC"/>
        </w:rPr>
        <w:t xml:space="preserve"> אצל האינדיבידואל</w:t>
      </w:r>
      <w:r w:rsidR="003F1014">
        <w:rPr>
          <w:rFonts w:hint="cs"/>
          <w:sz w:val="24"/>
          <w:szCs w:val="24"/>
          <w:rtl/>
          <w:lang w:val="en-TC"/>
        </w:rPr>
        <w:t>, כמו למש</w:t>
      </w:r>
      <w:r w:rsidR="00F901D6">
        <w:rPr>
          <w:rFonts w:hint="cs"/>
          <w:sz w:val="24"/>
          <w:szCs w:val="24"/>
          <w:rtl/>
          <w:lang w:val="en-TC"/>
        </w:rPr>
        <w:t>ל אסרטיביות</w:t>
      </w:r>
      <w:r w:rsidR="00092019">
        <w:rPr>
          <w:rFonts w:hint="cs"/>
          <w:sz w:val="24"/>
          <w:szCs w:val="24"/>
          <w:rtl/>
          <w:lang w:val="en-TC"/>
        </w:rPr>
        <w:t xml:space="preserve">, </w:t>
      </w:r>
      <w:r w:rsidR="000D408C">
        <w:rPr>
          <w:rFonts w:hint="cs"/>
          <w:sz w:val="24"/>
          <w:szCs w:val="24"/>
          <w:rtl/>
          <w:lang w:val="en-TC"/>
        </w:rPr>
        <w:t>עצמאות</w:t>
      </w:r>
      <w:r w:rsidR="00866DB6">
        <w:rPr>
          <w:rFonts w:hint="cs"/>
          <w:sz w:val="24"/>
          <w:szCs w:val="24"/>
          <w:rtl/>
          <w:lang w:val="en-TC"/>
        </w:rPr>
        <w:t xml:space="preserve"> ואומץ</w:t>
      </w:r>
      <w:r w:rsidR="00381880">
        <w:rPr>
          <w:rFonts w:hint="cs"/>
          <w:sz w:val="24"/>
          <w:szCs w:val="24"/>
          <w:rtl/>
          <w:lang w:val="en-TC"/>
        </w:rPr>
        <w:t>. [2]</w:t>
      </w:r>
      <w:r w:rsidR="00C175F5">
        <w:rPr>
          <w:sz w:val="24"/>
          <w:szCs w:val="24"/>
          <w:rtl/>
          <w:lang w:val="en-TC"/>
        </w:rPr>
        <w:br/>
      </w:r>
      <w:r w:rsidR="008A206A">
        <w:rPr>
          <w:rFonts w:hint="cs"/>
          <w:sz w:val="24"/>
          <w:szCs w:val="24"/>
          <w:rtl/>
          <w:lang w:val="en-TC"/>
        </w:rPr>
        <w:t>אם כ</w:t>
      </w:r>
      <w:r w:rsidR="00CE3A79">
        <w:rPr>
          <w:rFonts w:hint="cs"/>
          <w:sz w:val="24"/>
          <w:szCs w:val="24"/>
          <w:rtl/>
          <w:lang w:val="en-TC"/>
        </w:rPr>
        <w:t>ן, מתאים יות</w:t>
      </w:r>
      <w:r w:rsidR="00866DB6">
        <w:rPr>
          <w:rFonts w:hint="cs"/>
          <w:sz w:val="24"/>
          <w:szCs w:val="24"/>
          <w:rtl/>
          <w:lang w:val="en-TC"/>
        </w:rPr>
        <w:t>ר להסתכל על</w:t>
      </w:r>
      <w:r w:rsidR="008346AB">
        <w:rPr>
          <w:rFonts w:hint="cs"/>
          <w:sz w:val="24"/>
          <w:szCs w:val="24"/>
          <w:rtl/>
          <w:lang w:val="en-TC"/>
        </w:rPr>
        <w:t xml:space="preserve"> גבריות ונשיות כדרך לקטלג תכונות אופי</w:t>
      </w:r>
      <w:r w:rsidR="009F760F">
        <w:rPr>
          <w:rFonts w:hint="cs"/>
          <w:sz w:val="24"/>
          <w:szCs w:val="24"/>
          <w:rtl/>
          <w:lang w:val="en-TC"/>
        </w:rPr>
        <w:t xml:space="preserve"> או </w:t>
      </w:r>
      <w:r w:rsidR="00231D00">
        <w:rPr>
          <w:rFonts w:hint="cs"/>
          <w:sz w:val="24"/>
          <w:szCs w:val="24"/>
          <w:rtl/>
          <w:lang w:val="en-TC"/>
        </w:rPr>
        <w:t>כקיבוץ של תכונות אופ</w:t>
      </w:r>
      <w:r w:rsidR="009F760F">
        <w:rPr>
          <w:rFonts w:hint="cs"/>
          <w:sz w:val="24"/>
          <w:szCs w:val="24"/>
          <w:rtl/>
          <w:lang w:val="en-TC"/>
        </w:rPr>
        <w:t>י,</w:t>
      </w:r>
      <w:r w:rsidR="00F926D8">
        <w:rPr>
          <w:rFonts w:hint="cs"/>
          <w:sz w:val="24"/>
          <w:szCs w:val="24"/>
          <w:rtl/>
          <w:lang w:val="en-TC"/>
        </w:rPr>
        <w:t xml:space="preserve"> ולא </w:t>
      </w:r>
      <w:r w:rsidR="006B7407">
        <w:rPr>
          <w:rFonts w:hint="cs"/>
          <w:sz w:val="24"/>
          <w:szCs w:val="24"/>
          <w:rtl/>
          <w:lang w:val="en-TC"/>
        </w:rPr>
        <w:t>כעל תכונת אופי ספציפית</w:t>
      </w:r>
      <w:r w:rsidR="00581A2D">
        <w:rPr>
          <w:rFonts w:hint="cs"/>
          <w:sz w:val="24"/>
          <w:szCs w:val="24"/>
          <w:rtl/>
          <w:lang w:val="en-TC"/>
        </w:rPr>
        <w:t>.</w:t>
      </w:r>
    </w:p>
    <w:p w14:paraId="638BC4D8" w14:textId="77777777" w:rsidR="00204C12" w:rsidRPr="00204C12" w:rsidRDefault="00204C12" w:rsidP="001E6739">
      <w:pPr>
        <w:pStyle w:val="a9"/>
        <w:rPr>
          <w:b/>
          <w:bCs/>
          <w:color w:val="FF0000"/>
          <w:sz w:val="24"/>
          <w:szCs w:val="24"/>
          <w:rtl/>
        </w:rPr>
      </w:pPr>
    </w:p>
    <w:p w14:paraId="7AE2A2C8" w14:textId="34EE6BC6" w:rsidR="00204C12" w:rsidRPr="009E6784" w:rsidRDefault="00345A60" w:rsidP="001E6739">
      <w:pPr>
        <w:pStyle w:val="a9"/>
        <w:numPr>
          <w:ilvl w:val="0"/>
          <w:numId w:val="5"/>
        </w:numPr>
        <w:rPr>
          <w:b/>
          <w:bCs/>
          <w:color w:val="FF0000"/>
          <w:sz w:val="24"/>
          <w:szCs w:val="24"/>
        </w:rPr>
      </w:pPr>
      <w:r w:rsidRPr="00345A60">
        <w:rPr>
          <w:b/>
          <w:bCs/>
          <w:color w:val="FF0000"/>
          <w:sz w:val="24"/>
          <w:szCs w:val="24"/>
        </w:rPr>
        <w:t> </w:t>
      </w:r>
      <w:r w:rsidRPr="00E5192D">
        <w:rPr>
          <w:b/>
          <w:bCs/>
          <w:color w:val="00B050"/>
          <w:sz w:val="24"/>
          <w:szCs w:val="24"/>
        </w:rPr>
        <w:t>Duckworth's Grit scale</w:t>
      </w:r>
      <w:r>
        <w:rPr>
          <w:rFonts w:hint="cs"/>
          <w:sz w:val="24"/>
          <w:szCs w:val="24"/>
          <w:rtl/>
        </w:rPr>
        <w:t xml:space="preserve">- </w:t>
      </w:r>
      <w:r w:rsidR="00DE4861">
        <w:rPr>
          <w:rFonts w:hint="cs"/>
          <w:sz w:val="24"/>
          <w:szCs w:val="24"/>
          <w:rtl/>
        </w:rPr>
        <w:t xml:space="preserve">שאלון המודד נחישות </w:t>
      </w:r>
      <w:r w:rsidR="00866AB1">
        <w:rPr>
          <w:rFonts w:hint="cs"/>
          <w:sz w:val="24"/>
          <w:szCs w:val="24"/>
          <w:rtl/>
        </w:rPr>
        <w:t>ולהט למטרות ארוכות טווח (</w:t>
      </w:r>
      <w:r w:rsidR="00866AB1">
        <w:rPr>
          <w:sz w:val="24"/>
          <w:szCs w:val="24"/>
        </w:rPr>
        <w:t>Grit</w:t>
      </w:r>
      <w:r w:rsidR="00866AB1">
        <w:rPr>
          <w:rFonts w:hint="cs"/>
          <w:sz w:val="24"/>
          <w:szCs w:val="24"/>
          <w:rtl/>
          <w:lang w:val="en-TC"/>
        </w:rPr>
        <w:t>)</w:t>
      </w:r>
      <w:r w:rsidR="00B73524">
        <w:rPr>
          <w:rFonts w:hint="cs"/>
          <w:sz w:val="24"/>
          <w:szCs w:val="24"/>
          <w:rtl/>
        </w:rPr>
        <w:t>. פותח על יד</w:t>
      </w:r>
      <w:r w:rsidR="00697028">
        <w:rPr>
          <w:rFonts w:hint="cs"/>
          <w:sz w:val="24"/>
          <w:szCs w:val="24"/>
          <w:rtl/>
        </w:rPr>
        <w:t xml:space="preserve">י </w:t>
      </w:r>
      <w:proofErr w:type="spellStart"/>
      <w:r w:rsidR="00697028">
        <w:rPr>
          <w:rFonts w:hint="cs"/>
          <w:sz w:val="24"/>
          <w:szCs w:val="24"/>
          <w:rtl/>
        </w:rPr>
        <w:t>דאקוור</w:t>
      </w:r>
      <w:r w:rsidR="003F14B2">
        <w:rPr>
          <w:rFonts w:hint="cs"/>
          <w:sz w:val="24"/>
          <w:szCs w:val="24"/>
          <w:rtl/>
        </w:rPr>
        <w:t>ס</w:t>
      </w:r>
      <w:proofErr w:type="spellEnd"/>
      <w:r w:rsidR="00FC4B1F">
        <w:rPr>
          <w:rFonts w:hint="cs"/>
          <w:sz w:val="24"/>
          <w:szCs w:val="24"/>
          <w:rtl/>
        </w:rPr>
        <w:t>' ועמיתיו בשנת 2007</w:t>
      </w:r>
      <w:r w:rsidR="001C6C0B">
        <w:rPr>
          <w:rFonts w:hint="cs"/>
          <w:sz w:val="24"/>
          <w:szCs w:val="24"/>
          <w:rtl/>
        </w:rPr>
        <w:t xml:space="preserve">. </w:t>
      </w:r>
      <w:r w:rsidR="009E6784">
        <w:rPr>
          <w:rFonts w:hint="cs"/>
          <w:sz w:val="24"/>
          <w:szCs w:val="24"/>
          <w:rtl/>
        </w:rPr>
        <w:t>מתאים למטרות המחקר שלנו.</w:t>
      </w:r>
    </w:p>
    <w:p w14:paraId="7079E38F" w14:textId="77777777" w:rsidR="009E6784" w:rsidRPr="009E6784" w:rsidRDefault="009E6784" w:rsidP="001E6739">
      <w:pPr>
        <w:pStyle w:val="a9"/>
        <w:rPr>
          <w:b/>
          <w:bCs/>
          <w:color w:val="FF0000"/>
          <w:sz w:val="24"/>
          <w:szCs w:val="24"/>
          <w:rtl/>
        </w:rPr>
      </w:pPr>
    </w:p>
    <w:p w14:paraId="31359AA1" w14:textId="0E9AAA27" w:rsidR="009E6784" w:rsidRDefault="00DF582B" w:rsidP="001E6739">
      <w:pPr>
        <w:pStyle w:val="a9"/>
        <w:numPr>
          <w:ilvl w:val="0"/>
          <w:numId w:val="5"/>
        </w:numPr>
        <w:rPr>
          <w:b/>
          <w:bCs/>
          <w:color w:val="FF0000"/>
          <w:sz w:val="24"/>
          <w:szCs w:val="24"/>
        </w:rPr>
      </w:pPr>
      <w:r w:rsidRPr="00620923">
        <w:rPr>
          <w:b/>
          <w:bCs/>
          <w:color w:val="00B050"/>
          <w:sz w:val="24"/>
          <w:szCs w:val="24"/>
        </w:rPr>
        <w:t>Right-wing Authoritarianism Scale</w:t>
      </w:r>
      <w:r>
        <w:rPr>
          <w:rFonts w:hint="cs"/>
          <w:sz w:val="24"/>
          <w:szCs w:val="24"/>
          <w:rtl/>
        </w:rPr>
        <w:t xml:space="preserve"> </w:t>
      </w:r>
      <w:r w:rsidR="000B699B">
        <w:rPr>
          <w:rFonts w:hint="cs"/>
          <w:sz w:val="24"/>
          <w:szCs w:val="24"/>
          <w:rtl/>
        </w:rPr>
        <w:t>-</w:t>
      </w:r>
      <w:r>
        <w:rPr>
          <w:rFonts w:hint="cs"/>
          <w:sz w:val="24"/>
          <w:szCs w:val="24"/>
          <w:rtl/>
        </w:rPr>
        <w:t xml:space="preserve"> </w:t>
      </w:r>
      <w:r w:rsidR="000B699B">
        <w:rPr>
          <w:rFonts w:hint="cs"/>
          <w:sz w:val="24"/>
          <w:szCs w:val="24"/>
          <w:rtl/>
        </w:rPr>
        <w:t>שאלון המודד את מידת הסמכותנות (</w:t>
      </w:r>
      <w:r w:rsidR="000B699B" w:rsidRPr="000B699B">
        <w:rPr>
          <w:sz w:val="24"/>
          <w:szCs w:val="24"/>
        </w:rPr>
        <w:t>(Authoritarianism</w:t>
      </w:r>
      <w:r w:rsidR="000B699B">
        <w:rPr>
          <w:rFonts w:hint="cs"/>
          <w:sz w:val="24"/>
          <w:szCs w:val="24"/>
          <w:rtl/>
        </w:rPr>
        <w:t xml:space="preserve"> של הנבדק</w:t>
      </w:r>
      <w:r w:rsidR="00F20EF7">
        <w:rPr>
          <w:rFonts w:hint="cs"/>
          <w:sz w:val="24"/>
          <w:szCs w:val="24"/>
          <w:rtl/>
        </w:rPr>
        <w:t>.</w:t>
      </w:r>
      <w:r w:rsidR="00370311">
        <w:rPr>
          <w:rFonts w:hint="cs"/>
          <w:sz w:val="24"/>
          <w:szCs w:val="24"/>
          <w:rtl/>
        </w:rPr>
        <w:t xml:space="preserve"> </w:t>
      </w:r>
      <w:r w:rsidR="0033138A">
        <w:rPr>
          <w:rFonts w:hint="cs"/>
          <w:sz w:val="24"/>
          <w:szCs w:val="24"/>
          <w:rtl/>
        </w:rPr>
        <w:t>אנשים סמכותניים</w:t>
      </w:r>
      <w:r w:rsidR="00DE4D5F">
        <w:rPr>
          <w:rFonts w:hint="cs"/>
          <w:sz w:val="24"/>
          <w:szCs w:val="24"/>
          <w:rtl/>
        </w:rPr>
        <w:t xml:space="preserve"> מראים כניעה לדמויות סמכות,</w:t>
      </w:r>
      <w:r w:rsidR="00C57EAF">
        <w:rPr>
          <w:rFonts w:hint="cs"/>
          <w:sz w:val="24"/>
          <w:szCs w:val="24"/>
          <w:rtl/>
        </w:rPr>
        <w:t xml:space="preserve"> מתנהגים בתוקפנות בשם</w:t>
      </w:r>
      <w:r w:rsidR="006373DA">
        <w:rPr>
          <w:rFonts w:hint="cs"/>
          <w:sz w:val="24"/>
          <w:szCs w:val="24"/>
          <w:rtl/>
        </w:rPr>
        <w:t xml:space="preserve"> דמויות הסמכות, ומראים קונפורמיות בחשיבה ובהתנהגות</w:t>
      </w:r>
      <w:r w:rsidR="00784E4E">
        <w:rPr>
          <w:rFonts w:hint="cs"/>
          <w:sz w:val="24"/>
          <w:szCs w:val="24"/>
          <w:rtl/>
        </w:rPr>
        <w:t xml:space="preserve">. קיים </w:t>
      </w:r>
      <w:r w:rsidR="0029482B">
        <w:rPr>
          <w:rFonts w:hint="cs"/>
          <w:sz w:val="24"/>
          <w:szCs w:val="24"/>
          <w:rtl/>
        </w:rPr>
        <w:t xml:space="preserve">דיון בנוגע </w:t>
      </w:r>
      <w:proofErr w:type="spellStart"/>
      <w:r w:rsidR="0029482B">
        <w:rPr>
          <w:rFonts w:hint="cs"/>
          <w:sz w:val="24"/>
          <w:szCs w:val="24"/>
          <w:rtl/>
        </w:rPr>
        <w:t>להאם</w:t>
      </w:r>
      <w:proofErr w:type="spellEnd"/>
      <w:r w:rsidR="0029482B">
        <w:rPr>
          <w:rFonts w:hint="cs"/>
          <w:sz w:val="24"/>
          <w:szCs w:val="24"/>
          <w:rtl/>
        </w:rPr>
        <w:t xml:space="preserve"> ניתן לסווג סמכותנות כתכונת אופ</w:t>
      </w:r>
      <w:r w:rsidR="0023657C">
        <w:rPr>
          <w:rFonts w:hint="cs"/>
          <w:sz w:val="24"/>
          <w:szCs w:val="24"/>
          <w:rtl/>
        </w:rPr>
        <w:t>י או שסמכותנות גמישה מדי.</w:t>
      </w:r>
      <w:r w:rsidR="00F20EF7">
        <w:rPr>
          <w:rFonts w:hint="cs"/>
          <w:sz w:val="24"/>
          <w:szCs w:val="24"/>
          <w:rtl/>
        </w:rPr>
        <w:t xml:space="preserve"> מחקר</w:t>
      </w:r>
      <w:r w:rsidR="0023657C">
        <w:rPr>
          <w:rFonts w:hint="cs"/>
          <w:sz w:val="24"/>
          <w:szCs w:val="24"/>
          <w:rtl/>
        </w:rPr>
        <w:t xml:space="preserve"> יחסית עדכני (2013) הראה</w:t>
      </w:r>
      <w:r w:rsidR="00F20EF7">
        <w:rPr>
          <w:rFonts w:hint="cs"/>
          <w:sz w:val="24"/>
          <w:szCs w:val="24"/>
          <w:rtl/>
        </w:rPr>
        <w:t xml:space="preserve"> כי יש בסיס לחשוב על סמכותנות בתור תכונת אופי</w:t>
      </w:r>
      <w:r w:rsidR="00733EE3">
        <w:rPr>
          <w:rFonts w:hint="cs"/>
          <w:sz w:val="24"/>
          <w:szCs w:val="24"/>
          <w:rtl/>
        </w:rPr>
        <w:t xml:space="preserve"> </w:t>
      </w:r>
      <w:r w:rsidR="000F4CE2">
        <w:rPr>
          <w:rFonts w:hint="cs"/>
          <w:sz w:val="24"/>
          <w:szCs w:val="24"/>
          <w:rtl/>
        </w:rPr>
        <w:t>[3</w:t>
      </w:r>
      <w:r w:rsidR="00257616">
        <w:rPr>
          <w:rFonts w:hint="cs"/>
          <w:sz w:val="24"/>
          <w:szCs w:val="24"/>
          <w:rtl/>
        </w:rPr>
        <w:t xml:space="preserve">] ולכן החלטנו </w:t>
      </w:r>
      <w:r w:rsidR="00B17B72">
        <w:rPr>
          <w:rFonts w:hint="cs"/>
          <w:sz w:val="24"/>
          <w:szCs w:val="24"/>
          <w:rtl/>
        </w:rPr>
        <w:t>שהשאלון יכול לעבור את הסינון בשלב הזה</w:t>
      </w:r>
      <w:r w:rsidR="009E452A">
        <w:rPr>
          <w:rFonts w:hint="cs"/>
          <w:sz w:val="24"/>
          <w:szCs w:val="24"/>
          <w:rtl/>
        </w:rPr>
        <w:t>.</w:t>
      </w:r>
    </w:p>
    <w:p w14:paraId="08A95EDB" w14:textId="77777777" w:rsidR="009E452A" w:rsidRPr="009E452A" w:rsidRDefault="009E452A" w:rsidP="001E6739">
      <w:pPr>
        <w:pStyle w:val="a9"/>
        <w:rPr>
          <w:b/>
          <w:bCs/>
          <w:color w:val="FF0000"/>
          <w:sz w:val="24"/>
          <w:szCs w:val="24"/>
          <w:rtl/>
        </w:rPr>
      </w:pPr>
    </w:p>
    <w:p w14:paraId="30780D77" w14:textId="794490C0" w:rsidR="009E452A" w:rsidRDefault="006C49FB" w:rsidP="001E6739">
      <w:pPr>
        <w:pStyle w:val="a9"/>
        <w:numPr>
          <w:ilvl w:val="0"/>
          <w:numId w:val="5"/>
        </w:numPr>
        <w:rPr>
          <w:sz w:val="24"/>
          <w:szCs w:val="24"/>
        </w:rPr>
      </w:pPr>
      <w:r w:rsidRPr="006C49FB">
        <w:rPr>
          <w:b/>
          <w:bCs/>
          <w:color w:val="FF0000"/>
          <w:sz w:val="24"/>
          <w:szCs w:val="24"/>
        </w:rPr>
        <w:t>Open Hemispheric Brain Dominance Scale</w:t>
      </w:r>
      <w:r>
        <w:rPr>
          <w:rFonts w:hint="cs"/>
          <w:b/>
          <w:bCs/>
          <w:color w:val="FF0000"/>
          <w:sz w:val="24"/>
          <w:szCs w:val="24"/>
          <w:rtl/>
        </w:rPr>
        <w:t xml:space="preserve"> </w:t>
      </w:r>
      <w:r w:rsidR="0093366A">
        <w:rPr>
          <w:rFonts w:hint="cs"/>
          <w:sz w:val="24"/>
          <w:szCs w:val="24"/>
          <w:rtl/>
        </w:rPr>
        <w:t>-</w:t>
      </w:r>
      <w:r>
        <w:rPr>
          <w:rFonts w:hint="cs"/>
          <w:sz w:val="24"/>
          <w:szCs w:val="24"/>
          <w:rtl/>
        </w:rPr>
        <w:t xml:space="preserve"> </w:t>
      </w:r>
      <w:r w:rsidR="00E74CE3">
        <w:rPr>
          <w:rFonts w:hint="cs"/>
          <w:sz w:val="24"/>
          <w:szCs w:val="24"/>
          <w:rtl/>
        </w:rPr>
        <w:t>שאלון המבוסס על תיאוריה</w:t>
      </w:r>
      <w:r w:rsidR="00C06A3F">
        <w:rPr>
          <w:rFonts w:hint="cs"/>
          <w:sz w:val="24"/>
          <w:szCs w:val="24"/>
          <w:rtl/>
        </w:rPr>
        <w:t xml:space="preserve"> כוזבת</w:t>
      </w:r>
      <w:r w:rsidR="008C4049">
        <w:rPr>
          <w:rFonts w:hint="cs"/>
          <w:sz w:val="24"/>
          <w:szCs w:val="24"/>
          <w:rtl/>
        </w:rPr>
        <w:t xml:space="preserve">. </w:t>
      </w:r>
      <w:r w:rsidR="007D2D1E">
        <w:rPr>
          <w:rFonts w:hint="cs"/>
          <w:sz w:val="24"/>
          <w:szCs w:val="24"/>
          <w:rtl/>
        </w:rPr>
        <w:t xml:space="preserve">מוח האדם מחולק להמיספרה ימנית ושמאלית. </w:t>
      </w:r>
      <w:r w:rsidR="008C4049">
        <w:rPr>
          <w:rFonts w:hint="cs"/>
          <w:sz w:val="24"/>
          <w:szCs w:val="24"/>
          <w:rtl/>
        </w:rPr>
        <w:t xml:space="preserve">בשנות ה-70 המאוחרות של המאה ה-20 </w:t>
      </w:r>
      <w:r w:rsidR="007D2D1E">
        <w:rPr>
          <w:rFonts w:hint="cs"/>
          <w:sz w:val="24"/>
          <w:szCs w:val="24"/>
          <w:rtl/>
        </w:rPr>
        <w:t>נהיה פופולארי</w:t>
      </w:r>
      <w:r w:rsidR="008C4049">
        <w:rPr>
          <w:rFonts w:hint="cs"/>
          <w:sz w:val="24"/>
          <w:szCs w:val="24"/>
          <w:rtl/>
        </w:rPr>
        <w:t xml:space="preserve"> רעיון ש</w:t>
      </w:r>
      <w:r w:rsidR="001A1481">
        <w:rPr>
          <w:rFonts w:hint="cs"/>
          <w:sz w:val="24"/>
          <w:szCs w:val="24"/>
          <w:rtl/>
        </w:rPr>
        <w:t>לאינדיבידואליים יש המיספרה מועדפת במוח, כפי שיש להם יד מועדפת</w:t>
      </w:r>
      <w:r w:rsidR="00906022">
        <w:rPr>
          <w:rFonts w:hint="cs"/>
          <w:sz w:val="24"/>
          <w:szCs w:val="24"/>
          <w:rtl/>
        </w:rPr>
        <w:t xml:space="preserve"> (</w:t>
      </w:r>
      <w:r w:rsidR="00906022" w:rsidRPr="00906022">
        <w:rPr>
          <w:rFonts w:hint="cs"/>
          <w:sz w:val="24"/>
          <w:szCs w:val="24"/>
        </w:rPr>
        <w:t>handedness</w:t>
      </w:r>
      <w:r w:rsidR="00906022" w:rsidRPr="00906022">
        <w:rPr>
          <w:rFonts w:hint="cs"/>
          <w:sz w:val="24"/>
          <w:szCs w:val="24"/>
          <w:rtl/>
        </w:rPr>
        <w:t>)</w:t>
      </w:r>
      <w:r w:rsidR="00A75CF4">
        <w:rPr>
          <w:rFonts w:hint="cs"/>
          <w:sz w:val="24"/>
          <w:szCs w:val="24"/>
          <w:rtl/>
        </w:rPr>
        <w:t xml:space="preserve">. </w:t>
      </w:r>
      <w:r w:rsidR="00BD05E8">
        <w:rPr>
          <w:rFonts w:hint="cs"/>
          <w:sz w:val="24"/>
          <w:szCs w:val="24"/>
          <w:rtl/>
        </w:rPr>
        <w:t xml:space="preserve">על פי התיאוריה, כל המיספרה לומדת בדרך שונה ולכן חשוב להתאים את הלמידה להעדפת האינדיבידואל. שאלון זה נועד </w:t>
      </w:r>
      <w:r w:rsidR="00CC691E">
        <w:rPr>
          <w:rFonts w:hint="cs"/>
          <w:sz w:val="24"/>
          <w:szCs w:val="24"/>
          <w:rtl/>
        </w:rPr>
        <w:t xml:space="preserve">לומר לנבדק מה היא ההמיספרה המועדפת עליו. כמובן ששאלון זה לא רלוונטי </w:t>
      </w:r>
      <w:proofErr w:type="spellStart"/>
      <w:r w:rsidR="00CC691E">
        <w:rPr>
          <w:rFonts w:hint="cs"/>
          <w:sz w:val="24"/>
          <w:szCs w:val="24"/>
          <w:rtl/>
        </w:rPr>
        <w:t>עבורינו</w:t>
      </w:r>
      <w:proofErr w:type="spellEnd"/>
      <w:r w:rsidR="00CC691E">
        <w:rPr>
          <w:rFonts w:hint="cs"/>
          <w:sz w:val="24"/>
          <w:szCs w:val="24"/>
          <w:rtl/>
        </w:rPr>
        <w:t xml:space="preserve">, </w:t>
      </w:r>
      <w:r w:rsidR="003D44FF">
        <w:rPr>
          <w:rFonts w:hint="cs"/>
          <w:sz w:val="24"/>
          <w:szCs w:val="24"/>
          <w:rtl/>
        </w:rPr>
        <w:t>הן בגלל שהוא מבוסס על תיאוריה שהתגלתה כלא נכונה, והן בגלל שאינו מודד תכונת אופי.</w:t>
      </w:r>
    </w:p>
    <w:p w14:paraId="75E3E58E" w14:textId="77777777" w:rsidR="003D44FF" w:rsidRPr="003D44FF" w:rsidRDefault="003D44FF" w:rsidP="001E6739">
      <w:pPr>
        <w:pStyle w:val="a9"/>
        <w:rPr>
          <w:sz w:val="24"/>
          <w:szCs w:val="24"/>
          <w:rtl/>
        </w:rPr>
      </w:pPr>
    </w:p>
    <w:p w14:paraId="1BCF2C51" w14:textId="365FE6FA" w:rsidR="003D44FF" w:rsidRDefault="009641D9" w:rsidP="001E6739">
      <w:pPr>
        <w:pStyle w:val="a9"/>
        <w:numPr>
          <w:ilvl w:val="0"/>
          <w:numId w:val="5"/>
        </w:numPr>
        <w:rPr>
          <w:b/>
          <w:bCs/>
          <w:sz w:val="24"/>
          <w:szCs w:val="24"/>
        </w:rPr>
      </w:pPr>
      <w:r w:rsidRPr="006E558A">
        <w:rPr>
          <w:b/>
          <w:bCs/>
          <w:color w:val="FF0000"/>
          <w:sz w:val="24"/>
          <w:szCs w:val="24"/>
        </w:rPr>
        <w:t>Nerdy Personality Attributes Scale</w:t>
      </w:r>
      <w:r>
        <w:rPr>
          <w:rFonts w:hint="cs"/>
          <w:b/>
          <w:bCs/>
          <w:sz w:val="24"/>
          <w:szCs w:val="24"/>
          <w:rtl/>
        </w:rPr>
        <w:t xml:space="preserve"> </w:t>
      </w:r>
      <w:r w:rsidR="0093366A">
        <w:rPr>
          <w:rFonts w:hint="cs"/>
          <w:sz w:val="24"/>
          <w:szCs w:val="24"/>
          <w:rtl/>
        </w:rPr>
        <w:t>-</w:t>
      </w:r>
      <w:r>
        <w:rPr>
          <w:rFonts w:hint="cs"/>
          <w:sz w:val="24"/>
          <w:szCs w:val="24"/>
          <w:rtl/>
        </w:rPr>
        <w:t xml:space="preserve"> </w:t>
      </w:r>
      <w:r w:rsidR="006E558A">
        <w:rPr>
          <w:rFonts w:hint="cs"/>
          <w:sz w:val="24"/>
          <w:szCs w:val="24"/>
          <w:rtl/>
        </w:rPr>
        <w:t>שאלון המודד</w:t>
      </w:r>
      <w:r w:rsidR="00EC5F0F">
        <w:rPr>
          <w:rFonts w:hint="cs"/>
          <w:sz w:val="24"/>
          <w:szCs w:val="24"/>
          <w:rtl/>
        </w:rPr>
        <w:t xml:space="preserve"> את מידת ה"חנוניות" של הנבדק</w:t>
      </w:r>
      <w:r w:rsidR="00966849">
        <w:rPr>
          <w:rFonts w:hint="cs"/>
          <w:sz w:val="24"/>
          <w:szCs w:val="24"/>
          <w:rtl/>
        </w:rPr>
        <w:t>. "חנו</w:t>
      </w:r>
      <w:r w:rsidR="005B5D69">
        <w:rPr>
          <w:rFonts w:hint="cs"/>
          <w:sz w:val="24"/>
          <w:szCs w:val="24"/>
          <w:rtl/>
        </w:rPr>
        <w:t>ניות" אינה תכונת אופי</w:t>
      </w:r>
      <w:r w:rsidR="004824A6">
        <w:rPr>
          <w:rFonts w:hint="cs"/>
          <w:sz w:val="24"/>
          <w:szCs w:val="24"/>
          <w:rtl/>
        </w:rPr>
        <w:t xml:space="preserve">, </w:t>
      </w:r>
      <w:r w:rsidR="008E6AC2">
        <w:rPr>
          <w:rFonts w:hint="cs"/>
          <w:sz w:val="24"/>
          <w:szCs w:val="24"/>
          <w:rtl/>
        </w:rPr>
        <w:t>אלא נקבעת על סמך תכונות מסוימות שנהוג לקשר אליה</w:t>
      </w:r>
      <w:r w:rsidR="0093702A">
        <w:rPr>
          <w:rFonts w:hint="cs"/>
          <w:sz w:val="24"/>
          <w:szCs w:val="24"/>
          <w:rtl/>
        </w:rPr>
        <w:t>.</w:t>
      </w:r>
      <w:r w:rsidR="009454D0">
        <w:rPr>
          <w:sz w:val="24"/>
          <w:szCs w:val="24"/>
        </w:rPr>
        <w:t xml:space="preserve"> </w:t>
      </w:r>
      <w:r w:rsidR="00B912CC">
        <w:rPr>
          <w:rFonts w:hint="cs"/>
          <w:sz w:val="24"/>
          <w:szCs w:val="24"/>
          <w:rtl/>
          <w:lang w:val="en-TC"/>
        </w:rPr>
        <w:t>תכונות שנהוג לקשר לחנונים</w:t>
      </w:r>
      <w:r w:rsidR="000A57D9">
        <w:rPr>
          <w:rFonts w:hint="cs"/>
          <w:sz w:val="24"/>
          <w:szCs w:val="24"/>
          <w:rtl/>
          <w:lang w:val="en-TC"/>
        </w:rPr>
        <w:t xml:space="preserve">: </w:t>
      </w:r>
      <w:r w:rsidR="001410C0">
        <w:rPr>
          <w:rFonts w:hint="cs"/>
          <w:sz w:val="24"/>
          <w:szCs w:val="24"/>
          <w:rtl/>
          <w:lang w:val="en-TC"/>
        </w:rPr>
        <w:t>אינטליגנציה</w:t>
      </w:r>
      <w:r w:rsidR="000A57D9">
        <w:rPr>
          <w:rFonts w:hint="cs"/>
          <w:sz w:val="24"/>
          <w:szCs w:val="24"/>
          <w:rtl/>
          <w:lang w:val="en-TC"/>
        </w:rPr>
        <w:t>, אובססיביות,</w:t>
      </w:r>
      <w:r w:rsidR="001410C0">
        <w:rPr>
          <w:rFonts w:hint="cs"/>
          <w:sz w:val="24"/>
          <w:szCs w:val="24"/>
          <w:rtl/>
          <w:lang w:val="en-TC"/>
        </w:rPr>
        <w:t xml:space="preserve"> מופנמות, והיעדר יכולות חברתיות</w:t>
      </w:r>
      <w:r w:rsidR="009E18DE">
        <w:rPr>
          <w:rFonts w:hint="cs"/>
          <w:sz w:val="24"/>
          <w:szCs w:val="24"/>
          <w:rtl/>
          <w:lang w:val="en-TC"/>
        </w:rPr>
        <w:t xml:space="preserve"> (</w:t>
      </w:r>
      <w:r w:rsidR="0093366A">
        <w:rPr>
          <w:rFonts w:hint="cs"/>
          <w:sz w:val="24"/>
          <w:szCs w:val="24"/>
          <w:rtl/>
          <w:lang w:val="en-TC"/>
        </w:rPr>
        <w:t xml:space="preserve">מבוסס על </w:t>
      </w:r>
      <w:r w:rsidR="009E18DE">
        <w:rPr>
          <w:rFonts w:hint="cs"/>
          <w:sz w:val="24"/>
          <w:szCs w:val="24"/>
          <w:rtl/>
          <w:lang w:val="en-TC"/>
        </w:rPr>
        <w:t>הגדרות מילוניות)</w:t>
      </w:r>
      <w:r w:rsidR="00D10FA3">
        <w:rPr>
          <w:rFonts w:hint="cs"/>
          <w:b/>
          <w:bCs/>
          <w:sz w:val="24"/>
          <w:szCs w:val="24"/>
          <w:rtl/>
        </w:rPr>
        <w:t>.</w:t>
      </w:r>
    </w:p>
    <w:p w14:paraId="4D6B1FFD" w14:textId="77777777" w:rsidR="00116F07" w:rsidRPr="00116F07" w:rsidRDefault="00116F07" w:rsidP="001E6739">
      <w:pPr>
        <w:pStyle w:val="a9"/>
        <w:rPr>
          <w:b/>
          <w:bCs/>
          <w:sz w:val="24"/>
          <w:szCs w:val="24"/>
          <w:rtl/>
        </w:rPr>
      </w:pPr>
    </w:p>
    <w:p w14:paraId="08C374F9" w14:textId="0639EF09" w:rsidR="00116F07" w:rsidRDefault="00B30368" w:rsidP="001E6739">
      <w:pPr>
        <w:pStyle w:val="a9"/>
        <w:numPr>
          <w:ilvl w:val="0"/>
          <w:numId w:val="5"/>
        </w:numPr>
        <w:rPr>
          <w:b/>
          <w:bCs/>
          <w:sz w:val="24"/>
          <w:szCs w:val="24"/>
        </w:rPr>
      </w:pPr>
      <w:r w:rsidRPr="003F2270">
        <w:rPr>
          <w:b/>
          <w:bCs/>
          <w:color w:val="FF0000"/>
          <w:sz w:val="24"/>
          <w:szCs w:val="24"/>
        </w:rPr>
        <w:t>Generic Conspiracist Beliefs Scale</w:t>
      </w:r>
      <w:r>
        <w:rPr>
          <w:rFonts w:hint="cs"/>
          <w:b/>
          <w:bCs/>
          <w:sz w:val="24"/>
          <w:szCs w:val="24"/>
          <w:rtl/>
        </w:rPr>
        <w:t xml:space="preserve"> </w:t>
      </w:r>
      <w:r w:rsidR="003F2270">
        <w:rPr>
          <w:sz w:val="24"/>
          <w:szCs w:val="24"/>
          <w:rtl/>
        </w:rPr>
        <w:t>–</w:t>
      </w:r>
      <w:r>
        <w:rPr>
          <w:rFonts w:hint="cs"/>
          <w:sz w:val="24"/>
          <w:szCs w:val="24"/>
          <w:rtl/>
        </w:rPr>
        <w:t xml:space="preserve"> </w:t>
      </w:r>
      <w:r w:rsidR="003F2270">
        <w:rPr>
          <w:rFonts w:hint="cs"/>
          <w:sz w:val="24"/>
          <w:szCs w:val="24"/>
          <w:rtl/>
        </w:rPr>
        <w:t>שאלון המודד</w:t>
      </w:r>
      <w:r w:rsidR="00012FC6">
        <w:rPr>
          <w:rFonts w:hint="cs"/>
          <w:sz w:val="24"/>
          <w:szCs w:val="24"/>
          <w:rtl/>
        </w:rPr>
        <w:t xml:space="preserve"> כמה הנבדק</w:t>
      </w:r>
      <w:r w:rsidR="00B56A9F">
        <w:rPr>
          <w:rFonts w:hint="cs"/>
          <w:sz w:val="24"/>
          <w:szCs w:val="24"/>
          <w:rtl/>
        </w:rPr>
        <w:t xml:space="preserve"> "</w:t>
      </w:r>
      <w:proofErr w:type="spellStart"/>
      <w:r w:rsidR="00B56A9F">
        <w:rPr>
          <w:rFonts w:hint="cs"/>
          <w:sz w:val="24"/>
          <w:szCs w:val="24"/>
          <w:rtl/>
        </w:rPr>
        <w:t>קונספירטור</w:t>
      </w:r>
      <w:proofErr w:type="spellEnd"/>
      <w:r w:rsidR="00B56A9F">
        <w:rPr>
          <w:rFonts w:hint="cs"/>
          <w:sz w:val="24"/>
          <w:szCs w:val="24"/>
          <w:rtl/>
        </w:rPr>
        <w:t xml:space="preserve">" </w:t>
      </w:r>
      <w:r w:rsidR="00B56A9F">
        <w:rPr>
          <w:sz w:val="24"/>
          <w:szCs w:val="24"/>
          <w:rtl/>
        </w:rPr>
        <w:t>–</w:t>
      </w:r>
      <w:r w:rsidR="00B56A9F">
        <w:rPr>
          <w:rFonts w:hint="cs"/>
          <w:sz w:val="24"/>
          <w:szCs w:val="24"/>
          <w:rtl/>
        </w:rPr>
        <w:t xml:space="preserve"> מאמין בקונספירציות</w:t>
      </w:r>
      <w:r w:rsidR="005A0B70">
        <w:rPr>
          <w:rFonts w:hint="cs"/>
          <w:sz w:val="24"/>
          <w:szCs w:val="24"/>
          <w:rtl/>
        </w:rPr>
        <w:t xml:space="preserve"> שונות</w:t>
      </w:r>
      <w:r w:rsidR="00A6167B">
        <w:rPr>
          <w:rFonts w:hint="cs"/>
          <w:sz w:val="24"/>
          <w:szCs w:val="24"/>
          <w:rtl/>
          <w:lang w:val="en-TC"/>
        </w:rPr>
        <w:t xml:space="preserve">. </w:t>
      </w:r>
      <w:r w:rsidR="000151BD">
        <w:rPr>
          <w:rFonts w:hint="cs"/>
          <w:sz w:val="24"/>
          <w:szCs w:val="24"/>
          <w:rtl/>
          <w:lang w:val="en-TC"/>
        </w:rPr>
        <w:t>אמונה בקונספירציות איננה תכונת אופי, אבל מק</w:t>
      </w:r>
      <w:r w:rsidR="002B5D12">
        <w:rPr>
          <w:rFonts w:hint="cs"/>
          <w:sz w:val="24"/>
          <w:szCs w:val="24"/>
          <w:rtl/>
          <w:lang w:val="en-TC"/>
        </w:rPr>
        <w:t xml:space="preserve">ושרת לתכונות אופי מסוימות. </w:t>
      </w:r>
      <w:r w:rsidR="00BE25B1">
        <w:rPr>
          <w:rFonts w:hint="cs"/>
          <w:sz w:val="24"/>
          <w:szCs w:val="24"/>
          <w:rtl/>
          <w:lang w:val="en-TC"/>
        </w:rPr>
        <w:t>מחקרים מצאו כי יש קשר בין תכונות אופי כגון</w:t>
      </w:r>
      <w:r w:rsidR="00A66687">
        <w:rPr>
          <w:rFonts w:hint="cs"/>
          <w:sz w:val="24"/>
          <w:szCs w:val="24"/>
          <w:rtl/>
          <w:lang w:val="en-TC"/>
        </w:rPr>
        <w:t xml:space="preserve"> נעימות (</w:t>
      </w:r>
      <w:r w:rsidR="00A66687">
        <w:rPr>
          <w:sz w:val="24"/>
          <w:szCs w:val="24"/>
        </w:rPr>
        <w:t>Agreeableness</w:t>
      </w:r>
      <w:r w:rsidR="00A66687">
        <w:rPr>
          <w:rFonts w:hint="cs"/>
          <w:sz w:val="24"/>
          <w:szCs w:val="24"/>
          <w:rtl/>
          <w:lang w:val="en-TC"/>
        </w:rPr>
        <w:t>)</w:t>
      </w:r>
      <w:r w:rsidR="005870D6">
        <w:rPr>
          <w:rFonts w:hint="cs"/>
          <w:b/>
          <w:bCs/>
          <w:sz w:val="24"/>
          <w:szCs w:val="24"/>
          <w:rtl/>
        </w:rPr>
        <w:t xml:space="preserve"> </w:t>
      </w:r>
      <w:r w:rsidR="005870D6">
        <w:rPr>
          <w:rFonts w:hint="cs"/>
          <w:sz w:val="24"/>
          <w:szCs w:val="24"/>
          <w:rtl/>
        </w:rPr>
        <w:t xml:space="preserve">ופתיחות לחוויות </w:t>
      </w:r>
      <w:r w:rsidR="005870D6">
        <w:rPr>
          <w:sz w:val="24"/>
          <w:szCs w:val="24"/>
        </w:rPr>
        <w:t>(openness to experience)</w:t>
      </w:r>
      <w:r w:rsidR="005870D6">
        <w:rPr>
          <w:rFonts w:hint="cs"/>
          <w:sz w:val="24"/>
          <w:szCs w:val="24"/>
          <w:rtl/>
          <w:lang w:val="en-TC"/>
        </w:rPr>
        <w:t xml:space="preserve"> לבין</w:t>
      </w:r>
      <w:r w:rsidR="004637FC">
        <w:rPr>
          <w:rFonts w:hint="cs"/>
          <w:sz w:val="24"/>
          <w:szCs w:val="24"/>
          <w:rtl/>
          <w:lang w:val="en-TC"/>
        </w:rPr>
        <w:t xml:space="preserve"> אמונה בקונספירציות. באופן ספציפי, נמצא </w:t>
      </w:r>
      <w:r w:rsidR="008E1A03">
        <w:rPr>
          <w:rFonts w:hint="cs"/>
          <w:sz w:val="24"/>
          <w:szCs w:val="24"/>
          <w:rtl/>
          <w:lang w:val="en-TC"/>
        </w:rPr>
        <w:t>כי נעימות נמוכה ופתיחות לחוויות גבוהה הם מנבאים טובים</w:t>
      </w:r>
      <w:r w:rsidR="001478B5">
        <w:rPr>
          <w:rFonts w:hint="cs"/>
          <w:sz w:val="24"/>
          <w:szCs w:val="24"/>
          <w:rtl/>
          <w:lang w:val="en-TC"/>
        </w:rPr>
        <w:t xml:space="preserve"> לאמונות בקונספירציות. [4]</w:t>
      </w:r>
      <w:r w:rsidR="00056E33">
        <w:rPr>
          <w:b/>
          <w:bCs/>
          <w:sz w:val="24"/>
          <w:szCs w:val="24"/>
          <w:rtl/>
        </w:rPr>
        <w:br/>
      </w:r>
      <w:r w:rsidR="00056E33">
        <w:rPr>
          <w:rFonts w:hint="cs"/>
          <w:sz w:val="24"/>
          <w:szCs w:val="24"/>
          <w:rtl/>
        </w:rPr>
        <w:t>אם כן, מכיוון שלא מדובר במדידה של תכונת אופי,</w:t>
      </w:r>
      <w:r w:rsidR="002705CD">
        <w:rPr>
          <w:rFonts w:hint="cs"/>
          <w:sz w:val="24"/>
          <w:szCs w:val="24"/>
          <w:rtl/>
        </w:rPr>
        <w:t xml:space="preserve"> היא פחות מתאימה </w:t>
      </w:r>
      <w:proofErr w:type="spellStart"/>
      <w:r w:rsidR="002705CD">
        <w:rPr>
          <w:rFonts w:hint="cs"/>
          <w:sz w:val="24"/>
          <w:szCs w:val="24"/>
          <w:rtl/>
        </w:rPr>
        <w:t>עבורינו</w:t>
      </w:r>
      <w:proofErr w:type="spellEnd"/>
      <w:r w:rsidR="002705CD">
        <w:rPr>
          <w:rFonts w:hint="cs"/>
          <w:sz w:val="24"/>
          <w:szCs w:val="24"/>
          <w:rtl/>
        </w:rPr>
        <w:t>.</w:t>
      </w:r>
    </w:p>
    <w:p w14:paraId="12C9CC78" w14:textId="77777777" w:rsidR="002B5D12" w:rsidRPr="002B5D12" w:rsidRDefault="002B5D12" w:rsidP="001E6739">
      <w:pPr>
        <w:pStyle w:val="a9"/>
        <w:rPr>
          <w:b/>
          <w:bCs/>
          <w:sz w:val="24"/>
          <w:szCs w:val="24"/>
          <w:rtl/>
        </w:rPr>
      </w:pPr>
    </w:p>
    <w:p w14:paraId="7224A631" w14:textId="515FE26F" w:rsidR="00C23EF8" w:rsidRPr="00F14996" w:rsidRDefault="00CA7137" w:rsidP="001E6739">
      <w:pPr>
        <w:pStyle w:val="a9"/>
        <w:numPr>
          <w:ilvl w:val="0"/>
          <w:numId w:val="5"/>
        </w:numPr>
        <w:rPr>
          <w:b/>
          <w:bCs/>
          <w:sz w:val="24"/>
          <w:szCs w:val="24"/>
        </w:rPr>
      </w:pPr>
      <w:r>
        <w:rPr>
          <w:rFonts w:hint="cs"/>
          <w:b/>
          <w:bCs/>
          <w:sz w:val="24"/>
          <w:szCs w:val="24"/>
          <w:rtl/>
        </w:rPr>
        <w:lastRenderedPageBreak/>
        <w:t xml:space="preserve"> </w:t>
      </w:r>
      <w:r w:rsidR="002A38A2" w:rsidRPr="00FE1E65">
        <w:rPr>
          <w:b/>
          <w:bCs/>
          <w:color w:val="FF0000"/>
          <w:sz w:val="24"/>
          <w:szCs w:val="24"/>
        </w:rPr>
        <w:t>Artistic Preferences Scale</w:t>
      </w:r>
      <w:r w:rsidR="002A38A2">
        <w:rPr>
          <w:rFonts w:hint="cs"/>
          <w:b/>
          <w:bCs/>
          <w:sz w:val="24"/>
          <w:szCs w:val="24"/>
          <w:rtl/>
        </w:rPr>
        <w:t xml:space="preserve"> </w:t>
      </w:r>
      <w:r w:rsidR="00FE1E65">
        <w:rPr>
          <w:sz w:val="24"/>
          <w:szCs w:val="24"/>
          <w:rtl/>
        </w:rPr>
        <w:t>–</w:t>
      </w:r>
      <w:r w:rsidR="002A38A2">
        <w:rPr>
          <w:rFonts w:hint="cs"/>
          <w:sz w:val="24"/>
          <w:szCs w:val="24"/>
          <w:rtl/>
        </w:rPr>
        <w:t xml:space="preserve"> </w:t>
      </w:r>
      <w:r w:rsidR="00FE1E65">
        <w:rPr>
          <w:rFonts w:hint="cs"/>
          <w:sz w:val="24"/>
          <w:szCs w:val="24"/>
          <w:rtl/>
        </w:rPr>
        <w:t xml:space="preserve">שאלון המודד העדפה </w:t>
      </w:r>
      <w:r w:rsidR="00D170B5">
        <w:rPr>
          <w:rFonts w:hint="cs"/>
          <w:sz w:val="24"/>
          <w:szCs w:val="24"/>
          <w:rtl/>
        </w:rPr>
        <w:t>באמנות ויזואלית</w:t>
      </w:r>
      <w:r w:rsidR="00FE1E65">
        <w:rPr>
          <w:rFonts w:hint="cs"/>
          <w:sz w:val="24"/>
          <w:szCs w:val="24"/>
          <w:rtl/>
        </w:rPr>
        <w:t xml:space="preserve">. </w:t>
      </w:r>
      <w:r w:rsidR="00C23EF8">
        <w:rPr>
          <w:rFonts w:hint="cs"/>
          <w:sz w:val="24"/>
          <w:szCs w:val="24"/>
          <w:rtl/>
        </w:rPr>
        <w:t>נותן 3 ציונים: 2 שקשורים לסגנון האמנות המועדף, ועוד ציון</w:t>
      </w:r>
      <w:r w:rsidR="00EE3A44">
        <w:rPr>
          <w:rFonts w:hint="cs"/>
          <w:sz w:val="24"/>
          <w:szCs w:val="24"/>
          <w:rtl/>
        </w:rPr>
        <w:t xml:space="preserve"> שקשור לתוכן האמנות. שאלון זה אינו</w:t>
      </w:r>
      <w:r w:rsidR="00F14996">
        <w:rPr>
          <w:rFonts w:hint="cs"/>
          <w:sz w:val="24"/>
          <w:szCs w:val="24"/>
          <w:rtl/>
        </w:rPr>
        <w:t xml:space="preserve"> עוזר לנו למטרת המחקר להרכיב פרופיל אישיותי מבוסס תכונות אופי.</w:t>
      </w:r>
    </w:p>
    <w:p w14:paraId="4B15A062" w14:textId="77777777" w:rsidR="00F14996" w:rsidRPr="00F14996" w:rsidRDefault="00F14996" w:rsidP="001E6739">
      <w:pPr>
        <w:pStyle w:val="a9"/>
        <w:rPr>
          <w:b/>
          <w:bCs/>
          <w:sz w:val="24"/>
          <w:szCs w:val="24"/>
          <w:rtl/>
        </w:rPr>
      </w:pPr>
    </w:p>
    <w:p w14:paraId="17163C57" w14:textId="2C1E0325" w:rsidR="00F14996" w:rsidRDefault="00362085" w:rsidP="001E6739">
      <w:pPr>
        <w:pStyle w:val="a9"/>
        <w:numPr>
          <w:ilvl w:val="0"/>
          <w:numId w:val="5"/>
        </w:numPr>
        <w:rPr>
          <w:b/>
          <w:bCs/>
          <w:sz w:val="24"/>
          <w:szCs w:val="24"/>
        </w:rPr>
      </w:pPr>
      <w:r w:rsidRPr="00362085">
        <w:rPr>
          <w:b/>
          <w:bCs/>
          <w:color w:val="FF0000"/>
          <w:sz w:val="24"/>
          <w:szCs w:val="24"/>
        </w:rPr>
        <w:t>Development of the Artistic Preferences Scale</w:t>
      </w:r>
      <w:r>
        <w:rPr>
          <w:rFonts w:hint="cs"/>
          <w:b/>
          <w:bCs/>
          <w:sz w:val="24"/>
          <w:szCs w:val="24"/>
          <w:rtl/>
        </w:rPr>
        <w:t xml:space="preserve"> </w:t>
      </w:r>
      <w:r>
        <w:rPr>
          <w:rFonts w:hint="cs"/>
          <w:sz w:val="24"/>
          <w:szCs w:val="24"/>
          <w:rtl/>
        </w:rPr>
        <w:t xml:space="preserve">-  </w:t>
      </w:r>
      <w:proofErr w:type="spellStart"/>
      <w:r w:rsidR="00A86A74">
        <w:rPr>
          <w:rFonts w:hint="cs"/>
          <w:sz w:val="24"/>
          <w:szCs w:val="24"/>
          <w:rtl/>
        </w:rPr>
        <w:t>גרסא</w:t>
      </w:r>
      <w:proofErr w:type="spellEnd"/>
      <w:r w:rsidR="00A86A74">
        <w:rPr>
          <w:rFonts w:hint="cs"/>
          <w:sz w:val="24"/>
          <w:szCs w:val="24"/>
          <w:rtl/>
        </w:rPr>
        <w:t xml:space="preserve"> מוקדמת יותר של השאלון לעיל. פחות רלוונטי </w:t>
      </w:r>
      <w:r w:rsidR="00D1625B">
        <w:rPr>
          <w:rFonts w:hint="cs"/>
          <w:sz w:val="24"/>
          <w:szCs w:val="24"/>
          <w:rtl/>
        </w:rPr>
        <w:t>עבורנו</w:t>
      </w:r>
      <w:r w:rsidR="00A86A74">
        <w:rPr>
          <w:rFonts w:hint="cs"/>
          <w:sz w:val="24"/>
          <w:szCs w:val="24"/>
          <w:rtl/>
        </w:rPr>
        <w:t>.</w:t>
      </w:r>
    </w:p>
    <w:p w14:paraId="15309446" w14:textId="77777777" w:rsidR="00A86A74" w:rsidRPr="00A86A74" w:rsidRDefault="00A86A74" w:rsidP="001E6739">
      <w:pPr>
        <w:pStyle w:val="a9"/>
        <w:rPr>
          <w:b/>
          <w:bCs/>
          <w:sz w:val="24"/>
          <w:szCs w:val="24"/>
          <w:rtl/>
        </w:rPr>
      </w:pPr>
    </w:p>
    <w:p w14:paraId="3F5E069D" w14:textId="501A2DBA" w:rsidR="00A86A74" w:rsidRPr="001B3FED" w:rsidRDefault="00B86B9C" w:rsidP="001E6739">
      <w:pPr>
        <w:pStyle w:val="a9"/>
        <w:numPr>
          <w:ilvl w:val="0"/>
          <w:numId w:val="5"/>
        </w:numPr>
        <w:rPr>
          <w:b/>
          <w:bCs/>
          <w:sz w:val="24"/>
          <w:szCs w:val="24"/>
        </w:rPr>
      </w:pPr>
      <w:r w:rsidRPr="00B86B9C">
        <w:rPr>
          <w:b/>
          <w:bCs/>
          <w:color w:val="FF0000"/>
          <w:sz w:val="24"/>
          <w:szCs w:val="24"/>
        </w:rPr>
        <w:t>Vocabulary IQ Test</w:t>
      </w:r>
      <w:r>
        <w:rPr>
          <w:rFonts w:hint="cs"/>
          <w:b/>
          <w:bCs/>
          <w:sz w:val="24"/>
          <w:szCs w:val="24"/>
          <w:rtl/>
        </w:rPr>
        <w:t xml:space="preserve"> </w:t>
      </w:r>
      <w:r w:rsidR="006E58A8">
        <w:rPr>
          <w:sz w:val="24"/>
          <w:szCs w:val="24"/>
          <w:rtl/>
        </w:rPr>
        <w:t>–</w:t>
      </w:r>
      <w:r>
        <w:rPr>
          <w:rFonts w:hint="cs"/>
          <w:sz w:val="24"/>
          <w:szCs w:val="24"/>
          <w:rtl/>
        </w:rPr>
        <w:t xml:space="preserve"> </w:t>
      </w:r>
      <w:r w:rsidR="006E58A8">
        <w:rPr>
          <w:rFonts w:hint="cs"/>
          <w:sz w:val="24"/>
          <w:szCs w:val="24"/>
          <w:rtl/>
        </w:rPr>
        <w:t xml:space="preserve">מבחן </w:t>
      </w:r>
      <w:proofErr w:type="spellStart"/>
      <w:r w:rsidR="006E58A8">
        <w:rPr>
          <w:rFonts w:hint="cs"/>
          <w:sz w:val="24"/>
          <w:szCs w:val="24"/>
          <w:rtl/>
        </w:rPr>
        <w:t>אייקיו</w:t>
      </w:r>
      <w:proofErr w:type="spellEnd"/>
      <w:r w:rsidR="006E58A8">
        <w:rPr>
          <w:rFonts w:hint="cs"/>
          <w:sz w:val="24"/>
          <w:szCs w:val="24"/>
          <w:rtl/>
        </w:rPr>
        <w:t xml:space="preserve"> שמתבסס על אוצר מילים. כפי </w:t>
      </w:r>
      <w:r w:rsidR="00D1625B">
        <w:rPr>
          <w:rFonts w:hint="cs"/>
          <w:sz w:val="24"/>
          <w:szCs w:val="24"/>
          <w:rtl/>
        </w:rPr>
        <w:t>שהסברנו</w:t>
      </w:r>
      <w:r w:rsidR="006E58A8">
        <w:rPr>
          <w:rFonts w:hint="cs"/>
          <w:sz w:val="24"/>
          <w:szCs w:val="24"/>
          <w:rtl/>
        </w:rPr>
        <w:t xml:space="preserve"> במבחן לעיל</w:t>
      </w:r>
      <w:r w:rsidR="00D1625B">
        <w:rPr>
          <w:rFonts w:hint="cs"/>
          <w:sz w:val="24"/>
          <w:szCs w:val="24"/>
          <w:rtl/>
        </w:rPr>
        <w:t xml:space="preserve"> שבחן </w:t>
      </w:r>
      <w:proofErr w:type="spellStart"/>
      <w:r w:rsidR="00D1625B">
        <w:rPr>
          <w:rFonts w:hint="cs"/>
          <w:sz w:val="24"/>
          <w:szCs w:val="24"/>
          <w:rtl/>
        </w:rPr>
        <w:t>אייקיו</w:t>
      </w:r>
      <w:proofErr w:type="spellEnd"/>
      <w:r w:rsidR="00D1625B">
        <w:rPr>
          <w:rFonts w:hint="cs"/>
          <w:sz w:val="24"/>
          <w:szCs w:val="24"/>
          <w:rtl/>
        </w:rPr>
        <w:t xml:space="preserve">, </w:t>
      </w:r>
      <w:proofErr w:type="spellStart"/>
      <w:r w:rsidR="001B3FED">
        <w:rPr>
          <w:rFonts w:hint="cs"/>
          <w:sz w:val="24"/>
          <w:szCs w:val="24"/>
          <w:rtl/>
        </w:rPr>
        <w:t>אייקיו</w:t>
      </w:r>
      <w:proofErr w:type="spellEnd"/>
      <w:r w:rsidR="00D1625B">
        <w:rPr>
          <w:rFonts w:hint="cs"/>
          <w:sz w:val="24"/>
          <w:szCs w:val="24"/>
          <w:rtl/>
        </w:rPr>
        <w:t xml:space="preserve"> פחות רלוונטי עבור מחקר זה.</w:t>
      </w:r>
    </w:p>
    <w:p w14:paraId="47EFA7FF" w14:textId="77777777" w:rsidR="001B3FED" w:rsidRPr="001B3FED" w:rsidRDefault="001B3FED" w:rsidP="001E6739">
      <w:pPr>
        <w:pStyle w:val="a9"/>
        <w:rPr>
          <w:b/>
          <w:bCs/>
          <w:sz w:val="24"/>
          <w:szCs w:val="24"/>
          <w:rtl/>
        </w:rPr>
      </w:pPr>
    </w:p>
    <w:p w14:paraId="520C9652" w14:textId="045D2D3E" w:rsidR="001B3FED" w:rsidRDefault="00AF451B" w:rsidP="001E6739">
      <w:pPr>
        <w:pStyle w:val="a9"/>
        <w:numPr>
          <w:ilvl w:val="0"/>
          <w:numId w:val="5"/>
        </w:numPr>
        <w:rPr>
          <w:b/>
          <w:bCs/>
          <w:color w:val="FF0000"/>
          <w:sz w:val="24"/>
          <w:szCs w:val="24"/>
        </w:rPr>
      </w:pPr>
      <w:r w:rsidRPr="00AF451B">
        <w:rPr>
          <w:b/>
          <w:bCs/>
          <w:color w:val="FF0000"/>
          <w:sz w:val="24"/>
          <w:szCs w:val="24"/>
        </w:rPr>
        <w:t>Depression Anxiety Stress Scales</w:t>
      </w:r>
      <w:r>
        <w:rPr>
          <w:rFonts w:hint="cs"/>
          <w:b/>
          <w:bCs/>
          <w:color w:val="FF0000"/>
          <w:sz w:val="24"/>
          <w:szCs w:val="24"/>
          <w:rtl/>
        </w:rPr>
        <w:t xml:space="preserve"> </w:t>
      </w:r>
      <w:r>
        <w:rPr>
          <w:sz w:val="24"/>
          <w:szCs w:val="24"/>
          <w:rtl/>
        </w:rPr>
        <w:t>–</w:t>
      </w:r>
      <w:r>
        <w:rPr>
          <w:rFonts w:hint="cs"/>
          <w:sz w:val="24"/>
          <w:szCs w:val="24"/>
          <w:rtl/>
        </w:rPr>
        <w:t xml:space="preserve"> שאלון המודד </w:t>
      </w:r>
      <w:proofErr w:type="spellStart"/>
      <w:r>
        <w:rPr>
          <w:rFonts w:hint="cs"/>
          <w:sz w:val="24"/>
          <w:szCs w:val="24"/>
          <w:rtl/>
        </w:rPr>
        <w:t>חרדה</w:t>
      </w:r>
      <w:r w:rsidR="00F3291F">
        <w:rPr>
          <w:rFonts w:hint="cs"/>
          <w:sz w:val="24"/>
          <w:szCs w:val="24"/>
          <w:rtl/>
        </w:rPr>
        <w:t>,</w:t>
      </w:r>
      <w:r>
        <w:rPr>
          <w:rFonts w:hint="cs"/>
          <w:sz w:val="24"/>
          <w:szCs w:val="24"/>
          <w:rtl/>
        </w:rPr>
        <w:t>ד</w:t>
      </w:r>
      <w:r w:rsidR="00796798">
        <w:rPr>
          <w:rFonts w:hint="cs"/>
          <w:sz w:val="24"/>
          <w:szCs w:val="24"/>
          <w:rtl/>
        </w:rPr>
        <w:t>כאון</w:t>
      </w:r>
      <w:proofErr w:type="spellEnd"/>
      <w:r w:rsidR="00F3291F">
        <w:rPr>
          <w:rFonts w:hint="cs"/>
          <w:sz w:val="24"/>
          <w:szCs w:val="24"/>
          <w:rtl/>
        </w:rPr>
        <w:t xml:space="preserve"> וסטרס</w:t>
      </w:r>
      <w:r w:rsidR="00796798">
        <w:rPr>
          <w:rFonts w:hint="cs"/>
          <w:sz w:val="24"/>
          <w:szCs w:val="24"/>
          <w:rtl/>
        </w:rPr>
        <w:t xml:space="preserve"> </w:t>
      </w:r>
      <w:r w:rsidR="00F3291F">
        <w:rPr>
          <w:rFonts w:hint="cs"/>
          <w:b/>
          <w:bCs/>
          <w:sz w:val="24"/>
          <w:szCs w:val="24"/>
          <w:rtl/>
        </w:rPr>
        <w:t>מצביים</w:t>
      </w:r>
      <w:r w:rsidR="00796798">
        <w:rPr>
          <w:rFonts w:hint="cs"/>
          <w:sz w:val="24"/>
          <w:szCs w:val="24"/>
          <w:rtl/>
        </w:rPr>
        <w:t xml:space="preserve">. </w:t>
      </w:r>
      <w:r w:rsidR="006C2BE9">
        <w:rPr>
          <w:rFonts w:hint="cs"/>
          <w:sz w:val="24"/>
          <w:szCs w:val="24"/>
          <w:rtl/>
        </w:rPr>
        <w:t>שאלון ה</w:t>
      </w:r>
      <w:r w:rsidR="006C2BE9">
        <w:rPr>
          <w:sz w:val="24"/>
          <w:szCs w:val="24"/>
        </w:rPr>
        <w:t>DASS</w:t>
      </w:r>
      <w:r w:rsidR="006C2BE9">
        <w:rPr>
          <w:rFonts w:hint="cs"/>
          <w:sz w:val="24"/>
          <w:szCs w:val="24"/>
          <w:rtl/>
        </w:rPr>
        <w:t xml:space="preserve"> אינו מתאים למחקרנו מכיוון שהוא מודד חרדה</w:t>
      </w:r>
      <w:r w:rsidR="00F3291F">
        <w:rPr>
          <w:rFonts w:hint="cs"/>
          <w:sz w:val="24"/>
          <w:szCs w:val="24"/>
          <w:rtl/>
        </w:rPr>
        <w:t xml:space="preserve">, דכאון וסטרס </w:t>
      </w:r>
      <w:r w:rsidR="00D50E38">
        <w:rPr>
          <w:rFonts w:hint="cs"/>
          <w:sz w:val="24"/>
          <w:szCs w:val="24"/>
          <w:rtl/>
        </w:rPr>
        <w:t>זמניים, ולא כתכונ</w:t>
      </w:r>
      <w:r w:rsidR="00F516ED">
        <w:rPr>
          <w:rFonts w:hint="cs"/>
          <w:sz w:val="24"/>
          <w:szCs w:val="24"/>
          <w:rtl/>
        </w:rPr>
        <w:t>ו</w:t>
      </w:r>
      <w:r w:rsidR="00D50E38">
        <w:rPr>
          <w:rFonts w:hint="cs"/>
          <w:sz w:val="24"/>
          <w:szCs w:val="24"/>
          <w:rtl/>
        </w:rPr>
        <w:t>ת אופ</w:t>
      </w:r>
      <w:r w:rsidR="00B24A5A">
        <w:rPr>
          <w:rFonts w:hint="cs"/>
          <w:sz w:val="24"/>
          <w:szCs w:val="24"/>
          <w:rtl/>
        </w:rPr>
        <w:t>י כפי שאנחנו מחפשי</w:t>
      </w:r>
      <w:r w:rsidR="00C9671E">
        <w:rPr>
          <w:rFonts w:hint="cs"/>
          <w:sz w:val="24"/>
          <w:szCs w:val="24"/>
          <w:rtl/>
        </w:rPr>
        <w:t>ם. [5]</w:t>
      </w:r>
    </w:p>
    <w:p w14:paraId="00B04E5E" w14:textId="77777777" w:rsidR="00726429" w:rsidRPr="00726429" w:rsidRDefault="00726429" w:rsidP="001E6739">
      <w:pPr>
        <w:pStyle w:val="a9"/>
        <w:rPr>
          <w:b/>
          <w:bCs/>
          <w:color w:val="FF0000"/>
          <w:sz w:val="24"/>
          <w:szCs w:val="24"/>
          <w:rtl/>
        </w:rPr>
      </w:pPr>
    </w:p>
    <w:p w14:paraId="46BDF6C2" w14:textId="2695E7DE" w:rsidR="00726429" w:rsidRPr="00B6101F" w:rsidRDefault="00CE55EB" w:rsidP="001E6739">
      <w:pPr>
        <w:pStyle w:val="a9"/>
        <w:numPr>
          <w:ilvl w:val="0"/>
          <w:numId w:val="5"/>
        </w:numPr>
        <w:rPr>
          <w:b/>
          <w:bCs/>
          <w:color w:val="FF0000"/>
          <w:sz w:val="24"/>
          <w:szCs w:val="24"/>
        </w:rPr>
      </w:pPr>
      <w:r w:rsidRPr="00CE55EB">
        <w:rPr>
          <w:b/>
          <w:bCs/>
          <w:color w:val="00B050"/>
          <w:sz w:val="24"/>
          <w:szCs w:val="24"/>
        </w:rPr>
        <w:t>Big Five Factor Markers</w:t>
      </w:r>
      <w:r w:rsidRPr="00CE55EB">
        <w:rPr>
          <w:rFonts w:hint="cs"/>
          <w:b/>
          <w:bCs/>
          <w:color w:val="00B050"/>
          <w:sz w:val="24"/>
          <w:szCs w:val="24"/>
          <w:rtl/>
        </w:rPr>
        <w:t xml:space="preserve"> </w:t>
      </w:r>
      <w:r>
        <w:rPr>
          <w:sz w:val="24"/>
          <w:szCs w:val="24"/>
          <w:rtl/>
        </w:rPr>
        <w:t>–</w:t>
      </w:r>
      <w:r>
        <w:rPr>
          <w:rFonts w:hint="cs"/>
          <w:sz w:val="24"/>
          <w:szCs w:val="24"/>
          <w:rtl/>
        </w:rPr>
        <w:t xml:space="preserve"> מבחן חמשת התכונות גדולות. </w:t>
      </w:r>
      <w:r w:rsidR="00FA62DF">
        <w:rPr>
          <w:rFonts w:hint="cs"/>
          <w:sz w:val="24"/>
          <w:szCs w:val="24"/>
          <w:rtl/>
        </w:rPr>
        <w:t xml:space="preserve">מבחן זה כבר הופיע בתחילת הסקירה - כאן </w:t>
      </w:r>
      <w:r>
        <w:rPr>
          <w:rFonts w:hint="cs"/>
          <w:sz w:val="24"/>
          <w:szCs w:val="24"/>
          <w:rtl/>
        </w:rPr>
        <w:t xml:space="preserve">מדובר </w:t>
      </w:r>
      <w:r w:rsidR="00A76AE8">
        <w:rPr>
          <w:rFonts w:hint="cs"/>
          <w:sz w:val="24"/>
          <w:szCs w:val="24"/>
          <w:rtl/>
        </w:rPr>
        <w:t>בדאטה עדכני יותר ו</w:t>
      </w:r>
      <w:r w:rsidR="00FA62DF">
        <w:rPr>
          <w:rFonts w:hint="cs"/>
          <w:sz w:val="24"/>
          <w:szCs w:val="24"/>
          <w:rtl/>
        </w:rPr>
        <w:t>גדול יותר</w:t>
      </w:r>
      <w:r w:rsidR="00B6101F">
        <w:rPr>
          <w:rFonts w:hint="cs"/>
          <w:sz w:val="24"/>
          <w:szCs w:val="24"/>
          <w:rtl/>
        </w:rPr>
        <w:t>.</w:t>
      </w:r>
    </w:p>
    <w:p w14:paraId="08C21CCE" w14:textId="77777777" w:rsidR="00B6101F" w:rsidRPr="00B6101F" w:rsidRDefault="00B6101F" w:rsidP="001E6739">
      <w:pPr>
        <w:pStyle w:val="a9"/>
        <w:rPr>
          <w:b/>
          <w:bCs/>
          <w:color w:val="FF0000"/>
          <w:sz w:val="24"/>
          <w:szCs w:val="24"/>
          <w:rtl/>
        </w:rPr>
      </w:pPr>
    </w:p>
    <w:p w14:paraId="239791D3" w14:textId="5DA29961" w:rsidR="00B6101F" w:rsidRPr="0068537E" w:rsidRDefault="009824A6" w:rsidP="001E6739">
      <w:pPr>
        <w:pStyle w:val="a9"/>
        <w:numPr>
          <w:ilvl w:val="0"/>
          <w:numId w:val="5"/>
        </w:numPr>
        <w:rPr>
          <w:b/>
          <w:bCs/>
          <w:color w:val="FF0000"/>
          <w:sz w:val="24"/>
          <w:szCs w:val="24"/>
        </w:rPr>
      </w:pPr>
      <w:r w:rsidRPr="009824A6">
        <w:rPr>
          <w:b/>
          <w:bCs/>
          <w:color w:val="FF0000"/>
          <w:sz w:val="24"/>
          <w:szCs w:val="24"/>
        </w:rPr>
        <w:t>Nature Relatedness Scale</w:t>
      </w:r>
      <w:r>
        <w:rPr>
          <w:rFonts w:hint="cs"/>
          <w:b/>
          <w:bCs/>
          <w:color w:val="FF0000"/>
          <w:sz w:val="24"/>
          <w:szCs w:val="24"/>
          <w:rtl/>
        </w:rPr>
        <w:t xml:space="preserve"> </w:t>
      </w:r>
      <w:r w:rsidR="000165A9">
        <w:rPr>
          <w:sz w:val="24"/>
          <w:szCs w:val="24"/>
          <w:rtl/>
        </w:rPr>
        <w:t>–</w:t>
      </w:r>
      <w:r>
        <w:rPr>
          <w:rFonts w:hint="cs"/>
          <w:sz w:val="24"/>
          <w:szCs w:val="24"/>
          <w:rtl/>
        </w:rPr>
        <w:t xml:space="preserve"> </w:t>
      </w:r>
      <w:r w:rsidR="000165A9">
        <w:rPr>
          <w:rFonts w:hint="cs"/>
          <w:sz w:val="24"/>
          <w:szCs w:val="24"/>
          <w:rtl/>
        </w:rPr>
        <w:t xml:space="preserve">שאלון המודד </w:t>
      </w:r>
      <w:r w:rsidR="001C325C">
        <w:rPr>
          <w:rFonts w:hint="cs"/>
          <w:sz w:val="24"/>
          <w:szCs w:val="24"/>
          <w:rtl/>
        </w:rPr>
        <w:t xml:space="preserve">עד </w:t>
      </w:r>
      <w:r w:rsidR="000165A9">
        <w:rPr>
          <w:rFonts w:hint="cs"/>
          <w:sz w:val="24"/>
          <w:szCs w:val="24"/>
          <w:rtl/>
        </w:rPr>
        <w:t>כמה האינדיבידואל קשור לטב</w:t>
      </w:r>
      <w:r w:rsidR="001C325C">
        <w:rPr>
          <w:rFonts w:hint="cs"/>
          <w:sz w:val="24"/>
          <w:szCs w:val="24"/>
          <w:rtl/>
        </w:rPr>
        <w:t>ע.</w:t>
      </w:r>
      <w:r w:rsidR="008A65E1">
        <w:rPr>
          <w:sz w:val="24"/>
          <w:szCs w:val="24"/>
        </w:rPr>
        <w:t xml:space="preserve">  </w:t>
      </w:r>
      <w:r w:rsidR="00103832">
        <w:rPr>
          <w:rFonts w:hint="cs"/>
          <w:sz w:val="24"/>
          <w:szCs w:val="24"/>
          <w:rtl/>
        </w:rPr>
        <w:t>על פי הספרות, יש</w:t>
      </w:r>
      <w:r w:rsidR="008A65E1">
        <w:rPr>
          <w:rFonts w:hint="cs"/>
          <w:sz w:val="24"/>
          <w:szCs w:val="24"/>
          <w:rtl/>
        </w:rPr>
        <w:t xml:space="preserve"> בסיס </w:t>
      </w:r>
      <w:r w:rsidR="002A023A">
        <w:rPr>
          <w:rFonts w:hint="cs"/>
          <w:sz w:val="24"/>
          <w:szCs w:val="24"/>
          <w:rtl/>
        </w:rPr>
        <w:t>מחקרי לטעון</w:t>
      </w:r>
      <w:r w:rsidR="00940C3C">
        <w:rPr>
          <w:rFonts w:hint="cs"/>
          <w:sz w:val="24"/>
          <w:szCs w:val="24"/>
          <w:rtl/>
        </w:rPr>
        <w:t xml:space="preserve"> ששייכות לטב</w:t>
      </w:r>
      <w:r w:rsidR="009D3EC0">
        <w:rPr>
          <w:rFonts w:hint="cs"/>
          <w:sz w:val="24"/>
          <w:szCs w:val="24"/>
          <w:rtl/>
        </w:rPr>
        <w:t>ע מתפקדת באופן דומה לתכונת אופי. [6]</w:t>
      </w:r>
      <w:r w:rsidR="009D3EC0">
        <w:rPr>
          <w:sz w:val="24"/>
          <w:szCs w:val="24"/>
          <w:rtl/>
        </w:rPr>
        <w:br/>
      </w:r>
      <w:r w:rsidR="00844D65">
        <w:rPr>
          <w:rFonts w:hint="cs"/>
          <w:sz w:val="24"/>
          <w:szCs w:val="24"/>
          <w:rtl/>
        </w:rPr>
        <w:t>כאמור, אנו מעוניינים לה</w:t>
      </w:r>
      <w:r w:rsidR="001A10FB">
        <w:rPr>
          <w:rFonts w:hint="cs"/>
          <w:sz w:val="24"/>
          <w:szCs w:val="24"/>
          <w:rtl/>
        </w:rPr>
        <w:t>שתמש במחקר</w:t>
      </w:r>
      <w:r w:rsidR="00103832">
        <w:rPr>
          <w:rFonts w:hint="cs"/>
          <w:sz w:val="24"/>
          <w:szCs w:val="24"/>
          <w:rtl/>
        </w:rPr>
        <w:t xml:space="preserve"> ממש</w:t>
      </w:r>
      <w:r w:rsidR="001A10FB">
        <w:rPr>
          <w:rFonts w:hint="cs"/>
          <w:sz w:val="24"/>
          <w:szCs w:val="24"/>
          <w:rtl/>
        </w:rPr>
        <w:t xml:space="preserve"> בתכונות אופי, ולא </w:t>
      </w:r>
      <w:r w:rsidR="00103832">
        <w:rPr>
          <w:rFonts w:hint="cs"/>
          <w:sz w:val="24"/>
          <w:szCs w:val="24"/>
          <w:rtl/>
        </w:rPr>
        <w:t>ב</w:t>
      </w:r>
      <w:r w:rsidR="001A10FB">
        <w:rPr>
          <w:rFonts w:hint="cs"/>
          <w:sz w:val="24"/>
          <w:szCs w:val="24"/>
          <w:rtl/>
        </w:rPr>
        <w:t>תכונות</w:t>
      </w:r>
      <w:r w:rsidR="00332C9F">
        <w:rPr>
          <w:rFonts w:hint="cs"/>
          <w:sz w:val="24"/>
          <w:szCs w:val="24"/>
          <w:rtl/>
        </w:rPr>
        <w:t xml:space="preserve"> </w:t>
      </w:r>
      <w:r w:rsidR="00103832">
        <w:rPr>
          <w:rFonts w:hint="cs"/>
          <w:sz w:val="24"/>
          <w:szCs w:val="24"/>
          <w:rtl/>
        </w:rPr>
        <w:t>שמתפקדות כמו תכונות אופי. בנוסף</w:t>
      </w:r>
      <w:r w:rsidR="009D3EC0">
        <w:rPr>
          <w:rFonts w:hint="cs"/>
          <w:sz w:val="24"/>
          <w:szCs w:val="24"/>
          <w:rtl/>
        </w:rPr>
        <w:t>,</w:t>
      </w:r>
      <w:r w:rsidR="003605C7">
        <w:rPr>
          <w:rFonts w:hint="cs"/>
          <w:sz w:val="24"/>
          <w:szCs w:val="24"/>
          <w:rtl/>
        </w:rPr>
        <w:t xml:space="preserve"> אנו רוצים לבנות פרופיל אישיותי באופן ממצה וכללי ככל הניתן,</w:t>
      </w:r>
      <w:r w:rsidR="00712C05">
        <w:rPr>
          <w:rFonts w:hint="cs"/>
          <w:sz w:val="24"/>
          <w:szCs w:val="24"/>
          <w:rtl/>
        </w:rPr>
        <w:t xml:space="preserve"> וקשה</w:t>
      </w:r>
      <w:r w:rsidR="005517B6">
        <w:rPr>
          <w:rFonts w:hint="cs"/>
          <w:sz w:val="24"/>
          <w:szCs w:val="24"/>
          <w:rtl/>
        </w:rPr>
        <w:t xml:space="preserve"> לחשוב על זיקה לטבע בתור תכונ</w:t>
      </w:r>
      <w:r w:rsidR="0068537E">
        <w:rPr>
          <w:rFonts w:hint="cs"/>
          <w:sz w:val="24"/>
          <w:szCs w:val="24"/>
          <w:rtl/>
        </w:rPr>
        <w:t xml:space="preserve">ה </w:t>
      </w:r>
      <w:r w:rsidR="005517B6">
        <w:rPr>
          <w:rFonts w:hint="cs"/>
          <w:sz w:val="24"/>
          <w:szCs w:val="24"/>
          <w:rtl/>
        </w:rPr>
        <w:t>אינטגרלית שלא ניתן לוותר עליה, לכן</w:t>
      </w:r>
      <w:r w:rsidR="00EA7AFB">
        <w:rPr>
          <w:rFonts w:hint="cs"/>
          <w:sz w:val="24"/>
          <w:szCs w:val="24"/>
          <w:rtl/>
        </w:rPr>
        <w:t xml:space="preserve"> החלטנו להשמיט אותה מהמחקר.</w:t>
      </w:r>
    </w:p>
    <w:p w14:paraId="54EBD745" w14:textId="77777777" w:rsidR="0068537E" w:rsidRPr="0068537E" w:rsidRDefault="0068537E" w:rsidP="001E6739">
      <w:pPr>
        <w:pStyle w:val="a9"/>
        <w:rPr>
          <w:b/>
          <w:bCs/>
          <w:color w:val="FF0000"/>
          <w:sz w:val="24"/>
          <w:szCs w:val="24"/>
          <w:rtl/>
        </w:rPr>
      </w:pPr>
    </w:p>
    <w:p w14:paraId="4EC0C900" w14:textId="208E295B" w:rsidR="0068537E" w:rsidRPr="00C16590" w:rsidRDefault="00B32F14" w:rsidP="001E6739">
      <w:pPr>
        <w:pStyle w:val="a9"/>
        <w:numPr>
          <w:ilvl w:val="0"/>
          <w:numId w:val="5"/>
        </w:numPr>
        <w:rPr>
          <w:b/>
          <w:bCs/>
          <w:color w:val="FF0000"/>
          <w:sz w:val="24"/>
          <w:szCs w:val="24"/>
        </w:rPr>
      </w:pPr>
      <w:r>
        <w:rPr>
          <w:b/>
          <w:bCs/>
          <w:color w:val="FF0000"/>
          <w:sz w:val="24"/>
          <w:szCs w:val="24"/>
        </w:rPr>
        <w:t>Random Number Survey</w:t>
      </w:r>
      <w:r>
        <w:rPr>
          <w:rFonts w:hint="cs"/>
          <w:b/>
          <w:bCs/>
          <w:color w:val="FF0000"/>
          <w:sz w:val="24"/>
          <w:szCs w:val="24"/>
          <w:rtl/>
        </w:rPr>
        <w:t xml:space="preserve"> </w:t>
      </w:r>
      <w:r w:rsidR="00332C9F">
        <w:rPr>
          <w:sz w:val="24"/>
          <w:szCs w:val="24"/>
          <w:rtl/>
        </w:rPr>
        <w:t>–</w:t>
      </w:r>
      <w:r>
        <w:rPr>
          <w:rFonts w:hint="cs"/>
          <w:sz w:val="24"/>
          <w:szCs w:val="24"/>
          <w:rtl/>
        </w:rPr>
        <w:t xml:space="preserve"> </w:t>
      </w:r>
      <w:r w:rsidR="00332C9F">
        <w:rPr>
          <w:rFonts w:hint="cs"/>
          <w:sz w:val="24"/>
          <w:szCs w:val="24"/>
          <w:rtl/>
        </w:rPr>
        <w:t>סקר המבקש מהמשיבים למסור מספרים רנדומליים שנמצאים בטווחים מסוימים</w:t>
      </w:r>
      <w:r w:rsidR="00C16590">
        <w:rPr>
          <w:rFonts w:hint="cs"/>
          <w:sz w:val="24"/>
          <w:szCs w:val="24"/>
          <w:rtl/>
        </w:rPr>
        <w:t>. לא רלוונטי למחקרנו.</w:t>
      </w:r>
    </w:p>
    <w:p w14:paraId="5E2B07B8" w14:textId="77777777" w:rsidR="00C16590" w:rsidRPr="00C16590" w:rsidRDefault="00C16590" w:rsidP="001E6739">
      <w:pPr>
        <w:pStyle w:val="a9"/>
        <w:rPr>
          <w:b/>
          <w:bCs/>
          <w:color w:val="FF0000"/>
          <w:sz w:val="24"/>
          <w:szCs w:val="24"/>
          <w:rtl/>
        </w:rPr>
      </w:pPr>
    </w:p>
    <w:p w14:paraId="77038C51" w14:textId="1250A9A3" w:rsidR="00C16590" w:rsidRPr="00B41EE3" w:rsidRDefault="00A05F96" w:rsidP="001E6739">
      <w:pPr>
        <w:pStyle w:val="a9"/>
        <w:numPr>
          <w:ilvl w:val="0"/>
          <w:numId w:val="5"/>
        </w:numPr>
        <w:rPr>
          <w:b/>
          <w:bCs/>
          <w:color w:val="FF0000"/>
          <w:sz w:val="24"/>
          <w:szCs w:val="24"/>
        </w:rPr>
      </w:pPr>
      <w:r w:rsidRPr="00A05F96">
        <w:rPr>
          <w:b/>
          <w:bCs/>
          <w:color w:val="FF0000"/>
          <w:sz w:val="24"/>
          <w:szCs w:val="24"/>
        </w:rPr>
        <w:t>Nonverbal Immediacy Scale</w:t>
      </w:r>
      <w:r>
        <w:rPr>
          <w:rFonts w:hint="cs"/>
          <w:b/>
          <w:bCs/>
          <w:color w:val="FF0000"/>
          <w:sz w:val="24"/>
          <w:szCs w:val="24"/>
          <w:rtl/>
        </w:rPr>
        <w:t xml:space="preserve"> </w:t>
      </w:r>
      <w:r w:rsidR="005A06CB">
        <w:rPr>
          <w:sz w:val="24"/>
          <w:szCs w:val="24"/>
          <w:rtl/>
        </w:rPr>
        <w:t>–</w:t>
      </w:r>
      <w:r>
        <w:rPr>
          <w:rFonts w:hint="cs"/>
          <w:sz w:val="24"/>
          <w:szCs w:val="24"/>
          <w:rtl/>
        </w:rPr>
        <w:t xml:space="preserve"> </w:t>
      </w:r>
      <w:r w:rsidR="005A06CB">
        <w:rPr>
          <w:rFonts w:hint="cs"/>
          <w:sz w:val="24"/>
          <w:szCs w:val="24"/>
          <w:rtl/>
          <w:lang w:val="en-TC"/>
        </w:rPr>
        <w:t>שאלון המודד את ה"</w:t>
      </w:r>
      <w:r w:rsidR="00AB2D5F">
        <w:rPr>
          <w:rFonts w:hint="cs"/>
          <w:sz w:val="24"/>
          <w:szCs w:val="24"/>
          <w:rtl/>
          <w:lang w:val="en-TC"/>
        </w:rPr>
        <w:t>ה</w:t>
      </w:r>
      <w:r w:rsidR="005A06CB">
        <w:rPr>
          <w:rFonts w:hint="cs"/>
          <w:sz w:val="24"/>
          <w:szCs w:val="24"/>
          <w:rtl/>
          <w:lang w:val="en-TC"/>
        </w:rPr>
        <w:t>דחיפות הלא מילולית"</w:t>
      </w:r>
      <w:r w:rsidR="00690EE0">
        <w:rPr>
          <w:rFonts w:hint="cs"/>
          <w:sz w:val="24"/>
          <w:szCs w:val="24"/>
          <w:rtl/>
          <w:lang w:val="en-TC"/>
        </w:rPr>
        <w:t xml:space="preserve"> של הנבדקים. </w:t>
      </w:r>
      <w:r w:rsidR="0051249A">
        <w:rPr>
          <w:rFonts w:hint="cs"/>
          <w:sz w:val="24"/>
          <w:szCs w:val="24"/>
          <w:rtl/>
          <w:lang w:val="en-TC"/>
        </w:rPr>
        <w:t>"</w:t>
      </w:r>
      <w:r w:rsidR="00FD0D6D">
        <w:rPr>
          <w:rFonts w:hint="cs"/>
          <w:sz w:val="24"/>
          <w:szCs w:val="24"/>
          <w:rtl/>
          <w:lang w:val="en-TC"/>
        </w:rPr>
        <w:t>דחיפות לא מילולית</w:t>
      </w:r>
      <w:r w:rsidR="0051249A">
        <w:rPr>
          <w:rFonts w:hint="cs"/>
          <w:sz w:val="24"/>
          <w:szCs w:val="24"/>
          <w:rtl/>
          <w:lang w:val="en-TC"/>
        </w:rPr>
        <w:t>"</w:t>
      </w:r>
      <w:r w:rsidR="00FD0D6D">
        <w:rPr>
          <w:rFonts w:hint="cs"/>
          <w:sz w:val="24"/>
          <w:szCs w:val="24"/>
          <w:rtl/>
          <w:lang w:val="en-TC"/>
        </w:rPr>
        <w:t xml:space="preserve"> היא בעצם</w:t>
      </w:r>
      <w:r w:rsidR="00CF6646">
        <w:rPr>
          <w:rFonts w:hint="cs"/>
          <w:sz w:val="24"/>
          <w:szCs w:val="24"/>
          <w:rtl/>
          <w:lang w:val="en-TC"/>
        </w:rPr>
        <w:t xml:space="preserve"> הרכב של</w:t>
      </w:r>
      <w:r w:rsidR="00FD0D6D">
        <w:rPr>
          <w:rFonts w:hint="cs"/>
          <w:sz w:val="24"/>
          <w:szCs w:val="24"/>
          <w:rtl/>
          <w:lang w:val="en-TC"/>
        </w:rPr>
        <w:t xml:space="preserve"> </w:t>
      </w:r>
      <w:r w:rsidR="000B690F">
        <w:rPr>
          <w:rFonts w:hint="cs"/>
          <w:sz w:val="24"/>
          <w:szCs w:val="24"/>
          <w:rtl/>
          <w:lang w:val="en-TC"/>
        </w:rPr>
        <w:t xml:space="preserve">התנהגויות (לא מילוליות) </w:t>
      </w:r>
      <w:r w:rsidR="00CF6646">
        <w:rPr>
          <w:rFonts w:hint="cs"/>
          <w:sz w:val="24"/>
          <w:szCs w:val="24"/>
          <w:rtl/>
          <w:lang w:val="en-TC"/>
        </w:rPr>
        <w:t>אשר האדם</w:t>
      </w:r>
      <w:r w:rsidR="00124E26">
        <w:rPr>
          <w:rFonts w:hint="cs"/>
          <w:sz w:val="24"/>
          <w:szCs w:val="24"/>
          <w:rtl/>
          <w:lang w:val="en-TC"/>
        </w:rPr>
        <w:t xml:space="preserve"> עושה בהן שימוש</w:t>
      </w:r>
      <w:r w:rsidR="000B690F">
        <w:rPr>
          <w:rFonts w:hint="cs"/>
          <w:sz w:val="24"/>
          <w:szCs w:val="24"/>
          <w:rtl/>
          <w:lang w:val="en-TC"/>
        </w:rPr>
        <w:t xml:space="preserve"> כדי לסמן</w:t>
      </w:r>
      <w:r w:rsidR="003227C3">
        <w:rPr>
          <w:rFonts w:hint="cs"/>
          <w:sz w:val="24"/>
          <w:szCs w:val="24"/>
          <w:rtl/>
          <w:lang w:val="en-TC"/>
        </w:rPr>
        <w:t xml:space="preserve"> רגשות חיוביים לאדם אח</w:t>
      </w:r>
      <w:r w:rsidR="00124E26">
        <w:rPr>
          <w:rFonts w:hint="cs"/>
          <w:sz w:val="24"/>
          <w:szCs w:val="24"/>
          <w:rtl/>
          <w:lang w:val="en-TC"/>
        </w:rPr>
        <w:t>ר.</w:t>
      </w:r>
      <w:r w:rsidR="006F5C72">
        <w:rPr>
          <w:rFonts w:hint="cs"/>
          <w:sz w:val="24"/>
          <w:szCs w:val="24"/>
          <w:rtl/>
          <w:lang w:val="en-TC"/>
        </w:rPr>
        <w:t xml:space="preserve"> דוגמאות להתנהגויות כאלה </w:t>
      </w:r>
      <w:r w:rsidR="001154D0">
        <w:rPr>
          <w:rFonts w:hint="cs"/>
          <w:sz w:val="24"/>
          <w:szCs w:val="24"/>
          <w:rtl/>
          <w:lang w:val="en-TC"/>
        </w:rPr>
        <w:t>הן</w:t>
      </w:r>
      <w:r w:rsidR="009C5873">
        <w:rPr>
          <w:rFonts w:hint="cs"/>
          <w:sz w:val="24"/>
          <w:szCs w:val="24"/>
          <w:rtl/>
          <w:lang w:val="en-TC"/>
        </w:rPr>
        <w:t xml:space="preserve"> חיוכים, מחוות (</w:t>
      </w:r>
      <w:r w:rsidR="009C5873" w:rsidRPr="009C5873">
        <w:rPr>
          <w:sz w:val="24"/>
          <w:szCs w:val="24"/>
        </w:rPr>
        <w:t>gestures</w:t>
      </w:r>
      <w:r w:rsidR="009C5873" w:rsidRPr="009C5873">
        <w:rPr>
          <w:rFonts w:hint="cs"/>
          <w:sz w:val="24"/>
          <w:szCs w:val="24"/>
          <w:rtl/>
        </w:rPr>
        <w:t>)</w:t>
      </w:r>
      <w:r w:rsidR="009C5873">
        <w:rPr>
          <w:rFonts w:hint="cs"/>
          <w:sz w:val="24"/>
          <w:szCs w:val="24"/>
          <w:rtl/>
        </w:rPr>
        <w:t>, קשר</w:t>
      </w:r>
      <w:r w:rsidR="001154D0">
        <w:rPr>
          <w:rFonts w:hint="cs"/>
          <w:sz w:val="24"/>
          <w:szCs w:val="24"/>
          <w:rtl/>
        </w:rPr>
        <w:t xml:space="preserve"> עין ועוד. </w:t>
      </w:r>
      <w:r w:rsidR="00FC197C">
        <w:rPr>
          <w:rFonts w:hint="cs"/>
          <w:sz w:val="24"/>
          <w:szCs w:val="24"/>
          <w:rtl/>
        </w:rPr>
        <w:t xml:space="preserve">המונח מבוסס על עבודותיו של אלברט </w:t>
      </w:r>
      <w:proofErr w:type="spellStart"/>
      <w:r w:rsidR="00FC197C">
        <w:rPr>
          <w:rFonts w:hint="cs"/>
          <w:sz w:val="24"/>
          <w:szCs w:val="24"/>
          <w:rtl/>
        </w:rPr>
        <w:t>מראביאן</w:t>
      </w:r>
      <w:proofErr w:type="spellEnd"/>
      <w:r w:rsidR="00FC197C">
        <w:rPr>
          <w:rFonts w:hint="cs"/>
          <w:sz w:val="24"/>
          <w:szCs w:val="24"/>
          <w:rtl/>
        </w:rPr>
        <w:t xml:space="preserve"> בשנות ה-70 של המאה ה-20</w:t>
      </w:r>
      <w:r w:rsidR="008A5729">
        <w:rPr>
          <w:rFonts w:hint="cs"/>
          <w:sz w:val="24"/>
          <w:szCs w:val="24"/>
          <w:rtl/>
        </w:rPr>
        <w:t>. על אף שמדובר בדאטה מעניין</w:t>
      </w:r>
      <w:r w:rsidR="00E211EE">
        <w:rPr>
          <w:rFonts w:hint="cs"/>
          <w:sz w:val="24"/>
          <w:szCs w:val="24"/>
          <w:rtl/>
        </w:rPr>
        <w:t xml:space="preserve"> מאוד, לא מדובר כאן במדידה של תכונת אופי </w:t>
      </w:r>
      <w:r w:rsidR="00C571BE">
        <w:rPr>
          <w:rFonts w:hint="cs"/>
          <w:sz w:val="24"/>
          <w:szCs w:val="24"/>
          <w:rtl/>
        </w:rPr>
        <w:t>ולכן לא נשתמש בו למטרות המחקר</w:t>
      </w:r>
      <w:r w:rsidR="00B41EE3">
        <w:rPr>
          <w:rFonts w:hint="cs"/>
          <w:sz w:val="24"/>
          <w:szCs w:val="24"/>
          <w:rtl/>
        </w:rPr>
        <w:t>.</w:t>
      </w:r>
    </w:p>
    <w:p w14:paraId="25EC3798" w14:textId="77777777" w:rsidR="00B41EE3" w:rsidRPr="00B41EE3" w:rsidRDefault="00B41EE3" w:rsidP="001E6739">
      <w:pPr>
        <w:pStyle w:val="a9"/>
        <w:rPr>
          <w:b/>
          <w:bCs/>
          <w:color w:val="FF0000"/>
          <w:sz w:val="24"/>
          <w:szCs w:val="24"/>
          <w:rtl/>
        </w:rPr>
      </w:pPr>
    </w:p>
    <w:p w14:paraId="02CDA2D3" w14:textId="7B7FEF60" w:rsidR="00B41EE3" w:rsidRPr="006907B7" w:rsidRDefault="00B41EE3" w:rsidP="001E6739">
      <w:pPr>
        <w:pStyle w:val="a9"/>
        <w:numPr>
          <w:ilvl w:val="0"/>
          <w:numId w:val="5"/>
        </w:numPr>
        <w:rPr>
          <w:b/>
          <w:bCs/>
          <w:color w:val="FF0000"/>
          <w:sz w:val="24"/>
          <w:szCs w:val="24"/>
        </w:rPr>
      </w:pPr>
      <w:r w:rsidRPr="00B41EE3">
        <w:rPr>
          <w:b/>
          <w:bCs/>
          <w:color w:val="FF0000"/>
          <w:sz w:val="24"/>
          <w:szCs w:val="24"/>
        </w:rPr>
        <w:t>Full Scale IQ Test</w:t>
      </w:r>
      <w:r>
        <w:rPr>
          <w:rFonts w:hint="cs"/>
          <w:b/>
          <w:bCs/>
          <w:color w:val="FF0000"/>
          <w:sz w:val="24"/>
          <w:szCs w:val="24"/>
          <w:rtl/>
        </w:rPr>
        <w:t xml:space="preserve"> </w:t>
      </w:r>
      <w:r w:rsidR="001C0141">
        <w:rPr>
          <w:sz w:val="24"/>
          <w:szCs w:val="24"/>
          <w:rtl/>
        </w:rPr>
        <w:t>–</w:t>
      </w:r>
      <w:r>
        <w:rPr>
          <w:rFonts w:hint="cs"/>
          <w:sz w:val="24"/>
          <w:szCs w:val="24"/>
          <w:rtl/>
        </w:rPr>
        <w:t xml:space="preserve"> </w:t>
      </w:r>
      <w:r w:rsidR="001C0141">
        <w:rPr>
          <w:rFonts w:hint="cs"/>
          <w:sz w:val="24"/>
          <w:szCs w:val="24"/>
          <w:rtl/>
        </w:rPr>
        <w:t xml:space="preserve">מבחן </w:t>
      </w:r>
      <w:proofErr w:type="spellStart"/>
      <w:r w:rsidR="001C0141">
        <w:rPr>
          <w:rFonts w:hint="cs"/>
          <w:sz w:val="24"/>
          <w:szCs w:val="24"/>
          <w:rtl/>
        </w:rPr>
        <w:t>אייקיו</w:t>
      </w:r>
      <w:proofErr w:type="spellEnd"/>
      <w:r w:rsidR="001C0141">
        <w:rPr>
          <w:rFonts w:hint="cs"/>
          <w:sz w:val="24"/>
          <w:szCs w:val="24"/>
          <w:rtl/>
        </w:rPr>
        <w:t xml:space="preserve"> מלא. לא נשתמש במבחני </w:t>
      </w:r>
      <w:proofErr w:type="spellStart"/>
      <w:r w:rsidR="001C0141">
        <w:rPr>
          <w:rFonts w:hint="cs"/>
          <w:sz w:val="24"/>
          <w:szCs w:val="24"/>
          <w:rtl/>
        </w:rPr>
        <w:t>אייקיו</w:t>
      </w:r>
      <w:proofErr w:type="spellEnd"/>
      <w:r w:rsidR="001C0141">
        <w:rPr>
          <w:rFonts w:hint="cs"/>
          <w:sz w:val="24"/>
          <w:szCs w:val="24"/>
          <w:rtl/>
        </w:rPr>
        <w:t xml:space="preserve"> למחקר זה.</w:t>
      </w:r>
    </w:p>
    <w:p w14:paraId="10C8C5E8" w14:textId="77777777" w:rsidR="006907B7" w:rsidRPr="006907B7" w:rsidRDefault="006907B7" w:rsidP="001E6739">
      <w:pPr>
        <w:pStyle w:val="a9"/>
        <w:rPr>
          <w:b/>
          <w:bCs/>
          <w:color w:val="FF0000"/>
          <w:sz w:val="24"/>
          <w:szCs w:val="24"/>
          <w:rtl/>
        </w:rPr>
      </w:pPr>
    </w:p>
    <w:p w14:paraId="591B8BA3" w14:textId="6F29E7E8" w:rsidR="006907B7" w:rsidRPr="009D53EA" w:rsidRDefault="009149ED" w:rsidP="001E6739">
      <w:pPr>
        <w:pStyle w:val="a9"/>
        <w:numPr>
          <w:ilvl w:val="0"/>
          <w:numId w:val="5"/>
        </w:numPr>
        <w:rPr>
          <w:b/>
          <w:bCs/>
          <w:color w:val="FF0000"/>
          <w:sz w:val="24"/>
          <w:szCs w:val="24"/>
        </w:rPr>
      </w:pPr>
      <w:r w:rsidRPr="009149ED">
        <w:rPr>
          <w:b/>
          <w:bCs/>
          <w:color w:val="FF0000"/>
          <w:sz w:val="24"/>
          <w:szCs w:val="24"/>
        </w:rPr>
        <w:t>Protestant Work Ethic Scale</w:t>
      </w:r>
      <w:r>
        <w:rPr>
          <w:rFonts w:hint="cs"/>
          <w:b/>
          <w:bCs/>
          <w:color w:val="FF0000"/>
          <w:sz w:val="24"/>
          <w:szCs w:val="24"/>
          <w:rtl/>
        </w:rPr>
        <w:t xml:space="preserve"> </w:t>
      </w:r>
      <w:r w:rsidR="00F46E0E">
        <w:rPr>
          <w:sz w:val="24"/>
          <w:szCs w:val="24"/>
          <w:rtl/>
        </w:rPr>
        <w:t>–</w:t>
      </w:r>
      <w:r>
        <w:rPr>
          <w:rFonts w:hint="cs"/>
          <w:sz w:val="24"/>
          <w:szCs w:val="24"/>
          <w:rtl/>
        </w:rPr>
        <w:t xml:space="preserve"> </w:t>
      </w:r>
      <w:r w:rsidR="00F46E0E">
        <w:rPr>
          <w:rFonts w:hint="cs"/>
          <w:sz w:val="24"/>
          <w:szCs w:val="24"/>
          <w:rtl/>
        </w:rPr>
        <w:t>האתיקה הפרוטס</w:t>
      </w:r>
      <w:r w:rsidR="00A4461A">
        <w:rPr>
          <w:rFonts w:hint="cs"/>
          <w:sz w:val="24"/>
          <w:szCs w:val="24"/>
          <w:rtl/>
        </w:rPr>
        <w:t>ט</w:t>
      </w:r>
      <w:r w:rsidR="00F46E0E">
        <w:rPr>
          <w:rFonts w:hint="cs"/>
          <w:sz w:val="24"/>
          <w:szCs w:val="24"/>
          <w:rtl/>
        </w:rPr>
        <w:t>נטית</w:t>
      </w:r>
      <w:r w:rsidR="00B21E0C">
        <w:rPr>
          <w:rFonts w:hint="cs"/>
          <w:sz w:val="24"/>
          <w:szCs w:val="24"/>
          <w:rtl/>
        </w:rPr>
        <w:t xml:space="preserve"> היא רעיון שנטבע על ידי מקס </w:t>
      </w:r>
      <w:proofErr w:type="spellStart"/>
      <w:r w:rsidR="00B21E0C">
        <w:rPr>
          <w:rFonts w:hint="cs"/>
          <w:sz w:val="24"/>
          <w:szCs w:val="24"/>
          <w:rtl/>
        </w:rPr>
        <w:t>וובר</w:t>
      </w:r>
      <w:proofErr w:type="spellEnd"/>
      <w:r w:rsidR="00B21E0C">
        <w:rPr>
          <w:rFonts w:hint="cs"/>
          <w:sz w:val="24"/>
          <w:szCs w:val="24"/>
          <w:rtl/>
        </w:rPr>
        <w:t xml:space="preserve"> ב1905</w:t>
      </w:r>
      <w:r w:rsidR="00742609">
        <w:rPr>
          <w:rFonts w:hint="cs"/>
          <w:sz w:val="24"/>
          <w:szCs w:val="24"/>
          <w:rtl/>
        </w:rPr>
        <w:t>. מדובר באתיקת עבודה</w:t>
      </w:r>
      <w:r w:rsidR="00B5672A">
        <w:rPr>
          <w:rFonts w:hint="cs"/>
          <w:sz w:val="24"/>
          <w:szCs w:val="24"/>
          <w:rtl/>
        </w:rPr>
        <w:t xml:space="preserve"> שחורטת על דגלה </w:t>
      </w:r>
      <w:r w:rsidR="00A37E39">
        <w:rPr>
          <w:rFonts w:hint="cs"/>
          <w:sz w:val="24"/>
          <w:szCs w:val="24"/>
          <w:rtl/>
        </w:rPr>
        <w:t>חריצות, השקעת מאמצים</w:t>
      </w:r>
      <w:r w:rsidR="00B5672A">
        <w:rPr>
          <w:rFonts w:hint="cs"/>
          <w:sz w:val="24"/>
          <w:szCs w:val="24"/>
          <w:rtl/>
        </w:rPr>
        <w:t xml:space="preserve"> ומשמעת בעבודה, מתוך אמונה</w:t>
      </w:r>
      <w:r w:rsidR="00B2555B">
        <w:rPr>
          <w:rFonts w:hint="cs"/>
          <w:sz w:val="24"/>
          <w:szCs w:val="24"/>
          <w:rtl/>
        </w:rPr>
        <w:t xml:space="preserve"> שעבודה קשה שמובילה </w:t>
      </w:r>
      <w:r w:rsidR="00403C6A">
        <w:rPr>
          <w:rFonts w:hint="cs"/>
          <w:sz w:val="24"/>
          <w:szCs w:val="24"/>
          <w:rtl/>
        </w:rPr>
        <w:t xml:space="preserve">את האדם </w:t>
      </w:r>
      <w:r w:rsidR="00B2555B">
        <w:rPr>
          <w:rFonts w:hint="cs"/>
          <w:sz w:val="24"/>
          <w:szCs w:val="24"/>
          <w:rtl/>
        </w:rPr>
        <w:t>להצלחה בחיים</w:t>
      </w:r>
      <w:r w:rsidR="001677DC">
        <w:rPr>
          <w:rFonts w:hint="cs"/>
          <w:sz w:val="24"/>
          <w:szCs w:val="24"/>
          <w:rtl/>
        </w:rPr>
        <w:t xml:space="preserve"> (</w:t>
      </w:r>
      <w:r w:rsidR="00403C6A">
        <w:rPr>
          <w:rFonts w:hint="cs"/>
          <w:sz w:val="24"/>
          <w:szCs w:val="24"/>
          <w:rtl/>
        </w:rPr>
        <w:t>הצלחה כלכלית) מעידה על כך</w:t>
      </w:r>
      <w:r w:rsidR="003966BB">
        <w:rPr>
          <w:rFonts w:hint="cs"/>
          <w:sz w:val="24"/>
          <w:szCs w:val="24"/>
          <w:rtl/>
        </w:rPr>
        <w:t xml:space="preserve"> שהאדם יועד לגן עדן. השאלון מודד עד כמה הנבדק מסכים</w:t>
      </w:r>
      <w:r w:rsidR="009D53EA">
        <w:rPr>
          <w:rFonts w:hint="cs"/>
          <w:sz w:val="24"/>
          <w:szCs w:val="24"/>
          <w:rtl/>
        </w:rPr>
        <w:t xml:space="preserve"> עם האתיקה הפרוטסטנטית. שאלון זה אינו רלוונטי עבור מטרת המחקר שלנו.</w:t>
      </w:r>
    </w:p>
    <w:p w14:paraId="562AB18E" w14:textId="77777777" w:rsidR="009D53EA" w:rsidRPr="009D53EA" w:rsidRDefault="009D53EA" w:rsidP="001E6739">
      <w:pPr>
        <w:pStyle w:val="a9"/>
        <w:rPr>
          <w:b/>
          <w:bCs/>
          <w:color w:val="FF0000"/>
          <w:sz w:val="24"/>
          <w:szCs w:val="24"/>
          <w:rtl/>
        </w:rPr>
      </w:pPr>
    </w:p>
    <w:p w14:paraId="4E5CDB6E" w14:textId="52CE6E65" w:rsidR="003C0746" w:rsidRPr="003C0746" w:rsidRDefault="00A413DC" w:rsidP="001E6739">
      <w:pPr>
        <w:pStyle w:val="a9"/>
        <w:numPr>
          <w:ilvl w:val="0"/>
          <w:numId w:val="5"/>
        </w:numPr>
        <w:rPr>
          <w:b/>
          <w:bCs/>
          <w:color w:val="FF0000"/>
          <w:sz w:val="24"/>
          <w:szCs w:val="24"/>
        </w:rPr>
      </w:pPr>
      <w:r w:rsidRPr="00A413DC">
        <w:rPr>
          <w:b/>
          <w:bCs/>
          <w:color w:val="FF0000"/>
          <w:sz w:val="24"/>
          <w:szCs w:val="24"/>
        </w:rPr>
        <w:lastRenderedPageBreak/>
        <w:t>Fisher Temperament Inventory</w:t>
      </w:r>
      <w:r>
        <w:rPr>
          <w:rFonts w:hint="cs"/>
          <w:b/>
          <w:bCs/>
          <w:color w:val="FF0000"/>
          <w:sz w:val="24"/>
          <w:szCs w:val="24"/>
          <w:rtl/>
        </w:rPr>
        <w:t xml:space="preserve"> </w:t>
      </w:r>
      <w:r w:rsidR="00F81975">
        <w:rPr>
          <w:sz w:val="24"/>
          <w:szCs w:val="24"/>
          <w:rtl/>
        </w:rPr>
        <w:t>–</w:t>
      </w:r>
      <w:r>
        <w:rPr>
          <w:rFonts w:hint="cs"/>
          <w:sz w:val="24"/>
          <w:szCs w:val="24"/>
          <w:rtl/>
        </w:rPr>
        <w:t xml:space="preserve"> </w:t>
      </w:r>
      <w:r w:rsidR="00E039A2">
        <w:rPr>
          <w:rFonts w:hint="cs"/>
          <w:sz w:val="24"/>
          <w:szCs w:val="24"/>
          <w:rtl/>
        </w:rPr>
        <w:t xml:space="preserve">מבחן </w:t>
      </w:r>
      <w:r w:rsidR="00A50122">
        <w:rPr>
          <w:rFonts w:hint="cs"/>
          <w:sz w:val="24"/>
          <w:szCs w:val="24"/>
          <w:rtl/>
        </w:rPr>
        <w:t>אישיות</w:t>
      </w:r>
      <w:r w:rsidR="0014285D">
        <w:rPr>
          <w:rFonts w:hint="cs"/>
          <w:sz w:val="24"/>
          <w:szCs w:val="24"/>
          <w:rtl/>
        </w:rPr>
        <w:t xml:space="preserve"> של פישר</w:t>
      </w:r>
      <w:r w:rsidR="00E039A2">
        <w:rPr>
          <w:rFonts w:hint="cs"/>
          <w:sz w:val="24"/>
          <w:szCs w:val="24"/>
          <w:rtl/>
        </w:rPr>
        <w:t xml:space="preserve"> שמבוסס על הרעיון שהתנהגות </w:t>
      </w:r>
      <w:r w:rsidR="00AF2FDB">
        <w:rPr>
          <w:rFonts w:hint="cs"/>
          <w:sz w:val="24"/>
          <w:szCs w:val="24"/>
          <w:rtl/>
        </w:rPr>
        <w:t>מושפעת מדומיננטיות של נוירוטרנסמיטרים במו</w:t>
      </w:r>
      <w:r w:rsidR="00F64664">
        <w:rPr>
          <w:rFonts w:hint="cs"/>
          <w:sz w:val="24"/>
          <w:szCs w:val="24"/>
          <w:rtl/>
        </w:rPr>
        <w:t>ח.</w:t>
      </w:r>
      <w:r w:rsidR="00C83A52">
        <w:rPr>
          <w:rFonts w:hint="cs"/>
          <w:sz w:val="24"/>
          <w:szCs w:val="24"/>
          <w:rtl/>
        </w:rPr>
        <w:t xml:space="preserve"> </w:t>
      </w:r>
      <w:r w:rsidR="00F64664">
        <w:rPr>
          <w:rFonts w:hint="cs"/>
          <w:sz w:val="24"/>
          <w:szCs w:val="24"/>
          <w:rtl/>
        </w:rPr>
        <w:t xml:space="preserve">השאלון </w:t>
      </w:r>
      <w:r w:rsidR="005560AE">
        <w:rPr>
          <w:rFonts w:hint="cs"/>
          <w:sz w:val="24"/>
          <w:szCs w:val="24"/>
          <w:rtl/>
        </w:rPr>
        <w:t>מתבסס על</w:t>
      </w:r>
      <w:r w:rsidR="000E71C3">
        <w:rPr>
          <w:rFonts w:hint="cs"/>
          <w:sz w:val="24"/>
          <w:szCs w:val="24"/>
          <w:rtl/>
        </w:rPr>
        <w:t xml:space="preserve"> </w:t>
      </w:r>
      <w:r w:rsidR="00F64664">
        <w:rPr>
          <w:rFonts w:hint="cs"/>
          <w:sz w:val="24"/>
          <w:szCs w:val="24"/>
          <w:rtl/>
        </w:rPr>
        <w:t>4 תתי מערכות כימיות של</w:t>
      </w:r>
      <w:r w:rsidR="005560AE">
        <w:rPr>
          <w:rFonts w:hint="cs"/>
          <w:sz w:val="24"/>
          <w:szCs w:val="24"/>
          <w:rtl/>
        </w:rPr>
        <w:t xml:space="preserve"> </w:t>
      </w:r>
      <w:r w:rsidR="00F64664">
        <w:rPr>
          <w:rFonts w:hint="cs"/>
          <w:sz w:val="24"/>
          <w:szCs w:val="24"/>
          <w:rtl/>
        </w:rPr>
        <w:t>המוח</w:t>
      </w:r>
      <w:r w:rsidR="005560AE">
        <w:rPr>
          <w:rFonts w:hint="cs"/>
          <w:sz w:val="24"/>
          <w:szCs w:val="24"/>
          <w:rtl/>
        </w:rPr>
        <w:t xml:space="preserve">, </w:t>
      </w:r>
      <w:r w:rsidR="00420B7E">
        <w:rPr>
          <w:rFonts w:hint="cs"/>
          <w:sz w:val="24"/>
          <w:szCs w:val="24"/>
          <w:rtl/>
        </w:rPr>
        <w:t>ומודד</w:t>
      </w:r>
      <w:r w:rsidR="005560AE">
        <w:rPr>
          <w:rFonts w:hint="cs"/>
          <w:sz w:val="24"/>
          <w:szCs w:val="24"/>
          <w:rtl/>
        </w:rPr>
        <w:t xml:space="preserve"> 4 ס</w:t>
      </w:r>
      <w:r w:rsidR="002A4FFA">
        <w:rPr>
          <w:rFonts w:hint="cs"/>
          <w:sz w:val="24"/>
          <w:szCs w:val="24"/>
          <w:rtl/>
        </w:rPr>
        <w:t>קאלות של התנהגות</w:t>
      </w:r>
      <w:r w:rsidR="00A37DBD">
        <w:rPr>
          <w:rFonts w:hint="cs"/>
          <w:sz w:val="24"/>
          <w:szCs w:val="24"/>
          <w:rtl/>
        </w:rPr>
        <w:t>, המהוות</w:t>
      </w:r>
      <w:r w:rsidR="00311094">
        <w:rPr>
          <w:rFonts w:hint="cs"/>
          <w:sz w:val="24"/>
          <w:szCs w:val="24"/>
          <w:rtl/>
        </w:rPr>
        <w:t xml:space="preserve"> סגנונות אישיותיים</w:t>
      </w:r>
      <w:r w:rsidR="00420B7E">
        <w:rPr>
          <w:rFonts w:hint="cs"/>
          <w:sz w:val="24"/>
          <w:szCs w:val="24"/>
          <w:rtl/>
        </w:rPr>
        <w:t>.</w:t>
      </w:r>
      <w:r w:rsidR="00DC4410">
        <w:rPr>
          <w:rFonts w:hint="cs"/>
          <w:sz w:val="24"/>
          <w:szCs w:val="24"/>
          <w:rtl/>
        </w:rPr>
        <w:t xml:space="preserve"> </w:t>
      </w:r>
      <w:r w:rsidR="00420B7E">
        <w:rPr>
          <w:rFonts w:hint="cs"/>
          <w:sz w:val="24"/>
          <w:szCs w:val="24"/>
          <w:rtl/>
        </w:rPr>
        <w:t>השאלון מניח</w:t>
      </w:r>
      <w:r w:rsidR="001D52F7">
        <w:rPr>
          <w:rFonts w:hint="cs"/>
          <w:sz w:val="24"/>
          <w:szCs w:val="24"/>
          <w:rtl/>
        </w:rPr>
        <w:t xml:space="preserve"> שכל </w:t>
      </w:r>
      <w:r w:rsidR="001C5687">
        <w:rPr>
          <w:rFonts w:hint="cs"/>
          <w:sz w:val="24"/>
          <w:szCs w:val="24"/>
          <w:rtl/>
        </w:rPr>
        <w:t xml:space="preserve">סגנון אישיותי </w:t>
      </w:r>
      <w:r w:rsidR="001D52F7">
        <w:rPr>
          <w:rFonts w:hint="cs"/>
          <w:sz w:val="24"/>
          <w:szCs w:val="24"/>
          <w:rtl/>
        </w:rPr>
        <w:t>מקור</w:t>
      </w:r>
      <w:r w:rsidR="001C5687">
        <w:rPr>
          <w:rFonts w:hint="cs"/>
          <w:sz w:val="24"/>
          <w:szCs w:val="24"/>
          <w:rtl/>
        </w:rPr>
        <w:t>ו</w:t>
      </w:r>
      <w:r w:rsidR="00AE4017">
        <w:rPr>
          <w:rFonts w:hint="cs"/>
          <w:sz w:val="24"/>
          <w:szCs w:val="24"/>
          <w:rtl/>
        </w:rPr>
        <w:t xml:space="preserve"> בדומיננטיות של אחת מתתי המערכות האלה. </w:t>
      </w:r>
      <w:r w:rsidR="00165947">
        <w:rPr>
          <w:rFonts w:hint="cs"/>
          <w:sz w:val="24"/>
          <w:szCs w:val="24"/>
          <w:rtl/>
        </w:rPr>
        <w:t xml:space="preserve">למשל </w:t>
      </w:r>
      <w:r w:rsidR="00165947">
        <w:rPr>
          <w:sz w:val="24"/>
          <w:szCs w:val="24"/>
          <w:rtl/>
        </w:rPr>
        <w:t>–</w:t>
      </w:r>
      <w:r w:rsidR="00165947">
        <w:rPr>
          <w:rFonts w:hint="cs"/>
          <w:sz w:val="24"/>
          <w:szCs w:val="24"/>
          <w:rtl/>
        </w:rPr>
        <w:t xml:space="preserve"> דומיננטיות של מערכת הדופמין</w:t>
      </w:r>
      <w:r w:rsidR="002E2421">
        <w:rPr>
          <w:rFonts w:hint="cs"/>
          <w:sz w:val="24"/>
          <w:szCs w:val="24"/>
          <w:rtl/>
        </w:rPr>
        <w:t xml:space="preserve"> אומרת שיש לנבדק טמפרמנט (</w:t>
      </w:r>
      <w:r w:rsidR="00E37715">
        <w:rPr>
          <w:rFonts w:hint="cs"/>
          <w:sz w:val="24"/>
          <w:szCs w:val="24"/>
          <w:rtl/>
        </w:rPr>
        <w:t>מזג</w:t>
      </w:r>
      <w:r w:rsidR="002E2421">
        <w:rPr>
          <w:rFonts w:hint="cs"/>
          <w:sz w:val="24"/>
          <w:szCs w:val="24"/>
          <w:rtl/>
        </w:rPr>
        <w:t>)</w:t>
      </w:r>
      <w:r w:rsidR="005357A3">
        <w:rPr>
          <w:rFonts w:hint="cs"/>
          <w:sz w:val="24"/>
          <w:szCs w:val="24"/>
          <w:rtl/>
        </w:rPr>
        <w:t xml:space="preserve"> סקרני או אנרגטי</w:t>
      </w:r>
      <w:r w:rsidR="00DC4410">
        <w:rPr>
          <w:rFonts w:hint="cs"/>
          <w:sz w:val="24"/>
          <w:szCs w:val="24"/>
          <w:rtl/>
        </w:rPr>
        <w:t xml:space="preserve"> - </w:t>
      </w:r>
      <w:r w:rsidR="0014285D">
        <w:rPr>
          <w:rFonts w:hint="cs"/>
          <w:sz w:val="24"/>
          <w:szCs w:val="24"/>
          <w:rtl/>
        </w:rPr>
        <w:t xml:space="preserve">פישר קורא </w:t>
      </w:r>
      <w:r w:rsidR="009F1C09">
        <w:rPr>
          <w:rFonts w:hint="cs"/>
          <w:sz w:val="24"/>
          <w:szCs w:val="24"/>
          <w:rtl/>
        </w:rPr>
        <w:t>לנבדקים</w:t>
      </w:r>
      <w:r w:rsidR="0014285D">
        <w:rPr>
          <w:rFonts w:hint="cs"/>
          <w:sz w:val="24"/>
          <w:szCs w:val="24"/>
          <w:rtl/>
        </w:rPr>
        <w:t xml:space="preserve"> אלו </w:t>
      </w:r>
      <w:r w:rsidR="0014285D">
        <w:rPr>
          <w:sz w:val="24"/>
          <w:szCs w:val="24"/>
        </w:rPr>
        <w:t>Explorers</w:t>
      </w:r>
      <w:r w:rsidR="0014285D">
        <w:rPr>
          <w:rFonts w:hint="cs"/>
          <w:sz w:val="24"/>
          <w:szCs w:val="24"/>
          <w:rtl/>
        </w:rPr>
        <w:t>.</w:t>
      </w:r>
      <w:r w:rsidR="005357A3">
        <w:rPr>
          <w:rFonts w:hint="cs"/>
          <w:sz w:val="24"/>
          <w:szCs w:val="24"/>
          <w:rtl/>
        </w:rPr>
        <w:t xml:space="preserve"> </w:t>
      </w:r>
      <w:r w:rsidR="00DC4410">
        <w:rPr>
          <w:sz w:val="24"/>
          <w:szCs w:val="24"/>
          <w:rtl/>
        </w:rPr>
        <w:br/>
      </w:r>
      <w:r w:rsidR="000749AF">
        <w:rPr>
          <w:rFonts w:hint="cs"/>
          <w:sz w:val="24"/>
          <w:szCs w:val="24"/>
          <w:rtl/>
        </w:rPr>
        <w:t xml:space="preserve">למעשה, </w:t>
      </w:r>
      <w:r w:rsidR="00A060D8">
        <w:rPr>
          <w:rFonts w:hint="cs"/>
          <w:sz w:val="24"/>
          <w:szCs w:val="24"/>
          <w:rtl/>
        </w:rPr>
        <w:t xml:space="preserve">שאלון זה </w:t>
      </w:r>
      <w:r w:rsidR="0081674E">
        <w:rPr>
          <w:rFonts w:hint="cs"/>
          <w:sz w:val="24"/>
          <w:szCs w:val="24"/>
          <w:rtl/>
        </w:rPr>
        <w:t xml:space="preserve">נותן </w:t>
      </w:r>
      <w:r w:rsidR="00C86D6A">
        <w:rPr>
          <w:rFonts w:hint="cs"/>
          <w:sz w:val="24"/>
          <w:szCs w:val="24"/>
          <w:rtl/>
        </w:rPr>
        <w:t>"ציון התאמה" לכל סגנון אישיותי, והסגנון עם הציון הגבוה ביותר מהווה את סגנון האישיות של הנבדק</w:t>
      </w:r>
      <w:r w:rsidR="00A50891">
        <w:rPr>
          <w:rFonts w:hint="cs"/>
          <w:sz w:val="24"/>
          <w:szCs w:val="24"/>
          <w:rtl/>
        </w:rPr>
        <w:t xml:space="preserve">. </w:t>
      </w:r>
      <w:r w:rsidR="003A1344">
        <w:rPr>
          <w:rFonts w:hint="cs"/>
          <w:sz w:val="24"/>
          <w:szCs w:val="24"/>
          <w:rtl/>
        </w:rPr>
        <w:t>דרך הסגנון האישיותי</w:t>
      </w:r>
      <w:r w:rsidR="00A50891">
        <w:rPr>
          <w:rFonts w:hint="cs"/>
          <w:sz w:val="24"/>
          <w:szCs w:val="24"/>
          <w:rtl/>
        </w:rPr>
        <w:t xml:space="preserve"> ניתן להבין מה היא תת המערכת הדומיננטית של הנבדק.</w:t>
      </w:r>
      <w:r w:rsidR="003A1344">
        <w:rPr>
          <w:sz w:val="24"/>
          <w:szCs w:val="24"/>
          <w:rtl/>
        </w:rPr>
        <w:br/>
      </w:r>
      <w:r w:rsidR="003A1344">
        <w:rPr>
          <w:rFonts w:hint="cs"/>
          <w:sz w:val="24"/>
          <w:szCs w:val="24"/>
          <w:rtl/>
        </w:rPr>
        <w:t>למטרת המחקר שלנו שאלון זה אינו מתאים, מכיוון שאינו מודד בצורה מובחנת תכונות אופי ואינו מנסה</w:t>
      </w:r>
      <w:r w:rsidR="00EE48D2">
        <w:rPr>
          <w:rFonts w:hint="cs"/>
          <w:sz w:val="24"/>
          <w:szCs w:val="24"/>
          <w:rtl/>
        </w:rPr>
        <w:t xml:space="preserve"> לפרק את האישיות לגורמים.</w:t>
      </w:r>
    </w:p>
    <w:p w14:paraId="5B5AFA61" w14:textId="77777777" w:rsidR="003C0746" w:rsidRPr="003C0746" w:rsidRDefault="003C0746" w:rsidP="001E6739">
      <w:pPr>
        <w:pStyle w:val="a9"/>
        <w:rPr>
          <w:sz w:val="24"/>
          <w:szCs w:val="24"/>
          <w:rtl/>
        </w:rPr>
      </w:pPr>
    </w:p>
    <w:p w14:paraId="4DD4BA8D" w14:textId="204FED5C" w:rsidR="00AD0AF2" w:rsidRPr="00AD0AF2" w:rsidRDefault="00A31C0D" w:rsidP="001E6739">
      <w:pPr>
        <w:pStyle w:val="a9"/>
        <w:numPr>
          <w:ilvl w:val="0"/>
          <w:numId w:val="5"/>
        </w:numPr>
        <w:rPr>
          <w:b/>
          <w:bCs/>
          <w:color w:val="FF0000"/>
          <w:sz w:val="24"/>
          <w:szCs w:val="24"/>
        </w:rPr>
      </w:pPr>
      <w:r w:rsidRPr="00A31C0D">
        <w:rPr>
          <w:b/>
          <w:bCs/>
          <w:color w:val="FF0000"/>
          <w:sz w:val="24"/>
          <w:szCs w:val="24"/>
        </w:rPr>
        <w:t>Firstborn Personality Scale</w:t>
      </w:r>
      <w:r w:rsidR="00AD0AF2">
        <w:rPr>
          <w:rFonts w:hint="cs"/>
          <w:sz w:val="24"/>
          <w:szCs w:val="24"/>
          <w:rtl/>
        </w:rPr>
        <w:t xml:space="preserve"> </w:t>
      </w:r>
      <w:r w:rsidR="00AD0AF2">
        <w:rPr>
          <w:sz w:val="24"/>
          <w:szCs w:val="24"/>
          <w:rtl/>
        </w:rPr>
        <w:t>–</w:t>
      </w:r>
      <w:r w:rsidR="00AD0AF2">
        <w:rPr>
          <w:rFonts w:hint="cs"/>
          <w:sz w:val="24"/>
          <w:szCs w:val="24"/>
          <w:rtl/>
        </w:rPr>
        <w:t xml:space="preserve"> </w:t>
      </w:r>
      <w:r w:rsidR="009850B7">
        <w:rPr>
          <w:rFonts w:hint="cs"/>
          <w:sz w:val="24"/>
          <w:szCs w:val="24"/>
          <w:rtl/>
        </w:rPr>
        <w:t>שאלון שמודד כמה</w:t>
      </w:r>
      <w:r w:rsidR="009A38B1">
        <w:rPr>
          <w:rFonts w:hint="cs"/>
          <w:sz w:val="24"/>
          <w:szCs w:val="24"/>
          <w:rtl/>
        </w:rPr>
        <w:t xml:space="preserve"> "אישיות של בן בכור" יש לנבדק. </w:t>
      </w:r>
      <w:r w:rsidR="00C65C13">
        <w:rPr>
          <w:rFonts w:hint="cs"/>
          <w:sz w:val="24"/>
          <w:szCs w:val="24"/>
          <w:rtl/>
        </w:rPr>
        <w:t>בפועל, מודדים כמה תכונות יש לנבדק שנמצאו נפוצות יותר אצל בכורים</w:t>
      </w:r>
      <w:r w:rsidR="00D879CC">
        <w:rPr>
          <w:rFonts w:hint="cs"/>
          <w:sz w:val="24"/>
          <w:szCs w:val="24"/>
          <w:rtl/>
        </w:rPr>
        <w:t xml:space="preserve"> במשפחה. שאלון מסוג זה אינו רלוונטי למחקרנו.</w:t>
      </w:r>
    </w:p>
    <w:p w14:paraId="1CA902B5" w14:textId="77777777" w:rsidR="00AD0AF2" w:rsidRPr="00AD0AF2" w:rsidRDefault="00AD0AF2" w:rsidP="001E6739">
      <w:pPr>
        <w:pStyle w:val="a9"/>
        <w:rPr>
          <w:sz w:val="24"/>
          <w:szCs w:val="24"/>
          <w:rtl/>
        </w:rPr>
      </w:pPr>
    </w:p>
    <w:p w14:paraId="48BDEFCE" w14:textId="77777777" w:rsidR="00387205" w:rsidRPr="00387205" w:rsidRDefault="00B711A7" w:rsidP="001E6739">
      <w:pPr>
        <w:pStyle w:val="a9"/>
        <w:numPr>
          <w:ilvl w:val="0"/>
          <w:numId w:val="5"/>
        </w:numPr>
        <w:rPr>
          <w:b/>
          <w:bCs/>
          <w:color w:val="FF0000"/>
          <w:sz w:val="24"/>
          <w:szCs w:val="24"/>
        </w:rPr>
      </w:pPr>
      <w:r w:rsidRPr="00B711A7">
        <w:rPr>
          <w:b/>
          <w:bCs/>
          <w:color w:val="FF0000"/>
          <w:sz w:val="24"/>
          <w:szCs w:val="24"/>
        </w:rPr>
        <w:t>Development of the Multidimensional Introversion-Extraversion Scales</w:t>
      </w:r>
      <w:r>
        <w:rPr>
          <w:rFonts w:hint="cs"/>
          <w:b/>
          <w:bCs/>
          <w:color w:val="FF0000"/>
          <w:sz w:val="24"/>
          <w:szCs w:val="24"/>
          <w:rtl/>
        </w:rPr>
        <w:t xml:space="preserve"> </w:t>
      </w:r>
      <w:r w:rsidR="002449CE">
        <w:rPr>
          <w:sz w:val="24"/>
          <w:szCs w:val="24"/>
          <w:rtl/>
        </w:rPr>
        <w:t>–</w:t>
      </w:r>
      <w:r w:rsidR="002449CE">
        <w:rPr>
          <w:rFonts w:hint="cs"/>
          <w:sz w:val="24"/>
          <w:szCs w:val="24"/>
          <w:rtl/>
        </w:rPr>
        <w:t xml:space="preserve"> שאלון זה נועד על מנת</w:t>
      </w:r>
      <w:r w:rsidR="002C1145">
        <w:rPr>
          <w:rFonts w:hint="cs"/>
          <w:sz w:val="24"/>
          <w:szCs w:val="24"/>
          <w:rtl/>
        </w:rPr>
        <w:t xml:space="preserve"> ליצור </w:t>
      </w:r>
      <w:r w:rsidR="00937764">
        <w:rPr>
          <w:rFonts w:hint="cs"/>
          <w:sz w:val="24"/>
          <w:szCs w:val="24"/>
          <w:rtl/>
        </w:rPr>
        <w:t>שאלון</w:t>
      </w:r>
      <w:r w:rsidR="002419C5">
        <w:rPr>
          <w:rFonts w:hint="cs"/>
          <w:sz w:val="24"/>
          <w:szCs w:val="24"/>
          <w:rtl/>
        </w:rPr>
        <w:t xml:space="preserve"> מהימן</w:t>
      </w:r>
      <w:r w:rsidR="002C1145">
        <w:rPr>
          <w:rFonts w:hint="cs"/>
          <w:sz w:val="24"/>
          <w:szCs w:val="24"/>
          <w:rtl/>
        </w:rPr>
        <w:t xml:space="preserve"> שמודד מוחצנות </w:t>
      </w:r>
      <w:r w:rsidR="00937764">
        <w:rPr>
          <w:rFonts w:hint="cs"/>
          <w:sz w:val="24"/>
          <w:szCs w:val="24"/>
          <w:rtl/>
        </w:rPr>
        <w:t>לעומת מופנמות של הנבד</w:t>
      </w:r>
      <w:r w:rsidR="00E0665F">
        <w:rPr>
          <w:rFonts w:hint="cs"/>
          <w:sz w:val="24"/>
          <w:szCs w:val="24"/>
          <w:rtl/>
        </w:rPr>
        <w:t xml:space="preserve">ק. הדאטה שמצורף באתר </w:t>
      </w:r>
      <w:r w:rsidR="00865AF8">
        <w:rPr>
          <w:rFonts w:hint="cs"/>
          <w:sz w:val="24"/>
          <w:szCs w:val="24"/>
          <w:rtl/>
        </w:rPr>
        <w:t>היווה</w:t>
      </w:r>
      <w:r w:rsidR="00B906B8">
        <w:rPr>
          <w:rFonts w:hint="cs"/>
          <w:sz w:val="24"/>
          <w:szCs w:val="24"/>
          <w:rtl/>
        </w:rPr>
        <w:t xml:space="preserve"> כלי על מנת</w:t>
      </w:r>
      <w:r w:rsidR="00456ABC">
        <w:rPr>
          <w:rFonts w:hint="cs"/>
          <w:sz w:val="24"/>
          <w:szCs w:val="24"/>
          <w:rtl/>
        </w:rPr>
        <w:t xml:space="preserve"> ליצור את השאלון עצמו</w:t>
      </w:r>
      <w:r w:rsidR="007D5344">
        <w:rPr>
          <w:rFonts w:hint="cs"/>
          <w:sz w:val="24"/>
          <w:szCs w:val="24"/>
          <w:rtl/>
        </w:rPr>
        <w:t>, ו</w:t>
      </w:r>
      <w:r w:rsidR="007F34DC">
        <w:rPr>
          <w:rFonts w:hint="cs"/>
          <w:sz w:val="24"/>
          <w:szCs w:val="24"/>
          <w:rtl/>
        </w:rPr>
        <w:t>ל</w:t>
      </w:r>
      <w:r w:rsidR="00C9674A">
        <w:rPr>
          <w:rFonts w:hint="cs"/>
          <w:sz w:val="24"/>
          <w:szCs w:val="24"/>
          <w:rtl/>
        </w:rPr>
        <w:t>א מדידות מוחצנות</w:t>
      </w:r>
      <w:r w:rsidR="00387205">
        <w:rPr>
          <w:rFonts w:hint="cs"/>
          <w:sz w:val="24"/>
          <w:szCs w:val="24"/>
          <w:rtl/>
        </w:rPr>
        <w:t xml:space="preserve">-מופנמות של הנבדקים. לכן, דאטה זה אינו רלוונטי </w:t>
      </w:r>
      <w:proofErr w:type="spellStart"/>
      <w:r w:rsidR="00387205">
        <w:rPr>
          <w:rFonts w:hint="cs"/>
          <w:sz w:val="24"/>
          <w:szCs w:val="24"/>
          <w:rtl/>
        </w:rPr>
        <w:t>עבורינו</w:t>
      </w:r>
      <w:proofErr w:type="spellEnd"/>
      <w:r w:rsidR="00387205">
        <w:rPr>
          <w:rFonts w:hint="cs"/>
          <w:sz w:val="24"/>
          <w:szCs w:val="24"/>
          <w:rtl/>
        </w:rPr>
        <w:t>.</w:t>
      </w:r>
    </w:p>
    <w:p w14:paraId="39A596C4" w14:textId="77777777" w:rsidR="00387205" w:rsidRPr="00387205" w:rsidRDefault="00387205" w:rsidP="001E6739">
      <w:pPr>
        <w:pStyle w:val="a9"/>
        <w:rPr>
          <w:b/>
          <w:bCs/>
          <w:color w:val="FF0000"/>
          <w:sz w:val="24"/>
          <w:szCs w:val="24"/>
          <w:rtl/>
        </w:rPr>
      </w:pPr>
    </w:p>
    <w:p w14:paraId="218A6AAA" w14:textId="09C9976A" w:rsidR="009D53EA" w:rsidRDefault="00600154" w:rsidP="001E6739">
      <w:pPr>
        <w:pStyle w:val="a9"/>
        <w:numPr>
          <w:ilvl w:val="0"/>
          <w:numId w:val="5"/>
        </w:numPr>
        <w:rPr>
          <w:b/>
          <w:bCs/>
          <w:color w:val="FF0000"/>
          <w:sz w:val="24"/>
          <w:szCs w:val="24"/>
        </w:rPr>
      </w:pPr>
      <w:r w:rsidRPr="00600154">
        <w:rPr>
          <w:b/>
          <w:bCs/>
          <w:color w:val="FF0000"/>
          <w:sz w:val="24"/>
          <w:szCs w:val="24"/>
        </w:rPr>
        <w:t>Analog to Multiple Broadband Inventories</w:t>
      </w:r>
      <w:r>
        <w:rPr>
          <w:rFonts w:hint="cs"/>
          <w:b/>
          <w:bCs/>
          <w:color w:val="FF0000"/>
          <w:sz w:val="24"/>
          <w:szCs w:val="24"/>
          <w:rtl/>
        </w:rPr>
        <w:t xml:space="preserve"> </w:t>
      </w:r>
      <w:r w:rsidR="00A541C1">
        <w:rPr>
          <w:sz w:val="24"/>
          <w:szCs w:val="24"/>
          <w:rtl/>
        </w:rPr>
        <w:t>–</w:t>
      </w:r>
      <w:r>
        <w:rPr>
          <w:rFonts w:hint="cs"/>
          <w:sz w:val="24"/>
          <w:szCs w:val="24"/>
          <w:rtl/>
        </w:rPr>
        <w:t xml:space="preserve"> </w:t>
      </w:r>
      <w:r w:rsidR="00A541C1">
        <w:rPr>
          <w:rFonts w:hint="cs"/>
          <w:sz w:val="24"/>
          <w:szCs w:val="24"/>
          <w:rtl/>
        </w:rPr>
        <w:t>מדובר במבחן אישיות שמאחד הרבה מבחני אישיות שונים</w:t>
      </w:r>
      <w:r w:rsidR="004F7BB6">
        <w:rPr>
          <w:rFonts w:hint="cs"/>
          <w:sz w:val="24"/>
          <w:szCs w:val="24"/>
          <w:rtl/>
        </w:rPr>
        <w:t xml:space="preserve"> (8 שאלונים)</w:t>
      </w:r>
      <w:r w:rsidR="00536BDE">
        <w:rPr>
          <w:rFonts w:hint="cs"/>
          <w:sz w:val="24"/>
          <w:szCs w:val="24"/>
          <w:rtl/>
        </w:rPr>
        <w:t xml:space="preserve">, באמצעות שאלון ארוך במיוחד של 181 היגדים. </w:t>
      </w:r>
      <w:r w:rsidR="00EE2EED">
        <w:rPr>
          <w:rFonts w:hint="cs"/>
          <w:sz w:val="24"/>
          <w:szCs w:val="24"/>
          <w:rtl/>
        </w:rPr>
        <w:t xml:space="preserve">בסוף השאלון, השאלון </w:t>
      </w:r>
      <w:r w:rsidR="00C467E4">
        <w:rPr>
          <w:rFonts w:hint="cs"/>
          <w:sz w:val="24"/>
          <w:szCs w:val="24"/>
          <w:rtl/>
        </w:rPr>
        <w:t>מוסר לנבדק את הציונים שהוא היה מקבל אם הוא היה מבצע את כל אחד מה</w:t>
      </w:r>
      <w:r w:rsidR="000224EE">
        <w:rPr>
          <w:rFonts w:hint="cs"/>
          <w:sz w:val="24"/>
          <w:szCs w:val="24"/>
          <w:rtl/>
        </w:rPr>
        <w:t>שאלונים עליהם שאלון העל הזה מבוסס. אמורה להיות קורלציה, אבל התוצאות לא מתיימרות להיות מדויקות</w:t>
      </w:r>
      <w:r w:rsidR="00ED10AD">
        <w:rPr>
          <w:rFonts w:hint="cs"/>
          <w:sz w:val="24"/>
          <w:szCs w:val="24"/>
          <w:rtl/>
        </w:rPr>
        <w:t xml:space="preserve"> עבור אף אחד מהמבחנים האלה. עבור מחקרנ</w:t>
      </w:r>
      <w:r w:rsidR="00805F9F">
        <w:rPr>
          <w:rFonts w:hint="cs"/>
          <w:sz w:val="24"/>
          <w:szCs w:val="24"/>
          <w:rtl/>
        </w:rPr>
        <w:t xml:space="preserve">ו, שימוש במבחן כזה צריך להיות מוצא אחרון </w:t>
      </w:r>
      <w:r w:rsidR="00CF7E5A">
        <w:rPr>
          <w:rFonts w:hint="cs"/>
          <w:sz w:val="24"/>
          <w:szCs w:val="24"/>
          <w:rtl/>
        </w:rPr>
        <w:t>כאשר אין דאטה אחר ל</w:t>
      </w:r>
      <w:r w:rsidR="00F9050F">
        <w:rPr>
          <w:rFonts w:hint="cs"/>
          <w:sz w:val="24"/>
          <w:szCs w:val="24"/>
          <w:rtl/>
        </w:rPr>
        <w:t>ניתוח</w:t>
      </w:r>
      <w:r w:rsidR="00CF7E5A">
        <w:rPr>
          <w:rFonts w:hint="cs"/>
          <w:sz w:val="24"/>
          <w:szCs w:val="24"/>
          <w:rtl/>
        </w:rPr>
        <w:t xml:space="preserve">. הסיבה לכך היא היעדר הדיוק </w:t>
      </w:r>
      <w:r w:rsidR="00CC33C6">
        <w:rPr>
          <w:rFonts w:hint="cs"/>
          <w:sz w:val="24"/>
          <w:szCs w:val="24"/>
          <w:rtl/>
        </w:rPr>
        <w:t xml:space="preserve">אשר </w:t>
      </w:r>
      <w:r w:rsidR="004F7BB6">
        <w:rPr>
          <w:rFonts w:hint="cs"/>
          <w:sz w:val="24"/>
          <w:szCs w:val="24"/>
          <w:rtl/>
        </w:rPr>
        <w:t>כמובן מאוד חשוב ל</w:t>
      </w:r>
      <w:r w:rsidR="00735257">
        <w:rPr>
          <w:rFonts w:hint="cs"/>
          <w:sz w:val="24"/>
          <w:szCs w:val="24"/>
          <w:rtl/>
        </w:rPr>
        <w:t>קיום מחקר.</w:t>
      </w:r>
    </w:p>
    <w:p w14:paraId="04CFFED6" w14:textId="77777777" w:rsidR="00625879" w:rsidRPr="00625879" w:rsidRDefault="00625879" w:rsidP="001E6739">
      <w:pPr>
        <w:pStyle w:val="a9"/>
        <w:rPr>
          <w:b/>
          <w:bCs/>
          <w:color w:val="FF0000"/>
          <w:sz w:val="24"/>
          <w:szCs w:val="24"/>
          <w:rtl/>
        </w:rPr>
      </w:pPr>
    </w:p>
    <w:p w14:paraId="50A27E31" w14:textId="065E2E0D" w:rsidR="00625879" w:rsidRPr="00625879" w:rsidRDefault="00FC17D0" w:rsidP="001E6739">
      <w:pPr>
        <w:pStyle w:val="a9"/>
        <w:rPr>
          <w:sz w:val="24"/>
          <w:szCs w:val="24"/>
        </w:rPr>
      </w:pPr>
      <w:r w:rsidRPr="00FC17D0">
        <w:rPr>
          <w:rFonts w:hint="cs"/>
          <w:sz w:val="24"/>
          <w:szCs w:val="24"/>
          <w:u w:val="single"/>
          <w:rtl/>
        </w:rPr>
        <w:t>לסיכום</w:t>
      </w:r>
      <w:r>
        <w:rPr>
          <w:rFonts w:hint="cs"/>
          <w:sz w:val="24"/>
          <w:szCs w:val="24"/>
          <w:rtl/>
        </w:rPr>
        <w:t xml:space="preserve"> - 15</w:t>
      </w:r>
      <w:r w:rsidR="00625879">
        <w:rPr>
          <w:rFonts w:hint="cs"/>
          <w:sz w:val="24"/>
          <w:szCs w:val="24"/>
          <w:rtl/>
        </w:rPr>
        <w:t xml:space="preserve"> שאלונים מתוך 46 עברו את שלב הסינון המהותי.</w:t>
      </w:r>
    </w:p>
    <w:p w14:paraId="25C10436" w14:textId="77777777" w:rsidR="00475DC8" w:rsidRPr="00475DC8" w:rsidRDefault="00475DC8" w:rsidP="001E6739">
      <w:pPr>
        <w:pStyle w:val="a9"/>
        <w:rPr>
          <w:b/>
          <w:bCs/>
          <w:color w:val="FF0000"/>
          <w:sz w:val="24"/>
          <w:szCs w:val="24"/>
          <w:rtl/>
        </w:rPr>
      </w:pPr>
    </w:p>
    <w:p w14:paraId="0803057C" w14:textId="65858C1F" w:rsidR="00676B80" w:rsidRDefault="00676B80" w:rsidP="001E6739">
      <w:pPr>
        <w:pStyle w:val="2"/>
        <w:rPr>
          <w:rtl/>
        </w:rPr>
      </w:pPr>
      <w:bookmarkStart w:id="7" w:name="_Toc166412037"/>
      <w:r w:rsidRPr="00475DC8">
        <w:rPr>
          <w:rFonts w:hint="cs"/>
          <w:rtl/>
        </w:rPr>
        <w:t xml:space="preserve">סקירה </w:t>
      </w:r>
      <w:r w:rsidR="00E640FF">
        <w:rPr>
          <w:rFonts w:hint="cs"/>
          <w:rtl/>
        </w:rPr>
        <w:t>טכנית</w:t>
      </w:r>
      <w:bookmarkEnd w:id="7"/>
    </w:p>
    <w:p w14:paraId="693D1FC1" w14:textId="1F71BE17" w:rsidR="00156D4E" w:rsidRDefault="00676B80" w:rsidP="001E6739">
      <w:pPr>
        <w:rPr>
          <w:sz w:val="24"/>
          <w:szCs w:val="24"/>
          <w:rtl/>
        </w:rPr>
      </w:pPr>
      <w:r>
        <w:rPr>
          <w:rFonts w:hint="cs"/>
          <w:sz w:val="24"/>
          <w:szCs w:val="24"/>
          <w:rtl/>
        </w:rPr>
        <w:t>כעת, נצטרך לפסול</w:t>
      </w:r>
      <w:r w:rsidR="00173D2A">
        <w:rPr>
          <w:rFonts w:hint="cs"/>
          <w:sz w:val="24"/>
          <w:szCs w:val="24"/>
          <w:rtl/>
        </w:rPr>
        <w:t xml:space="preserve"> את השימוש בשאלונים שלא מתאימים לניתוח מבחינה טכנית</w:t>
      </w:r>
      <w:r w:rsidR="00E640FF">
        <w:rPr>
          <w:rFonts w:hint="cs"/>
          <w:sz w:val="24"/>
          <w:szCs w:val="24"/>
          <w:rtl/>
        </w:rPr>
        <w:t>. נגדיר את הת</w:t>
      </w:r>
      <w:r w:rsidR="00510020">
        <w:rPr>
          <w:rFonts w:hint="cs"/>
          <w:sz w:val="24"/>
          <w:szCs w:val="24"/>
          <w:rtl/>
        </w:rPr>
        <w:t>נאים הדרושים על מנת ששאלון יהיה מתאים לניתוח</w:t>
      </w:r>
      <w:r w:rsidR="00553804">
        <w:rPr>
          <w:rFonts w:hint="cs"/>
          <w:sz w:val="24"/>
          <w:szCs w:val="24"/>
          <w:rtl/>
        </w:rPr>
        <w:t xml:space="preserve"> במחקרנו</w:t>
      </w:r>
      <w:r w:rsidR="00510020">
        <w:rPr>
          <w:rFonts w:hint="cs"/>
          <w:sz w:val="24"/>
          <w:szCs w:val="24"/>
          <w:rtl/>
        </w:rPr>
        <w:t>:</w:t>
      </w:r>
    </w:p>
    <w:p w14:paraId="58E595DF" w14:textId="54071D5F" w:rsidR="006A1C00" w:rsidRDefault="00156D4E" w:rsidP="001E6739">
      <w:pPr>
        <w:pStyle w:val="a9"/>
        <w:numPr>
          <w:ilvl w:val="0"/>
          <w:numId w:val="14"/>
        </w:numPr>
        <w:rPr>
          <w:sz w:val="24"/>
          <w:szCs w:val="24"/>
        </w:rPr>
      </w:pPr>
      <w:r>
        <w:rPr>
          <w:rFonts w:hint="cs"/>
          <w:sz w:val="24"/>
          <w:szCs w:val="24"/>
          <w:rtl/>
        </w:rPr>
        <w:t>טבלת הנתונים מכילה את המשתנה "מדינה"</w:t>
      </w:r>
      <w:r w:rsidR="006A1C00">
        <w:rPr>
          <w:rFonts w:hint="cs"/>
          <w:sz w:val="24"/>
          <w:szCs w:val="24"/>
          <w:rtl/>
        </w:rPr>
        <w:t>.</w:t>
      </w:r>
    </w:p>
    <w:p w14:paraId="232E68B1" w14:textId="0D84BB8B" w:rsidR="00B806AD" w:rsidRDefault="006A1C00" w:rsidP="001E6739">
      <w:pPr>
        <w:pStyle w:val="a9"/>
        <w:numPr>
          <w:ilvl w:val="0"/>
          <w:numId w:val="14"/>
        </w:numPr>
        <w:rPr>
          <w:sz w:val="24"/>
          <w:szCs w:val="24"/>
        </w:rPr>
      </w:pPr>
      <w:r>
        <w:rPr>
          <w:rFonts w:hint="cs"/>
          <w:sz w:val="24"/>
          <w:szCs w:val="24"/>
          <w:rtl/>
        </w:rPr>
        <w:t>טבלת הנתונים מכילה</w:t>
      </w:r>
      <w:r w:rsidR="00E747B4">
        <w:rPr>
          <w:rFonts w:hint="cs"/>
          <w:sz w:val="24"/>
          <w:szCs w:val="24"/>
          <w:rtl/>
        </w:rPr>
        <w:t xml:space="preserve"> לפחות 25 רשומות לערך "ישראל" תחת המשתנה "מדינה"</w:t>
      </w:r>
      <w:r w:rsidR="008E18D7">
        <w:rPr>
          <w:sz w:val="24"/>
          <w:szCs w:val="24"/>
        </w:rPr>
        <w:t xml:space="preserve"> </w:t>
      </w:r>
      <w:r w:rsidR="008E18D7">
        <w:rPr>
          <w:rFonts w:hint="cs"/>
          <w:sz w:val="24"/>
          <w:szCs w:val="24"/>
          <w:rtl/>
        </w:rPr>
        <w:t>(נשים לב שאין ערכים ריקים, אחרת הרשומה</w:t>
      </w:r>
      <w:r w:rsidR="00ED3BB2">
        <w:rPr>
          <w:rFonts w:hint="cs"/>
          <w:sz w:val="24"/>
          <w:szCs w:val="24"/>
          <w:rtl/>
        </w:rPr>
        <w:t xml:space="preserve"> לא מועילה לנו)</w:t>
      </w:r>
    </w:p>
    <w:p w14:paraId="40AD279E" w14:textId="77777777" w:rsidR="00C11C74" w:rsidRPr="00C11C74" w:rsidRDefault="00C11C74" w:rsidP="001E6739">
      <w:pPr>
        <w:pStyle w:val="a9"/>
        <w:rPr>
          <w:sz w:val="24"/>
          <w:szCs w:val="24"/>
          <w:rtl/>
        </w:rPr>
      </w:pPr>
    </w:p>
    <w:p w14:paraId="35E3080D" w14:textId="153BF23D" w:rsidR="00027DFA" w:rsidRDefault="00B806AD" w:rsidP="001E6739">
      <w:pPr>
        <w:pStyle w:val="a9"/>
        <w:numPr>
          <w:ilvl w:val="0"/>
          <w:numId w:val="17"/>
        </w:numPr>
        <w:rPr>
          <w:sz w:val="24"/>
          <w:szCs w:val="24"/>
        </w:rPr>
      </w:pPr>
      <w:r>
        <w:rPr>
          <w:rFonts w:hint="cs"/>
          <w:sz w:val="24"/>
          <w:szCs w:val="24"/>
          <w:rtl/>
        </w:rPr>
        <w:t>ברוב המוחלט של המקרים, אם יש מספיק דאטה</w:t>
      </w:r>
      <w:r w:rsidR="007B0003">
        <w:rPr>
          <w:rFonts w:hint="cs"/>
          <w:sz w:val="24"/>
          <w:szCs w:val="24"/>
          <w:rtl/>
        </w:rPr>
        <w:t xml:space="preserve"> עבור ישראל, א</w:t>
      </w:r>
      <w:r w:rsidR="006D5F60">
        <w:rPr>
          <w:rFonts w:hint="cs"/>
          <w:sz w:val="24"/>
          <w:szCs w:val="24"/>
          <w:rtl/>
        </w:rPr>
        <w:t xml:space="preserve">ז </w:t>
      </w:r>
      <w:r w:rsidR="00263F83">
        <w:rPr>
          <w:rFonts w:hint="cs"/>
          <w:sz w:val="24"/>
          <w:szCs w:val="24"/>
          <w:rtl/>
        </w:rPr>
        <w:t>י</w:t>
      </w:r>
      <w:r w:rsidR="006D5F60">
        <w:rPr>
          <w:rFonts w:hint="cs"/>
          <w:sz w:val="24"/>
          <w:szCs w:val="24"/>
          <w:rtl/>
        </w:rPr>
        <w:t>היה גם מספיק דאטה עבור מדינות אחרות, שכן ישראל מהווה אחוז קטן מאוד מכלל התצפיות באופן מסורתי</w:t>
      </w:r>
      <w:r w:rsidR="008D526D">
        <w:rPr>
          <w:rFonts w:hint="cs"/>
          <w:sz w:val="24"/>
          <w:szCs w:val="24"/>
          <w:rtl/>
        </w:rPr>
        <w:t>. למרות זאת, חשוב לשים לב ש</w:t>
      </w:r>
      <w:r w:rsidR="0015035E">
        <w:rPr>
          <w:rFonts w:hint="cs"/>
          <w:sz w:val="24"/>
          <w:szCs w:val="24"/>
          <w:rtl/>
        </w:rPr>
        <w:t xml:space="preserve">אנו לא מפספסים מקרי קצה </w:t>
      </w:r>
      <w:r w:rsidR="00882B20">
        <w:rPr>
          <w:rFonts w:hint="cs"/>
          <w:sz w:val="24"/>
          <w:szCs w:val="24"/>
          <w:rtl/>
        </w:rPr>
        <w:t xml:space="preserve">וכי גודל המדגם </w:t>
      </w:r>
      <w:r w:rsidR="00A0415F">
        <w:rPr>
          <w:rFonts w:hint="cs"/>
          <w:sz w:val="24"/>
          <w:szCs w:val="24"/>
          <w:rtl/>
        </w:rPr>
        <w:lastRenderedPageBreak/>
        <w:t>גדול מספיק כדי לאפשר דגימה יחסית</w:t>
      </w:r>
      <w:r w:rsidR="00C11C74">
        <w:rPr>
          <w:rFonts w:hint="cs"/>
          <w:sz w:val="24"/>
          <w:szCs w:val="24"/>
          <w:rtl/>
        </w:rPr>
        <w:t xml:space="preserve"> גמישה </w:t>
      </w:r>
      <w:r w:rsidR="0015035E">
        <w:rPr>
          <w:rFonts w:hint="cs"/>
          <w:sz w:val="24"/>
          <w:szCs w:val="24"/>
          <w:rtl/>
        </w:rPr>
        <w:t xml:space="preserve">גם </w:t>
      </w:r>
      <w:r w:rsidR="00C11C74">
        <w:rPr>
          <w:rFonts w:hint="cs"/>
          <w:sz w:val="24"/>
          <w:szCs w:val="24"/>
          <w:rtl/>
        </w:rPr>
        <w:t>ממדינות אחרות. לשם כך נעקוב גם אחרי</w:t>
      </w:r>
      <w:r w:rsidR="00263F83">
        <w:rPr>
          <w:rFonts w:hint="cs"/>
          <w:sz w:val="24"/>
          <w:szCs w:val="24"/>
          <w:rtl/>
        </w:rPr>
        <w:t xml:space="preserve"> גודל המדגם הכולל (</w:t>
      </w:r>
      <w:r w:rsidR="00263F83">
        <w:rPr>
          <w:sz w:val="24"/>
          <w:szCs w:val="24"/>
        </w:rPr>
        <w:t>N</w:t>
      </w:r>
      <w:r w:rsidR="00263F83">
        <w:rPr>
          <w:rFonts w:hint="cs"/>
          <w:sz w:val="24"/>
          <w:szCs w:val="24"/>
          <w:rtl/>
        </w:rPr>
        <w:t>) בכל שאלון.</w:t>
      </w:r>
    </w:p>
    <w:p w14:paraId="2D76E7D8" w14:textId="272D736C" w:rsidR="0015035E" w:rsidRDefault="00B91EF1" w:rsidP="001E6739">
      <w:pPr>
        <w:pStyle w:val="a9"/>
        <w:numPr>
          <w:ilvl w:val="0"/>
          <w:numId w:val="17"/>
        </w:numPr>
        <w:rPr>
          <w:sz w:val="24"/>
          <w:szCs w:val="24"/>
        </w:rPr>
      </w:pPr>
      <w:r>
        <w:rPr>
          <w:rFonts w:hint="cs"/>
          <w:sz w:val="24"/>
          <w:szCs w:val="24"/>
          <w:rtl/>
        </w:rPr>
        <w:t>אנחנו דורשים לפחות 25 נבדקים ישראלים</w:t>
      </w:r>
      <w:r w:rsidR="003356E1">
        <w:rPr>
          <w:rFonts w:hint="cs"/>
          <w:sz w:val="24"/>
          <w:szCs w:val="24"/>
          <w:rtl/>
        </w:rPr>
        <w:t xml:space="preserve"> על מנת שנוכל לבצע מבחנים פרמטריים</w:t>
      </w:r>
      <w:r w:rsidR="004A5998">
        <w:rPr>
          <w:rFonts w:hint="cs"/>
          <w:sz w:val="24"/>
          <w:szCs w:val="24"/>
          <w:rtl/>
        </w:rPr>
        <w:t>, מתוך הנחה ש</w:t>
      </w:r>
      <w:r w:rsidR="000C4014">
        <w:rPr>
          <w:rFonts w:hint="cs"/>
          <w:sz w:val="24"/>
          <w:szCs w:val="24"/>
          <w:rtl/>
        </w:rPr>
        <w:t xml:space="preserve">גודל מדגם זה יוכל </w:t>
      </w:r>
      <w:r w:rsidR="008730C4">
        <w:rPr>
          <w:rFonts w:hint="cs"/>
          <w:sz w:val="24"/>
          <w:szCs w:val="24"/>
          <w:rtl/>
        </w:rPr>
        <w:t>להבטיח התפלגות דגימה נורמלית (מתבסס על משפט הגבול המרכזי).</w:t>
      </w:r>
      <w:r w:rsidR="00F01A8E">
        <w:rPr>
          <w:rFonts w:hint="cs"/>
          <w:sz w:val="24"/>
          <w:szCs w:val="24"/>
          <w:rtl/>
        </w:rPr>
        <w:t xml:space="preserve"> </w:t>
      </w:r>
      <w:r w:rsidR="003571B0">
        <w:rPr>
          <w:rFonts w:hint="cs"/>
          <w:sz w:val="24"/>
          <w:szCs w:val="24"/>
          <w:rtl/>
        </w:rPr>
        <w:t>גודל מדגם של 25 נתמך בספרות כגודל מספק לשם ביצוע מבחנים פרמטריים. [7] [8]</w:t>
      </w:r>
    </w:p>
    <w:p w14:paraId="23225454" w14:textId="64459CB0" w:rsidR="005663D7" w:rsidRDefault="00AF20F8" w:rsidP="001E6739">
      <w:pPr>
        <w:rPr>
          <w:sz w:val="24"/>
          <w:szCs w:val="24"/>
          <w:rtl/>
        </w:rPr>
      </w:pPr>
      <w:r>
        <w:rPr>
          <w:rFonts w:hint="cs"/>
          <w:sz w:val="24"/>
          <w:szCs w:val="24"/>
          <w:rtl/>
        </w:rPr>
        <w:t>נ</w:t>
      </w:r>
      <w:r w:rsidR="005663D7">
        <w:rPr>
          <w:rFonts w:hint="cs"/>
          <w:sz w:val="24"/>
          <w:szCs w:val="24"/>
          <w:rtl/>
        </w:rPr>
        <w:t>יעזר בטבלה הבאה:</w:t>
      </w:r>
    </w:p>
    <w:tbl>
      <w:tblPr>
        <w:tblStyle w:val="12"/>
        <w:bidiVisual/>
        <w:tblW w:w="11485" w:type="dxa"/>
        <w:tblInd w:w="-1421" w:type="dxa"/>
        <w:tblLook w:val="04A0" w:firstRow="1" w:lastRow="0" w:firstColumn="1" w:lastColumn="0" w:noHBand="0" w:noVBand="1"/>
      </w:tblPr>
      <w:tblGrid>
        <w:gridCol w:w="6579"/>
        <w:gridCol w:w="1418"/>
        <w:gridCol w:w="1284"/>
        <w:gridCol w:w="941"/>
        <w:gridCol w:w="1263"/>
      </w:tblGrid>
      <w:tr w:rsidR="00E711CC" w14:paraId="56C73E13" w14:textId="77777777" w:rsidTr="00570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9" w:type="dxa"/>
            <w:vAlign w:val="center"/>
          </w:tcPr>
          <w:p w14:paraId="7B7D6EF0" w14:textId="40F59F19" w:rsidR="00DC3910" w:rsidRPr="0089653C" w:rsidRDefault="00DC3910" w:rsidP="001E6739">
            <w:pPr>
              <w:jc w:val="center"/>
              <w:rPr>
                <w:b w:val="0"/>
                <w:bCs w:val="0"/>
                <w:sz w:val="24"/>
                <w:szCs w:val="24"/>
                <w:rtl/>
              </w:rPr>
            </w:pPr>
            <w:r w:rsidRPr="0089653C">
              <w:rPr>
                <w:rFonts w:hint="cs"/>
                <w:b w:val="0"/>
                <w:bCs w:val="0"/>
                <w:sz w:val="24"/>
                <w:szCs w:val="24"/>
                <w:rtl/>
              </w:rPr>
              <w:t>שאלון</w:t>
            </w:r>
          </w:p>
        </w:tc>
        <w:tc>
          <w:tcPr>
            <w:tcW w:w="1418" w:type="dxa"/>
            <w:vAlign w:val="center"/>
          </w:tcPr>
          <w:p w14:paraId="4AE68CDD" w14:textId="63289046" w:rsidR="00DC3910" w:rsidRPr="000A3A06" w:rsidRDefault="002C556F" w:rsidP="001E6739">
            <w:pPr>
              <w:jc w:val="center"/>
              <w:cnfStyle w:val="100000000000" w:firstRow="1" w:lastRow="0" w:firstColumn="0" w:lastColumn="0" w:oddVBand="0" w:evenVBand="0" w:oddHBand="0" w:evenHBand="0" w:firstRowFirstColumn="0" w:firstRowLastColumn="0" w:lastRowFirstColumn="0" w:lastRowLastColumn="0"/>
              <w:rPr>
                <w:b w:val="0"/>
                <w:bCs w:val="0"/>
                <w:sz w:val="24"/>
                <w:szCs w:val="24"/>
                <w:rtl/>
              </w:rPr>
            </w:pPr>
            <w:r>
              <w:rPr>
                <w:rFonts w:hint="cs"/>
                <w:b w:val="0"/>
                <w:bCs w:val="0"/>
                <w:sz w:val="24"/>
                <w:szCs w:val="24"/>
                <w:rtl/>
              </w:rPr>
              <w:t>עודכן לאחרונה</w:t>
            </w:r>
          </w:p>
        </w:tc>
        <w:tc>
          <w:tcPr>
            <w:tcW w:w="1284" w:type="dxa"/>
            <w:vAlign w:val="center"/>
          </w:tcPr>
          <w:p w14:paraId="1615EBD2" w14:textId="14598F99" w:rsidR="00DC3910" w:rsidRPr="0089653C" w:rsidRDefault="00DC3910" w:rsidP="001E6739">
            <w:pPr>
              <w:jc w:val="center"/>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89653C">
              <w:rPr>
                <w:rFonts w:hint="cs"/>
                <w:b w:val="0"/>
                <w:bCs w:val="0"/>
                <w:sz w:val="24"/>
                <w:szCs w:val="24"/>
                <w:rtl/>
              </w:rPr>
              <w:t>גודל מדגם (</w:t>
            </w:r>
            <w:r w:rsidRPr="0089653C">
              <w:rPr>
                <w:b w:val="0"/>
                <w:bCs w:val="0"/>
                <w:sz w:val="24"/>
                <w:szCs w:val="24"/>
              </w:rPr>
              <w:t>N</w:t>
            </w:r>
            <w:r w:rsidRPr="0089653C">
              <w:rPr>
                <w:rFonts w:hint="cs"/>
                <w:b w:val="0"/>
                <w:bCs w:val="0"/>
                <w:sz w:val="24"/>
                <w:szCs w:val="24"/>
                <w:rtl/>
              </w:rPr>
              <w:t>)</w:t>
            </w:r>
          </w:p>
        </w:tc>
        <w:tc>
          <w:tcPr>
            <w:tcW w:w="941" w:type="dxa"/>
            <w:vAlign w:val="center"/>
          </w:tcPr>
          <w:p w14:paraId="620489DD" w14:textId="22EA6174" w:rsidR="00DC3910" w:rsidRPr="0089653C" w:rsidRDefault="00DC3910" w:rsidP="001E6739">
            <w:pPr>
              <w:jc w:val="center"/>
              <w:cnfStyle w:val="100000000000" w:firstRow="1" w:lastRow="0" w:firstColumn="0" w:lastColumn="0" w:oddVBand="0" w:evenVBand="0" w:oddHBand="0" w:evenHBand="0" w:firstRowFirstColumn="0" w:firstRowLastColumn="0" w:lastRowFirstColumn="0" w:lastRowLastColumn="0"/>
              <w:rPr>
                <w:b w:val="0"/>
                <w:bCs w:val="0"/>
                <w:sz w:val="24"/>
                <w:szCs w:val="24"/>
                <w:rtl/>
              </w:rPr>
            </w:pPr>
            <w:r w:rsidRPr="0089653C">
              <w:rPr>
                <w:rFonts w:hint="cs"/>
                <w:b w:val="0"/>
                <w:bCs w:val="0"/>
                <w:sz w:val="24"/>
                <w:szCs w:val="24"/>
                <w:rtl/>
              </w:rPr>
              <w:t>משתנה "מדינה"</w:t>
            </w:r>
          </w:p>
        </w:tc>
        <w:tc>
          <w:tcPr>
            <w:tcW w:w="1263" w:type="dxa"/>
            <w:vAlign w:val="center"/>
          </w:tcPr>
          <w:p w14:paraId="6329D46D" w14:textId="2F3390BA" w:rsidR="00DC3910" w:rsidRPr="004654CB" w:rsidRDefault="00DC3910" w:rsidP="001E6739">
            <w:pPr>
              <w:jc w:val="center"/>
              <w:cnfStyle w:val="100000000000" w:firstRow="1" w:lastRow="0" w:firstColumn="0" w:lastColumn="0" w:oddVBand="0" w:evenVBand="0" w:oddHBand="0" w:evenHBand="0" w:firstRowFirstColumn="0" w:firstRowLastColumn="0" w:lastRowFirstColumn="0" w:lastRowLastColumn="0"/>
              <w:rPr>
                <w:b w:val="0"/>
                <w:bCs w:val="0"/>
                <w:sz w:val="24"/>
                <w:szCs w:val="24"/>
                <w:rtl/>
                <w:lang w:val="en-TC"/>
              </w:rPr>
            </w:pPr>
            <w:r>
              <w:rPr>
                <w:b w:val="0"/>
                <w:bCs w:val="0"/>
                <w:sz w:val="24"/>
                <w:szCs w:val="24"/>
              </w:rPr>
              <w:t>N&gt;=25</w:t>
            </w:r>
            <w:r>
              <w:rPr>
                <w:rFonts w:hint="cs"/>
                <w:b w:val="0"/>
                <w:bCs w:val="0"/>
                <w:sz w:val="24"/>
                <w:szCs w:val="24"/>
                <w:rtl/>
                <w:lang w:val="en-TC"/>
              </w:rPr>
              <w:t xml:space="preserve"> נבדקים </w:t>
            </w:r>
            <w:r w:rsidR="000872EE">
              <w:rPr>
                <w:rFonts w:hint="cs"/>
                <w:b w:val="0"/>
                <w:bCs w:val="0"/>
                <w:sz w:val="24"/>
                <w:szCs w:val="24"/>
                <w:rtl/>
                <w:lang w:val="en-TC"/>
              </w:rPr>
              <w:t>ישראליים</w:t>
            </w:r>
          </w:p>
        </w:tc>
      </w:tr>
      <w:tr w:rsidR="00E711CC" w14:paraId="0C65F069" w14:textId="77777777" w:rsidTr="005701D9">
        <w:tc>
          <w:tcPr>
            <w:cnfStyle w:val="001000000000" w:firstRow="0" w:lastRow="0" w:firstColumn="1" w:lastColumn="0" w:oddVBand="0" w:evenVBand="0" w:oddHBand="0" w:evenHBand="0" w:firstRowFirstColumn="0" w:firstRowLastColumn="0" w:lastRowFirstColumn="0" w:lastRowLastColumn="0"/>
            <w:tcW w:w="6579" w:type="dxa"/>
            <w:shd w:val="clear" w:color="auto" w:fill="92D050"/>
            <w:vAlign w:val="center"/>
          </w:tcPr>
          <w:p w14:paraId="34A54EFF" w14:textId="5672AC2F" w:rsidR="00DC3910" w:rsidRPr="00625879" w:rsidRDefault="00DC3910" w:rsidP="001E6739">
            <w:pPr>
              <w:jc w:val="center"/>
              <w:rPr>
                <w:sz w:val="24"/>
                <w:szCs w:val="24"/>
                <w:rtl/>
              </w:rPr>
            </w:pPr>
            <w:bookmarkStart w:id="8" w:name="_Hlk162357195"/>
            <w:r w:rsidRPr="00625879">
              <w:rPr>
                <w:sz w:val="24"/>
                <w:szCs w:val="24"/>
              </w:rPr>
              <w:t>C</w:t>
            </w:r>
            <w:proofErr w:type="spellStart"/>
            <w:r w:rsidRPr="00625879">
              <w:rPr>
                <w:sz w:val="24"/>
                <w:szCs w:val="24"/>
                <w:lang w:val="en-TC"/>
              </w:rPr>
              <w:t>attell's</w:t>
            </w:r>
            <w:proofErr w:type="spellEnd"/>
            <w:r w:rsidRPr="00625879">
              <w:rPr>
                <w:sz w:val="24"/>
                <w:szCs w:val="24"/>
                <w:lang w:val="en-TC"/>
              </w:rPr>
              <w:t xml:space="preserve"> 16 Personality Factors Questionnaire</w:t>
            </w:r>
          </w:p>
        </w:tc>
        <w:tc>
          <w:tcPr>
            <w:tcW w:w="1418" w:type="dxa"/>
            <w:shd w:val="clear" w:color="auto" w:fill="92D050"/>
            <w:vAlign w:val="center"/>
          </w:tcPr>
          <w:p w14:paraId="01347486" w14:textId="28DB8331" w:rsidR="00DC3910" w:rsidRDefault="001D631A"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14.</w:t>
            </w:r>
            <w:r w:rsidR="001A27A4">
              <w:rPr>
                <w:rFonts w:hint="cs"/>
                <w:sz w:val="24"/>
                <w:szCs w:val="24"/>
                <w:rtl/>
              </w:rPr>
              <w:t>0</w:t>
            </w:r>
            <w:r>
              <w:rPr>
                <w:rFonts w:hint="cs"/>
                <w:sz w:val="24"/>
                <w:szCs w:val="24"/>
                <w:rtl/>
              </w:rPr>
              <w:t>5.</w:t>
            </w:r>
            <w:r w:rsidR="000F56A6">
              <w:rPr>
                <w:rFonts w:hint="cs"/>
                <w:sz w:val="24"/>
                <w:szCs w:val="24"/>
                <w:rtl/>
              </w:rPr>
              <w:t>2014</w:t>
            </w:r>
          </w:p>
        </w:tc>
        <w:tc>
          <w:tcPr>
            <w:tcW w:w="1284" w:type="dxa"/>
            <w:shd w:val="clear" w:color="auto" w:fill="92D050"/>
            <w:vAlign w:val="center"/>
          </w:tcPr>
          <w:p w14:paraId="44D45C49" w14:textId="7018C46D" w:rsidR="00DC391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49,159</w:t>
            </w:r>
          </w:p>
        </w:tc>
        <w:tc>
          <w:tcPr>
            <w:tcW w:w="941" w:type="dxa"/>
            <w:shd w:val="clear" w:color="auto" w:fill="92D050"/>
            <w:vAlign w:val="center"/>
          </w:tcPr>
          <w:p w14:paraId="21E53995" w14:textId="703D64C2" w:rsidR="00DC391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shd w:val="clear" w:color="auto" w:fill="92D050"/>
            <w:vAlign w:val="center"/>
          </w:tcPr>
          <w:p w14:paraId="71DED388" w14:textId="357BFA48" w:rsidR="00DC3910" w:rsidRPr="00B41019"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lang w:val="en-TC"/>
              </w:rPr>
            </w:pPr>
            <w:r>
              <w:rPr>
                <w:sz w:val="24"/>
                <w:szCs w:val="24"/>
              </w:rPr>
              <w:t>V</w:t>
            </w:r>
            <w:r>
              <w:rPr>
                <w:rFonts w:hint="cs"/>
                <w:sz w:val="24"/>
                <w:szCs w:val="24"/>
                <w:rtl/>
                <w:lang w:val="en-TC"/>
              </w:rPr>
              <w:t xml:space="preserve"> (69)</w:t>
            </w:r>
          </w:p>
        </w:tc>
      </w:tr>
      <w:bookmarkEnd w:id="8"/>
      <w:tr w:rsidR="00E711CC" w14:paraId="632612A5"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3DC4A41E" w14:textId="3698421B" w:rsidR="00DC3910" w:rsidRPr="00625879" w:rsidRDefault="00DC3910" w:rsidP="001E6739">
            <w:pPr>
              <w:jc w:val="center"/>
              <w:rPr>
                <w:sz w:val="24"/>
                <w:szCs w:val="24"/>
                <w:rtl/>
              </w:rPr>
            </w:pPr>
            <w:r w:rsidRPr="00625879">
              <w:rPr>
                <w:sz w:val="24"/>
                <w:szCs w:val="24"/>
                <w:lang w:val="en-TC"/>
              </w:rPr>
              <w:t>Narcissistic Personality Inventory</w:t>
            </w:r>
          </w:p>
        </w:tc>
        <w:tc>
          <w:tcPr>
            <w:tcW w:w="1418" w:type="dxa"/>
            <w:vAlign w:val="center"/>
          </w:tcPr>
          <w:p w14:paraId="425F79AF" w14:textId="73D0B5CE" w:rsidR="00DC3910" w:rsidRDefault="000F56A6"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6.</w:t>
            </w:r>
            <w:r w:rsidR="001A27A4">
              <w:rPr>
                <w:rFonts w:hint="cs"/>
                <w:sz w:val="24"/>
                <w:szCs w:val="24"/>
                <w:rtl/>
              </w:rPr>
              <w:t>0</w:t>
            </w:r>
            <w:r>
              <w:rPr>
                <w:rFonts w:hint="cs"/>
                <w:sz w:val="24"/>
                <w:szCs w:val="24"/>
                <w:rtl/>
              </w:rPr>
              <w:t>9.2012</w:t>
            </w:r>
          </w:p>
        </w:tc>
        <w:tc>
          <w:tcPr>
            <w:tcW w:w="1284" w:type="dxa"/>
            <w:vAlign w:val="center"/>
          </w:tcPr>
          <w:p w14:paraId="3BD8E0AD" w14:textId="5D70905F" w:rsidR="00DC391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11,243</w:t>
            </w:r>
          </w:p>
        </w:tc>
        <w:tc>
          <w:tcPr>
            <w:tcW w:w="941" w:type="dxa"/>
            <w:vAlign w:val="center"/>
          </w:tcPr>
          <w:p w14:paraId="0A301528" w14:textId="147C7891" w:rsidR="00DC391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p>
        </w:tc>
        <w:tc>
          <w:tcPr>
            <w:tcW w:w="1263" w:type="dxa"/>
            <w:vAlign w:val="center"/>
          </w:tcPr>
          <w:p w14:paraId="71A85DDE" w14:textId="1F8E1A7F" w:rsidR="00DC391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p>
        </w:tc>
      </w:tr>
      <w:tr w:rsidR="00E711CC" w14:paraId="7E235113" w14:textId="77777777" w:rsidTr="005701D9">
        <w:tc>
          <w:tcPr>
            <w:cnfStyle w:val="001000000000" w:firstRow="0" w:lastRow="0" w:firstColumn="1" w:lastColumn="0" w:oddVBand="0" w:evenVBand="0" w:oddHBand="0" w:evenHBand="0" w:firstRowFirstColumn="0" w:firstRowLastColumn="0" w:lastRowFirstColumn="0" w:lastRowLastColumn="0"/>
            <w:tcW w:w="6579" w:type="dxa"/>
            <w:shd w:val="clear" w:color="auto" w:fill="92D050"/>
            <w:vAlign w:val="center"/>
          </w:tcPr>
          <w:p w14:paraId="46A62DAA" w14:textId="04E9FB30" w:rsidR="00DC3910" w:rsidRPr="00625879" w:rsidRDefault="00DC3910" w:rsidP="001E6739">
            <w:pPr>
              <w:jc w:val="center"/>
              <w:rPr>
                <w:sz w:val="24"/>
                <w:szCs w:val="24"/>
                <w:rtl/>
              </w:rPr>
            </w:pPr>
            <w:bookmarkStart w:id="9" w:name="_Hlk162534190"/>
            <w:r w:rsidRPr="00625879">
              <w:rPr>
                <w:sz w:val="24"/>
                <w:szCs w:val="24"/>
                <w:lang w:val="en-TC"/>
              </w:rPr>
              <w:t>Machiavellianism Test</w:t>
            </w:r>
            <w:bookmarkEnd w:id="9"/>
          </w:p>
        </w:tc>
        <w:tc>
          <w:tcPr>
            <w:tcW w:w="1418" w:type="dxa"/>
            <w:shd w:val="clear" w:color="auto" w:fill="92D050"/>
            <w:vAlign w:val="center"/>
          </w:tcPr>
          <w:p w14:paraId="48BE2160" w14:textId="5C16DAB2" w:rsidR="00DC3910" w:rsidRDefault="000F56A6"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cs="Arial" w:hint="cs"/>
                <w:sz w:val="24"/>
                <w:szCs w:val="24"/>
                <w:rtl/>
              </w:rPr>
              <w:t>26.</w:t>
            </w:r>
            <w:r w:rsidR="001A27A4">
              <w:rPr>
                <w:rFonts w:cs="Arial" w:hint="cs"/>
                <w:sz w:val="24"/>
                <w:szCs w:val="24"/>
                <w:rtl/>
              </w:rPr>
              <w:t>0</w:t>
            </w:r>
            <w:r>
              <w:rPr>
                <w:rFonts w:cs="Arial" w:hint="cs"/>
                <w:sz w:val="24"/>
                <w:szCs w:val="24"/>
                <w:rtl/>
              </w:rPr>
              <w:t>3.2019</w:t>
            </w:r>
          </w:p>
        </w:tc>
        <w:tc>
          <w:tcPr>
            <w:tcW w:w="1284" w:type="dxa"/>
            <w:shd w:val="clear" w:color="auto" w:fill="92D050"/>
            <w:vAlign w:val="center"/>
          </w:tcPr>
          <w:p w14:paraId="7032B7E9" w14:textId="11175FAD" w:rsidR="00DC391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73,486</w:t>
            </w:r>
          </w:p>
        </w:tc>
        <w:tc>
          <w:tcPr>
            <w:tcW w:w="941" w:type="dxa"/>
            <w:shd w:val="clear" w:color="auto" w:fill="92D050"/>
            <w:vAlign w:val="center"/>
          </w:tcPr>
          <w:p w14:paraId="64C647B9" w14:textId="340AB891" w:rsidR="00DC391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shd w:val="clear" w:color="auto" w:fill="92D050"/>
            <w:vAlign w:val="center"/>
          </w:tcPr>
          <w:p w14:paraId="25BA7B92" w14:textId="74EF904C" w:rsidR="00DC3910" w:rsidRPr="00F675B0" w:rsidRDefault="00DC391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r>
              <w:rPr>
                <w:rFonts w:hint="cs"/>
                <w:sz w:val="24"/>
                <w:szCs w:val="24"/>
                <w:rtl/>
              </w:rPr>
              <w:t xml:space="preserve"> (153)</w:t>
            </w:r>
          </w:p>
        </w:tc>
      </w:tr>
      <w:tr w:rsidR="00E711CC" w14:paraId="24E8047A" w14:textId="77777777" w:rsidTr="005701D9">
        <w:tc>
          <w:tcPr>
            <w:cnfStyle w:val="001000000000" w:firstRow="0" w:lastRow="0" w:firstColumn="1" w:lastColumn="0" w:oddVBand="0" w:evenVBand="0" w:oddHBand="0" w:evenHBand="0" w:firstRowFirstColumn="0" w:firstRowLastColumn="0" w:lastRowFirstColumn="0" w:lastRowLastColumn="0"/>
            <w:tcW w:w="6579" w:type="dxa"/>
            <w:shd w:val="clear" w:color="auto" w:fill="92D050"/>
            <w:vAlign w:val="center"/>
          </w:tcPr>
          <w:p w14:paraId="2BEA3938" w14:textId="7877C909" w:rsidR="00DC3910" w:rsidRPr="00625879" w:rsidRDefault="00DC3910" w:rsidP="001E6739">
            <w:pPr>
              <w:jc w:val="center"/>
              <w:rPr>
                <w:sz w:val="24"/>
                <w:szCs w:val="24"/>
                <w:rtl/>
              </w:rPr>
            </w:pPr>
            <w:r w:rsidRPr="00625879">
              <w:rPr>
                <w:sz w:val="24"/>
                <w:szCs w:val="24"/>
                <w:lang w:val="en-TC"/>
              </w:rPr>
              <w:t>Big Five Personality Test</w:t>
            </w:r>
          </w:p>
        </w:tc>
        <w:tc>
          <w:tcPr>
            <w:tcW w:w="1418" w:type="dxa"/>
            <w:shd w:val="clear" w:color="auto" w:fill="92D050"/>
            <w:vAlign w:val="center"/>
          </w:tcPr>
          <w:p w14:paraId="334FAADE" w14:textId="29C094BD" w:rsidR="00DC3910" w:rsidRDefault="00B0715C"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18.</w:t>
            </w:r>
            <w:r w:rsidR="001A27A4">
              <w:rPr>
                <w:rFonts w:hint="cs"/>
                <w:sz w:val="24"/>
                <w:szCs w:val="24"/>
                <w:rtl/>
              </w:rPr>
              <w:t>0</w:t>
            </w:r>
            <w:r>
              <w:rPr>
                <w:rFonts w:hint="cs"/>
                <w:sz w:val="24"/>
                <w:szCs w:val="24"/>
                <w:rtl/>
              </w:rPr>
              <w:t>5.2014</w:t>
            </w:r>
          </w:p>
        </w:tc>
        <w:tc>
          <w:tcPr>
            <w:tcW w:w="1284" w:type="dxa"/>
            <w:shd w:val="clear" w:color="auto" w:fill="92D050"/>
            <w:vAlign w:val="center"/>
          </w:tcPr>
          <w:p w14:paraId="53A1E1CC" w14:textId="00847715" w:rsidR="00DC3910" w:rsidRDefault="009B520F"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19,719</w:t>
            </w:r>
          </w:p>
        </w:tc>
        <w:tc>
          <w:tcPr>
            <w:tcW w:w="941" w:type="dxa"/>
            <w:shd w:val="clear" w:color="auto" w:fill="92D050"/>
            <w:vAlign w:val="center"/>
          </w:tcPr>
          <w:p w14:paraId="046041C1" w14:textId="5D6129EC" w:rsidR="00DC3910" w:rsidRDefault="00FF5EDA"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shd w:val="clear" w:color="auto" w:fill="92D050"/>
            <w:vAlign w:val="center"/>
          </w:tcPr>
          <w:p w14:paraId="7BC73924" w14:textId="0476D1F4" w:rsidR="00DC3910" w:rsidRPr="00FF5EDA" w:rsidRDefault="00FF5EDA" w:rsidP="001E6739">
            <w:pPr>
              <w:jc w:val="center"/>
              <w:cnfStyle w:val="000000000000" w:firstRow="0" w:lastRow="0" w:firstColumn="0" w:lastColumn="0" w:oddVBand="0" w:evenVBand="0" w:oddHBand="0" w:evenHBand="0" w:firstRowFirstColumn="0" w:firstRowLastColumn="0" w:lastRowFirstColumn="0" w:lastRowLastColumn="0"/>
              <w:rPr>
                <w:sz w:val="24"/>
                <w:szCs w:val="24"/>
                <w:rtl/>
                <w:lang w:val="en-TC"/>
              </w:rPr>
            </w:pPr>
            <w:r>
              <w:rPr>
                <w:sz w:val="24"/>
                <w:szCs w:val="24"/>
              </w:rPr>
              <w:t>V</w:t>
            </w:r>
            <w:r>
              <w:rPr>
                <w:rFonts w:hint="cs"/>
                <w:sz w:val="24"/>
                <w:szCs w:val="24"/>
                <w:rtl/>
                <w:lang w:val="en-TC"/>
              </w:rPr>
              <w:t xml:space="preserve"> (27)</w:t>
            </w:r>
          </w:p>
        </w:tc>
      </w:tr>
      <w:tr w:rsidR="00E711CC" w14:paraId="30C7EFAB"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74009376" w14:textId="29B6AFC9" w:rsidR="00DC3910" w:rsidRPr="00625879" w:rsidRDefault="00DC3910" w:rsidP="001E6739">
            <w:pPr>
              <w:jc w:val="center"/>
              <w:rPr>
                <w:sz w:val="24"/>
                <w:szCs w:val="24"/>
                <w:rtl/>
                <w:lang w:val="en-TC"/>
              </w:rPr>
            </w:pPr>
            <w:r w:rsidRPr="00625879">
              <w:rPr>
                <w:sz w:val="24"/>
                <w:szCs w:val="24"/>
                <w:lang w:val="en-TC"/>
              </w:rPr>
              <w:t>The Taylor Manifest Anxiety Scale</w:t>
            </w:r>
          </w:p>
        </w:tc>
        <w:tc>
          <w:tcPr>
            <w:tcW w:w="1418" w:type="dxa"/>
            <w:vAlign w:val="center"/>
          </w:tcPr>
          <w:p w14:paraId="7A24FD14" w14:textId="07C8BCD9" w:rsidR="00DC3910" w:rsidRDefault="00901C8A"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22.07.2012</w:t>
            </w:r>
          </w:p>
        </w:tc>
        <w:tc>
          <w:tcPr>
            <w:tcW w:w="1284" w:type="dxa"/>
            <w:vAlign w:val="center"/>
          </w:tcPr>
          <w:p w14:paraId="5525F939" w14:textId="482C1EA3" w:rsidR="00DC3910" w:rsidRDefault="004B6048"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5,410</w:t>
            </w:r>
          </w:p>
        </w:tc>
        <w:tc>
          <w:tcPr>
            <w:tcW w:w="941" w:type="dxa"/>
            <w:vAlign w:val="center"/>
          </w:tcPr>
          <w:p w14:paraId="2CD6D427" w14:textId="37F4312C" w:rsidR="00DC3910" w:rsidRDefault="00181023"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p>
        </w:tc>
        <w:tc>
          <w:tcPr>
            <w:tcW w:w="1263" w:type="dxa"/>
            <w:vAlign w:val="center"/>
          </w:tcPr>
          <w:p w14:paraId="4895AAD8" w14:textId="2E0F3768" w:rsidR="00DC3910" w:rsidRDefault="00181023"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p>
        </w:tc>
      </w:tr>
      <w:tr w:rsidR="00E711CC" w14:paraId="6C0163A3"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01424CBD" w14:textId="4BCC1C2E" w:rsidR="00DC3910" w:rsidRPr="00625879" w:rsidRDefault="00DC3910" w:rsidP="001E6739">
            <w:pPr>
              <w:jc w:val="center"/>
              <w:rPr>
                <w:sz w:val="20"/>
                <w:szCs w:val="20"/>
                <w:rtl/>
              </w:rPr>
            </w:pPr>
            <w:r w:rsidRPr="00625879">
              <w:rPr>
                <w:sz w:val="20"/>
                <w:szCs w:val="20"/>
              </w:rPr>
              <w:t>IPIP's Assertiveness, Social Confidence, Adventurousness, Dominance Scales</w:t>
            </w:r>
          </w:p>
        </w:tc>
        <w:tc>
          <w:tcPr>
            <w:tcW w:w="1418" w:type="dxa"/>
            <w:vAlign w:val="center"/>
          </w:tcPr>
          <w:p w14:paraId="5E1601F4" w14:textId="20918DB0" w:rsidR="00DC3910" w:rsidRDefault="00ED00D4"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18.07.2012</w:t>
            </w:r>
          </w:p>
        </w:tc>
        <w:tc>
          <w:tcPr>
            <w:tcW w:w="1284" w:type="dxa"/>
            <w:vAlign w:val="center"/>
          </w:tcPr>
          <w:p w14:paraId="6786AB6D" w14:textId="2E0A895F" w:rsidR="00DC3910" w:rsidRPr="007E737A" w:rsidRDefault="00BC56EB" w:rsidP="001E6739">
            <w:pPr>
              <w:jc w:val="center"/>
              <w:cnfStyle w:val="000000000000" w:firstRow="0" w:lastRow="0" w:firstColumn="0" w:lastColumn="0" w:oddVBand="0" w:evenVBand="0" w:oddHBand="0" w:evenHBand="0" w:firstRowFirstColumn="0" w:firstRowLastColumn="0" w:lastRowFirstColumn="0" w:lastRowLastColumn="0"/>
              <w:rPr>
                <w:b/>
                <w:bCs/>
                <w:color w:val="FF0000"/>
                <w:sz w:val="24"/>
                <w:szCs w:val="24"/>
                <w:rtl/>
              </w:rPr>
            </w:pPr>
            <w:r w:rsidRPr="007E737A">
              <w:rPr>
                <w:rFonts w:hint="cs"/>
                <w:b/>
                <w:bCs/>
                <w:color w:val="FF0000"/>
                <w:sz w:val="24"/>
                <w:szCs w:val="24"/>
                <w:rtl/>
              </w:rPr>
              <w:t>1,005</w:t>
            </w:r>
          </w:p>
        </w:tc>
        <w:tc>
          <w:tcPr>
            <w:tcW w:w="941" w:type="dxa"/>
            <w:vAlign w:val="center"/>
          </w:tcPr>
          <w:p w14:paraId="346B5A5A" w14:textId="5938917B" w:rsidR="00782112" w:rsidRDefault="00782112"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p>
        </w:tc>
        <w:tc>
          <w:tcPr>
            <w:tcW w:w="1263" w:type="dxa"/>
            <w:vAlign w:val="center"/>
          </w:tcPr>
          <w:p w14:paraId="15760743" w14:textId="6A31F957" w:rsidR="00DC3910" w:rsidRDefault="00782112"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p>
        </w:tc>
      </w:tr>
      <w:tr w:rsidR="00E711CC" w14:paraId="1A156B00" w14:textId="77777777" w:rsidTr="005701D9">
        <w:tc>
          <w:tcPr>
            <w:cnfStyle w:val="001000000000" w:firstRow="0" w:lastRow="0" w:firstColumn="1" w:lastColumn="0" w:oddVBand="0" w:evenVBand="0" w:oddHBand="0" w:evenHBand="0" w:firstRowFirstColumn="0" w:firstRowLastColumn="0" w:lastRowFirstColumn="0" w:lastRowLastColumn="0"/>
            <w:tcW w:w="6579" w:type="dxa"/>
            <w:shd w:val="clear" w:color="auto" w:fill="92D050"/>
            <w:vAlign w:val="center"/>
          </w:tcPr>
          <w:p w14:paraId="0C585D4D" w14:textId="5A66295E" w:rsidR="00DC3910" w:rsidRPr="00625879" w:rsidRDefault="00DC3910" w:rsidP="001E6739">
            <w:pPr>
              <w:jc w:val="center"/>
              <w:rPr>
                <w:sz w:val="24"/>
                <w:szCs w:val="24"/>
                <w:rtl/>
              </w:rPr>
            </w:pPr>
            <w:r w:rsidRPr="00625879">
              <w:rPr>
                <w:sz w:val="24"/>
                <w:szCs w:val="24"/>
              </w:rPr>
              <w:t>Rosenberg Self Esteem Scale</w:t>
            </w:r>
          </w:p>
        </w:tc>
        <w:tc>
          <w:tcPr>
            <w:tcW w:w="1418" w:type="dxa"/>
            <w:shd w:val="clear" w:color="auto" w:fill="92D050"/>
            <w:vAlign w:val="center"/>
          </w:tcPr>
          <w:p w14:paraId="18CF1564" w14:textId="10AF2239" w:rsidR="00DC3910" w:rsidRDefault="00FF3031"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15.02.</w:t>
            </w:r>
            <w:r w:rsidR="001A27A4">
              <w:rPr>
                <w:rFonts w:hint="cs"/>
                <w:sz w:val="24"/>
                <w:szCs w:val="24"/>
                <w:rtl/>
              </w:rPr>
              <w:t>2014</w:t>
            </w:r>
          </w:p>
        </w:tc>
        <w:tc>
          <w:tcPr>
            <w:tcW w:w="1284" w:type="dxa"/>
            <w:shd w:val="clear" w:color="auto" w:fill="92D050"/>
            <w:vAlign w:val="center"/>
          </w:tcPr>
          <w:p w14:paraId="35001AD4" w14:textId="3D88636D" w:rsidR="00DC3910" w:rsidRDefault="00FF3031"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47,974</w:t>
            </w:r>
          </w:p>
        </w:tc>
        <w:tc>
          <w:tcPr>
            <w:tcW w:w="941" w:type="dxa"/>
            <w:shd w:val="clear" w:color="auto" w:fill="92D050"/>
            <w:vAlign w:val="center"/>
          </w:tcPr>
          <w:p w14:paraId="60121845" w14:textId="1A8C4586" w:rsidR="00DC3910" w:rsidRDefault="00142B75"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shd w:val="clear" w:color="auto" w:fill="92D050"/>
            <w:vAlign w:val="center"/>
          </w:tcPr>
          <w:p w14:paraId="313A066E" w14:textId="3F64D6AB" w:rsidR="00DC3910" w:rsidRPr="00142B75" w:rsidRDefault="00142B75" w:rsidP="001E6739">
            <w:pPr>
              <w:jc w:val="center"/>
              <w:cnfStyle w:val="000000000000" w:firstRow="0" w:lastRow="0" w:firstColumn="0" w:lastColumn="0" w:oddVBand="0" w:evenVBand="0" w:oddHBand="0" w:evenHBand="0" w:firstRowFirstColumn="0" w:firstRowLastColumn="0" w:lastRowFirstColumn="0" w:lastRowLastColumn="0"/>
              <w:rPr>
                <w:sz w:val="24"/>
                <w:szCs w:val="24"/>
                <w:rtl/>
                <w:lang w:val="en-TC"/>
              </w:rPr>
            </w:pPr>
            <w:r>
              <w:rPr>
                <w:sz w:val="24"/>
                <w:szCs w:val="24"/>
              </w:rPr>
              <w:t xml:space="preserve"> V  </w:t>
            </w:r>
            <w:r>
              <w:rPr>
                <w:rFonts w:hint="cs"/>
                <w:sz w:val="24"/>
                <w:szCs w:val="24"/>
                <w:rtl/>
                <w:lang w:val="en-TC"/>
              </w:rPr>
              <w:t>(100)</w:t>
            </w:r>
          </w:p>
        </w:tc>
      </w:tr>
      <w:tr w:rsidR="00E711CC" w14:paraId="7055E50D"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29F1B60A" w14:textId="099273C0" w:rsidR="00DC3910" w:rsidRPr="00625879" w:rsidRDefault="00DC3910" w:rsidP="001E6739">
            <w:pPr>
              <w:jc w:val="center"/>
              <w:rPr>
                <w:sz w:val="24"/>
                <w:szCs w:val="24"/>
                <w:rtl/>
              </w:rPr>
            </w:pPr>
            <w:r w:rsidRPr="00625879">
              <w:rPr>
                <w:sz w:val="24"/>
                <w:szCs w:val="24"/>
              </w:rPr>
              <w:t>Consideration of Future Consequences Scale</w:t>
            </w:r>
          </w:p>
        </w:tc>
        <w:tc>
          <w:tcPr>
            <w:tcW w:w="1418" w:type="dxa"/>
            <w:vAlign w:val="center"/>
          </w:tcPr>
          <w:p w14:paraId="679B10BA" w14:textId="7EC077AC" w:rsidR="00DC3910" w:rsidRDefault="00FE6BB1"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26.09.2012</w:t>
            </w:r>
          </w:p>
        </w:tc>
        <w:tc>
          <w:tcPr>
            <w:tcW w:w="1284" w:type="dxa"/>
            <w:vAlign w:val="center"/>
          </w:tcPr>
          <w:p w14:paraId="38E1644A" w14:textId="227D2D3B" w:rsidR="00DC3910" w:rsidRDefault="00FE6BB1"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15,035</w:t>
            </w:r>
          </w:p>
        </w:tc>
        <w:tc>
          <w:tcPr>
            <w:tcW w:w="941" w:type="dxa"/>
            <w:vAlign w:val="center"/>
          </w:tcPr>
          <w:p w14:paraId="39D14FBD" w14:textId="1EDFAB62" w:rsidR="00DC3910" w:rsidRDefault="00153179"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vAlign w:val="center"/>
          </w:tcPr>
          <w:p w14:paraId="2DECCBDF" w14:textId="2D837FC9" w:rsidR="00DC3910" w:rsidRDefault="00210D22"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r w:rsidR="0010004B">
              <w:rPr>
                <w:rFonts w:hint="cs"/>
                <w:sz w:val="24"/>
                <w:szCs w:val="24"/>
                <w:rtl/>
              </w:rPr>
              <w:t xml:space="preserve"> (23)</w:t>
            </w:r>
          </w:p>
        </w:tc>
      </w:tr>
      <w:tr w:rsidR="00E711CC" w14:paraId="61A789A5"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7C194341" w14:textId="057E4F4E" w:rsidR="00DC3910" w:rsidRPr="00625879" w:rsidRDefault="00DC3910" w:rsidP="001E6739">
            <w:pPr>
              <w:jc w:val="center"/>
              <w:rPr>
                <w:sz w:val="24"/>
                <w:szCs w:val="24"/>
                <w:rtl/>
              </w:rPr>
            </w:pPr>
            <w:r w:rsidRPr="00625879">
              <w:rPr>
                <w:sz w:val="24"/>
                <w:szCs w:val="24"/>
              </w:rPr>
              <w:t>Woodworth Psychoneurotic Inventory</w:t>
            </w:r>
          </w:p>
        </w:tc>
        <w:tc>
          <w:tcPr>
            <w:tcW w:w="1418" w:type="dxa"/>
            <w:vAlign w:val="center"/>
          </w:tcPr>
          <w:p w14:paraId="6CE8918B" w14:textId="2A11AC19" w:rsidR="00DC3910" w:rsidRDefault="00313173"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8.</w:t>
            </w:r>
            <w:r w:rsidR="004845B0">
              <w:rPr>
                <w:rFonts w:hint="cs"/>
                <w:sz w:val="24"/>
                <w:szCs w:val="24"/>
                <w:rtl/>
              </w:rPr>
              <w:t>0</w:t>
            </w:r>
            <w:r>
              <w:rPr>
                <w:rFonts w:hint="cs"/>
                <w:sz w:val="24"/>
                <w:szCs w:val="24"/>
                <w:rtl/>
              </w:rPr>
              <w:t>8.2013</w:t>
            </w:r>
          </w:p>
        </w:tc>
        <w:tc>
          <w:tcPr>
            <w:tcW w:w="1284" w:type="dxa"/>
            <w:vAlign w:val="center"/>
          </w:tcPr>
          <w:p w14:paraId="703604A1" w14:textId="0A2395AE" w:rsidR="00DC3910" w:rsidRDefault="00A47058"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6,019</w:t>
            </w:r>
          </w:p>
        </w:tc>
        <w:tc>
          <w:tcPr>
            <w:tcW w:w="941" w:type="dxa"/>
            <w:vAlign w:val="center"/>
          </w:tcPr>
          <w:p w14:paraId="635C839B" w14:textId="7E83F054" w:rsidR="00DC3910" w:rsidRDefault="00291134"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vAlign w:val="center"/>
          </w:tcPr>
          <w:p w14:paraId="6F31B988" w14:textId="4F1F4AC3" w:rsidR="00DC3910" w:rsidRDefault="00291134"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r>
              <w:rPr>
                <w:rFonts w:hint="cs"/>
                <w:sz w:val="24"/>
                <w:szCs w:val="24"/>
                <w:rtl/>
              </w:rPr>
              <w:t xml:space="preserve"> (6)</w:t>
            </w:r>
          </w:p>
        </w:tc>
      </w:tr>
      <w:tr w:rsidR="00E711CC" w14:paraId="4ED83F22" w14:textId="77777777" w:rsidTr="005701D9">
        <w:tc>
          <w:tcPr>
            <w:cnfStyle w:val="001000000000" w:firstRow="0" w:lastRow="0" w:firstColumn="1" w:lastColumn="0" w:oddVBand="0" w:evenVBand="0" w:oddHBand="0" w:evenHBand="0" w:firstRowFirstColumn="0" w:firstRowLastColumn="0" w:lastRowFirstColumn="0" w:lastRowLastColumn="0"/>
            <w:tcW w:w="6579" w:type="dxa"/>
            <w:shd w:val="clear" w:color="auto" w:fill="92D050"/>
            <w:vAlign w:val="center"/>
          </w:tcPr>
          <w:p w14:paraId="735866DD" w14:textId="096278CF" w:rsidR="00DC3910" w:rsidRPr="00625879" w:rsidRDefault="00DC3910" w:rsidP="001E6739">
            <w:pPr>
              <w:jc w:val="center"/>
              <w:rPr>
                <w:sz w:val="24"/>
                <w:szCs w:val="24"/>
                <w:rtl/>
              </w:rPr>
            </w:pPr>
            <w:bookmarkStart w:id="10" w:name="_Hlk162534412"/>
            <w:r w:rsidRPr="00625879">
              <w:rPr>
                <w:sz w:val="24"/>
                <w:szCs w:val="24"/>
              </w:rPr>
              <w:t>Hypersensitive Narcissism Scale &amp; The Dirty Dozen</w:t>
            </w:r>
          </w:p>
        </w:tc>
        <w:tc>
          <w:tcPr>
            <w:tcW w:w="1418" w:type="dxa"/>
            <w:shd w:val="clear" w:color="auto" w:fill="92D050"/>
            <w:vAlign w:val="center"/>
          </w:tcPr>
          <w:p w14:paraId="5FF263EC" w14:textId="2146A785" w:rsidR="00DC3910" w:rsidRDefault="007F65F1"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8.12.2013</w:t>
            </w:r>
          </w:p>
        </w:tc>
        <w:tc>
          <w:tcPr>
            <w:tcW w:w="1284" w:type="dxa"/>
            <w:shd w:val="clear" w:color="auto" w:fill="92D050"/>
            <w:vAlign w:val="center"/>
          </w:tcPr>
          <w:p w14:paraId="216F2A04" w14:textId="5BF17079" w:rsidR="00DC3910" w:rsidRDefault="0077251E"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53,981</w:t>
            </w:r>
          </w:p>
        </w:tc>
        <w:tc>
          <w:tcPr>
            <w:tcW w:w="941" w:type="dxa"/>
            <w:shd w:val="clear" w:color="auto" w:fill="92D050"/>
            <w:vAlign w:val="center"/>
          </w:tcPr>
          <w:p w14:paraId="40ABAD80" w14:textId="2E9550B1" w:rsidR="00DC3910" w:rsidRDefault="007F65F1"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shd w:val="clear" w:color="auto" w:fill="92D050"/>
            <w:vAlign w:val="center"/>
          </w:tcPr>
          <w:p w14:paraId="152BDD5F" w14:textId="6BE1F05E" w:rsidR="00DC3910" w:rsidRPr="008F4F08" w:rsidRDefault="008F4F08" w:rsidP="001E6739">
            <w:pPr>
              <w:jc w:val="center"/>
              <w:cnfStyle w:val="000000000000" w:firstRow="0" w:lastRow="0" w:firstColumn="0" w:lastColumn="0" w:oddVBand="0" w:evenVBand="0" w:oddHBand="0" w:evenHBand="0" w:firstRowFirstColumn="0" w:firstRowLastColumn="0" w:lastRowFirstColumn="0" w:lastRowLastColumn="0"/>
              <w:rPr>
                <w:sz w:val="24"/>
                <w:szCs w:val="24"/>
                <w:rtl/>
                <w:lang w:val="en-TC"/>
              </w:rPr>
            </w:pPr>
            <w:r>
              <w:rPr>
                <w:sz w:val="24"/>
                <w:szCs w:val="24"/>
              </w:rPr>
              <w:t>V</w:t>
            </w:r>
            <w:r>
              <w:rPr>
                <w:rFonts w:hint="cs"/>
                <w:sz w:val="24"/>
                <w:szCs w:val="24"/>
                <w:rtl/>
                <w:lang w:val="en-TC"/>
              </w:rPr>
              <w:t xml:space="preserve"> (86)</w:t>
            </w:r>
          </w:p>
        </w:tc>
      </w:tr>
      <w:bookmarkEnd w:id="10"/>
      <w:tr w:rsidR="00E711CC" w14:paraId="4F19F18E" w14:textId="77777777" w:rsidTr="005701D9">
        <w:tc>
          <w:tcPr>
            <w:cnfStyle w:val="001000000000" w:firstRow="0" w:lastRow="0" w:firstColumn="1" w:lastColumn="0" w:oddVBand="0" w:evenVBand="0" w:oddHBand="0" w:evenHBand="0" w:firstRowFirstColumn="0" w:firstRowLastColumn="0" w:lastRowFirstColumn="0" w:lastRowLastColumn="0"/>
            <w:tcW w:w="6579" w:type="dxa"/>
            <w:shd w:val="clear" w:color="auto" w:fill="92D050"/>
            <w:vAlign w:val="center"/>
          </w:tcPr>
          <w:p w14:paraId="58FAC8FA" w14:textId="5C414DE6" w:rsidR="00DC3910" w:rsidRPr="00625879" w:rsidRDefault="00DC3910" w:rsidP="001E6739">
            <w:pPr>
              <w:jc w:val="center"/>
              <w:rPr>
                <w:sz w:val="24"/>
                <w:szCs w:val="24"/>
                <w:rtl/>
              </w:rPr>
            </w:pPr>
            <w:r w:rsidRPr="00625879">
              <w:rPr>
                <w:sz w:val="24"/>
                <w:szCs w:val="24"/>
              </w:rPr>
              <w:t>Dark Triad Personality Test</w:t>
            </w:r>
            <w:r w:rsidR="00DB3145">
              <w:rPr>
                <w:rFonts w:hint="cs"/>
                <w:sz w:val="24"/>
                <w:szCs w:val="24"/>
                <w:rtl/>
              </w:rPr>
              <w:t xml:space="preserve"> </w:t>
            </w:r>
            <w:r w:rsidR="00DB3145" w:rsidRPr="00DB3145">
              <w:rPr>
                <w:sz w:val="24"/>
                <w:szCs w:val="24"/>
              </w:rPr>
              <w:t>Short</w:t>
            </w:r>
          </w:p>
        </w:tc>
        <w:tc>
          <w:tcPr>
            <w:tcW w:w="1418" w:type="dxa"/>
            <w:shd w:val="clear" w:color="auto" w:fill="92D050"/>
            <w:vAlign w:val="center"/>
          </w:tcPr>
          <w:p w14:paraId="63433308" w14:textId="1DD907EC" w:rsidR="00DC3910" w:rsidRDefault="004845B0"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8.03.2014</w:t>
            </w:r>
          </w:p>
        </w:tc>
        <w:tc>
          <w:tcPr>
            <w:tcW w:w="1284" w:type="dxa"/>
            <w:shd w:val="clear" w:color="auto" w:fill="92D050"/>
            <w:vAlign w:val="center"/>
          </w:tcPr>
          <w:p w14:paraId="27FCFF8E" w14:textId="13D9C96B" w:rsidR="00DC3910" w:rsidRDefault="00935CF9"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18,192</w:t>
            </w:r>
          </w:p>
        </w:tc>
        <w:tc>
          <w:tcPr>
            <w:tcW w:w="941" w:type="dxa"/>
            <w:shd w:val="clear" w:color="auto" w:fill="92D050"/>
            <w:vAlign w:val="center"/>
          </w:tcPr>
          <w:p w14:paraId="2FE4B12B" w14:textId="51AFCCFB" w:rsidR="00DC3910" w:rsidRDefault="003F4098"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shd w:val="clear" w:color="auto" w:fill="92D050"/>
            <w:vAlign w:val="center"/>
          </w:tcPr>
          <w:p w14:paraId="736D9C81" w14:textId="72050C1C" w:rsidR="00DC3910" w:rsidRDefault="003F4098"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r>
              <w:rPr>
                <w:rFonts w:hint="cs"/>
                <w:sz w:val="24"/>
                <w:szCs w:val="24"/>
                <w:rtl/>
              </w:rPr>
              <w:t xml:space="preserve"> (25)</w:t>
            </w:r>
          </w:p>
        </w:tc>
      </w:tr>
      <w:tr w:rsidR="00E711CC" w14:paraId="3115541C"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3154B59F" w14:textId="7AC4345D" w:rsidR="00DC3910" w:rsidRPr="00625879" w:rsidRDefault="00DC3910" w:rsidP="001E6739">
            <w:pPr>
              <w:jc w:val="center"/>
              <w:rPr>
                <w:sz w:val="24"/>
                <w:szCs w:val="24"/>
                <w:rtl/>
              </w:rPr>
            </w:pPr>
            <w:r w:rsidRPr="00625879">
              <w:rPr>
                <w:sz w:val="24"/>
                <w:szCs w:val="24"/>
              </w:rPr>
              <w:t>IPIP HEXACO equivalent scales</w:t>
            </w:r>
          </w:p>
        </w:tc>
        <w:tc>
          <w:tcPr>
            <w:tcW w:w="1418" w:type="dxa"/>
            <w:vAlign w:val="center"/>
          </w:tcPr>
          <w:p w14:paraId="05EEE9D6" w14:textId="43EDC930" w:rsidR="00DC3910" w:rsidRDefault="000C683F"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21.06.2014</w:t>
            </w:r>
          </w:p>
        </w:tc>
        <w:tc>
          <w:tcPr>
            <w:tcW w:w="1284" w:type="dxa"/>
            <w:vAlign w:val="center"/>
          </w:tcPr>
          <w:p w14:paraId="19C850DB" w14:textId="2B57ECD5" w:rsidR="00055C2C" w:rsidRDefault="00055C2C"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22,786</w:t>
            </w:r>
          </w:p>
        </w:tc>
        <w:tc>
          <w:tcPr>
            <w:tcW w:w="941" w:type="dxa"/>
            <w:vAlign w:val="center"/>
          </w:tcPr>
          <w:p w14:paraId="34D2AEF6" w14:textId="52BE66FC" w:rsidR="00DC3910" w:rsidRDefault="00E211D2"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vAlign w:val="center"/>
          </w:tcPr>
          <w:p w14:paraId="118EDF33" w14:textId="2B3CBEA7" w:rsidR="00DC3910" w:rsidRDefault="00E211D2"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X</w:t>
            </w:r>
            <w:r>
              <w:rPr>
                <w:rFonts w:hint="cs"/>
                <w:sz w:val="24"/>
                <w:szCs w:val="24"/>
                <w:rtl/>
              </w:rPr>
              <w:t xml:space="preserve"> (16)</w:t>
            </w:r>
          </w:p>
        </w:tc>
      </w:tr>
      <w:tr w:rsidR="00E711CC" w14:paraId="13E3E58A"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1A4892F0" w14:textId="5CC92B1D" w:rsidR="00DC3910" w:rsidRPr="00625879" w:rsidRDefault="00DC3910" w:rsidP="001E6739">
            <w:pPr>
              <w:jc w:val="center"/>
              <w:rPr>
                <w:sz w:val="24"/>
                <w:szCs w:val="24"/>
                <w:rtl/>
              </w:rPr>
            </w:pPr>
            <w:r w:rsidRPr="00625879">
              <w:rPr>
                <w:sz w:val="24"/>
                <w:szCs w:val="24"/>
              </w:rPr>
              <w:t>Duckworth's Grit scale</w:t>
            </w:r>
          </w:p>
        </w:tc>
        <w:tc>
          <w:tcPr>
            <w:tcW w:w="1418" w:type="dxa"/>
            <w:vAlign w:val="center"/>
          </w:tcPr>
          <w:p w14:paraId="335ECF8C" w14:textId="4FA05051" w:rsidR="00DC3910" w:rsidRDefault="005F1314"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17.03.2015</w:t>
            </w:r>
          </w:p>
        </w:tc>
        <w:tc>
          <w:tcPr>
            <w:tcW w:w="1284" w:type="dxa"/>
            <w:vAlign w:val="center"/>
          </w:tcPr>
          <w:p w14:paraId="6D39AFB7" w14:textId="572641B4" w:rsidR="00DC3910" w:rsidRDefault="00900427"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4,270</w:t>
            </w:r>
          </w:p>
        </w:tc>
        <w:tc>
          <w:tcPr>
            <w:tcW w:w="941" w:type="dxa"/>
            <w:vAlign w:val="center"/>
          </w:tcPr>
          <w:p w14:paraId="5916F7F7" w14:textId="19B215E0" w:rsidR="00DC3910" w:rsidRDefault="006B51B4"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vAlign w:val="center"/>
          </w:tcPr>
          <w:p w14:paraId="61339B91" w14:textId="528A2B75" w:rsidR="00DC3910" w:rsidRDefault="006B51B4"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 xml:space="preserve">X </w:t>
            </w:r>
            <w:r>
              <w:rPr>
                <w:rFonts w:hint="cs"/>
                <w:sz w:val="24"/>
                <w:szCs w:val="24"/>
                <w:rtl/>
              </w:rPr>
              <w:t xml:space="preserve"> (9)</w:t>
            </w:r>
          </w:p>
        </w:tc>
      </w:tr>
      <w:tr w:rsidR="00E711CC" w14:paraId="6CEB94AE" w14:textId="77777777" w:rsidTr="005701D9">
        <w:tc>
          <w:tcPr>
            <w:cnfStyle w:val="001000000000" w:firstRow="0" w:lastRow="0" w:firstColumn="1" w:lastColumn="0" w:oddVBand="0" w:evenVBand="0" w:oddHBand="0" w:evenHBand="0" w:firstRowFirstColumn="0" w:firstRowLastColumn="0" w:lastRowFirstColumn="0" w:lastRowLastColumn="0"/>
            <w:tcW w:w="6579" w:type="dxa"/>
            <w:vAlign w:val="center"/>
          </w:tcPr>
          <w:p w14:paraId="28E9AD23" w14:textId="04DE1E8D" w:rsidR="00DC3910" w:rsidRPr="00625879" w:rsidRDefault="00DC3910" w:rsidP="001E6739">
            <w:pPr>
              <w:jc w:val="center"/>
              <w:rPr>
                <w:sz w:val="24"/>
                <w:szCs w:val="24"/>
                <w:rtl/>
              </w:rPr>
            </w:pPr>
            <w:r w:rsidRPr="00625879">
              <w:rPr>
                <w:sz w:val="24"/>
                <w:szCs w:val="24"/>
              </w:rPr>
              <w:t>Right-wing Authoritarianism Scale</w:t>
            </w:r>
          </w:p>
        </w:tc>
        <w:tc>
          <w:tcPr>
            <w:tcW w:w="1418" w:type="dxa"/>
            <w:vAlign w:val="center"/>
          </w:tcPr>
          <w:p w14:paraId="3EC0C7CB" w14:textId="1D3BC7DE" w:rsidR="00DC3910" w:rsidRDefault="00AD5F34"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17.08.2016</w:t>
            </w:r>
          </w:p>
        </w:tc>
        <w:tc>
          <w:tcPr>
            <w:tcW w:w="1284" w:type="dxa"/>
            <w:vAlign w:val="center"/>
          </w:tcPr>
          <w:p w14:paraId="27A3CE90" w14:textId="1F8E91D4" w:rsidR="00DC3910" w:rsidRDefault="00B90405"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9,881</w:t>
            </w:r>
          </w:p>
        </w:tc>
        <w:tc>
          <w:tcPr>
            <w:tcW w:w="941" w:type="dxa"/>
            <w:vAlign w:val="center"/>
          </w:tcPr>
          <w:p w14:paraId="523842A7" w14:textId="06A1D515" w:rsidR="00DC3910" w:rsidRDefault="00A63265"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p>
        </w:tc>
        <w:tc>
          <w:tcPr>
            <w:tcW w:w="1263" w:type="dxa"/>
            <w:vAlign w:val="center"/>
          </w:tcPr>
          <w:p w14:paraId="5361E06D" w14:textId="603CB490" w:rsidR="00DC3910" w:rsidRPr="00444C9C" w:rsidRDefault="00444C9C"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 xml:space="preserve">X </w:t>
            </w:r>
            <w:r w:rsidR="004C193D">
              <w:rPr>
                <w:rFonts w:hint="cs"/>
                <w:sz w:val="24"/>
                <w:szCs w:val="24"/>
                <w:rtl/>
              </w:rPr>
              <w:t xml:space="preserve"> </w:t>
            </w:r>
            <w:r>
              <w:rPr>
                <w:rFonts w:hint="cs"/>
                <w:sz w:val="24"/>
                <w:szCs w:val="24"/>
                <w:rtl/>
              </w:rPr>
              <w:t>(3)</w:t>
            </w:r>
          </w:p>
        </w:tc>
      </w:tr>
      <w:tr w:rsidR="00E711CC" w14:paraId="1AE0B5CE" w14:textId="77777777" w:rsidTr="005701D9">
        <w:tc>
          <w:tcPr>
            <w:cnfStyle w:val="001000000000" w:firstRow="0" w:lastRow="0" w:firstColumn="1" w:lastColumn="0" w:oddVBand="0" w:evenVBand="0" w:oddHBand="0" w:evenHBand="0" w:firstRowFirstColumn="0" w:firstRowLastColumn="0" w:lastRowFirstColumn="0" w:lastRowLastColumn="0"/>
            <w:tcW w:w="6579" w:type="dxa"/>
            <w:shd w:val="clear" w:color="auto" w:fill="92D050"/>
            <w:vAlign w:val="center"/>
          </w:tcPr>
          <w:p w14:paraId="4034EF0D" w14:textId="08559591" w:rsidR="00DC3910" w:rsidRPr="00625879" w:rsidRDefault="00DC3910" w:rsidP="001E6739">
            <w:pPr>
              <w:jc w:val="center"/>
              <w:rPr>
                <w:sz w:val="24"/>
                <w:szCs w:val="24"/>
                <w:rtl/>
              </w:rPr>
            </w:pPr>
            <w:bookmarkStart w:id="11" w:name="_Hlk162357245"/>
            <w:r w:rsidRPr="00625879">
              <w:rPr>
                <w:sz w:val="24"/>
                <w:szCs w:val="24"/>
              </w:rPr>
              <w:t>Big Five Factor Markers</w:t>
            </w:r>
            <w:bookmarkEnd w:id="11"/>
          </w:p>
        </w:tc>
        <w:tc>
          <w:tcPr>
            <w:tcW w:w="1418" w:type="dxa"/>
            <w:shd w:val="clear" w:color="auto" w:fill="92D050"/>
            <w:vAlign w:val="center"/>
          </w:tcPr>
          <w:p w14:paraId="6C1C2A62" w14:textId="5E732358" w:rsidR="00DC3910" w:rsidRDefault="00EC1BD5"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8.11.2018</w:t>
            </w:r>
          </w:p>
        </w:tc>
        <w:tc>
          <w:tcPr>
            <w:tcW w:w="1284" w:type="dxa"/>
            <w:shd w:val="clear" w:color="auto" w:fill="92D050"/>
            <w:vAlign w:val="center"/>
          </w:tcPr>
          <w:p w14:paraId="49C39260" w14:textId="3328DD44" w:rsidR="00DC3910" w:rsidRPr="007E737A" w:rsidRDefault="007E737A" w:rsidP="001E6739">
            <w:pPr>
              <w:jc w:val="center"/>
              <w:cnfStyle w:val="000000000000" w:firstRow="0" w:lastRow="0" w:firstColumn="0" w:lastColumn="0" w:oddVBand="0" w:evenVBand="0" w:oddHBand="0" w:evenHBand="0" w:firstRowFirstColumn="0" w:firstRowLastColumn="0" w:lastRowFirstColumn="0" w:lastRowLastColumn="0"/>
              <w:rPr>
                <w:b/>
                <w:bCs/>
                <w:color w:val="00B050"/>
                <w:sz w:val="24"/>
                <w:szCs w:val="24"/>
                <w:rtl/>
              </w:rPr>
            </w:pPr>
            <w:r w:rsidRPr="007E737A">
              <w:rPr>
                <w:rFonts w:hint="cs"/>
                <w:b/>
                <w:bCs/>
                <w:color w:val="00B050"/>
                <w:sz w:val="24"/>
                <w:szCs w:val="24"/>
                <w:rtl/>
              </w:rPr>
              <w:t>1,01</w:t>
            </w:r>
            <w:r w:rsidR="00E711CC">
              <w:rPr>
                <w:rFonts w:hint="cs"/>
                <w:b/>
                <w:bCs/>
                <w:color w:val="00B050"/>
                <w:sz w:val="24"/>
                <w:szCs w:val="24"/>
                <w:rtl/>
              </w:rPr>
              <w:t>3</w:t>
            </w:r>
            <w:r w:rsidRPr="007E737A">
              <w:rPr>
                <w:rFonts w:hint="cs"/>
                <w:b/>
                <w:bCs/>
                <w:color w:val="00B050"/>
                <w:sz w:val="24"/>
                <w:szCs w:val="24"/>
                <w:rtl/>
              </w:rPr>
              <w:t>,</w:t>
            </w:r>
            <w:r w:rsidR="00E711CC">
              <w:rPr>
                <w:rFonts w:hint="cs"/>
                <w:b/>
                <w:bCs/>
                <w:color w:val="00B050"/>
                <w:sz w:val="24"/>
                <w:szCs w:val="24"/>
                <w:rtl/>
              </w:rPr>
              <w:t>558</w:t>
            </w:r>
          </w:p>
        </w:tc>
        <w:tc>
          <w:tcPr>
            <w:tcW w:w="941" w:type="dxa"/>
            <w:shd w:val="clear" w:color="auto" w:fill="92D050"/>
            <w:vAlign w:val="center"/>
          </w:tcPr>
          <w:p w14:paraId="6ED33FBE" w14:textId="0EC73644" w:rsidR="00DC3910" w:rsidRDefault="0010419B" w:rsidP="001E673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w:t>
            </w:r>
          </w:p>
        </w:tc>
        <w:tc>
          <w:tcPr>
            <w:tcW w:w="1263" w:type="dxa"/>
            <w:shd w:val="clear" w:color="auto" w:fill="92D050"/>
            <w:vAlign w:val="center"/>
          </w:tcPr>
          <w:p w14:paraId="3941582E" w14:textId="39F13077" w:rsidR="00DC3910" w:rsidRDefault="005701D9" w:rsidP="001E6739">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V</w:t>
            </w:r>
            <w:r>
              <w:rPr>
                <w:rFonts w:hint="cs"/>
                <w:sz w:val="24"/>
                <w:szCs w:val="24"/>
                <w:rtl/>
              </w:rPr>
              <w:t xml:space="preserve"> (1,431)</w:t>
            </w:r>
          </w:p>
        </w:tc>
      </w:tr>
    </w:tbl>
    <w:p w14:paraId="50B734D9" w14:textId="77777777" w:rsidR="005663D7" w:rsidRPr="0079375B" w:rsidRDefault="005663D7" w:rsidP="001E6739">
      <w:pPr>
        <w:rPr>
          <w:sz w:val="24"/>
          <w:szCs w:val="24"/>
          <w:rtl/>
        </w:rPr>
      </w:pPr>
    </w:p>
    <w:p w14:paraId="24195301" w14:textId="77FCB6B0" w:rsidR="00497DD0" w:rsidRPr="00CD06BA" w:rsidRDefault="00CD06BA" w:rsidP="001E6739">
      <w:pPr>
        <w:pStyle w:val="a9"/>
        <w:numPr>
          <w:ilvl w:val="0"/>
          <w:numId w:val="17"/>
        </w:numPr>
        <w:rPr>
          <w:sz w:val="24"/>
          <w:szCs w:val="24"/>
          <w:rtl/>
        </w:rPr>
      </w:pPr>
      <w:r>
        <w:rPr>
          <w:rFonts w:hint="cs"/>
          <w:sz w:val="24"/>
          <w:szCs w:val="24"/>
          <w:rtl/>
        </w:rPr>
        <w:t>בעת מילוי הטבלה,</w:t>
      </w:r>
      <w:r w:rsidR="00C13440">
        <w:rPr>
          <w:rFonts w:hint="cs"/>
          <w:sz w:val="24"/>
          <w:szCs w:val="24"/>
          <w:rtl/>
        </w:rPr>
        <w:t xml:space="preserve"> לא ספרנו רשומות </w:t>
      </w:r>
      <w:r w:rsidR="007C3EDF">
        <w:rPr>
          <w:rFonts w:hint="cs"/>
          <w:sz w:val="24"/>
          <w:szCs w:val="24"/>
          <w:rtl/>
        </w:rPr>
        <w:t>ריקות</w:t>
      </w:r>
      <w:r w:rsidR="00C13440">
        <w:rPr>
          <w:rFonts w:hint="cs"/>
          <w:sz w:val="24"/>
          <w:szCs w:val="24"/>
          <w:rtl/>
        </w:rPr>
        <w:t xml:space="preserve"> </w:t>
      </w:r>
      <w:r w:rsidR="00792B96">
        <w:rPr>
          <w:rFonts w:hint="cs"/>
          <w:sz w:val="24"/>
          <w:szCs w:val="24"/>
          <w:rtl/>
        </w:rPr>
        <w:t>-</w:t>
      </w:r>
      <w:r w:rsidR="00C13440">
        <w:rPr>
          <w:rFonts w:hint="cs"/>
          <w:sz w:val="24"/>
          <w:szCs w:val="24"/>
          <w:rtl/>
        </w:rPr>
        <w:t xml:space="preserve"> אות</w:t>
      </w:r>
      <w:r w:rsidR="00792B96">
        <w:rPr>
          <w:rFonts w:hint="cs"/>
          <w:sz w:val="24"/>
          <w:szCs w:val="24"/>
          <w:rtl/>
        </w:rPr>
        <w:t>ן הסרנו.</w:t>
      </w:r>
    </w:p>
    <w:p w14:paraId="5CAEA0AB" w14:textId="77777777" w:rsidR="007A4440" w:rsidRDefault="007A4440" w:rsidP="001E6739">
      <w:pPr>
        <w:rPr>
          <w:sz w:val="24"/>
          <w:szCs w:val="24"/>
          <w:rtl/>
        </w:rPr>
      </w:pPr>
    </w:p>
    <w:p w14:paraId="52A07445" w14:textId="7EA3EAA9" w:rsidR="0098011F" w:rsidRDefault="007A4440" w:rsidP="001E6739">
      <w:pPr>
        <w:rPr>
          <w:sz w:val="24"/>
          <w:szCs w:val="24"/>
          <w:rtl/>
        </w:rPr>
      </w:pPr>
      <w:r w:rsidRPr="007A4440">
        <w:rPr>
          <w:rFonts w:hint="cs"/>
          <w:sz w:val="24"/>
          <w:szCs w:val="24"/>
          <w:u w:val="single"/>
          <w:rtl/>
        </w:rPr>
        <w:t>לסיכום</w:t>
      </w:r>
      <w:r w:rsidRPr="007A4440">
        <w:rPr>
          <w:rFonts w:hint="cs"/>
          <w:sz w:val="24"/>
          <w:szCs w:val="24"/>
          <w:rtl/>
        </w:rPr>
        <w:t xml:space="preserve"> - </w:t>
      </w:r>
      <w:r>
        <w:rPr>
          <w:rFonts w:hint="cs"/>
          <w:sz w:val="24"/>
          <w:szCs w:val="24"/>
          <w:rtl/>
        </w:rPr>
        <w:t>7</w:t>
      </w:r>
      <w:r w:rsidRPr="007A4440">
        <w:rPr>
          <w:rFonts w:hint="cs"/>
          <w:sz w:val="24"/>
          <w:szCs w:val="24"/>
          <w:rtl/>
        </w:rPr>
        <w:t xml:space="preserve"> שאלונים מתוך </w:t>
      </w:r>
      <w:r>
        <w:rPr>
          <w:rFonts w:hint="cs"/>
          <w:sz w:val="24"/>
          <w:szCs w:val="24"/>
          <w:rtl/>
        </w:rPr>
        <w:t>15</w:t>
      </w:r>
      <w:r w:rsidRPr="007A4440">
        <w:rPr>
          <w:rFonts w:hint="cs"/>
          <w:sz w:val="24"/>
          <w:szCs w:val="24"/>
          <w:rtl/>
        </w:rPr>
        <w:t xml:space="preserve"> עברו את שלב הסינון </w:t>
      </w:r>
      <w:r>
        <w:rPr>
          <w:rFonts w:hint="cs"/>
          <w:sz w:val="24"/>
          <w:szCs w:val="24"/>
          <w:rtl/>
        </w:rPr>
        <w:t>הטכני</w:t>
      </w:r>
      <w:r w:rsidRPr="007A4440">
        <w:rPr>
          <w:rFonts w:hint="cs"/>
          <w:sz w:val="24"/>
          <w:szCs w:val="24"/>
          <w:rtl/>
        </w:rPr>
        <w:t>.</w:t>
      </w:r>
    </w:p>
    <w:p w14:paraId="6276C097" w14:textId="77777777" w:rsidR="00C841D1" w:rsidRDefault="00C841D1" w:rsidP="001E6739">
      <w:pPr>
        <w:rPr>
          <w:sz w:val="24"/>
          <w:szCs w:val="24"/>
          <w:rtl/>
        </w:rPr>
      </w:pPr>
    </w:p>
    <w:p w14:paraId="79AFE777" w14:textId="77777777" w:rsidR="00C841D1" w:rsidRDefault="00C841D1" w:rsidP="001E6739">
      <w:pPr>
        <w:rPr>
          <w:sz w:val="24"/>
          <w:szCs w:val="24"/>
          <w:rtl/>
        </w:rPr>
      </w:pPr>
    </w:p>
    <w:p w14:paraId="508A8DE8" w14:textId="77777777" w:rsidR="00C841D1" w:rsidRDefault="00C841D1" w:rsidP="001E6739">
      <w:pPr>
        <w:rPr>
          <w:sz w:val="24"/>
          <w:szCs w:val="24"/>
          <w:rtl/>
        </w:rPr>
      </w:pPr>
    </w:p>
    <w:p w14:paraId="599B849F" w14:textId="77777777" w:rsidR="00C841D1" w:rsidRDefault="00C841D1" w:rsidP="001E6739">
      <w:pPr>
        <w:rPr>
          <w:sz w:val="24"/>
          <w:szCs w:val="24"/>
          <w:rtl/>
        </w:rPr>
      </w:pPr>
    </w:p>
    <w:p w14:paraId="31F7DFA8" w14:textId="77777777" w:rsidR="00C841D1" w:rsidRDefault="00C841D1" w:rsidP="001E6739">
      <w:pPr>
        <w:rPr>
          <w:sz w:val="24"/>
          <w:szCs w:val="24"/>
          <w:rtl/>
        </w:rPr>
      </w:pPr>
    </w:p>
    <w:p w14:paraId="4BE15E8F" w14:textId="77777777" w:rsidR="00C841D1" w:rsidRDefault="00C841D1" w:rsidP="001E6739">
      <w:pPr>
        <w:rPr>
          <w:sz w:val="24"/>
          <w:szCs w:val="24"/>
          <w:rtl/>
        </w:rPr>
      </w:pPr>
    </w:p>
    <w:p w14:paraId="654D63F8" w14:textId="77777777" w:rsidR="00C841D1" w:rsidRDefault="00C841D1" w:rsidP="001E6739">
      <w:pPr>
        <w:rPr>
          <w:sz w:val="24"/>
          <w:szCs w:val="24"/>
          <w:rtl/>
        </w:rPr>
      </w:pPr>
    </w:p>
    <w:p w14:paraId="376FBC87" w14:textId="77777777" w:rsidR="00C841D1" w:rsidRDefault="00C841D1" w:rsidP="001E6739">
      <w:pPr>
        <w:rPr>
          <w:sz w:val="24"/>
          <w:szCs w:val="24"/>
          <w:rtl/>
        </w:rPr>
      </w:pPr>
    </w:p>
    <w:p w14:paraId="66496CE4" w14:textId="77777777" w:rsidR="00C841D1" w:rsidRDefault="00C841D1" w:rsidP="001E6739">
      <w:pPr>
        <w:rPr>
          <w:sz w:val="24"/>
          <w:szCs w:val="24"/>
          <w:rtl/>
        </w:rPr>
      </w:pPr>
    </w:p>
    <w:p w14:paraId="2173219F" w14:textId="77777777" w:rsidR="00C841D1" w:rsidRDefault="00C841D1" w:rsidP="001E6739">
      <w:pPr>
        <w:rPr>
          <w:sz w:val="24"/>
          <w:szCs w:val="24"/>
          <w:rtl/>
        </w:rPr>
      </w:pPr>
    </w:p>
    <w:p w14:paraId="679A2D38" w14:textId="77777777" w:rsidR="00C841D1" w:rsidRDefault="00C841D1" w:rsidP="001E6739">
      <w:pPr>
        <w:rPr>
          <w:sz w:val="24"/>
          <w:szCs w:val="24"/>
          <w:rtl/>
        </w:rPr>
      </w:pPr>
    </w:p>
    <w:p w14:paraId="2B421642" w14:textId="42E20D76" w:rsidR="0098011F" w:rsidRDefault="0098011F" w:rsidP="001E6739">
      <w:pPr>
        <w:pStyle w:val="1"/>
        <w:rPr>
          <w:rtl/>
        </w:rPr>
      </w:pPr>
      <w:bookmarkStart w:id="12" w:name="_Toc166412038"/>
      <w:r>
        <w:rPr>
          <w:rFonts w:hint="cs"/>
          <w:rtl/>
        </w:rPr>
        <w:t>הגדרת אישיות</w:t>
      </w:r>
      <w:bookmarkEnd w:id="12"/>
    </w:p>
    <w:p w14:paraId="477D4162" w14:textId="188BD428" w:rsidR="0098011F" w:rsidRDefault="0051546E" w:rsidP="001E6739">
      <w:pPr>
        <w:rPr>
          <w:sz w:val="24"/>
          <w:szCs w:val="24"/>
          <w:rtl/>
        </w:rPr>
      </w:pPr>
      <w:r>
        <w:rPr>
          <w:rFonts w:hint="cs"/>
          <w:sz w:val="24"/>
          <w:szCs w:val="24"/>
          <w:rtl/>
        </w:rPr>
        <w:t>סקרנו אילו שאלונים מתאימים למחקר ברמה המהותית, ואילו שאלונים מתאימים למחקר ברמה הטכנית</w:t>
      </w:r>
      <w:r w:rsidR="00E467BB">
        <w:rPr>
          <w:rFonts w:hint="cs"/>
          <w:sz w:val="24"/>
          <w:szCs w:val="24"/>
          <w:rtl/>
        </w:rPr>
        <w:t xml:space="preserve"> -</w:t>
      </w:r>
      <w:r>
        <w:rPr>
          <w:rFonts w:hint="cs"/>
          <w:sz w:val="24"/>
          <w:szCs w:val="24"/>
          <w:rtl/>
        </w:rPr>
        <w:t xml:space="preserve"> כעת </w:t>
      </w:r>
      <w:r w:rsidR="003535D3">
        <w:rPr>
          <w:rFonts w:hint="cs"/>
          <w:sz w:val="24"/>
          <w:szCs w:val="24"/>
          <w:rtl/>
        </w:rPr>
        <w:t xml:space="preserve">יש לנו רשימה של </w:t>
      </w:r>
      <w:r w:rsidR="00D96D68">
        <w:rPr>
          <w:rFonts w:hint="cs"/>
          <w:sz w:val="24"/>
          <w:szCs w:val="24"/>
          <w:rtl/>
        </w:rPr>
        <w:t xml:space="preserve">7 </w:t>
      </w:r>
      <w:r w:rsidR="003535D3">
        <w:rPr>
          <w:rFonts w:hint="cs"/>
          <w:sz w:val="24"/>
          <w:szCs w:val="24"/>
          <w:rtl/>
        </w:rPr>
        <w:t xml:space="preserve">שאלונים </w:t>
      </w:r>
      <w:r w:rsidR="00A94AFA">
        <w:rPr>
          <w:rFonts w:hint="cs"/>
          <w:sz w:val="24"/>
          <w:szCs w:val="24"/>
          <w:rtl/>
        </w:rPr>
        <w:t xml:space="preserve">שיוכלו לשמש כמרכיבים כדי </w:t>
      </w:r>
      <w:r w:rsidR="006C1EB9">
        <w:rPr>
          <w:rFonts w:hint="cs"/>
          <w:sz w:val="24"/>
          <w:szCs w:val="24"/>
          <w:rtl/>
        </w:rPr>
        <w:t>להגדיר אישיות.</w:t>
      </w:r>
      <w:r w:rsidR="00BF231B">
        <w:rPr>
          <w:rFonts w:hint="cs"/>
          <w:sz w:val="24"/>
          <w:szCs w:val="24"/>
          <w:rtl/>
        </w:rPr>
        <w:t xml:space="preserve"> </w:t>
      </w:r>
      <w:r w:rsidR="00961712">
        <w:rPr>
          <w:rFonts w:hint="cs"/>
          <w:sz w:val="24"/>
          <w:szCs w:val="24"/>
          <w:rtl/>
        </w:rPr>
        <w:t xml:space="preserve">בשלב הזה, </w:t>
      </w:r>
      <w:r w:rsidR="00C13B0B">
        <w:rPr>
          <w:rFonts w:hint="cs"/>
          <w:sz w:val="24"/>
          <w:szCs w:val="24"/>
          <w:rtl/>
        </w:rPr>
        <w:t>נצטרך להכריע מה הם המרכיבים האופטימליים לצורך המשימה</w:t>
      </w:r>
      <w:r w:rsidR="00961712">
        <w:rPr>
          <w:rFonts w:hint="cs"/>
          <w:sz w:val="24"/>
          <w:szCs w:val="24"/>
          <w:rtl/>
        </w:rPr>
        <w:t xml:space="preserve"> שלנו</w:t>
      </w:r>
      <w:r w:rsidR="00BB4975">
        <w:rPr>
          <w:rFonts w:hint="cs"/>
          <w:sz w:val="24"/>
          <w:szCs w:val="24"/>
          <w:rtl/>
        </w:rPr>
        <w:t>. נרצה להגדיר אישיות באופן ממצה, ולמעשה ל</w:t>
      </w:r>
      <w:r w:rsidR="00824D90">
        <w:rPr>
          <w:rFonts w:hint="cs"/>
          <w:sz w:val="24"/>
          <w:szCs w:val="24"/>
          <w:rtl/>
        </w:rPr>
        <w:t xml:space="preserve">וודא שלא נמדוד את אותן התכונות פעמיים (או יותר), </w:t>
      </w:r>
      <w:r w:rsidR="00BF0840">
        <w:rPr>
          <w:rFonts w:hint="cs"/>
          <w:sz w:val="24"/>
          <w:szCs w:val="24"/>
          <w:rtl/>
        </w:rPr>
        <w:t>ו</w:t>
      </w:r>
      <w:r w:rsidR="00824D90">
        <w:rPr>
          <w:rFonts w:hint="cs"/>
          <w:sz w:val="24"/>
          <w:szCs w:val="24"/>
          <w:rtl/>
        </w:rPr>
        <w:t xml:space="preserve">לשם כך ניעזר </w:t>
      </w:r>
      <w:r w:rsidR="00BF0840">
        <w:rPr>
          <w:rFonts w:hint="cs"/>
          <w:sz w:val="24"/>
          <w:szCs w:val="24"/>
          <w:rtl/>
        </w:rPr>
        <w:t xml:space="preserve">גם </w:t>
      </w:r>
      <w:r w:rsidR="00824D90">
        <w:rPr>
          <w:rFonts w:hint="cs"/>
          <w:sz w:val="24"/>
          <w:szCs w:val="24"/>
          <w:rtl/>
        </w:rPr>
        <w:t>במחקר הקיים בספרות.</w:t>
      </w:r>
    </w:p>
    <w:p w14:paraId="29A2F480" w14:textId="6DB8AEE4" w:rsidR="006C2CCC" w:rsidRDefault="00572FF3" w:rsidP="001E6739">
      <w:pPr>
        <w:rPr>
          <w:sz w:val="24"/>
          <w:szCs w:val="24"/>
          <w:rtl/>
        </w:rPr>
      </w:pPr>
      <w:r>
        <w:rPr>
          <w:rFonts w:hint="cs"/>
          <w:sz w:val="24"/>
          <w:szCs w:val="24"/>
          <w:rtl/>
        </w:rPr>
        <w:t>הצעד הראשון יהיה בחירה של מודל אישיותי אחד מתוך המודלים</w:t>
      </w:r>
      <w:r w:rsidR="00120659">
        <w:rPr>
          <w:rFonts w:hint="cs"/>
          <w:sz w:val="24"/>
          <w:szCs w:val="24"/>
          <w:rtl/>
        </w:rPr>
        <w:t xml:space="preserve"> העומדים </w:t>
      </w:r>
      <w:r w:rsidR="00C521D4">
        <w:rPr>
          <w:rFonts w:hint="cs"/>
          <w:sz w:val="24"/>
          <w:szCs w:val="24"/>
          <w:rtl/>
        </w:rPr>
        <w:t>לרשותנו</w:t>
      </w:r>
      <w:r w:rsidR="007322A8">
        <w:rPr>
          <w:rFonts w:hint="cs"/>
          <w:sz w:val="24"/>
          <w:szCs w:val="24"/>
          <w:rtl/>
        </w:rPr>
        <w:t xml:space="preserve">, שיהווה </w:t>
      </w:r>
      <w:r w:rsidR="00EC348D">
        <w:rPr>
          <w:rFonts w:hint="cs"/>
          <w:sz w:val="24"/>
          <w:szCs w:val="24"/>
          <w:rtl/>
        </w:rPr>
        <w:t>"שלד</w:t>
      </w:r>
      <w:r w:rsidR="007322A8">
        <w:rPr>
          <w:rFonts w:hint="cs"/>
          <w:sz w:val="24"/>
          <w:szCs w:val="24"/>
          <w:rtl/>
        </w:rPr>
        <w:t xml:space="preserve"> בסיס</w:t>
      </w:r>
      <w:r w:rsidR="00EC348D">
        <w:rPr>
          <w:rFonts w:hint="cs"/>
          <w:sz w:val="24"/>
          <w:szCs w:val="24"/>
          <w:rtl/>
        </w:rPr>
        <w:t>"</w:t>
      </w:r>
      <w:r w:rsidR="007322A8">
        <w:rPr>
          <w:rFonts w:hint="cs"/>
          <w:sz w:val="24"/>
          <w:szCs w:val="24"/>
          <w:rtl/>
        </w:rPr>
        <w:t xml:space="preserve"> שייצג אישיות. לאחר מכן, ננסה להוסיף על אותו </w:t>
      </w:r>
      <w:r w:rsidR="00EC348D">
        <w:rPr>
          <w:rFonts w:hint="cs"/>
          <w:sz w:val="24"/>
          <w:szCs w:val="24"/>
          <w:rtl/>
        </w:rPr>
        <w:t>שלד</w:t>
      </w:r>
      <w:r w:rsidR="007322A8">
        <w:rPr>
          <w:rFonts w:hint="cs"/>
          <w:sz w:val="24"/>
          <w:szCs w:val="24"/>
          <w:rtl/>
        </w:rPr>
        <w:t xml:space="preserve"> תכונות נוספות</w:t>
      </w:r>
      <w:r w:rsidR="00AD2093">
        <w:rPr>
          <w:rFonts w:hint="cs"/>
          <w:sz w:val="24"/>
          <w:szCs w:val="24"/>
          <w:rtl/>
        </w:rPr>
        <w:t xml:space="preserve">, </w:t>
      </w:r>
      <w:r w:rsidR="003007C2">
        <w:rPr>
          <w:rFonts w:hint="cs"/>
          <w:sz w:val="24"/>
          <w:szCs w:val="24"/>
          <w:rtl/>
        </w:rPr>
        <w:t>בתנאי</w:t>
      </w:r>
      <w:r w:rsidR="00AD2093">
        <w:rPr>
          <w:rFonts w:hint="cs"/>
          <w:sz w:val="24"/>
          <w:szCs w:val="24"/>
          <w:rtl/>
        </w:rPr>
        <w:t xml:space="preserve"> </w:t>
      </w:r>
      <w:r w:rsidR="003007C2">
        <w:rPr>
          <w:rFonts w:hint="cs"/>
          <w:sz w:val="24"/>
          <w:szCs w:val="24"/>
          <w:rtl/>
        </w:rPr>
        <w:t>ש</w:t>
      </w:r>
      <w:r w:rsidR="00AD2093">
        <w:rPr>
          <w:rFonts w:hint="cs"/>
          <w:sz w:val="24"/>
          <w:szCs w:val="24"/>
          <w:rtl/>
        </w:rPr>
        <w:t xml:space="preserve">נמצא גיבוי בספרות לכך שאותה תכונה מספיק מובחנת מהתכונות שכבר </w:t>
      </w:r>
      <w:r w:rsidR="003007C2">
        <w:rPr>
          <w:rFonts w:hint="cs"/>
          <w:sz w:val="24"/>
          <w:szCs w:val="24"/>
          <w:rtl/>
        </w:rPr>
        <w:t xml:space="preserve">קיימות </w:t>
      </w:r>
      <w:r w:rsidR="006C2CCC">
        <w:rPr>
          <w:rFonts w:hint="cs"/>
          <w:sz w:val="24"/>
          <w:szCs w:val="24"/>
          <w:rtl/>
        </w:rPr>
        <w:t>בשלד.</w:t>
      </w:r>
    </w:p>
    <w:p w14:paraId="71BBF268" w14:textId="41FB364A" w:rsidR="00E6671E" w:rsidRDefault="006C2CCC" w:rsidP="001E6739">
      <w:pPr>
        <w:rPr>
          <w:sz w:val="24"/>
          <w:szCs w:val="24"/>
          <w:rtl/>
        </w:rPr>
      </w:pPr>
      <w:r>
        <w:rPr>
          <w:rFonts w:hint="cs"/>
          <w:sz w:val="24"/>
          <w:szCs w:val="24"/>
          <w:rtl/>
        </w:rPr>
        <w:t>נתחיל</w:t>
      </w:r>
      <w:r w:rsidR="004319E2">
        <w:rPr>
          <w:rFonts w:hint="cs"/>
          <w:sz w:val="24"/>
          <w:szCs w:val="24"/>
          <w:rtl/>
        </w:rPr>
        <w:t xml:space="preserve"> מבחירת מודל אישיותי</w:t>
      </w:r>
      <w:r w:rsidR="00B812F6">
        <w:rPr>
          <w:rFonts w:hint="cs"/>
          <w:sz w:val="24"/>
          <w:szCs w:val="24"/>
          <w:rtl/>
        </w:rPr>
        <w:t>. אלה הן האפשרויות שלנו</w:t>
      </w:r>
      <w:r w:rsidR="00E6671E">
        <w:rPr>
          <w:rFonts w:hint="cs"/>
          <w:sz w:val="24"/>
          <w:szCs w:val="24"/>
          <w:rtl/>
        </w:rPr>
        <w:t>:</w:t>
      </w:r>
    </w:p>
    <w:p w14:paraId="32625F6E" w14:textId="08888090" w:rsidR="009E665D" w:rsidRDefault="009E665D" w:rsidP="001E6739">
      <w:pPr>
        <w:pStyle w:val="a9"/>
        <w:numPr>
          <w:ilvl w:val="0"/>
          <w:numId w:val="20"/>
        </w:numPr>
        <w:rPr>
          <w:b/>
          <w:bCs/>
          <w:sz w:val="24"/>
          <w:szCs w:val="24"/>
        </w:rPr>
      </w:pPr>
      <w:r w:rsidRPr="009E665D">
        <w:rPr>
          <w:b/>
          <w:bCs/>
          <w:sz w:val="24"/>
          <w:szCs w:val="24"/>
        </w:rPr>
        <w:t>Cattell's 16 Personality Factors Questionnaire</w:t>
      </w:r>
      <w:r w:rsidR="00216D58">
        <w:rPr>
          <w:rFonts w:hint="cs"/>
          <w:b/>
          <w:bCs/>
          <w:sz w:val="24"/>
          <w:szCs w:val="24"/>
          <w:rtl/>
        </w:rPr>
        <w:t xml:space="preserve"> (</w:t>
      </w:r>
      <w:r w:rsidR="00216D58">
        <w:rPr>
          <w:b/>
          <w:bCs/>
          <w:sz w:val="24"/>
          <w:szCs w:val="24"/>
        </w:rPr>
        <w:t>16PF</w:t>
      </w:r>
      <w:r w:rsidR="00216D58">
        <w:rPr>
          <w:rFonts w:hint="cs"/>
          <w:b/>
          <w:bCs/>
          <w:sz w:val="24"/>
          <w:szCs w:val="24"/>
          <w:rtl/>
        </w:rPr>
        <w:t>)</w:t>
      </w:r>
    </w:p>
    <w:p w14:paraId="2D2D255A" w14:textId="6E278109" w:rsidR="009E665D" w:rsidRDefault="00500E21" w:rsidP="001E6739">
      <w:pPr>
        <w:pStyle w:val="a9"/>
        <w:numPr>
          <w:ilvl w:val="0"/>
          <w:numId w:val="20"/>
        </w:numPr>
        <w:rPr>
          <w:b/>
          <w:bCs/>
          <w:sz w:val="24"/>
          <w:szCs w:val="24"/>
        </w:rPr>
      </w:pPr>
      <w:r w:rsidRPr="00500E21">
        <w:rPr>
          <w:b/>
          <w:bCs/>
          <w:sz w:val="24"/>
          <w:szCs w:val="24"/>
          <w:lang w:val="en-TC"/>
        </w:rPr>
        <w:t>Big Five Personality Test</w:t>
      </w:r>
      <w:r w:rsidR="00690E03">
        <w:rPr>
          <w:rFonts w:hint="cs"/>
          <w:b/>
          <w:bCs/>
          <w:sz w:val="24"/>
          <w:szCs w:val="24"/>
          <w:rtl/>
        </w:rPr>
        <w:t xml:space="preserve"> </w:t>
      </w:r>
      <w:r w:rsidR="00690E03">
        <w:rPr>
          <w:b/>
          <w:bCs/>
          <w:sz w:val="24"/>
          <w:szCs w:val="24"/>
        </w:rPr>
        <w:t>(Big5)</w:t>
      </w:r>
    </w:p>
    <w:p w14:paraId="23F314D2" w14:textId="6E7C33BB" w:rsidR="00500E21" w:rsidRDefault="00500E21" w:rsidP="001E6739">
      <w:pPr>
        <w:pStyle w:val="a9"/>
        <w:numPr>
          <w:ilvl w:val="0"/>
          <w:numId w:val="20"/>
        </w:numPr>
        <w:rPr>
          <w:b/>
          <w:bCs/>
          <w:sz w:val="24"/>
          <w:szCs w:val="24"/>
        </w:rPr>
      </w:pPr>
      <w:r w:rsidRPr="00500E21">
        <w:rPr>
          <w:b/>
          <w:bCs/>
          <w:sz w:val="24"/>
          <w:szCs w:val="24"/>
        </w:rPr>
        <w:t>Big Five Factor Markers</w:t>
      </w:r>
      <w:r w:rsidR="00690E03">
        <w:rPr>
          <w:rFonts w:hint="cs"/>
          <w:b/>
          <w:bCs/>
          <w:sz w:val="24"/>
          <w:szCs w:val="24"/>
          <w:rtl/>
        </w:rPr>
        <w:t xml:space="preserve"> </w:t>
      </w:r>
      <w:r w:rsidR="00690E03">
        <w:rPr>
          <w:b/>
          <w:bCs/>
          <w:sz w:val="24"/>
          <w:szCs w:val="24"/>
        </w:rPr>
        <w:t>(Big5)</w:t>
      </w:r>
    </w:p>
    <w:p w14:paraId="60FE08B8" w14:textId="4EABF68D" w:rsidR="00500E21" w:rsidRDefault="00A7613C" w:rsidP="001E6739">
      <w:pPr>
        <w:rPr>
          <w:sz w:val="24"/>
          <w:szCs w:val="24"/>
          <w:rtl/>
        </w:rPr>
      </w:pPr>
      <w:r>
        <w:rPr>
          <w:rFonts w:hint="cs"/>
          <w:sz w:val="24"/>
          <w:szCs w:val="24"/>
          <w:rtl/>
        </w:rPr>
        <w:t>חשוב לשים לב כי אפשרות 2 ואפשרות 3 הן למעשה אותו מודל אישיותי,</w:t>
      </w:r>
      <w:r w:rsidR="00054B2D">
        <w:rPr>
          <w:rFonts w:hint="cs"/>
          <w:sz w:val="24"/>
          <w:szCs w:val="24"/>
          <w:rtl/>
        </w:rPr>
        <w:t xml:space="preserve"> ולכן </w:t>
      </w:r>
      <w:r w:rsidR="000E331B">
        <w:rPr>
          <w:rFonts w:hint="cs"/>
          <w:sz w:val="24"/>
          <w:szCs w:val="24"/>
          <w:rtl/>
        </w:rPr>
        <w:t>נצטרך לבחור בין 2 מודלים אישיותיים בלבד</w:t>
      </w:r>
      <w:r w:rsidR="002458F9">
        <w:rPr>
          <w:rFonts w:hint="cs"/>
          <w:sz w:val="24"/>
          <w:szCs w:val="24"/>
          <w:rtl/>
        </w:rPr>
        <w:t>.</w:t>
      </w:r>
    </w:p>
    <w:p w14:paraId="4859694F" w14:textId="0D877383" w:rsidR="002458F9" w:rsidRDefault="002458F9" w:rsidP="001E6739">
      <w:pPr>
        <w:pStyle w:val="2"/>
        <w:rPr>
          <w:rtl/>
        </w:rPr>
      </w:pPr>
      <w:bookmarkStart w:id="13" w:name="_Toc166412039"/>
      <w:r w:rsidRPr="002458F9">
        <w:t>Big 5 Vs Cattell's</w:t>
      </w:r>
      <w:r w:rsidR="000A7963">
        <w:t xml:space="preserve"> 16</w:t>
      </w:r>
      <w:r w:rsidRPr="002458F9">
        <w:t xml:space="preserve"> Personality Factors</w:t>
      </w:r>
      <w:bookmarkEnd w:id="13"/>
    </w:p>
    <w:p w14:paraId="7846F80F" w14:textId="77777777" w:rsidR="001A276B" w:rsidRDefault="002C73E0" w:rsidP="001E6739">
      <w:pPr>
        <w:rPr>
          <w:sz w:val="24"/>
          <w:szCs w:val="24"/>
          <w:rtl/>
        </w:rPr>
      </w:pPr>
      <w:r>
        <w:rPr>
          <w:rFonts w:hint="cs"/>
          <w:sz w:val="24"/>
          <w:szCs w:val="24"/>
          <w:rtl/>
          <w:lang w:val="en-TC"/>
        </w:rPr>
        <w:t xml:space="preserve">נצטרך להכריע בין 2 המודלים הללו. כבר ציינו בשלב הסקירה כי </w:t>
      </w:r>
      <w:r w:rsidR="00FF06D7">
        <w:rPr>
          <w:rFonts w:hint="cs"/>
          <w:sz w:val="24"/>
          <w:szCs w:val="24"/>
          <w:rtl/>
          <w:lang w:val="en-TC"/>
        </w:rPr>
        <w:t>"</w:t>
      </w:r>
      <w:r>
        <w:rPr>
          <w:rFonts w:hint="cs"/>
          <w:sz w:val="24"/>
          <w:szCs w:val="24"/>
          <w:rtl/>
          <w:lang w:val="en-TC"/>
        </w:rPr>
        <w:t>חמש תכונות האישיות הגדולות</w:t>
      </w:r>
      <w:r w:rsidR="00FF06D7">
        <w:rPr>
          <w:rFonts w:hint="cs"/>
          <w:sz w:val="24"/>
          <w:szCs w:val="24"/>
          <w:rtl/>
          <w:lang w:val="en-TC"/>
        </w:rPr>
        <w:t>"</w:t>
      </w:r>
      <w:r w:rsidR="00990C55">
        <w:rPr>
          <w:rFonts w:hint="cs"/>
          <w:sz w:val="24"/>
          <w:szCs w:val="24"/>
          <w:rtl/>
          <w:lang w:val="en-TC"/>
        </w:rPr>
        <w:t xml:space="preserve"> הן המודל הכי משומש היום בפסיכולוגיה, ו</w:t>
      </w:r>
      <w:r w:rsidR="00FF06D7">
        <w:rPr>
          <w:rFonts w:hint="cs"/>
          <w:sz w:val="24"/>
          <w:szCs w:val="24"/>
          <w:rtl/>
          <w:lang w:val="en-TC"/>
        </w:rPr>
        <w:t>ראינו כי</w:t>
      </w:r>
      <w:r w:rsidR="000A7963">
        <w:rPr>
          <w:rFonts w:hint="cs"/>
          <w:sz w:val="24"/>
          <w:szCs w:val="24"/>
          <w:rtl/>
          <w:lang w:val="en-TC"/>
        </w:rPr>
        <w:t xml:space="preserve"> פותח בשלב מאוחר יותר.</w:t>
      </w:r>
      <w:r w:rsidR="00B937D9">
        <w:rPr>
          <w:rFonts w:hint="cs"/>
          <w:sz w:val="24"/>
          <w:szCs w:val="24"/>
          <w:rtl/>
        </w:rPr>
        <w:t xml:space="preserve"> במטרות המחקר הדגשנו כי ברצוננו לסכם את אישיות האדם באופן ממצה וכללי</w:t>
      </w:r>
      <w:r w:rsidR="00EB74E7">
        <w:rPr>
          <w:rFonts w:hint="cs"/>
          <w:sz w:val="24"/>
          <w:szCs w:val="24"/>
          <w:rtl/>
        </w:rPr>
        <w:t>. בנוסף, ברמה הטכנית, קיים דאטה רב יותר</w:t>
      </w:r>
      <w:r w:rsidR="00932C56">
        <w:rPr>
          <w:rFonts w:hint="cs"/>
          <w:sz w:val="24"/>
          <w:szCs w:val="24"/>
          <w:rtl/>
        </w:rPr>
        <w:t xml:space="preserve"> עבור שאלוני חמש התכונות</w:t>
      </w:r>
      <w:r w:rsidR="00576618">
        <w:rPr>
          <w:rFonts w:hint="cs"/>
          <w:sz w:val="24"/>
          <w:szCs w:val="24"/>
          <w:rtl/>
        </w:rPr>
        <w:t xml:space="preserve"> במחקרנו</w:t>
      </w:r>
      <w:r w:rsidR="00932C56">
        <w:rPr>
          <w:rFonts w:hint="cs"/>
          <w:sz w:val="24"/>
          <w:szCs w:val="24"/>
          <w:rtl/>
        </w:rPr>
        <w:t>. אם כן, יש לנו סיבו</w:t>
      </w:r>
      <w:r w:rsidR="00576618">
        <w:rPr>
          <w:rFonts w:hint="cs"/>
          <w:sz w:val="24"/>
          <w:szCs w:val="24"/>
          <w:rtl/>
        </w:rPr>
        <w:t>ת לבחור במודל חמשת התכונות</w:t>
      </w:r>
      <w:r w:rsidR="008D77D2">
        <w:rPr>
          <w:rFonts w:hint="cs"/>
          <w:sz w:val="24"/>
          <w:szCs w:val="24"/>
          <w:rtl/>
        </w:rPr>
        <w:t xml:space="preserve"> - ננסה לגבות </w:t>
      </w:r>
      <w:r w:rsidR="00B00A7B">
        <w:rPr>
          <w:rFonts w:hint="cs"/>
          <w:sz w:val="24"/>
          <w:szCs w:val="24"/>
          <w:rtl/>
        </w:rPr>
        <w:t>בחירה זו</w:t>
      </w:r>
      <w:r w:rsidR="008D77D2">
        <w:rPr>
          <w:rFonts w:hint="cs"/>
          <w:sz w:val="24"/>
          <w:szCs w:val="24"/>
          <w:rtl/>
        </w:rPr>
        <w:t xml:space="preserve"> דרך הספרות.</w:t>
      </w:r>
      <w:r w:rsidR="00B00A7B">
        <w:rPr>
          <w:rFonts w:hint="cs"/>
          <w:sz w:val="24"/>
          <w:szCs w:val="24"/>
          <w:rtl/>
        </w:rPr>
        <w:t xml:space="preserve"> </w:t>
      </w:r>
    </w:p>
    <w:p w14:paraId="4FC0E82B" w14:textId="6236D878" w:rsidR="00982E5D" w:rsidRDefault="001A276B" w:rsidP="001E6739">
      <w:pPr>
        <w:rPr>
          <w:sz w:val="24"/>
          <w:szCs w:val="24"/>
          <w:rtl/>
        </w:rPr>
      </w:pPr>
      <w:r>
        <w:rPr>
          <w:rFonts w:hint="cs"/>
          <w:sz w:val="24"/>
          <w:szCs w:val="24"/>
          <w:rtl/>
        </w:rPr>
        <w:t xml:space="preserve">ראשית, נביט בשורשים של מבחן חמש התכונות. למעשה, מבחן חמש התכונות התחיל להתפתח כתוצאה מעבודת רפליקציה לעבודתו של </w:t>
      </w:r>
      <w:proofErr w:type="spellStart"/>
      <w:r>
        <w:rPr>
          <w:rFonts w:hint="cs"/>
          <w:sz w:val="24"/>
          <w:szCs w:val="24"/>
          <w:rtl/>
        </w:rPr>
        <w:t>קאטל</w:t>
      </w:r>
      <w:proofErr w:type="spellEnd"/>
      <w:r>
        <w:rPr>
          <w:rFonts w:hint="cs"/>
          <w:sz w:val="24"/>
          <w:szCs w:val="24"/>
          <w:rtl/>
        </w:rPr>
        <w:t xml:space="preserve"> (</w:t>
      </w:r>
      <w:r w:rsidR="00E64EB2">
        <w:rPr>
          <w:rFonts w:hint="cs"/>
          <w:sz w:val="24"/>
          <w:szCs w:val="24"/>
          <w:rtl/>
          <w:lang w:val="en-TC"/>
        </w:rPr>
        <w:t xml:space="preserve">שממנה הציע את </w:t>
      </w:r>
      <w:r w:rsidR="00E64EB2">
        <w:rPr>
          <w:sz w:val="24"/>
          <w:szCs w:val="24"/>
        </w:rPr>
        <w:t>PF</w:t>
      </w:r>
      <w:r w:rsidR="00E64EB2">
        <w:rPr>
          <w:rFonts w:hint="cs"/>
          <w:sz w:val="24"/>
          <w:szCs w:val="24"/>
          <w:rtl/>
        </w:rPr>
        <w:t>16</w:t>
      </w:r>
      <w:r>
        <w:rPr>
          <w:rFonts w:hint="cs"/>
          <w:sz w:val="24"/>
          <w:szCs w:val="24"/>
          <w:rtl/>
          <w:lang w:val="en-TC"/>
        </w:rPr>
        <w:t xml:space="preserve">). בשנת 1963, </w:t>
      </w:r>
      <w:proofErr w:type="spellStart"/>
      <w:r>
        <w:rPr>
          <w:rFonts w:hint="cs"/>
          <w:sz w:val="24"/>
          <w:szCs w:val="24"/>
          <w:rtl/>
          <w:lang w:val="en-TC"/>
        </w:rPr>
        <w:t>ווארן</w:t>
      </w:r>
      <w:proofErr w:type="spellEnd"/>
      <w:r>
        <w:rPr>
          <w:rFonts w:hint="cs"/>
          <w:sz w:val="24"/>
          <w:szCs w:val="24"/>
          <w:rtl/>
          <w:lang w:val="en-TC"/>
        </w:rPr>
        <w:t xml:space="preserve"> נורמן ביצע ניתוח גורמים </w:t>
      </w:r>
      <w:r w:rsidR="00943B60">
        <w:rPr>
          <w:rFonts w:hint="cs"/>
          <w:sz w:val="24"/>
          <w:szCs w:val="24"/>
          <w:rtl/>
          <w:lang w:val="en-TC"/>
        </w:rPr>
        <w:t>לתגובות</w:t>
      </w:r>
      <w:r>
        <w:rPr>
          <w:rFonts w:hint="cs"/>
          <w:sz w:val="24"/>
          <w:szCs w:val="24"/>
          <w:rtl/>
          <w:lang w:val="en-TC"/>
        </w:rPr>
        <w:t xml:space="preserve"> </w:t>
      </w:r>
      <w:r w:rsidR="00943B60">
        <w:rPr>
          <w:rFonts w:hint="cs"/>
          <w:sz w:val="24"/>
          <w:szCs w:val="24"/>
          <w:rtl/>
          <w:lang w:val="en-TC"/>
        </w:rPr>
        <w:t xml:space="preserve">נבדקים על </w:t>
      </w:r>
      <w:r>
        <w:rPr>
          <w:rFonts w:hint="cs"/>
          <w:sz w:val="24"/>
          <w:szCs w:val="24"/>
          <w:rtl/>
          <w:lang w:val="en-TC"/>
        </w:rPr>
        <w:t>אותם הפריטים (</w:t>
      </w:r>
      <w:r>
        <w:rPr>
          <w:sz w:val="24"/>
          <w:szCs w:val="24"/>
        </w:rPr>
        <w:t>items</w:t>
      </w:r>
      <w:r>
        <w:rPr>
          <w:rFonts w:hint="cs"/>
          <w:sz w:val="24"/>
          <w:szCs w:val="24"/>
          <w:rtl/>
          <w:lang w:val="en-TC"/>
        </w:rPr>
        <w:t xml:space="preserve">) עליהם </w:t>
      </w:r>
      <w:proofErr w:type="spellStart"/>
      <w:r>
        <w:rPr>
          <w:rFonts w:hint="cs"/>
          <w:sz w:val="24"/>
          <w:szCs w:val="24"/>
          <w:rtl/>
          <w:lang w:val="en-TC"/>
        </w:rPr>
        <w:t>קאטל</w:t>
      </w:r>
      <w:proofErr w:type="spellEnd"/>
      <w:r>
        <w:rPr>
          <w:rFonts w:hint="cs"/>
          <w:sz w:val="24"/>
          <w:szCs w:val="24"/>
          <w:rtl/>
          <w:lang w:val="en-TC"/>
        </w:rPr>
        <w:t xml:space="preserve"> ביצע ניתוח גורמים</w:t>
      </w:r>
      <w:r w:rsidR="00943B60">
        <w:rPr>
          <w:rFonts w:hint="cs"/>
          <w:sz w:val="24"/>
          <w:szCs w:val="24"/>
          <w:rtl/>
          <w:lang w:val="en-TC"/>
        </w:rPr>
        <w:t>.</w:t>
      </w:r>
      <w:r>
        <w:rPr>
          <w:rFonts w:hint="cs"/>
          <w:sz w:val="24"/>
          <w:szCs w:val="24"/>
          <w:rtl/>
          <w:lang w:val="en-TC"/>
        </w:rPr>
        <w:t xml:space="preserve"> </w:t>
      </w:r>
      <w:r w:rsidR="00943B60">
        <w:rPr>
          <w:rFonts w:hint="cs"/>
          <w:sz w:val="24"/>
          <w:szCs w:val="24"/>
          <w:rtl/>
          <w:lang w:val="en-TC"/>
        </w:rPr>
        <w:t xml:space="preserve">נורמן הגיע למסקנה אחרת </w:t>
      </w:r>
      <w:proofErr w:type="spellStart"/>
      <w:r w:rsidR="00943B60">
        <w:rPr>
          <w:rFonts w:hint="cs"/>
          <w:sz w:val="24"/>
          <w:szCs w:val="24"/>
          <w:rtl/>
          <w:lang w:val="en-TC"/>
        </w:rPr>
        <w:t>מקאטל</w:t>
      </w:r>
      <w:proofErr w:type="spellEnd"/>
      <w:r w:rsidR="00943B60">
        <w:rPr>
          <w:rFonts w:hint="cs"/>
          <w:sz w:val="24"/>
          <w:szCs w:val="24"/>
          <w:rtl/>
          <w:lang w:val="en-TC"/>
        </w:rPr>
        <w:t xml:space="preserve"> - 5 פקטורים אישיותיים הינם מספיקים. [9]</w:t>
      </w:r>
      <w:r w:rsidR="00943B60">
        <w:rPr>
          <w:sz w:val="24"/>
          <w:szCs w:val="24"/>
          <w:rtl/>
          <w:lang w:val="en-TC"/>
        </w:rPr>
        <w:br/>
      </w:r>
      <w:r w:rsidR="00943B60">
        <w:rPr>
          <w:rFonts w:hint="cs"/>
          <w:sz w:val="24"/>
          <w:szCs w:val="24"/>
          <w:rtl/>
        </w:rPr>
        <w:t>חיזוק נוסף לתפיסה זו</w:t>
      </w:r>
      <w:r w:rsidR="00EB1BCB">
        <w:rPr>
          <w:rFonts w:hint="cs"/>
          <w:sz w:val="24"/>
          <w:szCs w:val="24"/>
          <w:rtl/>
        </w:rPr>
        <w:t xml:space="preserve"> נמצא במחקרו של הפסיכולוג הבריטי</w:t>
      </w:r>
      <w:r w:rsidR="00541284">
        <w:rPr>
          <w:rFonts w:hint="cs"/>
          <w:sz w:val="24"/>
          <w:szCs w:val="24"/>
          <w:rtl/>
        </w:rPr>
        <w:t xml:space="preserve"> פיטר </w:t>
      </w:r>
      <w:proofErr w:type="spellStart"/>
      <w:r w:rsidR="00541284">
        <w:rPr>
          <w:rFonts w:hint="cs"/>
          <w:sz w:val="24"/>
          <w:szCs w:val="24"/>
          <w:rtl/>
        </w:rPr>
        <w:t>סוויל</w:t>
      </w:r>
      <w:proofErr w:type="spellEnd"/>
      <w:r w:rsidR="00943B60">
        <w:rPr>
          <w:rFonts w:hint="cs"/>
          <w:sz w:val="24"/>
          <w:szCs w:val="24"/>
          <w:rtl/>
        </w:rPr>
        <w:t xml:space="preserve">. פיטר </w:t>
      </w:r>
      <w:r w:rsidR="00541284">
        <w:rPr>
          <w:rFonts w:hint="cs"/>
          <w:sz w:val="24"/>
          <w:szCs w:val="24"/>
          <w:rtl/>
        </w:rPr>
        <w:t>ערך ניתוח סטטיסטי</w:t>
      </w:r>
      <w:r w:rsidR="00BD48BB">
        <w:rPr>
          <w:rFonts w:hint="cs"/>
          <w:sz w:val="24"/>
          <w:szCs w:val="24"/>
          <w:rtl/>
        </w:rPr>
        <w:t xml:space="preserve"> לתוצאות מבח</w:t>
      </w:r>
      <w:r w:rsidR="00216D58">
        <w:rPr>
          <w:rFonts w:hint="cs"/>
          <w:sz w:val="24"/>
          <w:szCs w:val="24"/>
          <w:rtl/>
        </w:rPr>
        <w:t xml:space="preserve">נו של </w:t>
      </w:r>
      <w:proofErr w:type="spellStart"/>
      <w:r w:rsidR="00216D58">
        <w:rPr>
          <w:rFonts w:hint="cs"/>
          <w:sz w:val="24"/>
          <w:szCs w:val="24"/>
          <w:rtl/>
        </w:rPr>
        <w:t>קאטל</w:t>
      </w:r>
      <w:proofErr w:type="spellEnd"/>
      <w:r w:rsidR="00216D58">
        <w:rPr>
          <w:rFonts w:hint="cs"/>
          <w:sz w:val="24"/>
          <w:szCs w:val="24"/>
          <w:rtl/>
        </w:rPr>
        <w:t xml:space="preserve"> </w:t>
      </w:r>
      <w:r w:rsidR="007279C4">
        <w:rPr>
          <w:rFonts w:hint="cs"/>
          <w:sz w:val="24"/>
          <w:szCs w:val="24"/>
          <w:rtl/>
        </w:rPr>
        <w:t>(</w:t>
      </w:r>
      <w:r w:rsidR="00057B4F">
        <w:rPr>
          <w:sz w:val="24"/>
          <w:szCs w:val="24"/>
        </w:rPr>
        <w:t>16PF</w:t>
      </w:r>
      <w:r w:rsidR="00057B4F">
        <w:rPr>
          <w:rFonts w:hint="cs"/>
          <w:sz w:val="24"/>
          <w:szCs w:val="24"/>
          <w:rtl/>
          <w:lang w:val="en-TC"/>
        </w:rPr>
        <w:t>)</w:t>
      </w:r>
      <w:r w:rsidR="000F7601">
        <w:rPr>
          <w:rFonts w:hint="cs"/>
          <w:sz w:val="24"/>
          <w:szCs w:val="24"/>
          <w:rtl/>
          <w:lang w:val="en-TC"/>
        </w:rPr>
        <w:t xml:space="preserve"> בשנת 1978</w:t>
      </w:r>
      <w:r w:rsidR="00057B4F">
        <w:rPr>
          <w:rFonts w:hint="cs"/>
          <w:sz w:val="24"/>
          <w:szCs w:val="24"/>
          <w:rtl/>
          <w:lang w:val="en-TC"/>
        </w:rPr>
        <w:t xml:space="preserve"> והגיע למסקנה שהמודל</w:t>
      </w:r>
      <w:r w:rsidR="00A22E56">
        <w:rPr>
          <w:rFonts w:hint="cs"/>
          <w:sz w:val="24"/>
          <w:szCs w:val="24"/>
          <w:rtl/>
          <w:lang w:val="en-TC"/>
        </w:rPr>
        <w:t xml:space="preserve"> אינו מהווה את הייצוג </w:t>
      </w:r>
      <w:proofErr w:type="spellStart"/>
      <w:r w:rsidR="00A22E56">
        <w:rPr>
          <w:rFonts w:hint="cs"/>
          <w:sz w:val="24"/>
          <w:szCs w:val="24"/>
          <w:rtl/>
          <w:lang w:val="en-TC"/>
        </w:rPr>
        <w:t>הפרסימוני</w:t>
      </w:r>
      <w:proofErr w:type="spellEnd"/>
      <w:r w:rsidR="00A22E56">
        <w:rPr>
          <w:rFonts w:hint="cs"/>
          <w:sz w:val="24"/>
          <w:szCs w:val="24"/>
          <w:rtl/>
          <w:lang w:val="en-TC"/>
        </w:rPr>
        <w:t>* ביותר של אישיות, וכי ניתן להקטין את המודל ל5 פקטורים (</w:t>
      </w:r>
      <w:r w:rsidR="00A22E56">
        <w:rPr>
          <w:sz w:val="24"/>
          <w:szCs w:val="24"/>
        </w:rPr>
        <w:t>Big5</w:t>
      </w:r>
      <w:r w:rsidR="00A22E56">
        <w:rPr>
          <w:rFonts w:hint="cs"/>
          <w:sz w:val="24"/>
          <w:szCs w:val="24"/>
          <w:rtl/>
          <w:lang w:val="en-TC"/>
        </w:rPr>
        <w:t>). [</w:t>
      </w:r>
      <w:r w:rsidR="00943B60">
        <w:rPr>
          <w:rFonts w:hint="cs"/>
          <w:sz w:val="24"/>
          <w:szCs w:val="24"/>
          <w:rtl/>
          <w:lang w:val="en-TC"/>
        </w:rPr>
        <w:t>10</w:t>
      </w:r>
      <w:r w:rsidR="00A22E56">
        <w:rPr>
          <w:rFonts w:hint="cs"/>
          <w:sz w:val="24"/>
          <w:szCs w:val="24"/>
          <w:rtl/>
          <w:lang w:val="en-TC"/>
        </w:rPr>
        <w:t>]</w:t>
      </w:r>
      <w:r w:rsidR="00943B60">
        <w:rPr>
          <w:sz w:val="24"/>
          <w:szCs w:val="24"/>
          <w:rtl/>
        </w:rPr>
        <w:br/>
      </w:r>
      <w:r w:rsidR="00943B60">
        <w:rPr>
          <w:sz w:val="24"/>
          <w:szCs w:val="24"/>
          <w:rtl/>
        </w:rPr>
        <w:br/>
      </w:r>
      <w:r w:rsidR="00943B60">
        <w:rPr>
          <w:rFonts w:hint="cs"/>
          <w:sz w:val="24"/>
          <w:szCs w:val="24"/>
          <w:rtl/>
        </w:rPr>
        <w:t xml:space="preserve">* </w:t>
      </w:r>
      <w:proofErr w:type="spellStart"/>
      <w:r w:rsidR="00943B60">
        <w:rPr>
          <w:rFonts w:hint="cs"/>
          <w:sz w:val="24"/>
          <w:szCs w:val="24"/>
          <w:rtl/>
        </w:rPr>
        <w:t>פרסימוניות</w:t>
      </w:r>
      <w:proofErr w:type="spellEnd"/>
      <w:r w:rsidR="00943B60">
        <w:rPr>
          <w:rFonts w:hint="cs"/>
          <w:sz w:val="24"/>
          <w:szCs w:val="24"/>
          <w:rtl/>
        </w:rPr>
        <w:t xml:space="preserve"> </w:t>
      </w:r>
      <w:r w:rsidR="00943B60">
        <w:rPr>
          <w:sz w:val="24"/>
          <w:szCs w:val="24"/>
          <w:rtl/>
        </w:rPr>
        <w:t>–</w:t>
      </w:r>
      <w:r w:rsidR="00943B60">
        <w:rPr>
          <w:rFonts w:hint="cs"/>
          <w:sz w:val="24"/>
          <w:szCs w:val="24"/>
          <w:rtl/>
        </w:rPr>
        <w:t xml:space="preserve"> חסכנות. מדובר בעצם במתודולוגיה. במחקר המדעי, תיאוריות מדעיות זוכות </w:t>
      </w:r>
      <w:r w:rsidR="00943B60">
        <w:rPr>
          <w:rFonts w:hint="cs"/>
          <w:sz w:val="24"/>
          <w:szCs w:val="24"/>
          <w:rtl/>
        </w:rPr>
        <w:lastRenderedPageBreak/>
        <w:t xml:space="preserve">להוקרה רבה יותר כאשר הן מצליחות להסביר את עצמן בצורה פשוטה ומתומצתת יותר. עם התקדמות המדע, </w:t>
      </w:r>
      <w:proofErr w:type="spellStart"/>
      <w:r w:rsidR="00446A66">
        <w:rPr>
          <w:rFonts w:hint="cs"/>
          <w:sz w:val="24"/>
          <w:szCs w:val="24"/>
          <w:rtl/>
        </w:rPr>
        <w:t>פרסימוניות</w:t>
      </w:r>
      <w:proofErr w:type="spellEnd"/>
      <w:r w:rsidR="00943B60">
        <w:rPr>
          <w:rFonts w:hint="cs"/>
          <w:sz w:val="24"/>
          <w:szCs w:val="24"/>
          <w:rtl/>
        </w:rPr>
        <w:t xml:space="preserve"> הפכה</w:t>
      </w:r>
      <w:r w:rsidR="00982E5D">
        <w:rPr>
          <w:rFonts w:hint="cs"/>
          <w:sz w:val="24"/>
          <w:szCs w:val="24"/>
          <w:rtl/>
        </w:rPr>
        <w:t xml:space="preserve"> לקריטריון מתודולוגי חשוב לבקרת איכות. [11]</w:t>
      </w:r>
    </w:p>
    <w:p w14:paraId="251BA6B2" w14:textId="49B536B0" w:rsidR="00EB74E7" w:rsidRDefault="00982E5D" w:rsidP="001E6739">
      <w:pPr>
        <w:rPr>
          <w:sz w:val="24"/>
          <w:szCs w:val="24"/>
          <w:rtl/>
        </w:rPr>
      </w:pPr>
      <w:r>
        <w:rPr>
          <w:rFonts w:hint="cs"/>
          <w:sz w:val="24"/>
          <w:szCs w:val="24"/>
          <w:rtl/>
        </w:rPr>
        <w:t xml:space="preserve">אם כן, קיים גיבוי ספרותי לבחירה להשתמש במודל האישיותי </w:t>
      </w:r>
      <w:r>
        <w:rPr>
          <w:sz w:val="24"/>
          <w:szCs w:val="24"/>
        </w:rPr>
        <w:t>Big 5</w:t>
      </w:r>
      <w:r>
        <w:rPr>
          <w:rFonts w:hint="cs"/>
          <w:sz w:val="24"/>
          <w:szCs w:val="24"/>
          <w:rtl/>
          <w:lang w:val="en-TC"/>
        </w:rPr>
        <w:t xml:space="preserve">, </w:t>
      </w:r>
      <w:r>
        <w:rPr>
          <w:rFonts w:hint="cs"/>
          <w:sz w:val="24"/>
          <w:szCs w:val="24"/>
          <w:rtl/>
        </w:rPr>
        <w:t>ולכן נבחר בו למחקרנו.</w:t>
      </w:r>
    </w:p>
    <w:p w14:paraId="0BC657D4" w14:textId="77777777" w:rsidR="00982E5D" w:rsidRPr="00982E5D" w:rsidRDefault="00982E5D" w:rsidP="001E6739">
      <w:pPr>
        <w:pStyle w:val="a9"/>
        <w:numPr>
          <w:ilvl w:val="0"/>
          <w:numId w:val="21"/>
        </w:numPr>
        <w:rPr>
          <w:b/>
          <w:bCs/>
          <w:strike/>
          <w:sz w:val="24"/>
          <w:szCs w:val="24"/>
        </w:rPr>
      </w:pPr>
      <w:r w:rsidRPr="00982E5D">
        <w:rPr>
          <w:b/>
          <w:bCs/>
          <w:strike/>
          <w:sz w:val="24"/>
          <w:szCs w:val="24"/>
        </w:rPr>
        <w:t>Cattell's 16 Personality Factors Questionnaire</w:t>
      </w:r>
      <w:r w:rsidRPr="00982E5D">
        <w:rPr>
          <w:rFonts w:hint="cs"/>
          <w:b/>
          <w:bCs/>
          <w:strike/>
          <w:sz w:val="24"/>
          <w:szCs w:val="24"/>
          <w:rtl/>
        </w:rPr>
        <w:t xml:space="preserve"> (</w:t>
      </w:r>
      <w:r w:rsidRPr="00982E5D">
        <w:rPr>
          <w:b/>
          <w:bCs/>
          <w:strike/>
          <w:sz w:val="24"/>
          <w:szCs w:val="24"/>
        </w:rPr>
        <w:t>16PF</w:t>
      </w:r>
      <w:r w:rsidRPr="00982E5D">
        <w:rPr>
          <w:rFonts w:hint="cs"/>
          <w:b/>
          <w:bCs/>
          <w:strike/>
          <w:sz w:val="24"/>
          <w:szCs w:val="24"/>
          <w:rtl/>
        </w:rPr>
        <w:t>)</w:t>
      </w:r>
    </w:p>
    <w:p w14:paraId="532412DF" w14:textId="77777777" w:rsidR="00982E5D" w:rsidRDefault="00982E5D" w:rsidP="001E6739">
      <w:pPr>
        <w:pStyle w:val="a9"/>
        <w:numPr>
          <w:ilvl w:val="0"/>
          <w:numId w:val="21"/>
        </w:numPr>
        <w:rPr>
          <w:b/>
          <w:bCs/>
          <w:sz w:val="24"/>
          <w:szCs w:val="24"/>
        </w:rPr>
      </w:pPr>
      <w:r w:rsidRPr="00500E21">
        <w:rPr>
          <w:b/>
          <w:bCs/>
          <w:sz w:val="24"/>
          <w:szCs w:val="24"/>
          <w:lang w:val="en-TC"/>
        </w:rPr>
        <w:t>Big Five Personality Test</w:t>
      </w:r>
      <w:r>
        <w:rPr>
          <w:rFonts w:hint="cs"/>
          <w:b/>
          <w:bCs/>
          <w:sz w:val="24"/>
          <w:szCs w:val="24"/>
          <w:rtl/>
        </w:rPr>
        <w:t xml:space="preserve"> </w:t>
      </w:r>
      <w:r>
        <w:rPr>
          <w:b/>
          <w:bCs/>
          <w:sz w:val="24"/>
          <w:szCs w:val="24"/>
        </w:rPr>
        <w:t>(Big5)</w:t>
      </w:r>
    </w:p>
    <w:p w14:paraId="05AD1D49" w14:textId="43A43539" w:rsidR="00982E5D" w:rsidRPr="00982E5D" w:rsidRDefault="00982E5D" w:rsidP="001E6739">
      <w:pPr>
        <w:pStyle w:val="a9"/>
        <w:numPr>
          <w:ilvl w:val="0"/>
          <w:numId w:val="21"/>
        </w:numPr>
        <w:rPr>
          <w:b/>
          <w:bCs/>
          <w:sz w:val="24"/>
          <w:szCs w:val="24"/>
          <w:rtl/>
        </w:rPr>
      </w:pPr>
      <w:r w:rsidRPr="00500E21">
        <w:rPr>
          <w:b/>
          <w:bCs/>
          <w:sz w:val="24"/>
          <w:szCs w:val="24"/>
        </w:rPr>
        <w:t>Big Five Factor Markers</w:t>
      </w:r>
      <w:r>
        <w:rPr>
          <w:rFonts w:hint="cs"/>
          <w:b/>
          <w:bCs/>
          <w:sz w:val="24"/>
          <w:szCs w:val="24"/>
          <w:rtl/>
        </w:rPr>
        <w:t xml:space="preserve"> </w:t>
      </w:r>
      <w:r>
        <w:rPr>
          <w:b/>
          <w:bCs/>
          <w:sz w:val="24"/>
          <w:szCs w:val="24"/>
        </w:rPr>
        <w:t>(Big5)</w:t>
      </w:r>
    </w:p>
    <w:p w14:paraId="03868FE8" w14:textId="16210A3D" w:rsidR="00982E5D" w:rsidRDefault="00982E5D" w:rsidP="001E6739">
      <w:pPr>
        <w:pStyle w:val="2"/>
        <w:rPr>
          <w:rtl/>
          <w:lang w:val="en-TC"/>
        </w:rPr>
      </w:pPr>
      <w:bookmarkStart w:id="14" w:name="_Toc166412040"/>
      <w:r w:rsidRPr="00982E5D">
        <w:rPr>
          <w:lang w:val="en-TC"/>
        </w:rPr>
        <w:t xml:space="preserve">Big Five Personality Test Vs </w:t>
      </w:r>
      <w:r w:rsidRPr="00982E5D">
        <w:t>Big Five Factor Markers</w:t>
      </w:r>
      <w:bookmarkEnd w:id="14"/>
      <w:r w:rsidRPr="00982E5D">
        <w:rPr>
          <w:lang w:val="en-TC"/>
        </w:rPr>
        <w:t xml:space="preserve"> </w:t>
      </w:r>
    </w:p>
    <w:p w14:paraId="3F7582E7" w14:textId="32B007EC" w:rsidR="00982E5D" w:rsidRDefault="00982E5D" w:rsidP="001E6739">
      <w:pPr>
        <w:rPr>
          <w:sz w:val="24"/>
          <w:szCs w:val="24"/>
          <w:rtl/>
          <w:lang w:val="en-TC"/>
        </w:rPr>
      </w:pPr>
      <w:r>
        <w:rPr>
          <w:rFonts w:hint="cs"/>
          <w:sz w:val="24"/>
          <w:szCs w:val="24"/>
          <w:rtl/>
          <w:lang w:val="en-TC"/>
        </w:rPr>
        <w:t xml:space="preserve">כאן הבחירה היא פשוטה </w:t>
      </w:r>
      <w:r>
        <w:rPr>
          <w:sz w:val="24"/>
          <w:szCs w:val="24"/>
          <w:rtl/>
          <w:lang w:val="en-TC"/>
        </w:rPr>
        <w:t>–</w:t>
      </w:r>
      <w:r>
        <w:rPr>
          <w:rFonts w:hint="cs"/>
          <w:sz w:val="24"/>
          <w:szCs w:val="24"/>
          <w:rtl/>
          <w:lang w:val="en-TC"/>
        </w:rPr>
        <w:t xml:space="preserve"> נבחר באפשרות 3 מכיוון שמדובר בדאטה רב יותר ועדכני יותר.</w:t>
      </w:r>
    </w:p>
    <w:p w14:paraId="0C9810B2" w14:textId="77777777" w:rsidR="00982E5D" w:rsidRPr="00982E5D" w:rsidRDefault="00982E5D" w:rsidP="001E6739">
      <w:pPr>
        <w:pStyle w:val="a9"/>
        <w:numPr>
          <w:ilvl w:val="0"/>
          <w:numId w:val="22"/>
        </w:numPr>
        <w:rPr>
          <w:b/>
          <w:bCs/>
          <w:strike/>
          <w:sz w:val="24"/>
          <w:szCs w:val="24"/>
        </w:rPr>
      </w:pPr>
      <w:r w:rsidRPr="00982E5D">
        <w:rPr>
          <w:b/>
          <w:bCs/>
          <w:strike/>
          <w:sz w:val="24"/>
          <w:szCs w:val="24"/>
        </w:rPr>
        <w:t>Cattell's 16 Personality Factors Questionnaire</w:t>
      </w:r>
      <w:r w:rsidRPr="00982E5D">
        <w:rPr>
          <w:rFonts w:hint="cs"/>
          <w:b/>
          <w:bCs/>
          <w:strike/>
          <w:sz w:val="24"/>
          <w:szCs w:val="24"/>
          <w:rtl/>
        </w:rPr>
        <w:t xml:space="preserve"> (</w:t>
      </w:r>
      <w:r w:rsidRPr="00982E5D">
        <w:rPr>
          <w:b/>
          <w:bCs/>
          <w:strike/>
          <w:sz w:val="24"/>
          <w:szCs w:val="24"/>
        </w:rPr>
        <w:t>16PF</w:t>
      </w:r>
      <w:r w:rsidRPr="00982E5D">
        <w:rPr>
          <w:rFonts w:hint="cs"/>
          <w:b/>
          <w:bCs/>
          <w:strike/>
          <w:sz w:val="24"/>
          <w:szCs w:val="24"/>
          <w:rtl/>
        </w:rPr>
        <w:t>)</w:t>
      </w:r>
    </w:p>
    <w:p w14:paraId="40C527E6" w14:textId="77777777" w:rsidR="00982E5D" w:rsidRPr="00982E5D" w:rsidRDefault="00982E5D" w:rsidP="001E6739">
      <w:pPr>
        <w:pStyle w:val="a9"/>
        <w:numPr>
          <w:ilvl w:val="0"/>
          <w:numId w:val="22"/>
        </w:numPr>
        <w:rPr>
          <w:b/>
          <w:bCs/>
          <w:strike/>
          <w:sz w:val="24"/>
          <w:szCs w:val="24"/>
        </w:rPr>
      </w:pPr>
      <w:r w:rsidRPr="00982E5D">
        <w:rPr>
          <w:b/>
          <w:bCs/>
          <w:strike/>
          <w:sz w:val="24"/>
          <w:szCs w:val="24"/>
          <w:lang w:val="en-TC"/>
        </w:rPr>
        <w:t>Big Five Personality Test</w:t>
      </w:r>
      <w:r w:rsidRPr="00982E5D">
        <w:rPr>
          <w:rFonts w:hint="cs"/>
          <w:b/>
          <w:bCs/>
          <w:strike/>
          <w:sz w:val="24"/>
          <w:szCs w:val="24"/>
          <w:rtl/>
        </w:rPr>
        <w:t xml:space="preserve"> </w:t>
      </w:r>
      <w:r w:rsidRPr="00982E5D">
        <w:rPr>
          <w:b/>
          <w:bCs/>
          <w:strike/>
          <w:sz w:val="24"/>
          <w:szCs w:val="24"/>
        </w:rPr>
        <w:t>(Big5)</w:t>
      </w:r>
    </w:p>
    <w:p w14:paraId="452622A7" w14:textId="37C37422" w:rsidR="00982E5D" w:rsidRDefault="00982E5D" w:rsidP="001E6739">
      <w:pPr>
        <w:pStyle w:val="a9"/>
        <w:numPr>
          <w:ilvl w:val="0"/>
          <w:numId w:val="22"/>
        </w:numPr>
        <w:rPr>
          <w:b/>
          <w:bCs/>
          <w:color w:val="00B050"/>
          <w:sz w:val="24"/>
          <w:szCs w:val="24"/>
        </w:rPr>
      </w:pPr>
      <w:bookmarkStart w:id="15" w:name="_Hlk162363707"/>
      <w:r w:rsidRPr="00982E5D">
        <w:rPr>
          <w:b/>
          <w:bCs/>
          <w:color w:val="00B050"/>
          <w:sz w:val="24"/>
          <w:szCs w:val="24"/>
        </w:rPr>
        <w:t>Big Five Factor Markers</w:t>
      </w:r>
      <w:bookmarkEnd w:id="15"/>
      <w:r w:rsidRPr="00982E5D">
        <w:rPr>
          <w:rFonts w:hint="cs"/>
          <w:b/>
          <w:bCs/>
          <w:color w:val="00B050"/>
          <w:sz w:val="24"/>
          <w:szCs w:val="24"/>
          <w:rtl/>
        </w:rPr>
        <w:t xml:space="preserve"> </w:t>
      </w:r>
      <w:r w:rsidRPr="00982E5D">
        <w:rPr>
          <w:b/>
          <w:bCs/>
          <w:color w:val="00B050"/>
          <w:sz w:val="24"/>
          <w:szCs w:val="24"/>
        </w:rPr>
        <w:t>(Big5)</w:t>
      </w:r>
    </w:p>
    <w:p w14:paraId="747FEA0C" w14:textId="77777777" w:rsidR="00B76370" w:rsidRDefault="00B76370" w:rsidP="001E6739">
      <w:pPr>
        <w:pStyle w:val="a9"/>
        <w:rPr>
          <w:b/>
          <w:bCs/>
          <w:color w:val="00B050"/>
          <w:sz w:val="24"/>
          <w:szCs w:val="24"/>
        </w:rPr>
      </w:pPr>
    </w:p>
    <w:p w14:paraId="7E21EEA4" w14:textId="63F523BD" w:rsidR="00B76370" w:rsidRPr="00790FF5" w:rsidRDefault="00B76370" w:rsidP="001E6739">
      <w:pPr>
        <w:pStyle w:val="2"/>
        <w:rPr>
          <w:rtl/>
        </w:rPr>
      </w:pPr>
      <w:bookmarkStart w:id="16" w:name="_Toc166412041"/>
      <w:r>
        <w:rPr>
          <w:lang w:val="en-TC"/>
        </w:rPr>
        <w:t>Big Five Factor Markers</w:t>
      </w:r>
      <w:r w:rsidR="004E301E">
        <w:rPr>
          <w:rFonts w:hint="cs"/>
          <w:rtl/>
          <w:lang w:val="en-TC"/>
        </w:rPr>
        <w:t xml:space="preserve"> - סקירה</w:t>
      </w:r>
      <w:bookmarkEnd w:id="16"/>
    </w:p>
    <w:p w14:paraId="79C7F6D4" w14:textId="41FC12FB" w:rsidR="00733A19" w:rsidRDefault="00733A19" w:rsidP="001E6739">
      <w:pPr>
        <w:jc w:val="center"/>
        <w:rPr>
          <w:sz w:val="24"/>
          <w:szCs w:val="24"/>
          <w:u w:val="single"/>
          <w:rtl/>
          <w:lang w:val="en-TC"/>
        </w:rPr>
      </w:pPr>
      <w:r w:rsidRPr="00733A19">
        <w:rPr>
          <w:noProof/>
          <w:sz w:val="24"/>
          <w:szCs w:val="24"/>
          <w:lang w:val="en-TC"/>
        </w:rPr>
        <w:drawing>
          <wp:inline distT="0" distB="0" distL="0" distR="0" wp14:anchorId="3AB13D1E" wp14:editId="3CA4AC73">
            <wp:extent cx="3936874" cy="3721074"/>
            <wp:effectExtent l="0" t="0" r="0" b="0"/>
            <wp:docPr id="15219970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9538" cy="3751947"/>
                    </a:xfrm>
                    <a:prstGeom prst="rect">
                      <a:avLst/>
                    </a:prstGeom>
                    <a:noFill/>
                    <a:ln>
                      <a:noFill/>
                    </a:ln>
                  </pic:spPr>
                </pic:pic>
              </a:graphicData>
            </a:graphic>
          </wp:inline>
        </w:drawing>
      </w:r>
    </w:p>
    <w:p w14:paraId="37C16A11" w14:textId="5E38CCC9" w:rsidR="00B76370" w:rsidRDefault="00B76370" w:rsidP="001E6739">
      <w:pPr>
        <w:rPr>
          <w:sz w:val="24"/>
          <w:szCs w:val="24"/>
          <w:rtl/>
          <w:lang w:val="en-TC"/>
        </w:rPr>
      </w:pPr>
      <w:r>
        <w:rPr>
          <w:rFonts w:hint="cs"/>
          <w:sz w:val="24"/>
          <w:szCs w:val="24"/>
          <w:rtl/>
          <w:lang w:val="en-TC"/>
        </w:rPr>
        <w:t xml:space="preserve">זהו השלד שבו נשתמש בפרויקט שלנו. לפני שננסה לבחון הוספה של תכונות אופי נוספות לשלד, חשוב להבין את משמעות כל אחד מהפקטורים המרכיבים אותו. נסביר את משמעות כל אחד מחמשת </w:t>
      </w:r>
      <w:proofErr w:type="spellStart"/>
      <w:r>
        <w:rPr>
          <w:rFonts w:hint="cs"/>
          <w:sz w:val="24"/>
          <w:szCs w:val="24"/>
          <w:rtl/>
          <w:lang w:val="en-TC"/>
        </w:rPr>
        <w:t>המימדים</w:t>
      </w:r>
      <w:proofErr w:type="spellEnd"/>
      <w:r w:rsidR="00733A19">
        <w:rPr>
          <w:rFonts w:hint="cs"/>
          <w:sz w:val="24"/>
          <w:szCs w:val="24"/>
          <w:rtl/>
          <w:lang w:val="en-TC"/>
        </w:rPr>
        <w:t>:</w:t>
      </w:r>
    </w:p>
    <w:p w14:paraId="6066D3E6" w14:textId="77777777" w:rsidR="002A3A72" w:rsidRPr="002A3A72" w:rsidRDefault="00733A19" w:rsidP="001E6739">
      <w:pPr>
        <w:pStyle w:val="a9"/>
        <w:numPr>
          <w:ilvl w:val="0"/>
          <w:numId w:val="23"/>
        </w:numPr>
        <w:rPr>
          <w:sz w:val="24"/>
          <w:szCs w:val="24"/>
          <w:u w:val="single"/>
          <w:lang w:val="en-TC"/>
        </w:rPr>
      </w:pPr>
      <w:r w:rsidRPr="00733A19">
        <w:rPr>
          <w:sz w:val="24"/>
          <w:szCs w:val="24"/>
          <w:u w:val="single"/>
        </w:rPr>
        <w:t>Openness to experience</w:t>
      </w:r>
      <w:r w:rsidRPr="00733A19">
        <w:rPr>
          <w:rFonts w:hint="cs"/>
          <w:sz w:val="24"/>
          <w:szCs w:val="24"/>
          <w:rtl/>
          <w:lang w:val="en-TC"/>
        </w:rPr>
        <w:t xml:space="preserve"> </w:t>
      </w:r>
      <w:r>
        <w:rPr>
          <w:sz w:val="24"/>
          <w:szCs w:val="24"/>
          <w:rtl/>
          <w:lang w:val="en-TC"/>
        </w:rPr>
        <w:t>–</w:t>
      </w:r>
      <w:r>
        <w:rPr>
          <w:rFonts w:hint="cs"/>
          <w:sz w:val="24"/>
          <w:szCs w:val="24"/>
          <w:rtl/>
          <w:lang w:val="en-TC"/>
        </w:rPr>
        <w:t xml:space="preserve"> פתיחות מחשבתית</w:t>
      </w:r>
      <w:r>
        <w:rPr>
          <w:sz w:val="24"/>
          <w:szCs w:val="24"/>
        </w:rPr>
        <w:t>/</w:t>
      </w:r>
      <w:r>
        <w:rPr>
          <w:rFonts w:hint="cs"/>
          <w:sz w:val="24"/>
          <w:szCs w:val="24"/>
          <w:rtl/>
          <w:lang w:val="en-TC"/>
        </w:rPr>
        <w:t xml:space="preserve"> פתיחות לחוויות.</w:t>
      </w:r>
    </w:p>
    <w:p w14:paraId="3455728F" w14:textId="5AABA729" w:rsidR="00B76370" w:rsidRDefault="009574BB" w:rsidP="001E6739">
      <w:pPr>
        <w:pStyle w:val="a9"/>
        <w:rPr>
          <w:sz w:val="24"/>
          <w:szCs w:val="24"/>
          <w:rtl/>
        </w:rPr>
      </w:pPr>
      <w:r w:rsidRPr="007D4B97">
        <w:rPr>
          <w:rFonts w:hint="cs"/>
          <w:i/>
          <w:iCs/>
          <w:sz w:val="24"/>
          <w:szCs w:val="24"/>
          <w:u w:val="single"/>
          <w:rtl/>
          <w:lang w:val="en-TC"/>
        </w:rPr>
        <w:lastRenderedPageBreak/>
        <w:t>הגדרה</w:t>
      </w:r>
      <w:r w:rsidRPr="00575B76">
        <w:rPr>
          <w:rFonts w:hint="cs"/>
          <w:i/>
          <w:iCs/>
          <w:sz w:val="24"/>
          <w:szCs w:val="24"/>
          <w:rtl/>
          <w:lang w:val="en-TC"/>
        </w:rPr>
        <w:t xml:space="preserve">: </w:t>
      </w:r>
      <w:r w:rsidR="00BB028C" w:rsidRPr="00575B76">
        <w:rPr>
          <w:rFonts w:hint="cs"/>
          <w:i/>
          <w:iCs/>
          <w:sz w:val="24"/>
          <w:szCs w:val="24"/>
          <w:rtl/>
          <w:lang w:val="en-TC"/>
        </w:rPr>
        <w:t>פתיחות לחוויה היא הערכה כללית להרפתקאות, רעיונות לא שגרתיים, דמיון, סקרנות, רגש, אמנות וגיוון חוויתי.</w:t>
      </w:r>
      <w:r>
        <w:rPr>
          <w:sz w:val="24"/>
          <w:szCs w:val="24"/>
          <w:rtl/>
          <w:lang w:val="en-TC"/>
        </w:rPr>
        <w:br/>
      </w:r>
      <w:r w:rsidR="00BB028C">
        <w:rPr>
          <w:rFonts w:hint="cs"/>
          <w:sz w:val="24"/>
          <w:szCs w:val="24"/>
          <w:rtl/>
          <w:lang w:val="en-TC"/>
        </w:rPr>
        <w:t>אנשים הגבוהים בתכונה הזו סקרנים אינטלקטואלית, פתוחים לרגש, רגישים לאסתטיקה (יופי), ומוכנים לנסות דברים חדשים. הם נוטים להיות יותר יצירתיים ומודעים לרגשותיהם לעומת אנשים הנמוכים בתכונה הזו (סגורים לחוויה). הם גם מחזיקים יותר באמונות לא קונבנציונליות. אנשים פתוחים לחוויה יכולים להיתפס כלא צפויים וחסרי פוקוס, והם נוטים יותר להתנהגויות מסוכנות או ללקיחת סמים [12]. אינדיבידואלים בעלי פתיחות גבוהה לחוויות מנסים להגיע למימוש עצמי דרך חיפוש אחר חוויות אינטנסיביות ואופוריות. לעומתם, אלו עם פתיחות נמוכה מחפשים הגשמה דרך התמדה ומאופיינים בפרגמטיות</w:t>
      </w:r>
      <w:r w:rsidR="00036C60">
        <w:rPr>
          <w:rFonts w:hint="cs"/>
          <w:sz w:val="24"/>
          <w:szCs w:val="24"/>
          <w:rtl/>
          <w:lang w:val="en-TC"/>
        </w:rPr>
        <w:t xml:space="preserve"> </w:t>
      </w:r>
      <w:r w:rsidR="00036C60">
        <w:rPr>
          <w:sz w:val="24"/>
          <w:szCs w:val="24"/>
          <w:rtl/>
          <w:lang w:val="en-TC"/>
        </w:rPr>
        <w:t>–</w:t>
      </w:r>
      <w:r w:rsidR="00036C60">
        <w:rPr>
          <w:rFonts w:hint="cs"/>
          <w:sz w:val="24"/>
          <w:szCs w:val="24"/>
          <w:rtl/>
          <w:lang w:val="en-TC"/>
        </w:rPr>
        <w:t xml:space="preserve"> לפעמים נתפסים אפילו כדוגמטיים (פועלים מבלי לחשוב לפי כללים שנקבעו מראש ובאופן קונפורמי) וסגורים מחשבתית.</w:t>
      </w:r>
      <w:r w:rsidR="00EC1470">
        <w:rPr>
          <w:rFonts w:hint="cs"/>
          <w:sz w:val="24"/>
          <w:szCs w:val="24"/>
          <w:rtl/>
          <w:lang w:val="en-TC"/>
        </w:rPr>
        <w:t xml:space="preserve"> </w:t>
      </w:r>
      <w:r w:rsidR="00036C60">
        <w:rPr>
          <w:rFonts w:hint="cs"/>
          <w:sz w:val="24"/>
          <w:szCs w:val="24"/>
          <w:rtl/>
          <w:lang w:val="en-TC"/>
        </w:rPr>
        <w:t>יש אי הסכמה בנוגע לאופן שבו צריך לפרש ולהתייחס לתכונת האופי פתיחות מחשבתית, מכיוון שהיא היחידה מבין חמש הגדולות שאין לה תמיכה ביולוגית. פתיחות לא הראתה קישור משמעותי לשום אזור במוח, בניגוד לארבע התכונות האחרות אשר כן הראו קישור</w:t>
      </w:r>
      <w:r w:rsidR="00BA4083">
        <w:rPr>
          <w:rFonts w:hint="cs"/>
          <w:sz w:val="24"/>
          <w:szCs w:val="24"/>
          <w:rtl/>
          <w:lang w:val="en-TC"/>
        </w:rPr>
        <w:t xml:space="preserve">ים </w:t>
      </w:r>
      <w:r w:rsidR="00036C60">
        <w:rPr>
          <w:rFonts w:hint="cs"/>
          <w:sz w:val="24"/>
          <w:szCs w:val="24"/>
          <w:rtl/>
          <w:lang w:val="en-TC"/>
        </w:rPr>
        <w:t>לאזורים במוח שבא</w:t>
      </w:r>
      <w:r w:rsidR="00BA4083">
        <w:rPr>
          <w:rFonts w:hint="cs"/>
          <w:sz w:val="24"/>
          <w:szCs w:val="24"/>
          <w:rtl/>
          <w:lang w:val="en-TC"/>
        </w:rPr>
        <w:t>ו</w:t>
      </w:r>
      <w:r w:rsidR="00036C60">
        <w:rPr>
          <w:rFonts w:hint="cs"/>
          <w:sz w:val="24"/>
          <w:szCs w:val="24"/>
          <w:rtl/>
          <w:lang w:val="en-TC"/>
        </w:rPr>
        <w:t xml:space="preserve"> לידי ביטוי </w:t>
      </w:r>
      <w:r w:rsidR="00BA4083">
        <w:rPr>
          <w:rFonts w:hint="cs"/>
          <w:sz w:val="24"/>
          <w:szCs w:val="24"/>
          <w:rtl/>
          <w:lang w:val="en-TC"/>
        </w:rPr>
        <w:t xml:space="preserve">בנפח האזורים הללו </w:t>
      </w:r>
      <w:r w:rsidR="00BA4083">
        <w:rPr>
          <w:rFonts w:hint="cs"/>
          <w:sz w:val="24"/>
          <w:szCs w:val="24"/>
          <w:rtl/>
        </w:rPr>
        <w:t>כתלות בתכונות (נבדק על ידי דימות מוחי). [13]</w:t>
      </w:r>
      <w:r w:rsidR="00BA4083">
        <w:rPr>
          <w:sz w:val="24"/>
          <w:szCs w:val="24"/>
          <w:rtl/>
        </w:rPr>
        <w:br/>
      </w:r>
      <w:r w:rsidR="00BA4083">
        <w:rPr>
          <w:rFonts w:hint="cs"/>
          <w:sz w:val="24"/>
          <w:szCs w:val="24"/>
          <w:rtl/>
        </w:rPr>
        <w:t xml:space="preserve">עוד ממצא מעניין שמתיישב עם תכונת הפתיחות הוא הימצאות מתאם בין התכונה לבין </w:t>
      </w:r>
      <w:proofErr w:type="spellStart"/>
      <w:r w:rsidR="00BA4083">
        <w:rPr>
          <w:rFonts w:hint="cs"/>
          <w:sz w:val="24"/>
          <w:szCs w:val="24"/>
          <w:rtl/>
        </w:rPr>
        <w:t>אינטיליגנציה</w:t>
      </w:r>
      <w:proofErr w:type="spellEnd"/>
      <w:r w:rsidR="00BA4083">
        <w:rPr>
          <w:rFonts w:hint="cs"/>
          <w:sz w:val="24"/>
          <w:szCs w:val="24"/>
          <w:rtl/>
        </w:rPr>
        <w:t xml:space="preserve"> גבישית, שהיא בעצם </w:t>
      </w:r>
      <w:proofErr w:type="spellStart"/>
      <w:r w:rsidR="00BA4083">
        <w:rPr>
          <w:rFonts w:hint="cs"/>
          <w:sz w:val="24"/>
          <w:szCs w:val="24"/>
          <w:rtl/>
        </w:rPr>
        <w:t>האינטיליגנציה</w:t>
      </w:r>
      <w:proofErr w:type="spellEnd"/>
      <w:r w:rsidR="00BA4083">
        <w:rPr>
          <w:rFonts w:hint="cs"/>
          <w:sz w:val="24"/>
          <w:szCs w:val="24"/>
          <w:rtl/>
        </w:rPr>
        <w:t xml:space="preserve"> הנרכשת שקשורה לחינוך, השכלה ולימוד עצמי (בניגוד </w:t>
      </w:r>
      <w:proofErr w:type="spellStart"/>
      <w:r w:rsidR="00BA4083">
        <w:rPr>
          <w:rFonts w:hint="cs"/>
          <w:sz w:val="24"/>
          <w:szCs w:val="24"/>
          <w:rtl/>
        </w:rPr>
        <w:t>לאינטיליגנציה</w:t>
      </w:r>
      <w:proofErr w:type="spellEnd"/>
      <w:r w:rsidR="00BA4083">
        <w:rPr>
          <w:rFonts w:hint="cs"/>
          <w:sz w:val="24"/>
          <w:szCs w:val="24"/>
          <w:rtl/>
        </w:rPr>
        <w:t xml:space="preserve"> הנוזלית שהיא מולדת). [14]</w:t>
      </w:r>
    </w:p>
    <w:p w14:paraId="5F2EF992" w14:textId="77777777" w:rsidR="00964FF6" w:rsidRDefault="00964FF6" w:rsidP="001E6739">
      <w:pPr>
        <w:pStyle w:val="a9"/>
        <w:rPr>
          <w:sz w:val="24"/>
          <w:szCs w:val="24"/>
          <w:rtl/>
        </w:rPr>
      </w:pPr>
    </w:p>
    <w:p w14:paraId="4F74D888" w14:textId="56F4B8A9" w:rsidR="00964FF6" w:rsidRDefault="00964FF6" w:rsidP="001E6739">
      <w:pPr>
        <w:pStyle w:val="a9"/>
        <w:rPr>
          <w:sz w:val="24"/>
          <w:szCs w:val="24"/>
          <w:rtl/>
        </w:rPr>
      </w:pPr>
      <w:r>
        <w:rPr>
          <w:rFonts w:hint="cs"/>
          <w:sz w:val="24"/>
          <w:szCs w:val="24"/>
          <w:rtl/>
        </w:rPr>
        <w:t>דוגמא</w:t>
      </w:r>
      <w:r w:rsidR="00A7214B">
        <w:rPr>
          <w:rFonts w:hint="cs"/>
          <w:sz w:val="24"/>
          <w:szCs w:val="24"/>
          <w:rtl/>
        </w:rPr>
        <w:t>ות</w:t>
      </w:r>
      <w:r>
        <w:rPr>
          <w:rFonts w:hint="cs"/>
          <w:sz w:val="24"/>
          <w:szCs w:val="24"/>
          <w:rtl/>
        </w:rPr>
        <w:t xml:space="preserve"> להיגדים</w:t>
      </w:r>
      <w:r w:rsidR="00022079">
        <w:rPr>
          <w:rFonts w:hint="cs"/>
          <w:sz w:val="24"/>
          <w:szCs w:val="24"/>
          <w:rtl/>
        </w:rPr>
        <w:t xml:space="preserve"> (המשיב צריך לדווח עד כמה הוא מסכים איתם)</w:t>
      </w:r>
      <w:r>
        <w:rPr>
          <w:rFonts w:hint="cs"/>
          <w:sz w:val="24"/>
          <w:szCs w:val="24"/>
          <w:rtl/>
        </w:rPr>
        <w:t xml:space="preserve"> המודדים את תכונת האופי "פתיחות לחוויות":</w:t>
      </w:r>
    </w:p>
    <w:p w14:paraId="20CB3161" w14:textId="22624011" w:rsidR="00964FF6" w:rsidRDefault="00964FF6" w:rsidP="001E6739">
      <w:pPr>
        <w:pStyle w:val="a9"/>
        <w:numPr>
          <w:ilvl w:val="0"/>
          <w:numId w:val="17"/>
        </w:numPr>
        <w:rPr>
          <w:sz w:val="24"/>
          <w:szCs w:val="24"/>
        </w:rPr>
      </w:pPr>
      <w:r>
        <w:rPr>
          <w:rFonts w:hint="cs"/>
          <w:sz w:val="24"/>
          <w:szCs w:val="24"/>
          <w:rtl/>
        </w:rPr>
        <w:t>יש לי אוצר מילים עשיר.</w:t>
      </w:r>
    </w:p>
    <w:p w14:paraId="7B3A3DAA" w14:textId="57BCACE6" w:rsidR="00964FF6" w:rsidRDefault="00964FF6" w:rsidP="001E6739">
      <w:pPr>
        <w:pStyle w:val="a9"/>
        <w:numPr>
          <w:ilvl w:val="0"/>
          <w:numId w:val="17"/>
        </w:numPr>
        <w:rPr>
          <w:sz w:val="24"/>
          <w:szCs w:val="24"/>
        </w:rPr>
      </w:pPr>
      <w:r>
        <w:rPr>
          <w:rFonts w:hint="cs"/>
          <w:sz w:val="24"/>
          <w:szCs w:val="24"/>
          <w:rtl/>
        </w:rPr>
        <w:t>יש לי דמיון עשיר.</w:t>
      </w:r>
    </w:p>
    <w:p w14:paraId="46714F68" w14:textId="1E2206A0" w:rsidR="00964FF6" w:rsidRDefault="00964FF6" w:rsidP="001E6739">
      <w:pPr>
        <w:pStyle w:val="a9"/>
        <w:numPr>
          <w:ilvl w:val="0"/>
          <w:numId w:val="17"/>
        </w:numPr>
        <w:rPr>
          <w:sz w:val="24"/>
          <w:szCs w:val="24"/>
        </w:rPr>
      </w:pPr>
      <w:r>
        <w:rPr>
          <w:rFonts w:hint="cs"/>
          <w:sz w:val="24"/>
          <w:szCs w:val="24"/>
          <w:rtl/>
        </w:rPr>
        <w:t>יש לי רעיונות מצוינים.</w:t>
      </w:r>
    </w:p>
    <w:p w14:paraId="458CBFBC" w14:textId="7199A662" w:rsidR="00964FF6" w:rsidRDefault="00964FF6" w:rsidP="001E6739">
      <w:pPr>
        <w:pStyle w:val="a9"/>
        <w:numPr>
          <w:ilvl w:val="0"/>
          <w:numId w:val="17"/>
        </w:numPr>
        <w:rPr>
          <w:sz w:val="24"/>
          <w:szCs w:val="24"/>
        </w:rPr>
      </w:pPr>
      <w:r>
        <w:rPr>
          <w:rFonts w:hint="cs"/>
          <w:sz w:val="24"/>
          <w:szCs w:val="24"/>
          <w:rtl/>
        </w:rPr>
        <w:t>אני משקיע זמן בלהרהר על דברים.</w:t>
      </w:r>
    </w:p>
    <w:p w14:paraId="0592C896" w14:textId="0BA81F7A" w:rsidR="00D35B2A" w:rsidRDefault="00964FF6" w:rsidP="001E6739">
      <w:pPr>
        <w:pStyle w:val="a9"/>
        <w:numPr>
          <w:ilvl w:val="0"/>
          <w:numId w:val="17"/>
        </w:numPr>
        <w:rPr>
          <w:sz w:val="24"/>
          <w:szCs w:val="24"/>
        </w:rPr>
      </w:pPr>
      <w:r>
        <w:rPr>
          <w:rFonts w:hint="cs"/>
          <w:sz w:val="24"/>
          <w:szCs w:val="24"/>
          <w:rtl/>
        </w:rPr>
        <w:t xml:space="preserve"> אין לי עניין ברעיונות מופשטים. (</w:t>
      </w:r>
      <w:r>
        <w:rPr>
          <w:sz w:val="24"/>
          <w:szCs w:val="24"/>
        </w:rPr>
        <w:t>Reversed</w:t>
      </w:r>
      <w:r>
        <w:rPr>
          <w:rFonts w:hint="cs"/>
          <w:sz w:val="24"/>
          <w:szCs w:val="24"/>
          <w:rtl/>
        </w:rPr>
        <w:t>)</w:t>
      </w:r>
    </w:p>
    <w:p w14:paraId="4FF4CCD5" w14:textId="77777777" w:rsidR="00D35B2A" w:rsidRDefault="00D35B2A" w:rsidP="001E6739">
      <w:pPr>
        <w:pStyle w:val="a9"/>
        <w:rPr>
          <w:sz w:val="24"/>
          <w:szCs w:val="24"/>
          <w:rtl/>
        </w:rPr>
      </w:pPr>
    </w:p>
    <w:p w14:paraId="6652323F" w14:textId="77777777" w:rsidR="00D35B2A" w:rsidRDefault="00D35B2A" w:rsidP="001E6739">
      <w:pPr>
        <w:pStyle w:val="a9"/>
        <w:rPr>
          <w:sz w:val="24"/>
          <w:szCs w:val="24"/>
        </w:rPr>
      </w:pPr>
    </w:p>
    <w:p w14:paraId="771BB80F" w14:textId="6328B41C" w:rsidR="00D35B2A" w:rsidRDefault="00D35B2A" w:rsidP="001E6739">
      <w:pPr>
        <w:pStyle w:val="a9"/>
        <w:numPr>
          <w:ilvl w:val="0"/>
          <w:numId w:val="23"/>
        </w:numPr>
        <w:rPr>
          <w:sz w:val="24"/>
          <w:szCs w:val="24"/>
        </w:rPr>
      </w:pPr>
      <w:r w:rsidRPr="00D35B2A">
        <w:rPr>
          <w:sz w:val="24"/>
          <w:szCs w:val="24"/>
          <w:u w:val="single"/>
        </w:rPr>
        <w:t>Conscientiousness</w:t>
      </w:r>
      <w:r>
        <w:rPr>
          <w:rFonts w:hint="cs"/>
          <w:sz w:val="24"/>
          <w:szCs w:val="24"/>
          <w:rtl/>
        </w:rPr>
        <w:t xml:space="preserve"> </w:t>
      </w:r>
      <w:r>
        <w:rPr>
          <w:sz w:val="24"/>
          <w:szCs w:val="24"/>
          <w:rtl/>
        </w:rPr>
        <w:t>–</w:t>
      </w:r>
      <w:r>
        <w:rPr>
          <w:rFonts w:hint="cs"/>
          <w:sz w:val="24"/>
          <w:szCs w:val="24"/>
          <w:rtl/>
        </w:rPr>
        <w:t xml:space="preserve"> מצפוניות (מתורגם גם כמוכוונות או אמינות).</w:t>
      </w:r>
    </w:p>
    <w:p w14:paraId="2FB7C7A5" w14:textId="77777777" w:rsidR="00460225" w:rsidRDefault="00D35B2A" w:rsidP="001E6739">
      <w:pPr>
        <w:pStyle w:val="a9"/>
        <w:rPr>
          <w:sz w:val="24"/>
          <w:szCs w:val="24"/>
          <w:rtl/>
        </w:rPr>
      </w:pPr>
      <w:r>
        <w:rPr>
          <w:rFonts w:hint="cs"/>
          <w:sz w:val="24"/>
          <w:szCs w:val="24"/>
          <w:rtl/>
        </w:rPr>
        <w:t xml:space="preserve">תכונה זו עלולה להטעות. אין מדובר במצפוניות בהקשר מוסרי והתנהגות מבוססת ערכים מוסריים. </w:t>
      </w:r>
    </w:p>
    <w:p w14:paraId="38869B80" w14:textId="77777777" w:rsidR="00460225" w:rsidRPr="00460225" w:rsidRDefault="00460225" w:rsidP="001E6739">
      <w:pPr>
        <w:pStyle w:val="a9"/>
        <w:rPr>
          <w:i/>
          <w:iCs/>
          <w:sz w:val="24"/>
          <w:szCs w:val="24"/>
          <w:rtl/>
          <w:lang w:val="en-TC"/>
        </w:rPr>
      </w:pPr>
      <w:r w:rsidRPr="007D4B97">
        <w:rPr>
          <w:rFonts w:hint="cs"/>
          <w:i/>
          <w:iCs/>
          <w:sz w:val="24"/>
          <w:szCs w:val="24"/>
          <w:u w:val="single"/>
          <w:rtl/>
        </w:rPr>
        <w:t>הגדרה</w:t>
      </w:r>
      <w:r w:rsidRPr="00460225">
        <w:rPr>
          <w:rFonts w:hint="cs"/>
          <w:i/>
          <w:iCs/>
          <w:sz w:val="24"/>
          <w:szCs w:val="24"/>
          <w:rtl/>
        </w:rPr>
        <w:t xml:space="preserve">: </w:t>
      </w:r>
      <w:r w:rsidR="00BE0F81" w:rsidRPr="00460225">
        <w:rPr>
          <w:rFonts w:hint="cs"/>
          <w:i/>
          <w:iCs/>
          <w:sz w:val="24"/>
          <w:szCs w:val="24"/>
          <w:rtl/>
        </w:rPr>
        <w:t xml:space="preserve">מצפוניות היא נטייה למשמעת עצמית, מילוי חובות, </w:t>
      </w:r>
      <w:r w:rsidR="00BE0F81" w:rsidRPr="00460225">
        <w:rPr>
          <w:rFonts w:hint="cs"/>
          <w:i/>
          <w:iCs/>
          <w:sz w:val="24"/>
          <w:szCs w:val="24"/>
          <w:rtl/>
          <w:lang w:val="en-TC"/>
        </w:rPr>
        <w:t>ושאיפה להישגים.</w:t>
      </w:r>
    </w:p>
    <w:p w14:paraId="36D0C8CA" w14:textId="1F0846EF" w:rsidR="00094953" w:rsidRDefault="00BE0F81" w:rsidP="001E6739">
      <w:pPr>
        <w:pStyle w:val="a9"/>
        <w:rPr>
          <w:sz w:val="24"/>
          <w:szCs w:val="24"/>
          <w:rtl/>
          <w:lang w:val="en-TC"/>
        </w:rPr>
      </w:pPr>
      <w:r>
        <w:rPr>
          <w:rFonts w:hint="cs"/>
          <w:sz w:val="24"/>
          <w:szCs w:val="24"/>
          <w:rtl/>
          <w:lang w:val="en-TC"/>
        </w:rPr>
        <w:t>מצפוניות קשורה לרמת השליטה של אנשים על דחפים, ויסות וכיוון. מצפוניות גבוהה לעיתים קרובות נתפסת להיות האדם עקשן ומפוקס. מצפוניות נמוכה קשורה לגמישות וספונטניות, אבל גם יכולה להופיע בתור רשלנות וחוסר אמינות (אדם שאי אפשר לסמוך עליו)</w:t>
      </w:r>
      <w:r w:rsidR="00094953">
        <w:rPr>
          <w:rFonts w:hint="cs"/>
          <w:sz w:val="24"/>
          <w:szCs w:val="24"/>
          <w:rtl/>
          <w:lang w:val="en-TC"/>
        </w:rPr>
        <w:t>. מצפוניות גבוהה מצביעה על העדפה להתנהגות מתוכננת ולא ספונטנית. ממצא מעניין בהקשר למצפוניות הוא שרמת המצפוניות הממוצעת עולה אצל מבוגרים צעירים ולאחר מכן יורדת במבוגרים מבוגרים יותר. [15]</w:t>
      </w:r>
    </w:p>
    <w:p w14:paraId="46E14797" w14:textId="77777777" w:rsidR="00094953" w:rsidRPr="00094953" w:rsidRDefault="00094953" w:rsidP="001E6739">
      <w:pPr>
        <w:pStyle w:val="a9"/>
        <w:rPr>
          <w:sz w:val="24"/>
          <w:szCs w:val="24"/>
          <w:rtl/>
          <w:lang w:val="en-TC"/>
        </w:rPr>
      </w:pPr>
    </w:p>
    <w:p w14:paraId="02B3CAF9" w14:textId="46938384" w:rsidR="00094953" w:rsidRDefault="00094953" w:rsidP="001E6739">
      <w:pPr>
        <w:pStyle w:val="a9"/>
        <w:rPr>
          <w:sz w:val="24"/>
          <w:szCs w:val="24"/>
          <w:rtl/>
        </w:rPr>
      </w:pPr>
      <w:r>
        <w:rPr>
          <w:rFonts w:hint="cs"/>
          <w:sz w:val="24"/>
          <w:szCs w:val="24"/>
          <w:rtl/>
        </w:rPr>
        <w:t>דוגמא</w:t>
      </w:r>
      <w:r w:rsidR="00A7214B">
        <w:rPr>
          <w:rFonts w:hint="cs"/>
          <w:sz w:val="24"/>
          <w:szCs w:val="24"/>
          <w:rtl/>
        </w:rPr>
        <w:t>ות</w:t>
      </w:r>
      <w:r>
        <w:rPr>
          <w:rFonts w:hint="cs"/>
          <w:sz w:val="24"/>
          <w:szCs w:val="24"/>
          <w:rtl/>
        </w:rPr>
        <w:t xml:space="preserve"> להיגדים המודדים את תכונת האופי "מצפוניות":</w:t>
      </w:r>
    </w:p>
    <w:p w14:paraId="467E60EA" w14:textId="7781C08A" w:rsidR="00094953" w:rsidRDefault="00094953" w:rsidP="001E6739">
      <w:pPr>
        <w:pStyle w:val="a9"/>
        <w:numPr>
          <w:ilvl w:val="0"/>
          <w:numId w:val="17"/>
        </w:numPr>
        <w:rPr>
          <w:sz w:val="24"/>
          <w:szCs w:val="24"/>
        </w:rPr>
      </w:pPr>
      <w:r>
        <w:rPr>
          <w:rFonts w:hint="cs"/>
          <w:sz w:val="24"/>
          <w:szCs w:val="24"/>
          <w:rtl/>
        </w:rPr>
        <w:t>אני תמיד מוכן.</w:t>
      </w:r>
    </w:p>
    <w:p w14:paraId="7958BC29" w14:textId="0080F54C" w:rsidR="00094953" w:rsidRDefault="00094953" w:rsidP="001E6739">
      <w:pPr>
        <w:pStyle w:val="a9"/>
        <w:numPr>
          <w:ilvl w:val="0"/>
          <w:numId w:val="17"/>
        </w:numPr>
        <w:rPr>
          <w:sz w:val="24"/>
          <w:szCs w:val="24"/>
        </w:rPr>
      </w:pPr>
      <w:r>
        <w:rPr>
          <w:rFonts w:hint="cs"/>
          <w:sz w:val="24"/>
          <w:szCs w:val="24"/>
          <w:rtl/>
        </w:rPr>
        <w:t>אני שם לב לפרטים.</w:t>
      </w:r>
    </w:p>
    <w:p w14:paraId="5C3768DA" w14:textId="6445D5D7" w:rsidR="00094953" w:rsidRDefault="00094953" w:rsidP="001E6739">
      <w:pPr>
        <w:pStyle w:val="a9"/>
        <w:numPr>
          <w:ilvl w:val="0"/>
          <w:numId w:val="17"/>
        </w:numPr>
        <w:rPr>
          <w:sz w:val="24"/>
          <w:szCs w:val="24"/>
        </w:rPr>
      </w:pPr>
      <w:r>
        <w:rPr>
          <w:rFonts w:hint="cs"/>
          <w:sz w:val="24"/>
          <w:szCs w:val="24"/>
          <w:rtl/>
        </w:rPr>
        <w:lastRenderedPageBreak/>
        <w:t>אני מטפל במטלות במהרה.</w:t>
      </w:r>
    </w:p>
    <w:p w14:paraId="54BE6C0E" w14:textId="3D50FBBF" w:rsidR="00094953" w:rsidRDefault="00094953" w:rsidP="001E6739">
      <w:pPr>
        <w:pStyle w:val="a9"/>
        <w:numPr>
          <w:ilvl w:val="0"/>
          <w:numId w:val="17"/>
        </w:numPr>
        <w:rPr>
          <w:sz w:val="24"/>
          <w:szCs w:val="24"/>
        </w:rPr>
      </w:pPr>
      <w:r>
        <w:rPr>
          <w:rFonts w:hint="cs"/>
          <w:sz w:val="24"/>
          <w:szCs w:val="24"/>
          <w:rtl/>
        </w:rPr>
        <w:t>יש לי לוח זמנים.</w:t>
      </w:r>
    </w:p>
    <w:p w14:paraId="28442E67" w14:textId="2F9D2431" w:rsidR="00094953" w:rsidRDefault="00094953" w:rsidP="001E6739">
      <w:pPr>
        <w:pStyle w:val="a9"/>
        <w:numPr>
          <w:ilvl w:val="0"/>
          <w:numId w:val="17"/>
        </w:numPr>
        <w:rPr>
          <w:sz w:val="24"/>
          <w:szCs w:val="24"/>
        </w:rPr>
      </w:pPr>
      <w:r>
        <w:rPr>
          <w:rFonts w:hint="cs"/>
          <w:sz w:val="24"/>
          <w:szCs w:val="24"/>
          <w:rtl/>
        </w:rPr>
        <w:t xml:space="preserve"> אני לא אוהב סדר. (</w:t>
      </w:r>
      <w:r>
        <w:rPr>
          <w:sz w:val="24"/>
          <w:szCs w:val="24"/>
        </w:rPr>
        <w:t>Reversed</w:t>
      </w:r>
      <w:r>
        <w:rPr>
          <w:rFonts w:hint="cs"/>
          <w:sz w:val="24"/>
          <w:szCs w:val="24"/>
          <w:rtl/>
        </w:rPr>
        <w:t>)</w:t>
      </w:r>
    </w:p>
    <w:p w14:paraId="56A2C9CD" w14:textId="77777777" w:rsidR="00B4732A" w:rsidRDefault="00B4732A" w:rsidP="001E6739">
      <w:pPr>
        <w:pStyle w:val="a9"/>
        <w:rPr>
          <w:sz w:val="24"/>
          <w:szCs w:val="24"/>
          <w:rtl/>
        </w:rPr>
      </w:pPr>
    </w:p>
    <w:p w14:paraId="1D0CE6E4" w14:textId="77777777" w:rsidR="00B4732A" w:rsidRDefault="00B4732A" w:rsidP="001E6739">
      <w:pPr>
        <w:pStyle w:val="a9"/>
        <w:rPr>
          <w:sz w:val="24"/>
          <w:szCs w:val="24"/>
        </w:rPr>
      </w:pPr>
    </w:p>
    <w:p w14:paraId="07FEA43A" w14:textId="5E0DE905" w:rsidR="00B4732A" w:rsidRDefault="00B4732A" w:rsidP="001E6739">
      <w:pPr>
        <w:pStyle w:val="a9"/>
        <w:numPr>
          <w:ilvl w:val="0"/>
          <w:numId w:val="23"/>
        </w:numPr>
        <w:rPr>
          <w:sz w:val="24"/>
          <w:szCs w:val="24"/>
          <w:u w:val="single"/>
        </w:rPr>
      </w:pPr>
      <w:r w:rsidRPr="00B4732A">
        <w:rPr>
          <w:sz w:val="24"/>
          <w:szCs w:val="24"/>
          <w:u w:val="single"/>
        </w:rPr>
        <w:t>Extraversion</w:t>
      </w:r>
      <w:r>
        <w:rPr>
          <w:rFonts w:hint="cs"/>
          <w:sz w:val="24"/>
          <w:szCs w:val="24"/>
          <w:u w:val="single"/>
          <w:rtl/>
        </w:rPr>
        <w:t xml:space="preserve"> </w:t>
      </w:r>
      <w:r>
        <w:rPr>
          <w:sz w:val="24"/>
          <w:szCs w:val="24"/>
          <w:rtl/>
        </w:rPr>
        <w:t>–</w:t>
      </w:r>
      <w:r>
        <w:rPr>
          <w:rFonts w:hint="cs"/>
          <w:sz w:val="24"/>
          <w:szCs w:val="24"/>
          <w:rtl/>
        </w:rPr>
        <w:t xml:space="preserve"> מוחצנות.</w:t>
      </w:r>
    </w:p>
    <w:p w14:paraId="75A762B4" w14:textId="7C18EF35" w:rsidR="009C2A2D" w:rsidRPr="009C2A2D" w:rsidRDefault="009C2A2D" w:rsidP="001E6739">
      <w:pPr>
        <w:pStyle w:val="a9"/>
        <w:rPr>
          <w:i/>
          <w:iCs/>
          <w:sz w:val="24"/>
          <w:szCs w:val="24"/>
          <w:rtl/>
        </w:rPr>
      </w:pPr>
      <w:r w:rsidRPr="009C2A2D">
        <w:rPr>
          <w:rFonts w:hint="cs"/>
          <w:i/>
          <w:iCs/>
          <w:sz w:val="24"/>
          <w:szCs w:val="24"/>
          <w:u w:val="single"/>
          <w:rtl/>
        </w:rPr>
        <w:t>הגדרה</w:t>
      </w:r>
      <w:r w:rsidRPr="009C2A2D">
        <w:rPr>
          <w:rFonts w:hint="cs"/>
          <w:i/>
          <w:iCs/>
          <w:sz w:val="24"/>
          <w:szCs w:val="24"/>
          <w:rtl/>
        </w:rPr>
        <w:t xml:space="preserve">: </w:t>
      </w:r>
      <w:r w:rsidR="007D4D1E" w:rsidRPr="009C2A2D">
        <w:rPr>
          <w:rFonts w:hint="cs"/>
          <w:i/>
          <w:iCs/>
          <w:sz w:val="24"/>
          <w:szCs w:val="24"/>
          <w:rtl/>
        </w:rPr>
        <w:t xml:space="preserve">מוחצנות מאופיינת </w:t>
      </w:r>
      <w:r w:rsidR="00554C3B" w:rsidRPr="009C2A2D">
        <w:rPr>
          <w:rFonts w:hint="cs"/>
          <w:i/>
          <w:iCs/>
          <w:sz w:val="24"/>
          <w:szCs w:val="24"/>
          <w:rtl/>
        </w:rPr>
        <w:t xml:space="preserve">במעורבות בולטת בעולם החיצוני. </w:t>
      </w:r>
      <w:r w:rsidR="00F20BAF">
        <w:rPr>
          <w:rFonts w:hint="cs"/>
          <w:i/>
          <w:iCs/>
          <w:sz w:val="24"/>
          <w:szCs w:val="24"/>
          <w:rtl/>
        </w:rPr>
        <w:t xml:space="preserve">היא מקושרת </w:t>
      </w:r>
      <w:r w:rsidR="001F0E11">
        <w:rPr>
          <w:rFonts w:hint="cs"/>
          <w:i/>
          <w:iCs/>
          <w:sz w:val="24"/>
          <w:szCs w:val="24"/>
          <w:rtl/>
        </w:rPr>
        <w:t>לאקטיביות</w:t>
      </w:r>
      <w:r w:rsidR="00F20BAF">
        <w:rPr>
          <w:rFonts w:hint="cs"/>
          <w:i/>
          <w:iCs/>
          <w:sz w:val="24"/>
          <w:szCs w:val="24"/>
          <w:rtl/>
        </w:rPr>
        <w:t xml:space="preserve">, </w:t>
      </w:r>
      <w:r w:rsidR="00B45F0D">
        <w:rPr>
          <w:rFonts w:hint="cs"/>
          <w:i/>
          <w:iCs/>
          <w:sz w:val="24"/>
          <w:szCs w:val="24"/>
          <w:rtl/>
        </w:rPr>
        <w:t>חיות, וחברותיות</w:t>
      </w:r>
      <w:r w:rsidR="007857CB">
        <w:rPr>
          <w:rFonts w:hint="cs"/>
          <w:i/>
          <w:iCs/>
          <w:sz w:val="24"/>
          <w:szCs w:val="24"/>
          <w:rtl/>
        </w:rPr>
        <w:t>.</w:t>
      </w:r>
    </w:p>
    <w:p w14:paraId="49646DBC" w14:textId="46F665AC" w:rsidR="00C10091" w:rsidRDefault="00554C3B" w:rsidP="001E6739">
      <w:pPr>
        <w:pStyle w:val="a9"/>
        <w:rPr>
          <w:sz w:val="24"/>
          <w:szCs w:val="24"/>
          <w:rtl/>
          <w:lang w:val="en-TC"/>
        </w:rPr>
      </w:pPr>
      <w:r>
        <w:rPr>
          <w:rFonts w:hint="cs"/>
          <w:sz w:val="24"/>
          <w:szCs w:val="24"/>
          <w:rtl/>
        </w:rPr>
        <w:t>אנשים מוחצנים (אקסטרוברטים) נהנים מאינטראקציו</w:t>
      </w:r>
      <w:r>
        <w:rPr>
          <w:sz w:val="24"/>
          <w:szCs w:val="24"/>
          <w:rtl/>
        </w:rPr>
        <w:t>ת</w:t>
      </w:r>
      <w:r>
        <w:rPr>
          <w:rFonts w:hint="cs"/>
          <w:sz w:val="24"/>
          <w:szCs w:val="24"/>
          <w:rtl/>
        </w:rPr>
        <w:t xml:space="preserve"> עם אנשים, ולעיתים קרובות נתפסים כאנרגטיים. הם נוטים להיות נלהבים ומוכווני פעילויות. אקסטרוברטים </w:t>
      </w:r>
      <w:r w:rsidR="003C63D8">
        <w:rPr>
          <w:rFonts w:hint="cs"/>
          <w:sz w:val="24"/>
          <w:szCs w:val="24"/>
          <w:rtl/>
          <w:lang w:val="en-TC"/>
        </w:rPr>
        <w:t>נראים יותר בקבוצה, אוהבים לדבר</w:t>
      </w:r>
      <w:r w:rsidR="00C10091">
        <w:rPr>
          <w:rFonts w:hint="cs"/>
          <w:sz w:val="24"/>
          <w:szCs w:val="24"/>
          <w:rtl/>
          <w:lang w:val="en-TC"/>
        </w:rPr>
        <w:t>,</w:t>
      </w:r>
      <w:r w:rsidR="003C63D8">
        <w:rPr>
          <w:rFonts w:hint="cs"/>
          <w:sz w:val="24"/>
          <w:szCs w:val="24"/>
          <w:rtl/>
          <w:lang w:val="en-TC"/>
        </w:rPr>
        <w:t xml:space="preserve"> ו</w:t>
      </w:r>
      <w:r w:rsidR="00C10091">
        <w:rPr>
          <w:rFonts w:hint="cs"/>
          <w:sz w:val="24"/>
          <w:szCs w:val="24"/>
          <w:rtl/>
          <w:lang w:val="en-TC"/>
        </w:rPr>
        <w:t>עומדים</w:t>
      </w:r>
      <w:r w:rsidR="003C63D8">
        <w:rPr>
          <w:rFonts w:hint="cs"/>
          <w:sz w:val="24"/>
          <w:szCs w:val="24"/>
          <w:rtl/>
          <w:lang w:val="en-TC"/>
        </w:rPr>
        <w:t xml:space="preserve"> על דעתם. אקסטרוברטים נראים כדומיננטיים יותר בסביבה חברתית לעומת אינטרוברטים. אקסטרוברטים נטענים תחושות חיוביות מפעילויות ומצבים חיצוניים</w:t>
      </w:r>
      <w:r w:rsidR="00C10091">
        <w:rPr>
          <w:rFonts w:hint="cs"/>
          <w:sz w:val="24"/>
          <w:szCs w:val="24"/>
          <w:rtl/>
          <w:lang w:val="en-TC"/>
        </w:rPr>
        <w:t>, וממש מייצרים אנרגיה מאמצעים חיצוניים. אינטרוברטים הם בעלי מעורבות חברתית נמוכה יותר ובעלי אנרגיה פחותה יותר משל אקסטרוברטים. הם נוטים להיראות שקטים, מאופקים, שקולים, ומרוחקים יותר מהעולם החברתי.</w:t>
      </w:r>
      <w:r w:rsidR="00E6116B">
        <w:rPr>
          <w:rFonts w:hint="cs"/>
          <w:sz w:val="24"/>
          <w:szCs w:val="24"/>
          <w:rtl/>
          <w:lang w:val="en-TC"/>
        </w:rPr>
        <w:t xml:space="preserve"> אין לפרש את המעורבות הנמוכה של האינטרוברטים בעולם החברתי כביישנות או דכאון </w:t>
      </w:r>
      <w:r w:rsidR="00E6116B">
        <w:rPr>
          <w:sz w:val="24"/>
          <w:szCs w:val="24"/>
          <w:rtl/>
          <w:lang w:val="en-TC"/>
        </w:rPr>
        <w:t>–</w:t>
      </w:r>
      <w:r w:rsidR="00E6116B">
        <w:rPr>
          <w:rFonts w:hint="cs"/>
          <w:sz w:val="24"/>
          <w:szCs w:val="24"/>
          <w:rtl/>
          <w:lang w:val="en-TC"/>
        </w:rPr>
        <w:t xml:space="preserve"> אלא כתלות נמוכה יותר בעולם החברתי. אינטרוברטים צריכים פחות </w:t>
      </w:r>
      <w:proofErr w:type="spellStart"/>
      <w:r w:rsidR="00E6116B">
        <w:rPr>
          <w:rFonts w:hint="cs"/>
          <w:sz w:val="24"/>
          <w:szCs w:val="24"/>
          <w:rtl/>
          <w:lang w:val="en-TC"/>
        </w:rPr>
        <w:t>סטימולציות</w:t>
      </w:r>
      <w:proofErr w:type="spellEnd"/>
      <w:r w:rsidR="00E6116B">
        <w:rPr>
          <w:rFonts w:hint="cs"/>
          <w:sz w:val="24"/>
          <w:szCs w:val="24"/>
          <w:rtl/>
          <w:lang w:val="en-TC"/>
        </w:rPr>
        <w:t xml:space="preserve">, ויותר זמן לבד מאקסטרוברטים. </w:t>
      </w:r>
      <w:r w:rsidR="001E09E3">
        <w:rPr>
          <w:rFonts w:hint="cs"/>
          <w:sz w:val="24"/>
          <w:szCs w:val="24"/>
          <w:rtl/>
          <w:lang w:val="en-TC"/>
        </w:rPr>
        <w:t xml:space="preserve">גם כאן, </w:t>
      </w:r>
      <w:r w:rsidR="00E6116B">
        <w:rPr>
          <w:rFonts w:hint="cs"/>
          <w:sz w:val="24"/>
          <w:szCs w:val="24"/>
          <w:rtl/>
          <w:lang w:val="en-TC"/>
        </w:rPr>
        <w:t xml:space="preserve">אין זה אומר שהם אינם חברותיים או אנטי </w:t>
      </w:r>
      <w:proofErr w:type="spellStart"/>
      <w:r w:rsidR="00E6116B">
        <w:rPr>
          <w:rFonts w:hint="cs"/>
          <w:sz w:val="24"/>
          <w:szCs w:val="24"/>
          <w:rtl/>
          <w:lang w:val="en-TC"/>
        </w:rPr>
        <w:t>סוציאלים</w:t>
      </w:r>
      <w:proofErr w:type="spellEnd"/>
      <w:r w:rsidR="00E6116B">
        <w:rPr>
          <w:rFonts w:hint="cs"/>
          <w:sz w:val="24"/>
          <w:szCs w:val="24"/>
          <w:rtl/>
          <w:lang w:val="en-TC"/>
        </w:rPr>
        <w:t xml:space="preserve"> </w:t>
      </w:r>
      <w:r w:rsidR="00E6116B">
        <w:rPr>
          <w:sz w:val="24"/>
          <w:szCs w:val="24"/>
          <w:rtl/>
          <w:lang w:val="en-TC"/>
        </w:rPr>
        <w:t>–</w:t>
      </w:r>
      <w:r w:rsidR="00E6116B">
        <w:rPr>
          <w:rFonts w:hint="cs"/>
          <w:sz w:val="24"/>
          <w:szCs w:val="24"/>
          <w:rtl/>
          <w:lang w:val="en-TC"/>
        </w:rPr>
        <w:t xml:space="preserve"> הם פשוט מאופקים ומרוחקים יותר בסיטואציות חברתיות לעומת אקסטרוברטים. [16]</w:t>
      </w:r>
    </w:p>
    <w:p w14:paraId="12F159D3" w14:textId="4E2A3F4A" w:rsidR="007D4D1E" w:rsidRDefault="00C10091" w:rsidP="001E6739">
      <w:pPr>
        <w:pStyle w:val="a9"/>
        <w:rPr>
          <w:sz w:val="24"/>
          <w:szCs w:val="24"/>
          <w:rtl/>
          <w:lang w:val="en-TC"/>
        </w:rPr>
      </w:pPr>
      <w:r>
        <w:rPr>
          <w:rFonts w:hint="cs"/>
          <w:sz w:val="24"/>
          <w:szCs w:val="24"/>
          <w:rtl/>
          <w:lang w:val="en-TC"/>
        </w:rPr>
        <w:t>בספר "</w:t>
      </w:r>
      <w:r>
        <w:rPr>
          <w:sz w:val="24"/>
          <w:szCs w:val="24"/>
        </w:rPr>
        <w:t>The Introvert Advantage</w:t>
      </w:r>
      <w:r>
        <w:rPr>
          <w:rFonts w:hint="cs"/>
          <w:sz w:val="24"/>
          <w:szCs w:val="24"/>
          <w:rtl/>
        </w:rPr>
        <w:t>"</w:t>
      </w:r>
      <w:r w:rsidR="00E6116B">
        <w:rPr>
          <w:rFonts w:hint="cs"/>
          <w:sz w:val="24"/>
          <w:szCs w:val="24"/>
          <w:rtl/>
        </w:rPr>
        <w:t xml:space="preserve">, מוצעת דרך מעניינת להסתכל על אחד ההבדלים בין אנשים מוחצנים לאנשים מופנמים. לפיו, אקסטרוברטים אוהבים שפע </w:t>
      </w:r>
      <w:r w:rsidR="00E6116B">
        <w:rPr>
          <w:sz w:val="24"/>
          <w:szCs w:val="24"/>
          <w:rtl/>
        </w:rPr>
        <w:t>–</w:t>
      </w:r>
      <w:r w:rsidR="00E6116B">
        <w:rPr>
          <w:rFonts w:hint="cs"/>
          <w:sz w:val="24"/>
          <w:szCs w:val="24"/>
          <w:rtl/>
        </w:rPr>
        <w:t xml:space="preserve"> הרבה חברים והרבה חוויות. הם יודעים קצת על </w:t>
      </w:r>
      <w:proofErr w:type="spellStart"/>
      <w:r w:rsidR="00E6116B">
        <w:rPr>
          <w:rFonts w:hint="cs"/>
          <w:sz w:val="24"/>
          <w:szCs w:val="24"/>
          <w:rtl/>
        </w:rPr>
        <w:t>הכל</w:t>
      </w:r>
      <w:proofErr w:type="spellEnd"/>
      <w:r w:rsidR="00E6116B">
        <w:rPr>
          <w:rFonts w:hint="cs"/>
          <w:sz w:val="24"/>
          <w:szCs w:val="24"/>
          <w:rtl/>
        </w:rPr>
        <w:t xml:space="preserve">, והם מעין אנשי אשכולות. </w:t>
      </w:r>
      <w:r w:rsidR="00F82760">
        <w:rPr>
          <w:rFonts w:hint="cs"/>
          <w:sz w:val="24"/>
          <w:szCs w:val="24"/>
          <w:rtl/>
        </w:rPr>
        <w:t xml:space="preserve">מה שהם לוקחים מהסביבה החיצונית אינו מתרחב באופן פנימי כאשר הם מעבדים את החוויה </w:t>
      </w:r>
      <w:r w:rsidR="00F82760">
        <w:rPr>
          <w:sz w:val="24"/>
          <w:szCs w:val="24"/>
          <w:rtl/>
        </w:rPr>
        <w:t>–</w:t>
      </w:r>
      <w:r w:rsidR="00F82760">
        <w:rPr>
          <w:rFonts w:hint="cs"/>
          <w:sz w:val="24"/>
          <w:szCs w:val="24"/>
          <w:rtl/>
        </w:rPr>
        <w:t xml:space="preserve"> הם כבר בדרך לחוויה הבאה. </w:t>
      </w:r>
      <w:r w:rsidR="004B6CCF">
        <w:rPr>
          <w:rFonts w:hint="cs"/>
          <w:sz w:val="24"/>
          <w:szCs w:val="24"/>
          <w:rtl/>
        </w:rPr>
        <w:t>מבחינתם</w:t>
      </w:r>
      <w:r w:rsidR="00F82760">
        <w:rPr>
          <w:rFonts w:hint="cs"/>
          <w:sz w:val="24"/>
          <w:szCs w:val="24"/>
          <w:rtl/>
        </w:rPr>
        <w:t xml:space="preserve">, כדאי לאסוף בחיים כמה שיותר חוויות. </w:t>
      </w:r>
      <w:r w:rsidR="00F82760">
        <w:rPr>
          <w:sz w:val="24"/>
          <w:szCs w:val="24"/>
          <w:rtl/>
        </w:rPr>
        <w:br/>
      </w:r>
      <w:r w:rsidR="00F82760">
        <w:rPr>
          <w:rFonts w:hint="cs"/>
          <w:sz w:val="24"/>
          <w:szCs w:val="24"/>
          <w:rtl/>
        </w:rPr>
        <w:t>לעומתם, אינטרוברטים אוהבים עומק ומגבילים את החוויות שלהם, אבל מרגישים כל אחת מהחוויות באופן עמוק. לעיתים קרובות, יש להם פחות חברים אבל יותר אינטימיות. הם אוהבים "לצלול" לנושאים ולבחון כמה הם עשירים, לעומת "לשחות" לכל עבר. אם לא מגבילים את נושאי העיסוק שלהם, הם עלולים להיות מוצפים (</w:t>
      </w:r>
      <w:r w:rsidR="00F82760">
        <w:rPr>
          <w:sz w:val="24"/>
          <w:szCs w:val="24"/>
        </w:rPr>
        <w:t>overwhelmed</w:t>
      </w:r>
      <w:r w:rsidR="00F82760">
        <w:rPr>
          <w:rFonts w:hint="cs"/>
          <w:sz w:val="24"/>
          <w:szCs w:val="24"/>
          <w:rtl/>
          <w:lang w:val="en-TC"/>
        </w:rPr>
        <w:t>). אינטרוברטים שואבים מידע מהעולם החיצון, מהרהרים עליו, ומרחיבים אותו. בספר, ההבדל מתואר בתור עיסוק ב-</w:t>
      </w:r>
      <w:r w:rsidR="00F82760">
        <w:rPr>
          <w:sz w:val="24"/>
          <w:szCs w:val="24"/>
        </w:rPr>
        <w:t>"Breadth"</w:t>
      </w:r>
      <w:r w:rsidR="00F82760">
        <w:rPr>
          <w:rFonts w:hint="cs"/>
          <w:sz w:val="24"/>
          <w:szCs w:val="24"/>
          <w:rtl/>
          <w:lang w:val="en-TC"/>
        </w:rPr>
        <w:t xml:space="preserve"> אצל אקסטרוברטים, לעומת העיסוק ב</w:t>
      </w:r>
      <w:r w:rsidR="00F82760">
        <w:rPr>
          <w:sz w:val="24"/>
          <w:szCs w:val="24"/>
        </w:rPr>
        <w:t>"Depth"-</w:t>
      </w:r>
      <w:r w:rsidR="00F82760">
        <w:rPr>
          <w:rFonts w:hint="cs"/>
          <w:sz w:val="24"/>
          <w:szCs w:val="24"/>
          <w:rtl/>
          <w:lang w:val="en-TC"/>
        </w:rPr>
        <w:t xml:space="preserve"> אצל אינטרוברטים.</w:t>
      </w:r>
      <w:r w:rsidR="000C6DA7">
        <w:rPr>
          <w:rFonts w:hint="cs"/>
          <w:sz w:val="24"/>
          <w:szCs w:val="24"/>
          <w:rtl/>
          <w:lang w:val="en-TC"/>
        </w:rPr>
        <w:t xml:space="preserve"> [17]</w:t>
      </w:r>
    </w:p>
    <w:p w14:paraId="6A451996" w14:textId="77777777" w:rsidR="000C6DA7" w:rsidRDefault="000C6DA7" w:rsidP="001E6739">
      <w:pPr>
        <w:pStyle w:val="a9"/>
        <w:rPr>
          <w:sz w:val="24"/>
          <w:szCs w:val="24"/>
          <w:rtl/>
          <w:lang w:val="en-TC"/>
        </w:rPr>
      </w:pPr>
    </w:p>
    <w:p w14:paraId="6E02FBD5" w14:textId="23E53FB3" w:rsidR="000C6DA7" w:rsidRDefault="000C6DA7" w:rsidP="001E6739">
      <w:pPr>
        <w:pStyle w:val="a9"/>
        <w:rPr>
          <w:sz w:val="24"/>
          <w:szCs w:val="24"/>
          <w:rtl/>
        </w:rPr>
      </w:pPr>
      <w:r>
        <w:rPr>
          <w:rFonts w:hint="cs"/>
          <w:sz w:val="24"/>
          <w:szCs w:val="24"/>
          <w:rtl/>
        </w:rPr>
        <w:t>דוגמא</w:t>
      </w:r>
      <w:r w:rsidR="00A7214B">
        <w:rPr>
          <w:rFonts w:hint="cs"/>
          <w:sz w:val="24"/>
          <w:szCs w:val="24"/>
          <w:rtl/>
        </w:rPr>
        <w:t>ות</w:t>
      </w:r>
      <w:r>
        <w:rPr>
          <w:rFonts w:hint="cs"/>
          <w:sz w:val="24"/>
          <w:szCs w:val="24"/>
          <w:rtl/>
        </w:rPr>
        <w:t xml:space="preserve"> להיגדים המודדים את תכונת האופי "מוחצנות":</w:t>
      </w:r>
    </w:p>
    <w:p w14:paraId="0383FF89" w14:textId="673A82BF" w:rsidR="000C6DA7" w:rsidRDefault="000C6DA7" w:rsidP="001E6739">
      <w:pPr>
        <w:pStyle w:val="a9"/>
        <w:numPr>
          <w:ilvl w:val="0"/>
          <w:numId w:val="17"/>
        </w:numPr>
        <w:rPr>
          <w:sz w:val="24"/>
          <w:szCs w:val="24"/>
        </w:rPr>
      </w:pPr>
      <w:r>
        <w:rPr>
          <w:rFonts w:hint="cs"/>
          <w:sz w:val="24"/>
          <w:szCs w:val="24"/>
          <w:rtl/>
        </w:rPr>
        <w:t>אני החיים של המסיבה.</w:t>
      </w:r>
    </w:p>
    <w:p w14:paraId="79EEE6A2" w14:textId="5806BB79" w:rsidR="000C6DA7" w:rsidRDefault="000C6DA7" w:rsidP="001E6739">
      <w:pPr>
        <w:pStyle w:val="a9"/>
        <w:numPr>
          <w:ilvl w:val="0"/>
          <w:numId w:val="17"/>
        </w:numPr>
        <w:rPr>
          <w:sz w:val="24"/>
          <w:szCs w:val="24"/>
        </w:rPr>
      </w:pPr>
      <w:r>
        <w:rPr>
          <w:rFonts w:hint="cs"/>
          <w:sz w:val="24"/>
          <w:szCs w:val="24"/>
          <w:rtl/>
        </w:rPr>
        <w:t>אני מרגיש בנוח ליד אנשים.</w:t>
      </w:r>
    </w:p>
    <w:p w14:paraId="5D12DA13" w14:textId="72CFADAD" w:rsidR="000C6DA7" w:rsidRDefault="000C6DA7" w:rsidP="001E6739">
      <w:pPr>
        <w:pStyle w:val="a9"/>
        <w:numPr>
          <w:ilvl w:val="0"/>
          <w:numId w:val="17"/>
        </w:numPr>
        <w:rPr>
          <w:sz w:val="24"/>
          <w:szCs w:val="24"/>
        </w:rPr>
      </w:pPr>
      <w:r>
        <w:rPr>
          <w:rFonts w:hint="cs"/>
          <w:sz w:val="24"/>
          <w:szCs w:val="24"/>
          <w:rtl/>
        </w:rPr>
        <w:t>אני מתחיל שיחות.</w:t>
      </w:r>
    </w:p>
    <w:p w14:paraId="3744E33E" w14:textId="6B8250E7" w:rsidR="000C6DA7" w:rsidRDefault="000C6DA7" w:rsidP="001E6739">
      <w:pPr>
        <w:pStyle w:val="a9"/>
        <w:numPr>
          <w:ilvl w:val="0"/>
          <w:numId w:val="17"/>
        </w:numPr>
        <w:rPr>
          <w:sz w:val="24"/>
          <w:szCs w:val="24"/>
        </w:rPr>
      </w:pPr>
      <w:r>
        <w:rPr>
          <w:rFonts w:hint="cs"/>
          <w:sz w:val="24"/>
          <w:szCs w:val="24"/>
          <w:rtl/>
        </w:rPr>
        <w:t>לא אכפת לי להיות מרכז תשומת הלב.</w:t>
      </w:r>
    </w:p>
    <w:p w14:paraId="68CEA148" w14:textId="7E4A2ED8" w:rsidR="000C6DA7" w:rsidRDefault="000C6DA7" w:rsidP="001E6739">
      <w:pPr>
        <w:pStyle w:val="a9"/>
        <w:numPr>
          <w:ilvl w:val="0"/>
          <w:numId w:val="17"/>
        </w:numPr>
        <w:rPr>
          <w:sz w:val="24"/>
          <w:szCs w:val="24"/>
        </w:rPr>
      </w:pPr>
      <w:r>
        <w:rPr>
          <w:rFonts w:hint="cs"/>
          <w:sz w:val="24"/>
          <w:szCs w:val="24"/>
          <w:rtl/>
        </w:rPr>
        <w:t xml:space="preserve"> אני שקט ליד זרים. (</w:t>
      </w:r>
      <w:r>
        <w:rPr>
          <w:sz w:val="24"/>
          <w:szCs w:val="24"/>
        </w:rPr>
        <w:t>Reversed</w:t>
      </w:r>
      <w:r>
        <w:rPr>
          <w:rFonts w:hint="cs"/>
          <w:sz w:val="24"/>
          <w:szCs w:val="24"/>
          <w:rtl/>
        </w:rPr>
        <w:t>)</w:t>
      </w:r>
    </w:p>
    <w:p w14:paraId="27914FFA" w14:textId="77777777" w:rsidR="000C6DA7" w:rsidRDefault="000C6DA7" w:rsidP="001E6739">
      <w:pPr>
        <w:pStyle w:val="a9"/>
        <w:rPr>
          <w:sz w:val="24"/>
          <w:szCs w:val="24"/>
        </w:rPr>
      </w:pPr>
    </w:p>
    <w:p w14:paraId="72854D48" w14:textId="214FC6CF" w:rsidR="000C6DA7" w:rsidRPr="00A95B65" w:rsidRDefault="00A95B65" w:rsidP="001E6739">
      <w:pPr>
        <w:pStyle w:val="a9"/>
        <w:numPr>
          <w:ilvl w:val="0"/>
          <w:numId w:val="23"/>
        </w:numPr>
        <w:rPr>
          <w:sz w:val="24"/>
          <w:szCs w:val="24"/>
          <w:u w:val="single"/>
        </w:rPr>
      </w:pPr>
      <w:r w:rsidRPr="00A95B65">
        <w:rPr>
          <w:sz w:val="24"/>
          <w:szCs w:val="24"/>
          <w:u w:val="single"/>
        </w:rPr>
        <w:t>Agreeableness</w:t>
      </w:r>
      <w:r>
        <w:rPr>
          <w:rFonts w:hint="cs"/>
          <w:sz w:val="24"/>
          <w:szCs w:val="24"/>
          <w:u w:val="single"/>
          <w:rtl/>
        </w:rPr>
        <w:t xml:space="preserve"> </w:t>
      </w:r>
      <w:r>
        <w:rPr>
          <w:sz w:val="24"/>
          <w:szCs w:val="24"/>
          <w:rtl/>
        </w:rPr>
        <w:t>–</w:t>
      </w:r>
      <w:r>
        <w:rPr>
          <w:rFonts w:hint="cs"/>
          <w:sz w:val="24"/>
          <w:szCs w:val="24"/>
          <w:rtl/>
        </w:rPr>
        <w:t xml:space="preserve"> נעימות.</w:t>
      </w:r>
    </w:p>
    <w:p w14:paraId="153619E6" w14:textId="578C4713" w:rsidR="00635514" w:rsidRPr="00635514" w:rsidRDefault="00635514" w:rsidP="001E6739">
      <w:pPr>
        <w:pStyle w:val="a9"/>
        <w:rPr>
          <w:i/>
          <w:iCs/>
          <w:sz w:val="24"/>
          <w:szCs w:val="24"/>
          <w:rtl/>
        </w:rPr>
      </w:pPr>
      <w:r w:rsidRPr="00635514">
        <w:rPr>
          <w:rFonts w:hint="cs"/>
          <w:i/>
          <w:iCs/>
          <w:sz w:val="24"/>
          <w:szCs w:val="24"/>
          <w:u w:val="single"/>
          <w:rtl/>
        </w:rPr>
        <w:t>הגדרה</w:t>
      </w:r>
      <w:r w:rsidRPr="00635514">
        <w:rPr>
          <w:rFonts w:hint="cs"/>
          <w:i/>
          <w:iCs/>
          <w:sz w:val="24"/>
          <w:szCs w:val="24"/>
          <w:rtl/>
        </w:rPr>
        <w:t xml:space="preserve"> - </w:t>
      </w:r>
      <w:r w:rsidR="001D0473" w:rsidRPr="00635514">
        <w:rPr>
          <w:rFonts w:hint="cs"/>
          <w:i/>
          <w:iCs/>
          <w:sz w:val="24"/>
          <w:szCs w:val="24"/>
          <w:rtl/>
        </w:rPr>
        <w:t xml:space="preserve">נעימות היא הדאגה הכללית להרמוניה חברתית. </w:t>
      </w:r>
    </w:p>
    <w:p w14:paraId="7EAFC34D" w14:textId="3E5670E7" w:rsidR="003C1B0B" w:rsidRDefault="001D0473" w:rsidP="001E6739">
      <w:pPr>
        <w:pStyle w:val="a9"/>
        <w:rPr>
          <w:sz w:val="24"/>
          <w:szCs w:val="24"/>
          <w:rtl/>
          <w:lang w:val="en-TC"/>
        </w:rPr>
      </w:pPr>
      <w:r>
        <w:rPr>
          <w:rFonts w:hint="cs"/>
          <w:sz w:val="24"/>
          <w:szCs w:val="24"/>
          <w:rtl/>
        </w:rPr>
        <w:lastRenderedPageBreak/>
        <w:t>אנשים עם ציון גבוה בתכונה הזו מעוניינים להסתדר עם אחרים. הם באופן כללי מתחשבים, אדיבים, סימפתיים, חמימים, נדיבים, בוטחים בזולת, אמינים, מסייעים, ומוכנים להתפשר באינטרסים שלהם לטובת אחרים. אנשים "נעימים" הם גם בעלי ראיה אופטימית של טבע האדם.</w:t>
      </w:r>
      <w:r>
        <w:rPr>
          <w:sz w:val="24"/>
          <w:szCs w:val="24"/>
          <w:rtl/>
        </w:rPr>
        <w:br/>
      </w:r>
      <w:r>
        <w:rPr>
          <w:rFonts w:hint="cs"/>
          <w:sz w:val="24"/>
          <w:szCs w:val="24"/>
          <w:rtl/>
        </w:rPr>
        <w:t>אנשים "לא נעימים" שמים את האינטרסים האישיים שלהם מעל הסתדרות עם אחרים. הם לרוב לא מוטרדים בנוגע לטובת אחרים ופחות סביר</w:t>
      </w:r>
      <w:r w:rsidR="00643E76">
        <w:rPr>
          <w:rFonts w:hint="cs"/>
          <w:sz w:val="24"/>
          <w:szCs w:val="24"/>
          <w:rtl/>
        </w:rPr>
        <w:t xml:space="preserve"> שהם </w:t>
      </w:r>
      <w:r>
        <w:rPr>
          <w:rFonts w:hint="cs"/>
          <w:sz w:val="24"/>
          <w:szCs w:val="24"/>
          <w:rtl/>
        </w:rPr>
        <w:t>יתאמצו עבור אחרים. לפעמים הסקפטיות שלהם בנוגע למוטיבים של אחרים גורמת להם להיות חשדנים, לא חברותיים, ולא משתפי פעולה. אנשים "לא נעימים" הם לעיתים תחרותיים ונוטים לאתגר</w:t>
      </w:r>
      <w:r w:rsidR="00062610">
        <w:rPr>
          <w:rFonts w:hint="cs"/>
          <w:sz w:val="24"/>
          <w:szCs w:val="24"/>
          <w:rtl/>
        </w:rPr>
        <w:t xml:space="preserve"> את הסביבה, דבר שיכול לגרום להם להיתפס כווכחניי</w:t>
      </w:r>
      <w:r w:rsidR="00062610">
        <w:rPr>
          <w:sz w:val="24"/>
          <w:szCs w:val="24"/>
          <w:rtl/>
        </w:rPr>
        <w:t>ם</w:t>
      </w:r>
      <w:r w:rsidR="00062610">
        <w:rPr>
          <w:rFonts w:hint="cs"/>
          <w:sz w:val="24"/>
          <w:szCs w:val="24"/>
          <w:rtl/>
        </w:rPr>
        <w:t xml:space="preserve"> (</w:t>
      </w:r>
      <w:r w:rsidR="00062610">
        <w:rPr>
          <w:sz w:val="24"/>
          <w:szCs w:val="24"/>
        </w:rPr>
        <w:t>argumentative</w:t>
      </w:r>
      <w:r w:rsidR="00062610">
        <w:rPr>
          <w:rFonts w:hint="cs"/>
          <w:sz w:val="24"/>
          <w:szCs w:val="24"/>
          <w:rtl/>
          <w:lang w:val="en-TC"/>
        </w:rPr>
        <w:t xml:space="preserve">) וככאלו שאי אפשר לסמוך עליהם. </w:t>
      </w:r>
    </w:p>
    <w:p w14:paraId="3DCD10A9" w14:textId="3B0759D8" w:rsidR="00A95B65" w:rsidRDefault="00062610" w:rsidP="001E6739">
      <w:pPr>
        <w:pStyle w:val="a9"/>
        <w:rPr>
          <w:sz w:val="24"/>
          <w:szCs w:val="24"/>
          <w:rtl/>
          <w:lang w:val="en-TC"/>
        </w:rPr>
      </w:pPr>
      <w:r>
        <w:rPr>
          <w:rFonts w:hint="cs"/>
          <w:sz w:val="24"/>
          <w:szCs w:val="24"/>
          <w:rtl/>
          <w:lang w:val="en-TC"/>
        </w:rPr>
        <w:t xml:space="preserve">ממצא מעניין ממחקר שבחן אילו תכונות אופי חשובות להצלחה </w:t>
      </w:r>
      <w:r w:rsidR="003C1B0B">
        <w:rPr>
          <w:rFonts w:hint="cs"/>
          <w:sz w:val="24"/>
          <w:szCs w:val="24"/>
          <w:rtl/>
          <w:lang w:val="en-TC"/>
        </w:rPr>
        <w:t>במקום העבודה</w:t>
      </w:r>
      <w:r>
        <w:rPr>
          <w:rFonts w:hint="cs"/>
          <w:sz w:val="24"/>
          <w:szCs w:val="24"/>
          <w:rtl/>
          <w:lang w:val="en-TC"/>
        </w:rPr>
        <w:t xml:space="preserve">, מצא כי נעימות (וגם מצפוניות) הן תכונות משמעותיות </w:t>
      </w:r>
      <w:r w:rsidR="003C1B0B">
        <w:rPr>
          <w:rFonts w:hint="cs"/>
          <w:sz w:val="24"/>
          <w:szCs w:val="24"/>
          <w:rtl/>
          <w:lang w:val="en-TC"/>
        </w:rPr>
        <w:t>להצלחה במגוון של עבודות. [18]</w:t>
      </w:r>
      <w:r w:rsidR="003C1B0B">
        <w:rPr>
          <w:sz w:val="24"/>
          <w:szCs w:val="24"/>
          <w:rtl/>
          <w:lang w:val="en-TC"/>
        </w:rPr>
        <w:br/>
      </w:r>
      <w:r w:rsidR="003C1B0B">
        <w:rPr>
          <w:rFonts w:hint="cs"/>
          <w:sz w:val="24"/>
          <w:szCs w:val="24"/>
          <w:rtl/>
          <w:lang w:val="en-TC"/>
        </w:rPr>
        <w:t>מנגד, אלו שמקבלים ציון נמוך מאוד בנעימות עלולים להראות נטיות מה-"שילוש האפל", כמו התנהגות נרקיסיסטי</w:t>
      </w:r>
      <w:r w:rsidR="003C1B0B">
        <w:rPr>
          <w:sz w:val="24"/>
          <w:szCs w:val="24"/>
          <w:rtl/>
          <w:lang w:val="en-TC"/>
        </w:rPr>
        <w:t>ת</w:t>
      </w:r>
      <w:r w:rsidR="003C1B0B">
        <w:rPr>
          <w:rFonts w:hint="cs"/>
          <w:sz w:val="24"/>
          <w:szCs w:val="24"/>
          <w:rtl/>
          <w:lang w:val="en-TC"/>
        </w:rPr>
        <w:t>, אנטי סוציאלית, ומניפולטיבית. [19]</w:t>
      </w:r>
    </w:p>
    <w:p w14:paraId="5E415682" w14:textId="77777777" w:rsidR="003C1B0B" w:rsidRDefault="003C1B0B" w:rsidP="001E6739">
      <w:pPr>
        <w:pStyle w:val="a9"/>
        <w:rPr>
          <w:sz w:val="24"/>
          <w:szCs w:val="24"/>
          <w:rtl/>
          <w:lang w:val="en-TC"/>
        </w:rPr>
      </w:pPr>
    </w:p>
    <w:p w14:paraId="337E71C2" w14:textId="5E75067B" w:rsidR="003C1B0B" w:rsidRDefault="003C1B0B" w:rsidP="001E6739">
      <w:pPr>
        <w:pStyle w:val="a9"/>
        <w:rPr>
          <w:sz w:val="24"/>
          <w:szCs w:val="24"/>
          <w:rtl/>
        </w:rPr>
      </w:pPr>
      <w:r>
        <w:rPr>
          <w:rFonts w:hint="cs"/>
          <w:sz w:val="24"/>
          <w:szCs w:val="24"/>
          <w:rtl/>
        </w:rPr>
        <w:t>דוגמא</w:t>
      </w:r>
      <w:r w:rsidR="00A7214B">
        <w:rPr>
          <w:rFonts w:hint="cs"/>
          <w:sz w:val="24"/>
          <w:szCs w:val="24"/>
          <w:rtl/>
        </w:rPr>
        <w:t>ות</w:t>
      </w:r>
      <w:r>
        <w:rPr>
          <w:rFonts w:hint="cs"/>
          <w:sz w:val="24"/>
          <w:szCs w:val="24"/>
          <w:rtl/>
        </w:rPr>
        <w:t xml:space="preserve"> להיגדים המודדים את תכונת האופי "נעימות":</w:t>
      </w:r>
    </w:p>
    <w:p w14:paraId="14DEDB6C" w14:textId="11ADA325" w:rsidR="003C1B0B" w:rsidRDefault="003C1B0B" w:rsidP="001E6739">
      <w:pPr>
        <w:pStyle w:val="a9"/>
        <w:numPr>
          <w:ilvl w:val="0"/>
          <w:numId w:val="17"/>
        </w:numPr>
        <w:rPr>
          <w:sz w:val="24"/>
          <w:szCs w:val="24"/>
        </w:rPr>
      </w:pPr>
      <w:r>
        <w:rPr>
          <w:rFonts w:hint="cs"/>
          <w:sz w:val="24"/>
          <w:szCs w:val="24"/>
          <w:rtl/>
          <w:lang w:val="en-TC"/>
        </w:rPr>
        <w:t>אני מתעניין באנשים</w:t>
      </w:r>
      <w:r>
        <w:rPr>
          <w:rFonts w:hint="cs"/>
          <w:sz w:val="24"/>
          <w:szCs w:val="24"/>
          <w:rtl/>
        </w:rPr>
        <w:t>.</w:t>
      </w:r>
    </w:p>
    <w:p w14:paraId="44947DB3" w14:textId="121C20F4" w:rsidR="003C1B0B" w:rsidRDefault="003C1B0B" w:rsidP="001E6739">
      <w:pPr>
        <w:pStyle w:val="a9"/>
        <w:numPr>
          <w:ilvl w:val="0"/>
          <w:numId w:val="17"/>
        </w:numPr>
        <w:rPr>
          <w:sz w:val="24"/>
          <w:szCs w:val="24"/>
        </w:rPr>
      </w:pPr>
      <w:r>
        <w:rPr>
          <w:rFonts w:hint="cs"/>
          <w:sz w:val="24"/>
          <w:szCs w:val="24"/>
          <w:rtl/>
        </w:rPr>
        <w:t>אני סימפטי לרגשותיהם של אנשים אחרים.</w:t>
      </w:r>
    </w:p>
    <w:p w14:paraId="0FA7101A" w14:textId="18C2137F" w:rsidR="003C1B0B" w:rsidRDefault="003C1B0B" w:rsidP="001E6739">
      <w:pPr>
        <w:pStyle w:val="a9"/>
        <w:numPr>
          <w:ilvl w:val="0"/>
          <w:numId w:val="17"/>
        </w:numPr>
        <w:rPr>
          <w:sz w:val="24"/>
          <w:szCs w:val="24"/>
        </w:rPr>
      </w:pPr>
      <w:r>
        <w:rPr>
          <w:rFonts w:hint="cs"/>
          <w:sz w:val="24"/>
          <w:szCs w:val="24"/>
          <w:rtl/>
        </w:rPr>
        <w:t>יש לי לב עדין.</w:t>
      </w:r>
    </w:p>
    <w:p w14:paraId="17216148" w14:textId="7B549E05" w:rsidR="003C1B0B" w:rsidRDefault="006A2FE6" w:rsidP="001E6739">
      <w:pPr>
        <w:pStyle w:val="a9"/>
        <w:numPr>
          <w:ilvl w:val="0"/>
          <w:numId w:val="17"/>
        </w:numPr>
        <w:rPr>
          <w:sz w:val="24"/>
          <w:szCs w:val="24"/>
        </w:rPr>
      </w:pPr>
      <w:r>
        <w:rPr>
          <w:rFonts w:hint="cs"/>
          <w:sz w:val="24"/>
          <w:szCs w:val="24"/>
          <w:rtl/>
        </w:rPr>
        <w:t>אני גורם לאנשים להרגיש בנוח.</w:t>
      </w:r>
    </w:p>
    <w:p w14:paraId="769DC498" w14:textId="5F5E557F" w:rsidR="003C1B0B" w:rsidRDefault="003C1B0B" w:rsidP="001E6739">
      <w:pPr>
        <w:pStyle w:val="a9"/>
        <w:numPr>
          <w:ilvl w:val="0"/>
          <w:numId w:val="17"/>
        </w:numPr>
        <w:rPr>
          <w:sz w:val="24"/>
          <w:szCs w:val="24"/>
        </w:rPr>
      </w:pPr>
      <w:r>
        <w:rPr>
          <w:rFonts w:hint="cs"/>
          <w:sz w:val="24"/>
          <w:szCs w:val="24"/>
          <w:rtl/>
        </w:rPr>
        <w:t xml:space="preserve"> אני </w:t>
      </w:r>
      <w:r w:rsidR="006A2FE6">
        <w:rPr>
          <w:rFonts w:hint="cs"/>
          <w:sz w:val="24"/>
          <w:szCs w:val="24"/>
          <w:rtl/>
        </w:rPr>
        <w:t>מעליב אנשים.</w:t>
      </w:r>
      <w:r>
        <w:rPr>
          <w:rFonts w:hint="cs"/>
          <w:sz w:val="24"/>
          <w:szCs w:val="24"/>
          <w:rtl/>
        </w:rPr>
        <w:t xml:space="preserve"> (</w:t>
      </w:r>
      <w:r>
        <w:rPr>
          <w:sz w:val="24"/>
          <w:szCs w:val="24"/>
        </w:rPr>
        <w:t>Reversed</w:t>
      </w:r>
      <w:r>
        <w:rPr>
          <w:rFonts w:hint="cs"/>
          <w:sz w:val="24"/>
          <w:szCs w:val="24"/>
          <w:rtl/>
        </w:rPr>
        <w:t>)</w:t>
      </w:r>
    </w:p>
    <w:p w14:paraId="64C5CD0F" w14:textId="77777777" w:rsidR="006A2FE6" w:rsidRDefault="006A2FE6" w:rsidP="001E6739">
      <w:pPr>
        <w:pStyle w:val="a9"/>
        <w:rPr>
          <w:sz w:val="24"/>
          <w:szCs w:val="24"/>
        </w:rPr>
      </w:pPr>
    </w:p>
    <w:p w14:paraId="2709686D" w14:textId="632FF7D8" w:rsidR="006A2FE6" w:rsidRDefault="006A2FE6" w:rsidP="001E6739">
      <w:pPr>
        <w:pStyle w:val="a9"/>
        <w:numPr>
          <w:ilvl w:val="0"/>
          <w:numId w:val="23"/>
        </w:numPr>
        <w:rPr>
          <w:sz w:val="24"/>
          <w:szCs w:val="24"/>
          <w:u w:val="single"/>
        </w:rPr>
      </w:pPr>
      <w:r w:rsidRPr="006A2FE6">
        <w:rPr>
          <w:sz w:val="24"/>
          <w:szCs w:val="24"/>
          <w:u w:val="single"/>
        </w:rPr>
        <w:t>Neuroticism</w:t>
      </w:r>
      <w:r>
        <w:rPr>
          <w:rFonts w:hint="cs"/>
          <w:sz w:val="24"/>
          <w:szCs w:val="24"/>
          <w:u w:val="single"/>
          <w:rtl/>
        </w:rPr>
        <w:t xml:space="preserve"> </w:t>
      </w:r>
      <w:r w:rsidR="007C2D1F">
        <w:rPr>
          <w:sz w:val="24"/>
          <w:szCs w:val="24"/>
          <w:rtl/>
        </w:rPr>
        <w:t>–</w:t>
      </w:r>
      <w:r>
        <w:rPr>
          <w:rFonts w:hint="cs"/>
          <w:sz w:val="24"/>
          <w:szCs w:val="24"/>
          <w:rtl/>
        </w:rPr>
        <w:t xml:space="preserve"> </w:t>
      </w:r>
      <w:r w:rsidR="007C2D1F">
        <w:rPr>
          <w:rFonts w:hint="cs"/>
          <w:sz w:val="24"/>
          <w:szCs w:val="24"/>
          <w:rtl/>
        </w:rPr>
        <w:t xml:space="preserve">נוירוטיות (אי </w:t>
      </w:r>
      <w:r>
        <w:rPr>
          <w:rFonts w:hint="cs"/>
          <w:sz w:val="24"/>
          <w:szCs w:val="24"/>
          <w:rtl/>
        </w:rPr>
        <w:t>יציבות רגשית</w:t>
      </w:r>
      <w:r w:rsidR="007C2D1F">
        <w:rPr>
          <w:rFonts w:hint="cs"/>
          <w:sz w:val="24"/>
          <w:szCs w:val="24"/>
          <w:rtl/>
        </w:rPr>
        <w:t>)</w:t>
      </w:r>
      <w:r>
        <w:rPr>
          <w:rFonts w:hint="cs"/>
          <w:sz w:val="24"/>
          <w:szCs w:val="24"/>
          <w:rtl/>
        </w:rPr>
        <w:t>.</w:t>
      </w:r>
    </w:p>
    <w:p w14:paraId="5A8FBD60" w14:textId="5F91C3DC" w:rsidR="006A2FE6" w:rsidRPr="00A7214B" w:rsidRDefault="000317BE" w:rsidP="001E6739">
      <w:pPr>
        <w:pStyle w:val="a9"/>
        <w:rPr>
          <w:sz w:val="24"/>
          <w:szCs w:val="24"/>
        </w:rPr>
      </w:pPr>
      <w:r w:rsidRPr="000317BE">
        <w:rPr>
          <w:rFonts w:hint="cs"/>
          <w:i/>
          <w:iCs/>
          <w:sz w:val="24"/>
          <w:szCs w:val="24"/>
          <w:u w:val="single"/>
          <w:rtl/>
        </w:rPr>
        <w:t>הגדרה</w:t>
      </w:r>
      <w:r w:rsidRPr="000317BE">
        <w:rPr>
          <w:rFonts w:hint="cs"/>
          <w:i/>
          <w:iCs/>
          <w:sz w:val="24"/>
          <w:szCs w:val="24"/>
          <w:rtl/>
        </w:rPr>
        <w:t>:</w:t>
      </w:r>
      <w:r w:rsidRPr="000317BE">
        <w:rPr>
          <w:rFonts w:hint="cs"/>
          <w:sz w:val="24"/>
          <w:szCs w:val="24"/>
          <w:rtl/>
        </w:rPr>
        <w:t xml:space="preserve"> </w:t>
      </w:r>
      <w:r w:rsidR="007C2D1F" w:rsidRPr="000317BE">
        <w:rPr>
          <w:rFonts w:hint="cs"/>
          <w:i/>
          <w:iCs/>
          <w:sz w:val="24"/>
          <w:szCs w:val="24"/>
          <w:rtl/>
        </w:rPr>
        <w:t>נוירוטיות היא הנטיי</w:t>
      </w:r>
      <w:r w:rsidR="007C2D1F" w:rsidRPr="000317BE">
        <w:rPr>
          <w:i/>
          <w:iCs/>
          <w:sz w:val="24"/>
          <w:szCs w:val="24"/>
          <w:rtl/>
        </w:rPr>
        <w:t>ה</w:t>
      </w:r>
      <w:r w:rsidR="007C2D1F" w:rsidRPr="000317BE">
        <w:rPr>
          <w:rFonts w:hint="cs"/>
          <w:i/>
          <w:iCs/>
          <w:sz w:val="24"/>
          <w:szCs w:val="24"/>
          <w:rtl/>
        </w:rPr>
        <w:t xml:space="preserve"> לרגשות שליליים חזקים, כמו כעס, חרדה או דיכאון. </w:t>
      </w:r>
      <w:r w:rsidR="007C2D1F">
        <w:rPr>
          <w:rFonts w:hint="cs"/>
          <w:sz w:val="24"/>
          <w:szCs w:val="24"/>
          <w:rtl/>
        </w:rPr>
        <w:t xml:space="preserve">לפעמים נוירוטיות נקראת אי יציבות רגשית, כאשר מי שנמוך בנוירוטיות הוא למעשה יציב רגשית. </w:t>
      </w:r>
      <w:r w:rsidR="0055356A">
        <w:rPr>
          <w:rFonts w:hint="cs"/>
          <w:sz w:val="24"/>
          <w:szCs w:val="24"/>
          <w:rtl/>
        </w:rPr>
        <w:t xml:space="preserve">לפי תיאוריית האישיות של האנס </w:t>
      </w:r>
      <w:proofErr w:type="spellStart"/>
      <w:r w:rsidR="0055356A">
        <w:rPr>
          <w:rFonts w:hint="cs"/>
          <w:sz w:val="24"/>
          <w:szCs w:val="24"/>
          <w:rtl/>
        </w:rPr>
        <w:t>איזנק</w:t>
      </w:r>
      <w:proofErr w:type="spellEnd"/>
      <w:r w:rsidR="0055356A">
        <w:rPr>
          <w:rFonts w:hint="cs"/>
          <w:sz w:val="24"/>
          <w:szCs w:val="24"/>
          <w:rtl/>
        </w:rPr>
        <w:t xml:space="preserve"> (1967), נוירוטיות מקושרת לסבילות נמוכה ללחץ או לגירויים מרתיעים. [20]</w:t>
      </w:r>
      <w:r w:rsidR="0055356A">
        <w:rPr>
          <w:sz w:val="24"/>
          <w:szCs w:val="24"/>
          <w:rtl/>
        </w:rPr>
        <w:br/>
      </w:r>
      <w:r w:rsidR="007F2243">
        <w:rPr>
          <w:rFonts w:hint="cs"/>
          <w:sz w:val="24"/>
          <w:szCs w:val="24"/>
          <w:rtl/>
        </w:rPr>
        <w:t>אנשים נוירוטיי</w:t>
      </w:r>
      <w:r w:rsidR="007F2243">
        <w:rPr>
          <w:sz w:val="24"/>
          <w:szCs w:val="24"/>
          <w:rtl/>
        </w:rPr>
        <w:t>ם</w:t>
      </w:r>
      <w:r w:rsidR="007F2243">
        <w:rPr>
          <w:rFonts w:hint="cs"/>
          <w:sz w:val="24"/>
          <w:szCs w:val="24"/>
          <w:rtl/>
        </w:rPr>
        <w:t xml:space="preserve"> הם תגובתיים רגשית ופגיעים לסטרס. הם ייטו יותר לפרש מצבים רגילים כמצבים מאיימים. הם יכולים לתפוס תסכולים מינוריים בתור קשים בצורה בלתי רגילה. התגובות השליליות שלהם נוטים להישאר לזמן רב, מה שאומר שהם לעיתים קרובות במצב רוח רע. </w:t>
      </w:r>
      <w:r w:rsidR="007F2243">
        <w:rPr>
          <w:sz w:val="24"/>
          <w:szCs w:val="24"/>
          <w:rtl/>
        </w:rPr>
        <w:br/>
      </w:r>
      <w:r w:rsidR="007F2243">
        <w:rPr>
          <w:rFonts w:hint="cs"/>
          <w:sz w:val="24"/>
          <w:szCs w:val="24"/>
          <w:rtl/>
        </w:rPr>
        <w:t xml:space="preserve">הבעיות הללו </w:t>
      </w:r>
      <w:r w:rsidR="000A2D98">
        <w:rPr>
          <w:rFonts w:hint="cs"/>
          <w:sz w:val="24"/>
          <w:szCs w:val="24"/>
          <w:rtl/>
        </w:rPr>
        <w:t>בוויסו</w:t>
      </w:r>
      <w:r w:rsidR="000A2D98">
        <w:rPr>
          <w:sz w:val="24"/>
          <w:szCs w:val="24"/>
          <w:rtl/>
        </w:rPr>
        <w:t>ת</w:t>
      </w:r>
      <w:r w:rsidR="007F2243">
        <w:rPr>
          <w:rFonts w:hint="cs"/>
          <w:sz w:val="24"/>
          <w:szCs w:val="24"/>
          <w:rtl/>
        </w:rPr>
        <w:t xml:space="preserve"> רגשי יכולים לגרום לאדם נוירוטי לחשוב בצורה פחות צלולה, לפגוע בקבלת ההחלטות שלו, ולהתמודד בצורה פחות טובה עם לחץ. אדם שמאוכזב מהישגיו בחיים יכול להפוך לנוירוטי יותר ולהגביר את סיכוייו להגיע למצב של דיכאון קליני.</w:t>
      </w:r>
      <w:r w:rsidR="000A2D98">
        <w:rPr>
          <w:rFonts w:hint="cs"/>
          <w:sz w:val="24"/>
          <w:szCs w:val="24"/>
          <w:rtl/>
        </w:rPr>
        <w:t xml:space="preserve"> </w:t>
      </w:r>
      <w:r w:rsidR="007F2243">
        <w:rPr>
          <w:rFonts w:hint="cs"/>
          <w:sz w:val="24"/>
          <w:szCs w:val="24"/>
          <w:rtl/>
        </w:rPr>
        <w:t xml:space="preserve">באופן כללי, אנשים </w:t>
      </w:r>
      <w:r w:rsidR="000A2D98">
        <w:rPr>
          <w:rFonts w:hint="cs"/>
          <w:sz w:val="24"/>
          <w:szCs w:val="24"/>
          <w:rtl/>
        </w:rPr>
        <w:t>נוירוטיי</w:t>
      </w:r>
      <w:r w:rsidR="000A2D98">
        <w:rPr>
          <w:sz w:val="24"/>
          <w:szCs w:val="24"/>
          <w:rtl/>
        </w:rPr>
        <w:t>ם</w:t>
      </w:r>
      <w:r w:rsidR="007F2243">
        <w:rPr>
          <w:rFonts w:hint="cs"/>
          <w:sz w:val="24"/>
          <w:szCs w:val="24"/>
          <w:rtl/>
        </w:rPr>
        <w:t xml:space="preserve"> נוטים </w:t>
      </w:r>
      <w:r w:rsidR="000A2D98">
        <w:rPr>
          <w:rFonts w:hint="cs"/>
          <w:sz w:val="24"/>
          <w:szCs w:val="24"/>
          <w:rtl/>
        </w:rPr>
        <w:t xml:space="preserve">להרגיש רווחה </w:t>
      </w:r>
      <w:r w:rsidR="007F2243">
        <w:rPr>
          <w:rFonts w:hint="cs"/>
          <w:sz w:val="24"/>
          <w:szCs w:val="24"/>
          <w:rtl/>
        </w:rPr>
        <w:t>פסיכולוגי</w:t>
      </w:r>
      <w:r w:rsidR="000A2D98">
        <w:rPr>
          <w:rFonts w:hint="cs"/>
          <w:sz w:val="24"/>
          <w:szCs w:val="24"/>
          <w:rtl/>
        </w:rPr>
        <w:t>ת (</w:t>
      </w:r>
      <w:r w:rsidR="000A2D98">
        <w:rPr>
          <w:sz w:val="24"/>
          <w:szCs w:val="24"/>
        </w:rPr>
        <w:t>Psychological well-being</w:t>
      </w:r>
      <w:r w:rsidR="000A2D98">
        <w:rPr>
          <w:rFonts w:hint="cs"/>
          <w:sz w:val="24"/>
          <w:szCs w:val="24"/>
          <w:rtl/>
          <w:lang w:val="en-TC"/>
        </w:rPr>
        <w:t>)</w:t>
      </w:r>
      <w:r w:rsidR="000A2D98">
        <w:rPr>
          <w:rFonts w:hint="cs"/>
          <w:sz w:val="24"/>
          <w:szCs w:val="24"/>
          <w:rtl/>
        </w:rPr>
        <w:t xml:space="preserve"> </w:t>
      </w:r>
      <w:r w:rsidR="007F2243">
        <w:rPr>
          <w:rFonts w:hint="cs"/>
          <w:sz w:val="24"/>
          <w:szCs w:val="24"/>
          <w:rtl/>
        </w:rPr>
        <w:t>ירוד</w:t>
      </w:r>
      <w:r w:rsidR="000A2D98">
        <w:rPr>
          <w:rFonts w:hint="cs"/>
          <w:sz w:val="24"/>
          <w:szCs w:val="24"/>
          <w:rtl/>
        </w:rPr>
        <w:t>ה</w:t>
      </w:r>
      <w:r w:rsidR="007F2243">
        <w:rPr>
          <w:rFonts w:hint="cs"/>
          <w:sz w:val="24"/>
          <w:szCs w:val="24"/>
          <w:rtl/>
        </w:rPr>
        <w:t xml:space="preserve"> יותר</w:t>
      </w:r>
      <w:r w:rsidR="000A2D98">
        <w:rPr>
          <w:rFonts w:hint="cs"/>
          <w:sz w:val="24"/>
          <w:szCs w:val="24"/>
          <w:rtl/>
        </w:rPr>
        <w:t xml:space="preserve"> </w:t>
      </w:r>
      <w:r w:rsidR="000A2D98">
        <w:rPr>
          <w:rFonts w:hint="cs"/>
          <w:sz w:val="24"/>
          <w:szCs w:val="24"/>
          <w:rtl/>
          <w:lang w:val="en-TC"/>
        </w:rPr>
        <w:t>[</w:t>
      </w:r>
      <w:r w:rsidR="006564DB">
        <w:rPr>
          <w:rFonts w:hint="cs"/>
          <w:sz w:val="24"/>
          <w:szCs w:val="24"/>
          <w:rtl/>
          <w:lang w:val="en-TC"/>
        </w:rPr>
        <w:t>21</w:t>
      </w:r>
      <w:r w:rsidR="000A2D98">
        <w:rPr>
          <w:rFonts w:hint="cs"/>
          <w:sz w:val="24"/>
          <w:szCs w:val="24"/>
          <w:rtl/>
          <w:lang w:val="en-TC"/>
        </w:rPr>
        <w:t>] והם בסיכון מוגבר לפיתוח מחלות נפש (הפרעות מצב רוח, הפרעות חרדה, הפרעות שימוש בחומרים). [</w:t>
      </w:r>
      <w:r w:rsidR="006564DB">
        <w:rPr>
          <w:rFonts w:hint="cs"/>
          <w:sz w:val="24"/>
          <w:szCs w:val="24"/>
          <w:rtl/>
          <w:lang w:val="en-TC"/>
        </w:rPr>
        <w:t>22</w:t>
      </w:r>
      <w:r w:rsidR="000A2D98">
        <w:rPr>
          <w:rFonts w:hint="cs"/>
          <w:sz w:val="24"/>
          <w:szCs w:val="24"/>
          <w:rtl/>
          <w:lang w:val="en-TC"/>
        </w:rPr>
        <w:t>]</w:t>
      </w:r>
      <w:r w:rsidR="006564DB">
        <w:rPr>
          <w:rFonts w:hint="cs"/>
          <w:sz w:val="24"/>
          <w:szCs w:val="24"/>
          <w:rtl/>
          <w:lang w:val="en-TC"/>
        </w:rPr>
        <w:t xml:space="preserve"> [23]</w:t>
      </w:r>
    </w:p>
    <w:p w14:paraId="5CDE3D49" w14:textId="689A4EE4" w:rsidR="000A2D98" w:rsidRDefault="000A2D98" w:rsidP="001E6739">
      <w:pPr>
        <w:pStyle w:val="a9"/>
        <w:rPr>
          <w:sz w:val="24"/>
          <w:szCs w:val="24"/>
          <w:rtl/>
          <w:lang w:val="en-TC"/>
        </w:rPr>
      </w:pPr>
      <w:r>
        <w:rPr>
          <w:rFonts w:hint="cs"/>
          <w:sz w:val="24"/>
          <w:szCs w:val="24"/>
          <w:rtl/>
          <w:lang w:val="en-TC"/>
        </w:rPr>
        <w:t xml:space="preserve">מנגד, אנשים נמוכים יותר בסקאלת הנוירוטיות אינם מוטרדים באותה קלות ופחות תגובתיים רגשית. הם נוטים להיות רגועים, יציבים רגשית, וחופשיים ממחשבות שליליות עקשניות. חשוב לציין שהחופש ממחשבות שליליות אינו אומר שנמוכים בסקאלת הנוירוטיות חווים בהכרח הרבה רגשות חיוביים. </w:t>
      </w:r>
    </w:p>
    <w:p w14:paraId="4CC8E4EB" w14:textId="77777777" w:rsidR="000A2D98" w:rsidRDefault="000A2D98" w:rsidP="001E6739">
      <w:pPr>
        <w:pStyle w:val="a9"/>
        <w:rPr>
          <w:sz w:val="24"/>
          <w:szCs w:val="24"/>
          <w:rtl/>
          <w:lang w:val="en-TC"/>
        </w:rPr>
      </w:pPr>
    </w:p>
    <w:p w14:paraId="4E4D4130" w14:textId="05A7C6FF" w:rsidR="00A7214B" w:rsidRDefault="00A7214B" w:rsidP="001E6739">
      <w:pPr>
        <w:pStyle w:val="a9"/>
        <w:rPr>
          <w:sz w:val="24"/>
          <w:szCs w:val="24"/>
          <w:rtl/>
        </w:rPr>
      </w:pPr>
      <w:r>
        <w:rPr>
          <w:rFonts w:hint="cs"/>
          <w:sz w:val="24"/>
          <w:szCs w:val="24"/>
          <w:rtl/>
        </w:rPr>
        <w:lastRenderedPageBreak/>
        <w:t>דוגמאות להיגדים המודדים את תכונת האופי "נוירוטיות":</w:t>
      </w:r>
    </w:p>
    <w:p w14:paraId="04CAC0B5" w14:textId="4152426E" w:rsidR="00A7214B" w:rsidRDefault="00A7214B" w:rsidP="001E6739">
      <w:pPr>
        <w:pStyle w:val="a9"/>
        <w:numPr>
          <w:ilvl w:val="0"/>
          <w:numId w:val="17"/>
        </w:numPr>
        <w:rPr>
          <w:sz w:val="24"/>
          <w:szCs w:val="24"/>
        </w:rPr>
      </w:pPr>
      <w:r>
        <w:rPr>
          <w:rFonts w:hint="cs"/>
          <w:sz w:val="24"/>
          <w:szCs w:val="24"/>
          <w:rtl/>
          <w:lang w:val="en-TC"/>
        </w:rPr>
        <w:t>אני נלחץ בקלות.</w:t>
      </w:r>
    </w:p>
    <w:p w14:paraId="714F934D" w14:textId="148FCAA2" w:rsidR="00A7214B" w:rsidRDefault="00A7214B" w:rsidP="001E6739">
      <w:pPr>
        <w:pStyle w:val="a9"/>
        <w:numPr>
          <w:ilvl w:val="0"/>
          <w:numId w:val="17"/>
        </w:numPr>
        <w:rPr>
          <w:sz w:val="24"/>
          <w:szCs w:val="24"/>
        </w:rPr>
      </w:pPr>
      <w:r>
        <w:rPr>
          <w:rFonts w:hint="cs"/>
          <w:sz w:val="24"/>
          <w:szCs w:val="24"/>
          <w:rtl/>
        </w:rPr>
        <w:t>אני דואג בנוגע לדברים.</w:t>
      </w:r>
    </w:p>
    <w:p w14:paraId="14D2EFFB" w14:textId="5F22C9EC" w:rsidR="00A7214B" w:rsidRDefault="00A7214B" w:rsidP="001E6739">
      <w:pPr>
        <w:pStyle w:val="a9"/>
        <w:numPr>
          <w:ilvl w:val="0"/>
          <w:numId w:val="17"/>
        </w:numPr>
        <w:rPr>
          <w:sz w:val="24"/>
          <w:szCs w:val="24"/>
        </w:rPr>
      </w:pPr>
      <w:r>
        <w:rPr>
          <w:rFonts w:hint="cs"/>
          <w:sz w:val="24"/>
          <w:szCs w:val="24"/>
          <w:rtl/>
        </w:rPr>
        <w:t>אני מוטרד בקלות.</w:t>
      </w:r>
    </w:p>
    <w:p w14:paraId="7B4D1F29" w14:textId="48306780" w:rsidR="00A7214B" w:rsidRDefault="00A7214B" w:rsidP="001E6739">
      <w:pPr>
        <w:pStyle w:val="a9"/>
        <w:numPr>
          <w:ilvl w:val="0"/>
          <w:numId w:val="17"/>
        </w:numPr>
        <w:rPr>
          <w:sz w:val="24"/>
          <w:szCs w:val="24"/>
        </w:rPr>
      </w:pPr>
      <w:r>
        <w:rPr>
          <w:rFonts w:hint="cs"/>
          <w:sz w:val="24"/>
          <w:szCs w:val="24"/>
          <w:rtl/>
        </w:rPr>
        <w:t>מצב רוחי משתנה הרבה.</w:t>
      </w:r>
    </w:p>
    <w:p w14:paraId="5734FA57" w14:textId="6ECB9948" w:rsidR="00A7214B" w:rsidRDefault="00A7214B" w:rsidP="001E6739">
      <w:pPr>
        <w:pStyle w:val="a9"/>
        <w:numPr>
          <w:ilvl w:val="0"/>
          <w:numId w:val="17"/>
        </w:numPr>
        <w:rPr>
          <w:sz w:val="24"/>
          <w:szCs w:val="24"/>
        </w:rPr>
      </w:pPr>
      <w:r>
        <w:rPr>
          <w:rFonts w:hint="cs"/>
          <w:sz w:val="24"/>
          <w:szCs w:val="24"/>
          <w:rtl/>
        </w:rPr>
        <w:t xml:space="preserve"> אני רגוע רוב הזמן. (</w:t>
      </w:r>
      <w:r>
        <w:rPr>
          <w:sz w:val="24"/>
          <w:szCs w:val="24"/>
        </w:rPr>
        <w:t>Reversed</w:t>
      </w:r>
      <w:r>
        <w:rPr>
          <w:rFonts w:hint="cs"/>
          <w:sz w:val="24"/>
          <w:szCs w:val="24"/>
          <w:rtl/>
        </w:rPr>
        <w:t>)</w:t>
      </w:r>
    </w:p>
    <w:p w14:paraId="6E09EF7F" w14:textId="77777777" w:rsidR="00CC5325" w:rsidRDefault="00CC5325" w:rsidP="001E6739">
      <w:pPr>
        <w:pStyle w:val="a9"/>
        <w:rPr>
          <w:sz w:val="24"/>
          <w:szCs w:val="24"/>
          <w:rtl/>
        </w:rPr>
      </w:pPr>
    </w:p>
    <w:p w14:paraId="19EDA7CC" w14:textId="77777777" w:rsidR="00B173D1" w:rsidRPr="00CC5325" w:rsidRDefault="00B173D1" w:rsidP="001E6739">
      <w:pPr>
        <w:pStyle w:val="a9"/>
        <w:rPr>
          <w:sz w:val="24"/>
          <w:szCs w:val="24"/>
          <w:rtl/>
        </w:rPr>
      </w:pPr>
    </w:p>
    <w:p w14:paraId="1A3A504A" w14:textId="270B8F79" w:rsidR="00A7214B" w:rsidRDefault="004D1355" w:rsidP="001E6739">
      <w:pPr>
        <w:pStyle w:val="2"/>
        <w:rPr>
          <w:rtl/>
          <w:lang w:val="en-TC"/>
        </w:rPr>
      </w:pPr>
      <w:bookmarkStart w:id="17" w:name="_Toc166412042"/>
      <w:r>
        <w:rPr>
          <w:rFonts w:hint="cs"/>
          <w:rtl/>
          <w:lang w:val="en-TC"/>
        </w:rPr>
        <w:t>הגדרת אישיות - האם ניתן להוסיף תכונות נוספות למודל חמש התכונות?</w:t>
      </w:r>
      <w:bookmarkEnd w:id="17"/>
    </w:p>
    <w:p w14:paraId="5F4EDBAE" w14:textId="7CB466B3" w:rsidR="00A7214B" w:rsidRDefault="00A7214B" w:rsidP="001E6739">
      <w:pPr>
        <w:rPr>
          <w:sz w:val="24"/>
          <w:szCs w:val="24"/>
          <w:rtl/>
          <w:lang w:val="en-TC"/>
        </w:rPr>
      </w:pPr>
      <w:r>
        <w:rPr>
          <w:rFonts w:hint="cs"/>
          <w:sz w:val="24"/>
          <w:szCs w:val="24"/>
          <w:rtl/>
          <w:lang w:val="en-TC"/>
        </w:rPr>
        <w:t>ראשית, נציג את השאלונים</w:t>
      </w:r>
      <w:r w:rsidR="004D1355">
        <w:rPr>
          <w:rFonts w:hint="cs"/>
          <w:sz w:val="24"/>
          <w:szCs w:val="24"/>
          <w:rtl/>
          <w:lang w:val="en-TC"/>
        </w:rPr>
        <w:t xml:space="preserve"> למדידת תכונות אופי</w:t>
      </w:r>
      <w:r>
        <w:rPr>
          <w:rFonts w:hint="cs"/>
          <w:sz w:val="24"/>
          <w:szCs w:val="24"/>
          <w:rtl/>
          <w:lang w:val="en-TC"/>
        </w:rPr>
        <w:t xml:space="preserve"> </w:t>
      </w:r>
      <w:r w:rsidR="004D1355">
        <w:rPr>
          <w:rFonts w:hint="cs"/>
          <w:sz w:val="24"/>
          <w:szCs w:val="24"/>
          <w:rtl/>
          <w:lang w:val="en-TC"/>
        </w:rPr>
        <w:t>שעברו את הסינונים שלנו:</w:t>
      </w:r>
    </w:p>
    <w:p w14:paraId="1469EAD7" w14:textId="5685E03B" w:rsidR="004D1355" w:rsidRDefault="004D1355" w:rsidP="001E6739">
      <w:pPr>
        <w:pStyle w:val="a9"/>
        <w:numPr>
          <w:ilvl w:val="0"/>
          <w:numId w:val="26"/>
        </w:numPr>
        <w:rPr>
          <w:b/>
          <w:bCs/>
          <w:sz w:val="24"/>
          <w:szCs w:val="24"/>
          <w:lang w:val="en-TC"/>
        </w:rPr>
      </w:pPr>
      <w:bookmarkStart w:id="18" w:name="_Hlk162619507"/>
      <w:r w:rsidRPr="004D1355">
        <w:rPr>
          <w:b/>
          <w:bCs/>
          <w:sz w:val="24"/>
          <w:szCs w:val="24"/>
          <w:lang w:val="en-TC"/>
        </w:rPr>
        <w:t>Machiavellianism</w:t>
      </w:r>
      <w:r w:rsidRPr="004D1355">
        <w:rPr>
          <w:b/>
          <w:bCs/>
          <w:sz w:val="24"/>
          <w:szCs w:val="24"/>
        </w:rPr>
        <w:t xml:space="preserve"> Test</w:t>
      </w:r>
      <w:bookmarkEnd w:id="18"/>
      <w:r w:rsidR="00855957">
        <w:rPr>
          <w:rFonts w:hint="cs"/>
          <w:b/>
          <w:bCs/>
          <w:sz w:val="24"/>
          <w:szCs w:val="24"/>
          <w:rtl/>
          <w:lang w:val="en-TC"/>
        </w:rPr>
        <w:t xml:space="preserve"> (</w:t>
      </w:r>
      <w:r w:rsidR="00855957">
        <w:rPr>
          <w:b/>
          <w:bCs/>
          <w:sz w:val="24"/>
          <w:szCs w:val="24"/>
        </w:rPr>
        <w:t>MACH-IV</w:t>
      </w:r>
      <w:r w:rsidR="00855957">
        <w:rPr>
          <w:rFonts w:hint="cs"/>
          <w:b/>
          <w:bCs/>
          <w:sz w:val="24"/>
          <w:szCs w:val="24"/>
          <w:rtl/>
          <w:lang w:val="en-TC"/>
        </w:rPr>
        <w:t>)</w:t>
      </w:r>
    </w:p>
    <w:p w14:paraId="450502CA" w14:textId="187630D2" w:rsidR="004D1355" w:rsidRPr="004D1355" w:rsidRDefault="004D1355" w:rsidP="001E6739">
      <w:pPr>
        <w:pStyle w:val="a9"/>
        <w:numPr>
          <w:ilvl w:val="0"/>
          <w:numId w:val="26"/>
        </w:numPr>
        <w:rPr>
          <w:b/>
          <w:bCs/>
          <w:sz w:val="24"/>
          <w:szCs w:val="24"/>
          <w:lang w:val="en-TC"/>
        </w:rPr>
      </w:pPr>
      <w:r w:rsidRPr="004D1355">
        <w:rPr>
          <w:b/>
          <w:bCs/>
          <w:sz w:val="24"/>
          <w:szCs w:val="24"/>
        </w:rPr>
        <w:t>Rosenberg Self Esteem Scale</w:t>
      </w:r>
    </w:p>
    <w:p w14:paraId="531AAE9A" w14:textId="2D33F22D" w:rsidR="004D1355" w:rsidRDefault="004D1355" w:rsidP="001E6739">
      <w:pPr>
        <w:pStyle w:val="a9"/>
        <w:numPr>
          <w:ilvl w:val="0"/>
          <w:numId w:val="26"/>
        </w:numPr>
        <w:rPr>
          <w:b/>
          <w:bCs/>
          <w:sz w:val="24"/>
          <w:szCs w:val="24"/>
          <w:lang w:val="en-TC"/>
        </w:rPr>
      </w:pPr>
      <w:bookmarkStart w:id="19" w:name="_Hlk162624498"/>
      <w:r w:rsidRPr="004D1355">
        <w:rPr>
          <w:b/>
          <w:bCs/>
          <w:sz w:val="24"/>
          <w:szCs w:val="24"/>
          <w:lang w:val="en-TC"/>
        </w:rPr>
        <w:t>Hypersensitive Narcissism Scale</w:t>
      </w:r>
      <w:bookmarkEnd w:id="19"/>
      <w:r w:rsidRPr="004D1355">
        <w:rPr>
          <w:b/>
          <w:bCs/>
          <w:sz w:val="24"/>
          <w:szCs w:val="24"/>
          <w:lang w:val="en-TC"/>
        </w:rPr>
        <w:t xml:space="preserve"> &amp; The Dirty Dozen</w:t>
      </w:r>
    </w:p>
    <w:p w14:paraId="3C0AA194" w14:textId="30AAB7CD" w:rsidR="004D1355" w:rsidRDefault="004D1355" w:rsidP="001E6739">
      <w:pPr>
        <w:pStyle w:val="a9"/>
        <w:numPr>
          <w:ilvl w:val="0"/>
          <w:numId w:val="26"/>
        </w:numPr>
        <w:rPr>
          <w:b/>
          <w:bCs/>
          <w:sz w:val="24"/>
          <w:szCs w:val="24"/>
          <w:lang w:val="en-TC"/>
        </w:rPr>
      </w:pPr>
      <w:r w:rsidRPr="004D1355">
        <w:rPr>
          <w:b/>
          <w:bCs/>
          <w:sz w:val="24"/>
          <w:szCs w:val="24"/>
        </w:rPr>
        <w:t>Dark Triad Personality Test</w:t>
      </w:r>
      <w:r w:rsidR="00DB3145">
        <w:rPr>
          <w:rFonts w:hint="cs"/>
          <w:b/>
          <w:bCs/>
          <w:sz w:val="24"/>
          <w:szCs w:val="24"/>
          <w:rtl/>
        </w:rPr>
        <w:t xml:space="preserve"> </w:t>
      </w:r>
      <w:r w:rsidR="00DB3145">
        <w:rPr>
          <w:b/>
          <w:bCs/>
          <w:sz w:val="24"/>
          <w:szCs w:val="24"/>
        </w:rPr>
        <w:t>Short</w:t>
      </w:r>
      <w:r w:rsidR="00CE49E1">
        <w:rPr>
          <w:rFonts w:hint="cs"/>
          <w:b/>
          <w:bCs/>
          <w:sz w:val="24"/>
          <w:szCs w:val="24"/>
          <w:rtl/>
          <w:lang w:val="en-TC"/>
        </w:rPr>
        <w:t xml:space="preserve"> (</w:t>
      </w:r>
      <w:r w:rsidR="00CE49E1">
        <w:rPr>
          <w:rFonts w:hint="cs"/>
          <w:b/>
          <w:bCs/>
          <w:sz w:val="24"/>
          <w:szCs w:val="24"/>
          <w:rtl/>
        </w:rPr>
        <w:t>3</w:t>
      </w:r>
      <w:r w:rsidR="00CE49E1">
        <w:rPr>
          <w:b/>
          <w:bCs/>
          <w:sz w:val="24"/>
          <w:szCs w:val="24"/>
        </w:rPr>
        <w:t>SD</w:t>
      </w:r>
      <w:r w:rsidR="00CE49E1">
        <w:rPr>
          <w:rFonts w:hint="cs"/>
          <w:b/>
          <w:bCs/>
          <w:sz w:val="24"/>
          <w:szCs w:val="24"/>
          <w:rtl/>
        </w:rPr>
        <w:t>)</w:t>
      </w:r>
    </w:p>
    <w:p w14:paraId="013912E2" w14:textId="19995F91" w:rsidR="00F2533D" w:rsidRDefault="004D1355" w:rsidP="001E6739">
      <w:pPr>
        <w:rPr>
          <w:sz w:val="24"/>
          <w:szCs w:val="24"/>
          <w:rtl/>
        </w:rPr>
      </w:pPr>
      <w:r>
        <w:rPr>
          <w:rFonts w:hint="cs"/>
          <w:sz w:val="24"/>
          <w:szCs w:val="24"/>
          <w:rtl/>
          <w:lang w:val="en-TC"/>
        </w:rPr>
        <w:t>ננסה לעשות סדר</w:t>
      </w:r>
      <w:r w:rsidR="00F2533D">
        <w:rPr>
          <w:rFonts w:hint="cs"/>
          <w:sz w:val="24"/>
          <w:szCs w:val="24"/>
          <w:rtl/>
          <w:lang w:val="en-TC"/>
        </w:rPr>
        <w:t xml:space="preserve"> (על סמך הסקירה שביצענו בתחילת העבודה)</w:t>
      </w:r>
      <w:r>
        <w:rPr>
          <w:rFonts w:hint="cs"/>
          <w:sz w:val="24"/>
          <w:szCs w:val="24"/>
          <w:rtl/>
          <w:lang w:val="en-TC"/>
        </w:rPr>
        <w:t xml:space="preserve"> </w:t>
      </w:r>
      <w:r w:rsidR="009E1E5B">
        <w:rPr>
          <w:sz w:val="24"/>
          <w:szCs w:val="24"/>
          <w:rtl/>
          <w:lang w:val="en-TC"/>
        </w:rPr>
        <w:t>–</w:t>
      </w:r>
      <w:r>
        <w:rPr>
          <w:rFonts w:hint="cs"/>
          <w:sz w:val="24"/>
          <w:szCs w:val="24"/>
          <w:rtl/>
          <w:lang w:val="en-TC"/>
        </w:rPr>
        <w:t xml:space="preserve"> </w:t>
      </w:r>
      <w:r w:rsidR="009E1E5B">
        <w:rPr>
          <w:rFonts w:hint="cs"/>
          <w:sz w:val="24"/>
          <w:szCs w:val="24"/>
          <w:rtl/>
          <w:lang w:val="en-TC"/>
        </w:rPr>
        <w:t xml:space="preserve">השילוש האפל בנוי מתכונות האופי </w:t>
      </w:r>
      <w:r w:rsidR="009E1E5B" w:rsidRPr="00D60FA7">
        <w:rPr>
          <w:rFonts w:hint="cs"/>
          <w:sz w:val="24"/>
          <w:szCs w:val="24"/>
          <w:rtl/>
        </w:rPr>
        <w:t>מקיאווליזם</w:t>
      </w:r>
      <w:r w:rsidR="009E1E5B">
        <w:rPr>
          <w:rFonts w:hint="cs"/>
          <w:sz w:val="24"/>
          <w:szCs w:val="24"/>
          <w:rtl/>
          <w:lang w:val="en-TC"/>
        </w:rPr>
        <w:t>, נרקיסיזם (גלוי) ופסיכופתיה</w:t>
      </w:r>
      <w:r w:rsidR="009E1E5B">
        <w:rPr>
          <w:rFonts w:hint="cs"/>
          <w:sz w:val="24"/>
          <w:szCs w:val="24"/>
          <w:rtl/>
        </w:rPr>
        <w:t xml:space="preserve">. </w:t>
      </w:r>
      <w:r w:rsidR="009E1E5B">
        <w:rPr>
          <w:sz w:val="24"/>
          <w:szCs w:val="24"/>
        </w:rPr>
        <w:t>The Dirty Dozen</w:t>
      </w:r>
      <w:r w:rsidR="009E1E5B">
        <w:rPr>
          <w:rFonts w:hint="cs"/>
          <w:sz w:val="24"/>
          <w:szCs w:val="24"/>
          <w:rtl/>
          <w:lang w:val="en-TC"/>
        </w:rPr>
        <w:t xml:space="preserve"> הוא </w:t>
      </w:r>
      <w:proofErr w:type="spellStart"/>
      <w:r w:rsidR="009E1E5B">
        <w:rPr>
          <w:rFonts w:hint="cs"/>
          <w:sz w:val="24"/>
          <w:szCs w:val="24"/>
          <w:rtl/>
          <w:lang w:val="en-TC"/>
        </w:rPr>
        <w:t>גרסא</w:t>
      </w:r>
      <w:proofErr w:type="spellEnd"/>
      <w:r w:rsidR="009E1E5B">
        <w:rPr>
          <w:rFonts w:hint="cs"/>
          <w:sz w:val="24"/>
          <w:szCs w:val="24"/>
          <w:rtl/>
          <w:lang w:val="en-TC"/>
        </w:rPr>
        <w:t xml:space="preserve"> מתומצתת של השילוש האפל. </w:t>
      </w:r>
      <w:r w:rsidR="009E1E5B">
        <w:rPr>
          <w:sz w:val="24"/>
          <w:szCs w:val="24"/>
        </w:rPr>
        <w:t>Hypersensitive Narcissism Scale</w:t>
      </w:r>
      <w:r w:rsidR="009E1E5B">
        <w:rPr>
          <w:rFonts w:hint="cs"/>
          <w:sz w:val="24"/>
          <w:szCs w:val="24"/>
          <w:rtl/>
          <w:lang w:val="en-TC"/>
        </w:rPr>
        <w:t xml:space="preserve"> מודדת נרקיסיזם סמוי, שאינו נמצא בקורלציה עם נרקיסיזם גלוי. לבסוף יש לנו </w:t>
      </w:r>
      <w:r w:rsidR="00F2533D">
        <w:rPr>
          <w:rFonts w:hint="cs"/>
          <w:sz w:val="24"/>
          <w:szCs w:val="24"/>
          <w:rtl/>
          <w:lang w:val="en-TC"/>
        </w:rPr>
        <w:t xml:space="preserve">מדידת הערכה עצמית בשאלון של רוזנברג. </w:t>
      </w:r>
      <w:r w:rsidR="00F2533D">
        <w:rPr>
          <w:sz w:val="24"/>
          <w:szCs w:val="24"/>
          <w:rtl/>
          <w:lang w:val="en-TC"/>
        </w:rPr>
        <w:br/>
      </w:r>
      <w:r w:rsidR="00F2533D">
        <w:rPr>
          <w:rFonts w:hint="cs"/>
          <w:sz w:val="24"/>
          <w:szCs w:val="24"/>
          <w:rtl/>
          <w:lang w:val="en-TC"/>
        </w:rPr>
        <w:t>אם כן, יש לנו כאן 5 תכונות אופי: מקיאווליזם, נרקיסיזם גלוי, נרקיסיזם סמוי, פסיכופתיה, והערכה עצמית.</w:t>
      </w:r>
      <w:r w:rsidR="00F2533D">
        <w:rPr>
          <w:sz w:val="24"/>
          <w:szCs w:val="24"/>
          <w:rtl/>
          <w:lang w:val="en-TC"/>
        </w:rPr>
        <w:br/>
      </w:r>
      <w:r w:rsidR="00F2533D">
        <w:rPr>
          <w:rFonts w:hint="cs"/>
          <w:sz w:val="24"/>
          <w:szCs w:val="24"/>
          <w:rtl/>
          <w:lang w:val="en-TC"/>
        </w:rPr>
        <w:t xml:space="preserve">כעת - ניעזר בספרות על מנת להחליט האם מבין תכונות אלו, יש תכונות שראוי להוסיף למודל האישיות שלנו. בגדול, אנו לא נרצה להוסיף תכונות שחופפות לחמש התכונות הגדולות. ברמה הטכנית </w:t>
      </w:r>
      <w:r w:rsidR="00AA09E8">
        <w:rPr>
          <w:rFonts w:hint="cs"/>
          <w:sz w:val="24"/>
          <w:szCs w:val="24"/>
          <w:rtl/>
          <w:lang w:val="en-TC"/>
        </w:rPr>
        <w:t>-</w:t>
      </w:r>
      <w:r w:rsidR="00F2533D">
        <w:rPr>
          <w:rFonts w:hint="cs"/>
          <w:sz w:val="24"/>
          <w:szCs w:val="24"/>
          <w:rtl/>
          <w:lang w:val="en-TC"/>
        </w:rPr>
        <w:t xml:space="preserve"> </w:t>
      </w:r>
      <w:r w:rsidR="00AA09E8">
        <w:rPr>
          <w:rFonts w:hint="cs"/>
          <w:sz w:val="24"/>
          <w:szCs w:val="24"/>
          <w:rtl/>
          <w:lang w:val="en-TC"/>
        </w:rPr>
        <w:t>נרצה להימנע</w:t>
      </w:r>
      <w:r w:rsidR="00F2533D">
        <w:rPr>
          <w:rFonts w:hint="cs"/>
          <w:sz w:val="24"/>
          <w:szCs w:val="24"/>
          <w:rtl/>
          <w:lang w:val="en-TC"/>
        </w:rPr>
        <w:t xml:space="preserve"> </w:t>
      </w:r>
      <w:r w:rsidR="00AA09E8">
        <w:rPr>
          <w:rFonts w:hint="cs"/>
          <w:sz w:val="24"/>
          <w:szCs w:val="24"/>
          <w:rtl/>
          <w:lang w:val="en-TC"/>
        </w:rPr>
        <w:t>מ</w:t>
      </w:r>
      <w:r w:rsidR="00F2533D">
        <w:rPr>
          <w:rFonts w:hint="cs"/>
          <w:sz w:val="24"/>
          <w:szCs w:val="24"/>
          <w:rtl/>
          <w:lang w:val="en-TC"/>
        </w:rPr>
        <w:t>קורלצי</w:t>
      </w:r>
      <w:r w:rsidR="00AA09E8">
        <w:rPr>
          <w:rFonts w:hint="cs"/>
          <w:sz w:val="24"/>
          <w:szCs w:val="24"/>
          <w:rtl/>
          <w:lang w:val="en-TC"/>
        </w:rPr>
        <w:t>ות</w:t>
      </w:r>
      <w:r w:rsidR="00F2533D">
        <w:rPr>
          <w:rFonts w:hint="cs"/>
          <w:sz w:val="24"/>
          <w:szCs w:val="24"/>
          <w:rtl/>
          <w:lang w:val="en-TC"/>
        </w:rPr>
        <w:t xml:space="preserve"> גבוה</w:t>
      </w:r>
      <w:r w:rsidR="00AA09E8">
        <w:rPr>
          <w:rFonts w:hint="cs"/>
          <w:sz w:val="24"/>
          <w:szCs w:val="24"/>
          <w:rtl/>
          <w:lang w:val="en-TC"/>
        </w:rPr>
        <w:t>ות מדי</w:t>
      </w:r>
      <w:r w:rsidR="00F2533D">
        <w:rPr>
          <w:rFonts w:hint="cs"/>
          <w:sz w:val="24"/>
          <w:szCs w:val="24"/>
          <w:rtl/>
          <w:lang w:val="en-TC"/>
        </w:rPr>
        <w:t xml:space="preserve"> עם חמש התכונות הגדולות.</w:t>
      </w:r>
    </w:p>
    <w:p w14:paraId="7E5E9B2B" w14:textId="550158E0" w:rsidR="00AA09E8" w:rsidRDefault="00AA09E8" w:rsidP="001E6739">
      <w:pPr>
        <w:pStyle w:val="2"/>
      </w:pPr>
      <w:bookmarkStart w:id="20" w:name="_Toc166412043"/>
      <w:r>
        <w:rPr>
          <w:lang w:val="en-TC"/>
        </w:rPr>
        <w:t>The Dark Triad</w:t>
      </w:r>
      <w:bookmarkEnd w:id="20"/>
    </w:p>
    <w:p w14:paraId="7F6D656E" w14:textId="17BB09C0" w:rsidR="002F5382" w:rsidRDefault="001466E1" w:rsidP="001E6739">
      <w:pPr>
        <w:rPr>
          <w:sz w:val="24"/>
          <w:szCs w:val="24"/>
          <w:rtl/>
          <w:lang w:val="en-TC"/>
        </w:rPr>
      </w:pPr>
      <w:r>
        <w:rPr>
          <w:rFonts w:hint="cs"/>
          <w:sz w:val="24"/>
          <w:szCs w:val="24"/>
          <w:rtl/>
          <w:lang w:val="en-TC"/>
        </w:rPr>
        <w:t>ישנו בסיס מחקרי רב להוספת השילוש האפל לשלד האישיות שלנו. במחקר השוואתי שנערך בשנת 2015 בין חמש התכונות הגדולות לבין השילוש האפל</w:t>
      </w:r>
      <w:r w:rsidR="0050278C">
        <w:rPr>
          <w:rFonts w:hint="cs"/>
          <w:sz w:val="24"/>
          <w:szCs w:val="24"/>
          <w:rtl/>
          <w:lang w:val="en-TC"/>
        </w:rPr>
        <w:t xml:space="preserve"> [24]</w:t>
      </w:r>
      <w:r>
        <w:rPr>
          <w:rFonts w:hint="cs"/>
          <w:sz w:val="24"/>
          <w:szCs w:val="24"/>
          <w:rtl/>
          <w:lang w:val="en-TC"/>
        </w:rPr>
        <w:t xml:space="preserve">, </w:t>
      </w:r>
      <w:proofErr w:type="spellStart"/>
      <w:r>
        <w:rPr>
          <w:rFonts w:hint="cs"/>
          <w:sz w:val="24"/>
          <w:szCs w:val="24"/>
          <w:rtl/>
          <w:lang w:val="en-TC"/>
        </w:rPr>
        <w:t>הואנג</w:t>
      </w:r>
      <w:proofErr w:type="spellEnd"/>
      <w:r>
        <w:rPr>
          <w:rFonts w:hint="cs"/>
          <w:sz w:val="24"/>
          <w:szCs w:val="24"/>
          <w:rtl/>
          <w:lang w:val="en-TC"/>
        </w:rPr>
        <w:t xml:space="preserve"> וליאנג</w:t>
      </w:r>
      <w:r w:rsidR="006C644B">
        <w:rPr>
          <w:rFonts w:hint="cs"/>
          <w:sz w:val="24"/>
          <w:szCs w:val="24"/>
          <w:rtl/>
          <w:lang w:val="en-TC"/>
        </w:rPr>
        <w:t xml:space="preserve"> מגיעים למסקנה</w:t>
      </w:r>
      <w:r>
        <w:rPr>
          <w:rFonts w:hint="cs"/>
          <w:sz w:val="24"/>
          <w:szCs w:val="24"/>
          <w:rtl/>
          <w:lang w:val="en-TC"/>
        </w:rPr>
        <w:t xml:space="preserve"> </w:t>
      </w:r>
      <w:r w:rsidR="006C644B">
        <w:rPr>
          <w:rFonts w:hint="cs"/>
          <w:sz w:val="24"/>
          <w:szCs w:val="24"/>
          <w:rtl/>
          <w:lang w:val="en-TC"/>
        </w:rPr>
        <w:t>כי השילוש האפל מובחן מחמש התכונות הגדולות, ונותנים לכך מספר נימוקים</w:t>
      </w:r>
      <w:r w:rsidR="002F5382">
        <w:rPr>
          <w:rFonts w:hint="cs"/>
          <w:sz w:val="24"/>
          <w:szCs w:val="24"/>
          <w:rtl/>
          <w:lang w:val="en-TC"/>
        </w:rPr>
        <w:t>:</w:t>
      </w:r>
    </w:p>
    <w:p w14:paraId="00EF79E7" w14:textId="559920CB" w:rsidR="002F5382" w:rsidRDefault="002F5382" w:rsidP="001E6739">
      <w:pPr>
        <w:pStyle w:val="a9"/>
        <w:numPr>
          <w:ilvl w:val="0"/>
          <w:numId w:val="27"/>
        </w:numPr>
        <w:rPr>
          <w:sz w:val="24"/>
          <w:szCs w:val="24"/>
          <w:lang w:val="en-TC"/>
        </w:rPr>
      </w:pPr>
      <w:r w:rsidRPr="002F5382">
        <w:rPr>
          <w:rFonts w:hint="cs"/>
          <w:sz w:val="24"/>
          <w:szCs w:val="24"/>
          <w:rtl/>
          <w:lang w:val="en-TC"/>
        </w:rPr>
        <w:t xml:space="preserve"> </w:t>
      </w:r>
      <w:proofErr w:type="spellStart"/>
      <w:r w:rsidR="006C644B" w:rsidRPr="002F5382">
        <w:rPr>
          <w:rFonts w:hint="cs"/>
          <w:sz w:val="24"/>
          <w:szCs w:val="24"/>
          <w:rtl/>
          <w:lang w:val="en-TC"/>
        </w:rPr>
        <w:t>הואנג</w:t>
      </w:r>
      <w:proofErr w:type="spellEnd"/>
      <w:r w:rsidR="006C644B" w:rsidRPr="002F5382">
        <w:rPr>
          <w:rFonts w:hint="cs"/>
          <w:sz w:val="24"/>
          <w:szCs w:val="24"/>
          <w:rtl/>
          <w:lang w:val="en-TC"/>
        </w:rPr>
        <w:t xml:space="preserve"> וליאנג אספו קורלציות ממספר מחקרים, </w:t>
      </w:r>
      <w:r w:rsidRPr="002F5382">
        <w:rPr>
          <w:rFonts w:hint="cs"/>
          <w:sz w:val="24"/>
          <w:szCs w:val="24"/>
          <w:rtl/>
          <w:lang w:val="en-TC"/>
        </w:rPr>
        <w:t>וראו כי התוצאות אינן עקביות עבור שלוש מתוך חמשת התכונות: פתיחות, נוירוטיות, ומוחצנות.</w:t>
      </w:r>
    </w:p>
    <w:p w14:paraId="0707C7C6" w14:textId="416DE5F6" w:rsidR="002F5382" w:rsidRDefault="002F5382" w:rsidP="001E6739">
      <w:pPr>
        <w:pStyle w:val="a9"/>
        <w:numPr>
          <w:ilvl w:val="0"/>
          <w:numId w:val="27"/>
        </w:numPr>
        <w:rPr>
          <w:sz w:val="24"/>
          <w:szCs w:val="24"/>
          <w:lang w:val="en-TC"/>
        </w:rPr>
      </w:pPr>
      <w:r>
        <w:rPr>
          <w:rFonts w:hint="cs"/>
          <w:sz w:val="24"/>
          <w:szCs w:val="24"/>
          <w:rtl/>
          <w:lang w:val="en-TC"/>
        </w:rPr>
        <w:t xml:space="preserve">על אף שיש קורלציה שלילית בין השילוש האפל לבין תכונות האופי מצפוניות ונעימות </w:t>
      </w:r>
      <w:r>
        <w:rPr>
          <w:sz w:val="24"/>
          <w:szCs w:val="24"/>
          <w:rtl/>
          <w:lang w:val="en-TC"/>
        </w:rPr>
        <w:t>–</w:t>
      </w:r>
      <w:r>
        <w:rPr>
          <w:rFonts w:hint="cs"/>
          <w:sz w:val="24"/>
          <w:szCs w:val="24"/>
          <w:rtl/>
          <w:lang w:val="en-TC"/>
        </w:rPr>
        <w:t xml:space="preserve"> המאפיינים של ציונים גבוהים במבחני השילוש האפל הינם שונים מהמאפיינים של מצפוניות ונעימות נמוכה. לדוגמא </w:t>
      </w:r>
      <w:r w:rsidR="006F416A">
        <w:rPr>
          <w:sz w:val="24"/>
          <w:szCs w:val="24"/>
          <w:rtl/>
          <w:lang w:val="en-TC"/>
        </w:rPr>
        <w:t>–</w:t>
      </w:r>
      <w:r w:rsidR="006F416A">
        <w:rPr>
          <w:rFonts w:hint="cs"/>
          <w:sz w:val="24"/>
          <w:szCs w:val="24"/>
          <w:rtl/>
          <w:lang w:val="en-TC"/>
        </w:rPr>
        <w:t xml:space="preserve"> מצפוניות נמוכה מעידה על חוסר כוח רצון, אבל ציון גבוה במבחני השילוש האפל אינו מאופיין בחוסר כוח רצון.</w:t>
      </w:r>
    </w:p>
    <w:p w14:paraId="383DDB39" w14:textId="673E249A" w:rsidR="006F416A" w:rsidRDefault="006F416A" w:rsidP="001E6739">
      <w:pPr>
        <w:pStyle w:val="a9"/>
        <w:numPr>
          <w:ilvl w:val="0"/>
          <w:numId w:val="27"/>
        </w:numPr>
        <w:rPr>
          <w:sz w:val="24"/>
          <w:szCs w:val="24"/>
          <w:lang w:val="en-TC"/>
        </w:rPr>
      </w:pPr>
      <w:r>
        <w:rPr>
          <w:rFonts w:hint="cs"/>
          <w:sz w:val="24"/>
          <w:szCs w:val="24"/>
          <w:rtl/>
          <w:lang w:val="en-TC"/>
        </w:rPr>
        <w:t xml:space="preserve">אפילו שהקורלציה עם נעימות היא חזקה </w:t>
      </w:r>
      <w:r>
        <w:rPr>
          <w:sz w:val="24"/>
          <w:szCs w:val="24"/>
          <w:rtl/>
          <w:lang w:val="en-TC"/>
        </w:rPr>
        <w:t>–</w:t>
      </w:r>
      <w:r>
        <w:rPr>
          <w:rFonts w:hint="cs"/>
          <w:sz w:val="24"/>
          <w:szCs w:val="24"/>
          <w:rtl/>
          <w:lang w:val="en-TC"/>
        </w:rPr>
        <w:t xml:space="preserve"> היא אינה עוברת קורלציה של 0.5 (בערך מוחלט) עם שום תכונה מהשילוש האפל.</w:t>
      </w:r>
    </w:p>
    <w:p w14:paraId="4B4E761F" w14:textId="607D9CF5" w:rsidR="00AA09E8" w:rsidRDefault="006F416A" w:rsidP="001E6739">
      <w:pPr>
        <w:rPr>
          <w:sz w:val="24"/>
          <w:szCs w:val="24"/>
          <w:rtl/>
          <w:lang w:val="en-TC"/>
        </w:rPr>
      </w:pPr>
      <w:r>
        <w:rPr>
          <w:rFonts w:hint="cs"/>
          <w:sz w:val="24"/>
          <w:szCs w:val="24"/>
          <w:rtl/>
          <w:lang w:val="en-TC"/>
        </w:rPr>
        <w:t xml:space="preserve">על סמך נימוקים אלו, </w:t>
      </w:r>
      <w:proofErr w:type="spellStart"/>
      <w:r>
        <w:rPr>
          <w:rFonts w:hint="cs"/>
          <w:sz w:val="24"/>
          <w:szCs w:val="24"/>
          <w:rtl/>
          <w:lang w:val="en-TC"/>
        </w:rPr>
        <w:t>הואנג</w:t>
      </w:r>
      <w:proofErr w:type="spellEnd"/>
      <w:r>
        <w:rPr>
          <w:rFonts w:hint="cs"/>
          <w:sz w:val="24"/>
          <w:szCs w:val="24"/>
          <w:rtl/>
          <w:lang w:val="en-TC"/>
        </w:rPr>
        <w:t xml:space="preserve"> וליאנג טוענים כי החפיפה בין חמשת התכונות לשילוש האפל הינה נמוכה, וכי הם יכולים להשלים זה את זה. </w:t>
      </w:r>
      <w:proofErr w:type="spellStart"/>
      <w:r>
        <w:rPr>
          <w:rFonts w:hint="cs"/>
          <w:sz w:val="24"/>
          <w:szCs w:val="24"/>
          <w:rtl/>
          <w:lang w:val="en-TC"/>
        </w:rPr>
        <w:t>הואנג</w:t>
      </w:r>
      <w:proofErr w:type="spellEnd"/>
      <w:r>
        <w:rPr>
          <w:rFonts w:hint="cs"/>
          <w:sz w:val="24"/>
          <w:szCs w:val="24"/>
          <w:rtl/>
          <w:lang w:val="en-TC"/>
        </w:rPr>
        <w:t xml:space="preserve"> וליאנג ממשיכים ואומרים</w:t>
      </w:r>
      <w:r w:rsidR="00C81718">
        <w:rPr>
          <w:rFonts w:hint="cs"/>
          <w:sz w:val="24"/>
          <w:szCs w:val="24"/>
          <w:rtl/>
          <w:lang w:val="en-TC"/>
        </w:rPr>
        <w:t xml:space="preserve"> כי קיימת ביקורת רבה על כך שתיאוריית חמש התכונות אינה מכסה את כל תכונות האופי, ובפרט את תכונות האופי </w:t>
      </w:r>
      <w:r w:rsidR="00C81718">
        <w:rPr>
          <w:rFonts w:hint="cs"/>
          <w:sz w:val="24"/>
          <w:szCs w:val="24"/>
          <w:rtl/>
          <w:lang w:val="en-TC"/>
        </w:rPr>
        <w:lastRenderedPageBreak/>
        <w:t>האפלות יותר. החוקרים מציעים לתת זרקור נוסף לאותן תכונות אפלות, מתוך אינטרס לערוך מחקר אישיותי שלם</w:t>
      </w:r>
      <w:r w:rsidR="0050278C">
        <w:rPr>
          <w:rFonts w:hint="cs"/>
          <w:sz w:val="24"/>
          <w:szCs w:val="24"/>
          <w:rtl/>
          <w:lang w:val="en-TC"/>
        </w:rPr>
        <w:t xml:space="preserve"> יותר ולקדם את התחום.</w:t>
      </w:r>
      <w:r w:rsidR="0050278C">
        <w:rPr>
          <w:sz w:val="24"/>
          <w:szCs w:val="24"/>
          <w:rtl/>
          <w:lang w:val="en-TC"/>
        </w:rPr>
        <w:br/>
      </w:r>
      <w:r w:rsidR="0050278C">
        <w:rPr>
          <w:rFonts w:hint="cs"/>
          <w:sz w:val="24"/>
          <w:szCs w:val="24"/>
          <w:rtl/>
          <w:lang w:val="en-TC"/>
        </w:rPr>
        <w:t xml:space="preserve">עוד נקודה שחשובה למחקרנו והוזכרה במחקרם של </w:t>
      </w:r>
      <w:proofErr w:type="spellStart"/>
      <w:r w:rsidR="0050278C">
        <w:rPr>
          <w:rFonts w:hint="cs"/>
          <w:sz w:val="24"/>
          <w:szCs w:val="24"/>
          <w:rtl/>
          <w:lang w:val="en-TC"/>
        </w:rPr>
        <w:t>הואנג</w:t>
      </w:r>
      <w:proofErr w:type="spellEnd"/>
      <w:r w:rsidR="0050278C">
        <w:rPr>
          <w:rFonts w:hint="cs"/>
          <w:sz w:val="24"/>
          <w:szCs w:val="24"/>
          <w:rtl/>
          <w:lang w:val="en-TC"/>
        </w:rPr>
        <w:t xml:space="preserve"> וליאנג היא שהשילוש האפל עצמו בנוי משלוש תכונות אופי מובחנות.</w:t>
      </w:r>
    </w:p>
    <w:p w14:paraId="3D6D98B5" w14:textId="2CFECC50" w:rsidR="0050278C" w:rsidRDefault="0050278C" w:rsidP="001E6739">
      <w:pPr>
        <w:rPr>
          <w:sz w:val="24"/>
          <w:szCs w:val="24"/>
          <w:rtl/>
          <w:lang w:val="en-TC"/>
        </w:rPr>
      </w:pPr>
      <w:r>
        <w:rPr>
          <w:rFonts w:hint="cs"/>
          <w:sz w:val="24"/>
          <w:szCs w:val="24"/>
          <w:rtl/>
          <w:lang w:val="en-TC"/>
        </w:rPr>
        <w:t xml:space="preserve">מחקר נוסף [25] מחזק את ההבחנה בין השילוש האפל לחמש התכונות הגדולות, ומגיע למסקנה כי השילוש האפל מוסיף תכונות אישיות מעבר לחמש התכונות הגדולות. </w:t>
      </w:r>
      <w:r w:rsidR="00015D22">
        <w:rPr>
          <w:rFonts w:hint="cs"/>
          <w:sz w:val="24"/>
          <w:szCs w:val="24"/>
          <w:rtl/>
          <w:lang w:val="en-TC"/>
        </w:rPr>
        <w:t>למען הדיוק</w:t>
      </w:r>
      <w:r>
        <w:rPr>
          <w:rFonts w:hint="cs"/>
          <w:sz w:val="24"/>
          <w:szCs w:val="24"/>
          <w:rtl/>
          <w:lang w:val="en-TC"/>
        </w:rPr>
        <w:t xml:space="preserve">, המחקר טוען כי שימוש </w:t>
      </w:r>
      <w:proofErr w:type="spellStart"/>
      <w:r>
        <w:rPr>
          <w:rFonts w:hint="cs"/>
          <w:sz w:val="24"/>
          <w:szCs w:val="24"/>
          <w:rtl/>
          <w:lang w:val="en-TC"/>
        </w:rPr>
        <w:t>במימד</w:t>
      </w:r>
      <w:proofErr w:type="spellEnd"/>
      <w:r>
        <w:rPr>
          <w:rFonts w:hint="cs"/>
          <w:sz w:val="24"/>
          <w:szCs w:val="24"/>
          <w:rtl/>
          <w:lang w:val="en-TC"/>
        </w:rPr>
        <w:t xml:space="preserve"> </w:t>
      </w:r>
      <w:r w:rsidR="00015D22">
        <w:rPr>
          <w:rFonts w:hint="cs"/>
          <w:sz w:val="24"/>
          <w:szCs w:val="24"/>
          <w:rtl/>
        </w:rPr>
        <w:t>כנות-ענוה (</w:t>
      </w:r>
      <w:r w:rsidR="00015D22">
        <w:rPr>
          <w:sz w:val="24"/>
          <w:szCs w:val="24"/>
        </w:rPr>
        <w:t>H</w:t>
      </w:r>
      <w:r w:rsidR="00015D22">
        <w:rPr>
          <w:rFonts w:hint="cs"/>
          <w:sz w:val="24"/>
          <w:szCs w:val="24"/>
          <w:rtl/>
        </w:rPr>
        <w:t>)</w:t>
      </w:r>
      <w:r>
        <w:rPr>
          <w:rFonts w:hint="cs"/>
          <w:sz w:val="24"/>
          <w:szCs w:val="24"/>
          <w:rtl/>
        </w:rPr>
        <w:t xml:space="preserve"> </w:t>
      </w:r>
      <w:r w:rsidR="00015D22">
        <w:rPr>
          <w:rFonts w:hint="cs"/>
          <w:sz w:val="24"/>
          <w:szCs w:val="24"/>
          <w:rtl/>
        </w:rPr>
        <w:t>מ</w:t>
      </w:r>
      <w:r>
        <w:rPr>
          <w:rFonts w:hint="cs"/>
          <w:sz w:val="24"/>
          <w:szCs w:val="24"/>
          <w:rtl/>
        </w:rPr>
        <w:t xml:space="preserve">מודל האישיות </w:t>
      </w:r>
      <w:r>
        <w:rPr>
          <w:sz w:val="24"/>
          <w:szCs w:val="24"/>
        </w:rPr>
        <w:t>HEXACO</w:t>
      </w:r>
      <w:r>
        <w:rPr>
          <w:rFonts w:hint="cs"/>
          <w:sz w:val="24"/>
          <w:szCs w:val="24"/>
          <w:rtl/>
        </w:rPr>
        <w:t xml:space="preserve"> גם הוא מוסיף מידע מעבר לחמש התכונות הגדולות</w:t>
      </w:r>
      <w:r w:rsidR="00015D22">
        <w:rPr>
          <w:rFonts w:hint="cs"/>
          <w:sz w:val="24"/>
          <w:szCs w:val="24"/>
          <w:rtl/>
        </w:rPr>
        <w:t xml:space="preserve"> - ואפילו בצורה טובה יותר מאשר השילוש האפל. מודל האישיות </w:t>
      </w:r>
      <w:r w:rsidR="00015D22">
        <w:rPr>
          <w:sz w:val="24"/>
          <w:szCs w:val="24"/>
        </w:rPr>
        <w:t xml:space="preserve">HEXACO </w:t>
      </w:r>
      <w:r w:rsidR="00015D22">
        <w:rPr>
          <w:rFonts w:hint="cs"/>
          <w:sz w:val="24"/>
          <w:szCs w:val="24"/>
          <w:rtl/>
          <w:lang w:val="en-TC"/>
        </w:rPr>
        <w:t xml:space="preserve"> </w:t>
      </w:r>
      <w:hyperlink w:anchor="HEXACO" w:history="1">
        <w:r w:rsidR="00015D22" w:rsidRPr="00DA0DC4">
          <w:rPr>
            <w:rStyle w:val="Hyperlink"/>
            <w:rFonts w:hint="cs"/>
            <w:sz w:val="24"/>
            <w:szCs w:val="24"/>
            <w:rtl/>
            <w:lang w:val="en-TC"/>
          </w:rPr>
          <w:t>סוקר במחקר זה</w:t>
        </w:r>
      </w:hyperlink>
      <w:r w:rsidR="00015D22">
        <w:rPr>
          <w:rFonts w:hint="cs"/>
          <w:sz w:val="24"/>
          <w:szCs w:val="24"/>
          <w:rtl/>
          <w:lang w:val="en-TC"/>
        </w:rPr>
        <w:t xml:space="preserve"> מוקדם יותר ועבר את הסינון המהותי, אך ויתרנו על השימוש בו בגלל מגבלות טכניות. לכן, לצערנו, לא נוכל להשתמש בו במחקר.</w:t>
      </w:r>
    </w:p>
    <w:p w14:paraId="112A6E5D" w14:textId="799672DD" w:rsidR="00790FF5" w:rsidRPr="00DA0DC4" w:rsidRDefault="00436694" w:rsidP="001E6739">
      <w:pPr>
        <w:pStyle w:val="2"/>
        <w:rPr>
          <w:lang w:val="en-TC"/>
        </w:rPr>
      </w:pPr>
      <w:bookmarkStart w:id="21" w:name="_Toc166412044"/>
      <w:r w:rsidRPr="00DA0DC4">
        <w:rPr>
          <w:lang w:val="en-TC"/>
        </w:rPr>
        <w:t xml:space="preserve">Short Dark Triad Vs </w:t>
      </w:r>
      <w:proofErr w:type="gramStart"/>
      <w:r w:rsidR="00DA0DC4">
        <w:rPr>
          <w:lang w:val="en-TC"/>
        </w:rPr>
        <w:t>T</w:t>
      </w:r>
      <w:r w:rsidR="00DA0DC4" w:rsidRPr="00DA0DC4">
        <w:rPr>
          <w:lang w:val="en-TC"/>
        </w:rPr>
        <w:t>he</w:t>
      </w:r>
      <w:proofErr w:type="gramEnd"/>
      <w:r w:rsidRPr="00DA0DC4">
        <w:rPr>
          <w:rFonts w:hint="eastAsia"/>
          <w:lang w:val="en-TC"/>
        </w:rPr>
        <w:t xml:space="preserve"> Dirt</w:t>
      </w:r>
      <w:r w:rsidRPr="00DA0DC4">
        <w:rPr>
          <w:lang w:val="en-TC"/>
        </w:rPr>
        <w:t>y Dozen</w:t>
      </w:r>
      <w:bookmarkEnd w:id="21"/>
    </w:p>
    <w:p w14:paraId="1E1E2C86" w14:textId="3EEA04A3" w:rsidR="00790FF5" w:rsidRDefault="005A295A" w:rsidP="001E6739">
      <w:pPr>
        <w:rPr>
          <w:sz w:val="24"/>
          <w:szCs w:val="24"/>
          <w:rtl/>
        </w:rPr>
      </w:pPr>
      <w:r>
        <w:rPr>
          <w:rFonts w:hint="cs"/>
          <w:sz w:val="24"/>
          <w:szCs w:val="24"/>
          <w:rtl/>
          <w:lang w:val="en-TC"/>
        </w:rPr>
        <w:t xml:space="preserve">"תריסר המלוכלכים" הינו </w:t>
      </w:r>
      <w:r w:rsidR="00790FF5">
        <w:rPr>
          <w:rFonts w:hint="cs"/>
          <w:sz w:val="24"/>
          <w:szCs w:val="24"/>
          <w:rtl/>
          <w:lang w:val="en-TC"/>
        </w:rPr>
        <w:t>שאלון מקוצר יותר</w:t>
      </w:r>
      <w:r w:rsidR="005436C8">
        <w:rPr>
          <w:rFonts w:hint="cs"/>
          <w:sz w:val="24"/>
          <w:szCs w:val="24"/>
          <w:rtl/>
          <w:lang w:val="en-TC"/>
        </w:rPr>
        <w:t xml:space="preserve"> מה</w:t>
      </w:r>
      <w:r w:rsidR="005436C8">
        <w:rPr>
          <w:rFonts w:hint="cs"/>
          <w:sz w:val="24"/>
          <w:szCs w:val="24"/>
          <w:rtl/>
        </w:rPr>
        <w:t>3</w:t>
      </w:r>
      <w:r w:rsidR="005436C8">
        <w:rPr>
          <w:sz w:val="24"/>
          <w:szCs w:val="24"/>
        </w:rPr>
        <w:t>SD</w:t>
      </w:r>
      <w:r w:rsidR="00790FF5">
        <w:rPr>
          <w:rFonts w:hint="cs"/>
          <w:sz w:val="24"/>
          <w:szCs w:val="24"/>
          <w:rtl/>
          <w:lang w:val="en-TC"/>
        </w:rPr>
        <w:t xml:space="preserve"> שנועד למדוד את השילוש האפל. </w:t>
      </w:r>
      <w:r w:rsidR="008B55DA">
        <w:rPr>
          <w:rFonts w:hint="cs"/>
          <w:sz w:val="24"/>
          <w:szCs w:val="24"/>
          <w:rtl/>
          <w:lang w:val="en-TC"/>
        </w:rPr>
        <w:t>הוא נקרא כך מכיוון שמכיל 12 היגדים - 4 לכל תכונת אופי "אפלה</w:t>
      </w:r>
      <w:r w:rsidR="00624D7A">
        <w:rPr>
          <w:rFonts w:hint="cs"/>
          <w:sz w:val="24"/>
          <w:szCs w:val="24"/>
          <w:rtl/>
          <w:lang w:val="en-TC"/>
        </w:rPr>
        <w:t>" (ה</w:t>
      </w:r>
      <w:r w:rsidR="00624D7A">
        <w:rPr>
          <w:rFonts w:hint="cs"/>
          <w:sz w:val="24"/>
          <w:szCs w:val="24"/>
          <w:rtl/>
        </w:rPr>
        <w:t>3</w:t>
      </w:r>
      <w:r w:rsidR="00624D7A">
        <w:rPr>
          <w:sz w:val="24"/>
          <w:szCs w:val="24"/>
        </w:rPr>
        <w:t>SD</w:t>
      </w:r>
      <w:r w:rsidR="008B55DA">
        <w:rPr>
          <w:rFonts w:hint="cs"/>
          <w:sz w:val="24"/>
          <w:szCs w:val="24"/>
          <w:rtl/>
          <w:lang w:val="en-TC"/>
        </w:rPr>
        <w:t xml:space="preserve"> </w:t>
      </w:r>
      <w:r w:rsidR="00566E06">
        <w:rPr>
          <w:rFonts w:hint="cs"/>
          <w:sz w:val="24"/>
          <w:szCs w:val="24"/>
          <w:rtl/>
          <w:lang w:val="en-TC"/>
        </w:rPr>
        <w:t xml:space="preserve">מכיל </w:t>
      </w:r>
      <w:r w:rsidR="00A703AC">
        <w:rPr>
          <w:rFonts w:hint="cs"/>
          <w:sz w:val="24"/>
          <w:szCs w:val="24"/>
          <w:rtl/>
          <w:lang w:val="en-TC"/>
        </w:rPr>
        <w:t>9 היגדים לכל תכונה).</w:t>
      </w:r>
      <w:r w:rsidR="00C53B34">
        <w:rPr>
          <w:rFonts w:hint="cs"/>
          <w:sz w:val="24"/>
          <w:szCs w:val="24"/>
          <w:rtl/>
          <w:lang w:val="en-TC"/>
        </w:rPr>
        <w:t xml:space="preserve">כבר הגענו למסקנה כי אנו מעוניינים למדוד את השילוש האפל, וכעת נותר להחליט באיזו מדידה אנו רוצים להשתמש. </w:t>
      </w:r>
      <w:r w:rsidR="001740CF">
        <w:rPr>
          <w:rFonts w:hint="cs"/>
          <w:sz w:val="24"/>
          <w:szCs w:val="24"/>
          <w:rtl/>
          <w:lang w:val="en-TC"/>
        </w:rPr>
        <w:t>במחקר שלנו</w:t>
      </w:r>
      <w:r w:rsidR="00EE151E">
        <w:rPr>
          <w:rFonts w:hint="cs"/>
          <w:sz w:val="24"/>
          <w:szCs w:val="24"/>
          <w:rtl/>
          <w:lang w:val="en-TC"/>
        </w:rPr>
        <w:t xml:space="preserve"> קיימת דילמה אמיתית </w:t>
      </w:r>
      <w:r w:rsidR="00D054F8">
        <w:rPr>
          <w:sz w:val="24"/>
          <w:szCs w:val="24"/>
          <w:rtl/>
          <w:lang w:val="en-TC"/>
        </w:rPr>
        <w:t>–</w:t>
      </w:r>
      <w:r w:rsidR="00EE151E">
        <w:rPr>
          <w:rFonts w:hint="cs"/>
          <w:sz w:val="24"/>
          <w:szCs w:val="24"/>
          <w:rtl/>
          <w:lang w:val="en-TC"/>
        </w:rPr>
        <w:t xml:space="preserve"> מכיוון</w:t>
      </w:r>
      <w:r w:rsidR="00D054F8">
        <w:rPr>
          <w:rFonts w:hint="cs"/>
          <w:sz w:val="24"/>
          <w:szCs w:val="24"/>
          <w:rtl/>
          <w:lang w:val="en-TC"/>
        </w:rPr>
        <w:t xml:space="preserve"> שיש לנו מספר נבדקים רב הרבה יותר שמילאו את שאלון</w:t>
      </w:r>
      <w:r w:rsidR="003C2EB0">
        <w:rPr>
          <w:rFonts w:hint="cs"/>
          <w:sz w:val="24"/>
          <w:szCs w:val="24"/>
          <w:rtl/>
          <w:lang w:val="en-TC"/>
        </w:rPr>
        <w:t xml:space="preserve"> "תריסר המלוכלכים"</w:t>
      </w:r>
      <w:r w:rsidR="008A7C5B">
        <w:rPr>
          <w:rFonts w:hint="cs"/>
          <w:sz w:val="24"/>
          <w:szCs w:val="24"/>
          <w:rtl/>
          <w:lang w:val="en-TC"/>
        </w:rPr>
        <w:t xml:space="preserve"> לעומת </w:t>
      </w:r>
      <w:r w:rsidR="00CE49E1">
        <w:rPr>
          <w:rFonts w:hint="cs"/>
          <w:sz w:val="24"/>
          <w:szCs w:val="24"/>
          <w:rtl/>
          <w:lang w:val="en-TC"/>
        </w:rPr>
        <w:t>ה</w:t>
      </w:r>
      <w:r w:rsidR="00CE49E1">
        <w:rPr>
          <w:rFonts w:hint="cs"/>
          <w:sz w:val="24"/>
          <w:szCs w:val="24"/>
          <w:rtl/>
        </w:rPr>
        <w:t>3</w:t>
      </w:r>
      <w:r w:rsidR="00CE49E1">
        <w:rPr>
          <w:sz w:val="24"/>
          <w:szCs w:val="24"/>
        </w:rPr>
        <w:t>SD</w:t>
      </w:r>
      <w:r w:rsidR="003C2EB0">
        <w:rPr>
          <w:rFonts w:hint="cs"/>
          <w:sz w:val="24"/>
          <w:szCs w:val="24"/>
          <w:rtl/>
          <w:lang w:val="en-TC"/>
        </w:rPr>
        <w:t>.</w:t>
      </w:r>
      <w:r w:rsidR="00BB682A">
        <w:rPr>
          <w:rFonts w:hint="cs"/>
          <w:sz w:val="24"/>
          <w:szCs w:val="24"/>
          <w:rtl/>
          <w:lang w:val="en-TC"/>
        </w:rPr>
        <w:t xml:space="preserve"> למרות זאת, </w:t>
      </w:r>
      <w:r w:rsidR="00B815EE">
        <w:rPr>
          <w:rFonts w:hint="cs"/>
          <w:sz w:val="24"/>
          <w:szCs w:val="24"/>
          <w:rtl/>
          <w:lang w:val="en-TC"/>
        </w:rPr>
        <w:t>ה</w:t>
      </w:r>
      <w:r w:rsidR="00453F36">
        <w:rPr>
          <w:rFonts w:hint="cs"/>
          <w:sz w:val="24"/>
          <w:szCs w:val="24"/>
          <w:rtl/>
          <w:lang w:val="en-TC"/>
        </w:rPr>
        <w:t>ספרות מצביעה</w:t>
      </w:r>
      <w:r w:rsidR="00B815EE">
        <w:rPr>
          <w:rFonts w:hint="cs"/>
          <w:sz w:val="24"/>
          <w:szCs w:val="24"/>
          <w:rtl/>
          <w:lang w:val="en-TC"/>
        </w:rPr>
        <w:t xml:space="preserve"> כי הבחירה</w:t>
      </w:r>
      <w:r w:rsidR="00D279E3">
        <w:rPr>
          <w:rFonts w:hint="cs"/>
          <w:sz w:val="24"/>
          <w:szCs w:val="24"/>
          <w:rtl/>
          <w:lang w:val="en-TC"/>
        </w:rPr>
        <w:t xml:space="preserve"> בשאלון מקוצר</w:t>
      </w:r>
      <w:r w:rsidR="00DF5315">
        <w:rPr>
          <w:rFonts w:hint="cs"/>
          <w:sz w:val="24"/>
          <w:szCs w:val="24"/>
          <w:rtl/>
          <w:lang w:val="en-TC"/>
        </w:rPr>
        <w:t xml:space="preserve"> זה</w:t>
      </w:r>
      <w:r w:rsidR="00D279E3">
        <w:rPr>
          <w:rFonts w:hint="cs"/>
          <w:sz w:val="24"/>
          <w:szCs w:val="24"/>
          <w:rtl/>
          <w:lang w:val="en-TC"/>
        </w:rPr>
        <w:t xml:space="preserve"> תהיה פחות נכונה</w:t>
      </w:r>
      <w:r w:rsidR="00DF5315">
        <w:rPr>
          <w:rFonts w:hint="cs"/>
          <w:sz w:val="24"/>
          <w:szCs w:val="24"/>
          <w:rtl/>
        </w:rPr>
        <w:t>. קל להבין כי ברגע</w:t>
      </w:r>
      <w:r w:rsidR="003E31A2">
        <w:rPr>
          <w:rFonts w:hint="cs"/>
          <w:sz w:val="24"/>
          <w:szCs w:val="24"/>
          <w:rtl/>
        </w:rPr>
        <w:t xml:space="preserve"> שאנו בוחרים בשאלון מקוצר - יש סכנה גדולה יותר לאבד את דיוק המדידה</w:t>
      </w:r>
      <w:r w:rsidR="006933A5">
        <w:rPr>
          <w:rFonts w:hint="cs"/>
          <w:sz w:val="24"/>
          <w:szCs w:val="24"/>
          <w:rtl/>
        </w:rPr>
        <w:t xml:space="preserve">. </w:t>
      </w:r>
      <w:r w:rsidR="00C757F9">
        <w:rPr>
          <w:rFonts w:hint="cs"/>
          <w:sz w:val="24"/>
          <w:szCs w:val="24"/>
          <w:rtl/>
        </w:rPr>
        <w:t>לכן, כאשר מפתחים כלי מדידה כגון שאלון,</w:t>
      </w:r>
      <w:r w:rsidR="009B2E05">
        <w:rPr>
          <w:rFonts w:hint="cs"/>
          <w:sz w:val="24"/>
          <w:szCs w:val="24"/>
          <w:rtl/>
        </w:rPr>
        <w:t xml:space="preserve"> יש לבדוק את </w:t>
      </w:r>
      <w:r w:rsidR="00461F8B">
        <w:rPr>
          <w:rFonts w:hint="cs"/>
          <w:sz w:val="24"/>
          <w:szCs w:val="24"/>
          <w:rtl/>
        </w:rPr>
        <w:t>התוקף שלו. בשיטות מחקר, תוקף (</w:t>
      </w:r>
      <w:r w:rsidR="004B5620">
        <w:rPr>
          <w:sz w:val="24"/>
          <w:szCs w:val="24"/>
        </w:rPr>
        <w:t>V</w:t>
      </w:r>
      <w:r w:rsidR="00461F8B">
        <w:rPr>
          <w:sz w:val="24"/>
          <w:szCs w:val="24"/>
        </w:rPr>
        <w:t>alidity</w:t>
      </w:r>
      <w:r w:rsidR="00461F8B">
        <w:rPr>
          <w:rFonts w:hint="cs"/>
          <w:sz w:val="24"/>
          <w:szCs w:val="24"/>
          <w:rtl/>
          <w:lang w:val="en-TC"/>
        </w:rPr>
        <w:t>)</w:t>
      </w:r>
      <w:r w:rsidR="009E70B4">
        <w:rPr>
          <w:rFonts w:hint="cs"/>
          <w:sz w:val="24"/>
          <w:szCs w:val="24"/>
          <w:rtl/>
          <w:lang w:val="en-TC"/>
        </w:rPr>
        <w:t xml:space="preserve"> מסמל את המידה שבה כלי המדידה מודד את מה שהוא נועד למ</w:t>
      </w:r>
      <w:r w:rsidR="00BA06D0">
        <w:rPr>
          <w:rFonts w:hint="cs"/>
          <w:sz w:val="24"/>
          <w:szCs w:val="24"/>
          <w:rtl/>
          <w:lang w:val="en-TC"/>
        </w:rPr>
        <w:t xml:space="preserve">דוד, או במילים אחרות </w:t>
      </w:r>
      <w:r w:rsidR="00BA06D0">
        <w:rPr>
          <w:sz w:val="24"/>
          <w:szCs w:val="24"/>
          <w:rtl/>
          <w:lang w:val="en-TC"/>
        </w:rPr>
        <w:t>–</w:t>
      </w:r>
      <w:r w:rsidR="00BA06D0">
        <w:rPr>
          <w:rFonts w:hint="cs"/>
          <w:sz w:val="24"/>
          <w:szCs w:val="24"/>
          <w:rtl/>
          <w:lang w:val="en-TC"/>
        </w:rPr>
        <w:t xml:space="preserve"> את דיוקו. </w:t>
      </w:r>
      <w:r w:rsidR="00453F36">
        <w:rPr>
          <w:rFonts w:hint="cs"/>
          <w:sz w:val="24"/>
          <w:szCs w:val="24"/>
          <w:rtl/>
          <w:lang w:val="en-TC"/>
        </w:rPr>
        <w:t>מחקרים הראו כי</w:t>
      </w:r>
      <w:r w:rsidR="00A70BDA">
        <w:rPr>
          <w:rFonts w:hint="cs"/>
          <w:sz w:val="24"/>
          <w:szCs w:val="24"/>
          <w:rtl/>
          <w:lang w:val="en-TC"/>
        </w:rPr>
        <w:t xml:space="preserve"> </w:t>
      </w:r>
      <w:r w:rsidR="001340F9">
        <w:rPr>
          <w:rFonts w:hint="cs"/>
          <w:sz w:val="24"/>
          <w:szCs w:val="24"/>
          <w:rtl/>
          <w:lang w:val="en-TC"/>
        </w:rPr>
        <w:t xml:space="preserve">שאלון </w:t>
      </w:r>
      <w:r w:rsidR="00A70BDA">
        <w:rPr>
          <w:rFonts w:hint="cs"/>
          <w:sz w:val="24"/>
          <w:szCs w:val="24"/>
          <w:rtl/>
          <w:lang w:val="en-TC"/>
        </w:rPr>
        <w:t>תריסר המלוכלכים</w:t>
      </w:r>
      <w:r w:rsidR="00504BD9">
        <w:rPr>
          <w:rFonts w:hint="cs"/>
          <w:sz w:val="24"/>
          <w:szCs w:val="24"/>
          <w:rtl/>
          <w:lang w:val="en-TC"/>
        </w:rPr>
        <w:t xml:space="preserve"> הינו </w:t>
      </w:r>
      <w:r w:rsidR="00D914C8">
        <w:rPr>
          <w:rFonts w:hint="cs"/>
          <w:sz w:val="24"/>
          <w:szCs w:val="24"/>
          <w:rtl/>
          <w:lang w:val="en-TC"/>
        </w:rPr>
        <w:t>שאלון בעייתי</w:t>
      </w:r>
      <w:r w:rsidR="00F9578D">
        <w:rPr>
          <w:rFonts w:hint="cs"/>
          <w:sz w:val="24"/>
          <w:szCs w:val="24"/>
          <w:rtl/>
          <w:lang w:val="en-TC"/>
        </w:rPr>
        <w:t xml:space="preserve"> </w:t>
      </w:r>
      <w:r w:rsidR="00F9578D">
        <w:rPr>
          <w:sz w:val="24"/>
          <w:szCs w:val="24"/>
          <w:rtl/>
          <w:lang w:val="en-TC"/>
        </w:rPr>
        <w:t>–</w:t>
      </w:r>
      <w:r w:rsidR="00F9578D">
        <w:rPr>
          <w:rFonts w:hint="cs"/>
          <w:sz w:val="24"/>
          <w:szCs w:val="24"/>
          <w:rtl/>
          <w:lang w:val="en-TC"/>
        </w:rPr>
        <w:t xml:space="preserve"> הוא </w:t>
      </w:r>
      <w:r w:rsidR="00D914C8">
        <w:rPr>
          <w:rFonts w:hint="cs"/>
          <w:sz w:val="24"/>
          <w:szCs w:val="24"/>
          <w:rtl/>
          <w:lang w:val="en-TC"/>
        </w:rPr>
        <w:t>אמנם מפתה לשימוש בגלל נגישותו ואורכו</w:t>
      </w:r>
      <w:r w:rsidR="00C16870">
        <w:rPr>
          <w:rFonts w:hint="cs"/>
          <w:sz w:val="24"/>
          <w:szCs w:val="24"/>
          <w:rtl/>
          <w:lang w:val="en-TC"/>
        </w:rPr>
        <w:t xml:space="preserve"> הקצר, </w:t>
      </w:r>
      <w:r w:rsidR="00737A6C">
        <w:rPr>
          <w:rFonts w:hint="cs"/>
          <w:sz w:val="24"/>
          <w:szCs w:val="24"/>
          <w:rtl/>
          <w:lang w:val="en-TC"/>
        </w:rPr>
        <w:t xml:space="preserve">אך זה </w:t>
      </w:r>
      <w:r w:rsidR="00D72395">
        <w:rPr>
          <w:rFonts w:hint="cs"/>
          <w:sz w:val="24"/>
          <w:szCs w:val="24"/>
          <w:rtl/>
          <w:lang w:val="en-TC"/>
        </w:rPr>
        <w:t>מוביל</w:t>
      </w:r>
      <w:r w:rsidR="00234ED7">
        <w:rPr>
          <w:rFonts w:hint="cs"/>
          <w:sz w:val="24"/>
          <w:szCs w:val="24"/>
          <w:rtl/>
          <w:lang w:val="en-TC"/>
        </w:rPr>
        <w:t xml:space="preserve"> לכך</w:t>
      </w:r>
      <w:r w:rsidR="00374444">
        <w:rPr>
          <w:rFonts w:hint="cs"/>
          <w:sz w:val="24"/>
          <w:szCs w:val="24"/>
          <w:rtl/>
          <w:lang w:val="en-TC"/>
        </w:rPr>
        <w:t xml:space="preserve"> </w:t>
      </w:r>
      <w:r w:rsidR="00234ED7">
        <w:rPr>
          <w:rFonts w:hint="cs"/>
          <w:sz w:val="24"/>
          <w:szCs w:val="24"/>
          <w:rtl/>
          <w:lang w:val="en-TC"/>
        </w:rPr>
        <w:t>שהוא מ</w:t>
      </w:r>
      <w:r w:rsidR="00374444">
        <w:rPr>
          <w:rFonts w:hint="cs"/>
          <w:sz w:val="24"/>
          <w:szCs w:val="24"/>
          <w:rtl/>
          <w:lang w:val="en-TC"/>
        </w:rPr>
        <w:t xml:space="preserve">פספס אלמנטים חשובים במדידה </w:t>
      </w:r>
      <w:r w:rsidR="00234ED7">
        <w:rPr>
          <w:rFonts w:hint="cs"/>
          <w:sz w:val="24"/>
          <w:szCs w:val="24"/>
          <w:rtl/>
          <w:lang w:val="en-TC"/>
        </w:rPr>
        <w:t>ובעל תוקף נמוך יותר</w:t>
      </w:r>
      <w:r w:rsidR="00B01CF5">
        <w:rPr>
          <w:rFonts w:hint="cs"/>
          <w:sz w:val="24"/>
          <w:szCs w:val="24"/>
          <w:rtl/>
          <w:lang w:val="en-TC"/>
        </w:rPr>
        <w:t xml:space="preserve"> לעומת ה</w:t>
      </w:r>
      <w:r w:rsidR="00B01CF5">
        <w:rPr>
          <w:rFonts w:hint="cs"/>
          <w:sz w:val="24"/>
          <w:szCs w:val="24"/>
          <w:rtl/>
        </w:rPr>
        <w:t>3</w:t>
      </w:r>
      <w:r w:rsidR="00B01CF5">
        <w:rPr>
          <w:sz w:val="24"/>
          <w:szCs w:val="24"/>
        </w:rPr>
        <w:t>SD</w:t>
      </w:r>
      <w:r w:rsidR="00B01CF5">
        <w:rPr>
          <w:rFonts w:hint="cs"/>
          <w:sz w:val="24"/>
          <w:szCs w:val="24"/>
          <w:rtl/>
        </w:rPr>
        <w:t>.</w:t>
      </w:r>
      <w:r w:rsidR="00F9578D">
        <w:rPr>
          <w:rFonts w:hint="cs"/>
          <w:sz w:val="24"/>
          <w:szCs w:val="24"/>
          <w:rtl/>
          <w:lang w:val="en-TC"/>
        </w:rPr>
        <w:t xml:space="preserve"> </w:t>
      </w:r>
      <w:r w:rsidR="00797BE9">
        <w:rPr>
          <w:rFonts w:hint="cs"/>
          <w:sz w:val="24"/>
          <w:szCs w:val="24"/>
          <w:rtl/>
          <w:lang w:val="en-TC"/>
        </w:rPr>
        <w:t>[26][27]</w:t>
      </w:r>
    </w:p>
    <w:p w14:paraId="6C49E7CB" w14:textId="20A85B97" w:rsidR="00436694" w:rsidRDefault="00436694" w:rsidP="001E6739">
      <w:pPr>
        <w:pStyle w:val="2"/>
        <w:rPr>
          <w:rtl/>
        </w:rPr>
      </w:pPr>
      <w:bookmarkStart w:id="22" w:name="_Toc166412045"/>
      <w:r w:rsidRPr="00436694">
        <w:rPr>
          <w:lang w:val="en-TC"/>
        </w:rPr>
        <w:t>Machiavellianism</w:t>
      </w:r>
      <w:r w:rsidRPr="00436694">
        <w:t xml:space="preserve"> Test (MACH-IV)</w:t>
      </w:r>
      <w:bookmarkEnd w:id="22"/>
    </w:p>
    <w:p w14:paraId="5E48B5AC" w14:textId="6402D3FE" w:rsidR="006C7B4C" w:rsidRDefault="004E54A8" w:rsidP="001E6739">
      <w:pPr>
        <w:rPr>
          <w:sz w:val="24"/>
          <w:szCs w:val="24"/>
          <w:rtl/>
          <w:lang w:val="en-TC"/>
        </w:rPr>
      </w:pPr>
      <w:r>
        <w:rPr>
          <w:rFonts w:hint="cs"/>
          <w:sz w:val="24"/>
          <w:szCs w:val="24"/>
          <w:rtl/>
        </w:rPr>
        <w:t xml:space="preserve">יש לנו החלטה אחרונה לבצע בהקשר של השילוש האפל </w:t>
      </w:r>
      <w:r>
        <w:rPr>
          <w:sz w:val="24"/>
          <w:szCs w:val="24"/>
          <w:rtl/>
        </w:rPr>
        <w:t>–</w:t>
      </w:r>
      <w:r>
        <w:rPr>
          <w:rFonts w:hint="cs"/>
          <w:sz w:val="24"/>
          <w:szCs w:val="24"/>
          <w:rtl/>
        </w:rPr>
        <w:t xml:space="preserve"> האם להשתמש</w:t>
      </w:r>
      <w:r w:rsidR="004F4F52">
        <w:rPr>
          <w:rFonts w:hint="cs"/>
          <w:sz w:val="24"/>
          <w:szCs w:val="24"/>
          <w:rtl/>
        </w:rPr>
        <w:t xml:space="preserve"> במבחן ה</w:t>
      </w:r>
      <w:r w:rsidR="004F4F52">
        <w:rPr>
          <w:sz w:val="24"/>
          <w:szCs w:val="24"/>
        </w:rPr>
        <w:t>MACH-IV</w:t>
      </w:r>
      <w:r w:rsidR="004F4F52">
        <w:rPr>
          <w:rFonts w:hint="cs"/>
          <w:sz w:val="24"/>
          <w:szCs w:val="24"/>
          <w:rtl/>
          <w:lang w:val="en-TC"/>
        </w:rPr>
        <w:t xml:space="preserve">, או לחלופין להשתמש במדידת </w:t>
      </w:r>
      <w:r w:rsidR="00AE479F">
        <w:rPr>
          <w:rFonts w:hint="cs"/>
          <w:sz w:val="24"/>
          <w:szCs w:val="24"/>
          <w:rtl/>
          <w:lang w:val="en-TC"/>
        </w:rPr>
        <w:t>המק</w:t>
      </w:r>
      <w:r w:rsidR="008C0EE3">
        <w:rPr>
          <w:rFonts w:hint="cs"/>
          <w:sz w:val="24"/>
          <w:szCs w:val="24"/>
          <w:rtl/>
          <w:lang w:val="en-TC"/>
        </w:rPr>
        <w:t>יא</w:t>
      </w:r>
      <w:r w:rsidR="00AE479F">
        <w:rPr>
          <w:rFonts w:hint="cs"/>
          <w:sz w:val="24"/>
          <w:szCs w:val="24"/>
          <w:rtl/>
          <w:lang w:val="en-TC"/>
        </w:rPr>
        <w:t>ווליזם</w:t>
      </w:r>
      <w:r w:rsidR="004F4F52">
        <w:rPr>
          <w:rFonts w:hint="cs"/>
          <w:sz w:val="24"/>
          <w:szCs w:val="24"/>
          <w:rtl/>
          <w:lang w:val="en-TC"/>
        </w:rPr>
        <w:t xml:space="preserve"> שנמצאת בתוך ה</w:t>
      </w:r>
      <w:r w:rsidR="004F4F52">
        <w:rPr>
          <w:rFonts w:hint="cs"/>
          <w:sz w:val="24"/>
          <w:szCs w:val="24"/>
          <w:rtl/>
        </w:rPr>
        <w:t>3</w:t>
      </w:r>
      <w:r w:rsidR="004F4F52">
        <w:rPr>
          <w:sz w:val="24"/>
          <w:szCs w:val="24"/>
        </w:rPr>
        <w:t>SD</w:t>
      </w:r>
      <w:r w:rsidR="004F4F52">
        <w:rPr>
          <w:rFonts w:hint="cs"/>
          <w:sz w:val="24"/>
          <w:szCs w:val="24"/>
          <w:rtl/>
        </w:rPr>
        <w:t>?</w:t>
      </w:r>
      <w:r w:rsidR="005876D3">
        <w:rPr>
          <w:sz w:val="24"/>
          <w:szCs w:val="24"/>
          <w:rtl/>
        </w:rPr>
        <w:br/>
      </w:r>
      <w:r w:rsidR="005876D3">
        <w:rPr>
          <w:rFonts w:hint="cs"/>
          <w:sz w:val="24"/>
          <w:szCs w:val="24"/>
          <w:rtl/>
        </w:rPr>
        <w:t>ראשית, יש לציין</w:t>
      </w:r>
      <w:r w:rsidR="00184701">
        <w:rPr>
          <w:rFonts w:hint="cs"/>
          <w:sz w:val="24"/>
          <w:szCs w:val="24"/>
          <w:rtl/>
        </w:rPr>
        <w:t xml:space="preserve"> כי </w:t>
      </w:r>
      <w:r w:rsidR="004D31E7">
        <w:rPr>
          <w:rFonts w:hint="cs"/>
          <w:sz w:val="24"/>
          <w:szCs w:val="24"/>
          <w:rtl/>
        </w:rPr>
        <w:t>גרסת ה3</w:t>
      </w:r>
      <w:r w:rsidR="004D31E7">
        <w:rPr>
          <w:sz w:val="24"/>
          <w:szCs w:val="24"/>
        </w:rPr>
        <w:t>SD</w:t>
      </w:r>
      <w:r w:rsidR="00AC5424">
        <w:rPr>
          <w:rFonts w:hint="cs"/>
          <w:sz w:val="24"/>
          <w:szCs w:val="24"/>
          <w:rtl/>
          <w:lang w:val="en-TC"/>
        </w:rPr>
        <w:t xml:space="preserve"> עברה בדיקת איכות אל מול </w:t>
      </w:r>
      <w:r w:rsidR="00171F1D">
        <w:rPr>
          <w:rFonts w:hint="cs"/>
          <w:sz w:val="24"/>
          <w:szCs w:val="24"/>
          <w:rtl/>
          <w:lang w:val="en-TC"/>
        </w:rPr>
        <w:t>ה</w:t>
      </w:r>
      <w:r w:rsidR="00171F1D">
        <w:rPr>
          <w:sz w:val="24"/>
          <w:szCs w:val="24"/>
        </w:rPr>
        <w:t>MACH-IV</w:t>
      </w:r>
      <w:r w:rsidR="00104C95">
        <w:rPr>
          <w:rFonts w:hint="cs"/>
          <w:sz w:val="24"/>
          <w:szCs w:val="24"/>
          <w:rtl/>
          <w:lang w:val="en-TC"/>
        </w:rPr>
        <w:t xml:space="preserve"> ב</w:t>
      </w:r>
      <w:r w:rsidR="003857C2">
        <w:rPr>
          <w:rFonts w:hint="cs"/>
          <w:sz w:val="24"/>
          <w:szCs w:val="24"/>
          <w:rtl/>
          <w:lang w:val="en-TC"/>
        </w:rPr>
        <w:t xml:space="preserve">ספרות ונמצאה </w:t>
      </w:r>
      <w:r w:rsidR="005210A8">
        <w:rPr>
          <w:rFonts w:hint="cs"/>
          <w:sz w:val="24"/>
          <w:szCs w:val="24"/>
          <w:rtl/>
          <w:lang w:val="en-TC"/>
        </w:rPr>
        <w:t xml:space="preserve">טובה מספיק לשימוש. באופן ספציפי, </w:t>
      </w:r>
      <w:r w:rsidR="00FE5ECD">
        <w:rPr>
          <w:rFonts w:hint="cs"/>
          <w:sz w:val="24"/>
          <w:szCs w:val="24"/>
          <w:rtl/>
          <w:lang w:val="en-TC"/>
        </w:rPr>
        <w:t xml:space="preserve">במחקר </w:t>
      </w:r>
      <w:r w:rsidR="00096B8B">
        <w:rPr>
          <w:rFonts w:hint="cs"/>
          <w:sz w:val="24"/>
          <w:szCs w:val="24"/>
          <w:rtl/>
          <w:lang w:val="en-TC"/>
        </w:rPr>
        <w:t>שבו</w:t>
      </w:r>
      <w:r w:rsidR="007946E0">
        <w:rPr>
          <w:rFonts w:hint="cs"/>
          <w:sz w:val="24"/>
          <w:szCs w:val="24"/>
          <w:rtl/>
          <w:lang w:val="en-TC"/>
        </w:rPr>
        <w:t xml:space="preserve"> הוצג ועמד למבחן ה3</w:t>
      </w:r>
      <w:r w:rsidR="007946E0">
        <w:rPr>
          <w:sz w:val="24"/>
          <w:szCs w:val="24"/>
        </w:rPr>
        <w:t>SD</w:t>
      </w:r>
      <w:r w:rsidR="004946A5">
        <w:rPr>
          <w:rFonts w:hint="cs"/>
          <w:sz w:val="24"/>
          <w:szCs w:val="24"/>
          <w:rtl/>
          <w:lang w:val="en-TC"/>
        </w:rPr>
        <w:t>, הסיקו החוקרים</w:t>
      </w:r>
      <w:r w:rsidR="007946E0">
        <w:rPr>
          <w:rFonts w:hint="cs"/>
          <w:sz w:val="24"/>
          <w:szCs w:val="24"/>
          <w:rtl/>
        </w:rPr>
        <w:t xml:space="preserve"> כי</w:t>
      </w:r>
      <w:r w:rsidR="0053759A">
        <w:rPr>
          <w:rFonts w:hint="cs"/>
          <w:sz w:val="24"/>
          <w:szCs w:val="24"/>
          <w:rtl/>
        </w:rPr>
        <w:t xml:space="preserve"> השאלון הוא התפשרות אופטימאלית</w:t>
      </w:r>
      <w:r w:rsidR="00FB6F12">
        <w:rPr>
          <w:rFonts w:hint="cs"/>
          <w:sz w:val="24"/>
          <w:szCs w:val="24"/>
          <w:rtl/>
        </w:rPr>
        <w:t xml:space="preserve"> בין תמציתיות</w:t>
      </w:r>
      <w:r w:rsidR="00E85B0B">
        <w:rPr>
          <w:rFonts w:hint="cs"/>
          <w:sz w:val="24"/>
          <w:szCs w:val="24"/>
          <w:rtl/>
        </w:rPr>
        <w:t xml:space="preserve"> לבין מהימנות ותוקף מכובדים. [28]</w:t>
      </w:r>
      <w:r w:rsidR="00E02A20">
        <w:rPr>
          <w:sz w:val="24"/>
          <w:szCs w:val="24"/>
          <w:rtl/>
        </w:rPr>
        <w:br/>
      </w:r>
      <w:r w:rsidR="00874AFE">
        <w:rPr>
          <w:rFonts w:hint="cs"/>
          <w:sz w:val="24"/>
          <w:szCs w:val="24"/>
          <w:rtl/>
        </w:rPr>
        <w:t>למרות זאת, במחקר שלנו,</w:t>
      </w:r>
      <w:r w:rsidR="008009F2">
        <w:rPr>
          <w:rFonts w:hint="cs"/>
          <w:sz w:val="24"/>
          <w:szCs w:val="24"/>
          <w:rtl/>
        </w:rPr>
        <w:t xml:space="preserve"> יש</w:t>
      </w:r>
      <w:r w:rsidR="001C7F69">
        <w:rPr>
          <w:rFonts w:hint="cs"/>
          <w:sz w:val="24"/>
          <w:szCs w:val="24"/>
          <w:rtl/>
        </w:rPr>
        <w:t xml:space="preserve"> היגיון </w:t>
      </w:r>
      <w:r w:rsidR="00AC445A">
        <w:rPr>
          <w:rFonts w:hint="cs"/>
          <w:sz w:val="24"/>
          <w:szCs w:val="24"/>
          <w:rtl/>
        </w:rPr>
        <w:t>בבחירת ה</w:t>
      </w:r>
      <w:r w:rsidR="00AC445A">
        <w:rPr>
          <w:sz w:val="24"/>
          <w:szCs w:val="24"/>
        </w:rPr>
        <w:t>MACH-IV</w:t>
      </w:r>
      <w:r w:rsidR="000164CD">
        <w:rPr>
          <w:rFonts w:hint="cs"/>
          <w:sz w:val="24"/>
          <w:szCs w:val="24"/>
          <w:rtl/>
          <w:lang w:val="en-TC"/>
        </w:rPr>
        <w:t xml:space="preserve"> על פני ה3</w:t>
      </w:r>
      <w:r w:rsidR="000164CD">
        <w:rPr>
          <w:sz w:val="24"/>
          <w:szCs w:val="24"/>
        </w:rPr>
        <w:t>SD</w:t>
      </w:r>
      <w:r w:rsidR="000164CD">
        <w:rPr>
          <w:rFonts w:hint="cs"/>
          <w:sz w:val="24"/>
          <w:szCs w:val="24"/>
          <w:rtl/>
        </w:rPr>
        <w:t>.</w:t>
      </w:r>
      <w:r w:rsidR="00AA2B93">
        <w:rPr>
          <w:sz w:val="24"/>
          <w:szCs w:val="24"/>
          <w:rtl/>
        </w:rPr>
        <w:br/>
      </w:r>
      <w:r w:rsidR="00AA2B93">
        <w:rPr>
          <w:rFonts w:hint="cs"/>
          <w:sz w:val="24"/>
          <w:szCs w:val="24"/>
          <w:rtl/>
        </w:rPr>
        <w:t>ראשית</w:t>
      </w:r>
      <w:r w:rsidR="00963EE4">
        <w:rPr>
          <w:rFonts w:hint="cs"/>
          <w:sz w:val="24"/>
          <w:szCs w:val="24"/>
          <w:rtl/>
        </w:rPr>
        <w:t xml:space="preserve">, נבין כי </w:t>
      </w:r>
      <w:r w:rsidR="00541CBA">
        <w:rPr>
          <w:rFonts w:hint="cs"/>
          <w:sz w:val="24"/>
          <w:szCs w:val="24"/>
          <w:rtl/>
        </w:rPr>
        <w:t>חוזקו של ה3</w:t>
      </w:r>
      <w:r w:rsidR="00541CBA">
        <w:rPr>
          <w:sz w:val="24"/>
          <w:szCs w:val="24"/>
        </w:rPr>
        <w:t>SD</w:t>
      </w:r>
      <w:r w:rsidR="002E2795">
        <w:rPr>
          <w:rFonts w:hint="cs"/>
          <w:sz w:val="24"/>
          <w:szCs w:val="24"/>
          <w:rtl/>
        </w:rPr>
        <w:t xml:space="preserve"> </w:t>
      </w:r>
      <w:r w:rsidR="00541CBA">
        <w:rPr>
          <w:rFonts w:hint="cs"/>
          <w:sz w:val="24"/>
          <w:szCs w:val="24"/>
          <w:rtl/>
        </w:rPr>
        <w:t>הוא בחיסכון</w:t>
      </w:r>
      <w:r w:rsidR="002E2795">
        <w:rPr>
          <w:rFonts w:hint="cs"/>
          <w:sz w:val="24"/>
          <w:szCs w:val="24"/>
          <w:rtl/>
        </w:rPr>
        <w:t xml:space="preserve"> זמן ומשאבים בשלב איסוף המידע</w:t>
      </w:r>
      <w:r w:rsidR="00462D87">
        <w:rPr>
          <w:rFonts w:hint="cs"/>
          <w:sz w:val="24"/>
          <w:szCs w:val="24"/>
          <w:rtl/>
        </w:rPr>
        <w:t xml:space="preserve"> -</w:t>
      </w:r>
      <w:r w:rsidR="009321AC">
        <w:rPr>
          <w:rFonts w:hint="cs"/>
          <w:sz w:val="24"/>
          <w:szCs w:val="24"/>
          <w:rtl/>
        </w:rPr>
        <w:t xml:space="preserve"> </w:t>
      </w:r>
      <w:r w:rsidR="00AE479F">
        <w:rPr>
          <w:rFonts w:hint="cs"/>
          <w:sz w:val="24"/>
          <w:szCs w:val="24"/>
          <w:rtl/>
        </w:rPr>
        <w:t>בעוד ה3</w:t>
      </w:r>
      <w:r w:rsidR="00AE479F">
        <w:rPr>
          <w:sz w:val="24"/>
          <w:szCs w:val="24"/>
        </w:rPr>
        <w:t>SD</w:t>
      </w:r>
      <w:r w:rsidR="00AE479F">
        <w:rPr>
          <w:rFonts w:hint="cs"/>
          <w:sz w:val="24"/>
          <w:szCs w:val="24"/>
          <w:rtl/>
        </w:rPr>
        <w:t xml:space="preserve"> משתמש ב9 היגדים כדי למדוד </w:t>
      </w:r>
      <w:r w:rsidR="008C0EE3">
        <w:rPr>
          <w:rFonts w:hint="cs"/>
          <w:sz w:val="24"/>
          <w:szCs w:val="24"/>
          <w:rtl/>
          <w:lang w:val="en-TC"/>
        </w:rPr>
        <w:t>מקיאווליזם</w:t>
      </w:r>
      <w:r w:rsidR="00AF6F24">
        <w:rPr>
          <w:rFonts w:hint="cs"/>
          <w:sz w:val="24"/>
          <w:szCs w:val="24"/>
          <w:rtl/>
          <w:lang w:val="en-TC"/>
        </w:rPr>
        <w:t>, ה</w:t>
      </w:r>
      <w:r w:rsidR="00AF6F24">
        <w:rPr>
          <w:sz w:val="24"/>
          <w:szCs w:val="24"/>
        </w:rPr>
        <w:t>MACH-IV</w:t>
      </w:r>
      <w:r w:rsidR="00AF6F24">
        <w:rPr>
          <w:rFonts w:hint="cs"/>
          <w:sz w:val="24"/>
          <w:szCs w:val="24"/>
          <w:rtl/>
          <w:lang w:val="en-TC"/>
        </w:rPr>
        <w:t xml:space="preserve"> משתמש ב-20.</w:t>
      </w:r>
      <w:r w:rsidR="00740574">
        <w:rPr>
          <w:rFonts w:hint="cs"/>
          <w:sz w:val="24"/>
          <w:szCs w:val="24"/>
          <w:rtl/>
          <w:lang w:val="en-TC"/>
        </w:rPr>
        <w:t xml:space="preserve"> </w:t>
      </w:r>
      <w:r w:rsidR="00462D87">
        <w:rPr>
          <w:rFonts w:hint="cs"/>
          <w:sz w:val="24"/>
          <w:szCs w:val="24"/>
          <w:rtl/>
        </w:rPr>
        <w:t xml:space="preserve">למרות </w:t>
      </w:r>
      <w:r w:rsidR="00FC2361">
        <w:rPr>
          <w:rFonts w:hint="cs"/>
          <w:sz w:val="24"/>
          <w:szCs w:val="24"/>
          <w:rtl/>
        </w:rPr>
        <w:t xml:space="preserve">הבדל זה, </w:t>
      </w:r>
      <w:r w:rsidR="00760FB1">
        <w:rPr>
          <w:rFonts w:hint="cs"/>
          <w:sz w:val="24"/>
          <w:szCs w:val="24"/>
          <w:rtl/>
        </w:rPr>
        <w:t>היתרון במחקר</w:t>
      </w:r>
      <w:r w:rsidR="00703BC6">
        <w:rPr>
          <w:rFonts w:hint="cs"/>
          <w:sz w:val="24"/>
          <w:szCs w:val="24"/>
          <w:rtl/>
        </w:rPr>
        <w:t xml:space="preserve"> </w:t>
      </w:r>
      <w:r w:rsidR="00FC2361">
        <w:rPr>
          <w:rFonts w:hint="cs"/>
          <w:sz w:val="24"/>
          <w:szCs w:val="24"/>
          <w:rtl/>
        </w:rPr>
        <w:t>שלנו</w:t>
      </w:r>
      <w:r w:rsidR="00703BC6">
        <w:rPr>
          <w:rFonts w:hint="cs"/>
          <w:sz w:val="24"/>
          <w:szCs w:val="24"/>
          <w:rtl/>
        </w:rPr>
        <w:t xml:space="preserve"> הוא ששלב איסוף המידע כבר מאחורינו, ולכן אנחנו לא "סופגים" את ההשלכות של שימוש בשאלון ארוך יותר</w:t>
      </w:r>
      <w:r w:rsidR="004E4518">
        <w:rPr>
          <w:rFonts w:hint="cs"/>
          <w:sz w:val="24"/>
          <w:szCs w:val="24"/>
          <w:rtl/>
        </w:rPr>
        <w:t>.</w:t>
      </w:r>
      <w:r w:rsidR="00D71192">
        <w:rPr>
          <w:rFonts w:hint="cs"/>
          <w:sz w:val="24"/>
          <w:szCs w:val="24"/>
          <w:rtl/>
        </w:rPr>
        <w:t xml:space="preserve"> במילים אחרות,</w:t>
      </w:r>
      <w:r w:rsidR="00A9613F">
        <w:rPr>
          <w:rFonts w:hint="cs"/>
          <w:sz w:val="24"/>
          <w:szCs w:val="24"/>
          <w:rtl/>
        </w:rPr>
        <w:t xml:space="preserve"> אנחנו לא מרוויחים</w:t>
      </w:r>
      <w:r w:rsidR="004D336E">
        <w:rPr>
          <w:rFonts w:hint="cs"/>
          <w:sz w:val="24"/>
          <w:szCs w:val="24"/>
          <w:rtl/>
        </w:rPr>
        <w:t xml:space="preserve"> משאבים וזמן</w:t>
      </w:r>
      <w:r w:rsidR="00A9613F">
        <w:rPr>
          <w:rFonts w:hint="cs"/>
          <w:sz w:val="24"/>
          <w:szCs w:val="24"/>
          <w:rtl/>
        </w:rPr>
        <w:t xml:space="preserve"> משימוש בשאלון קצר יותר</w:t>
      </w:r>
      <w:r w:rsidR="00C71AD8">
        <w:rPr>
          <w:rFonts w:hint="cs"/>
          <w:sz w:val="24"/>
          <w:szCs w:val="24"/>
          <w:rtl/>
        </w:rPr>
        <w:t>.</w:t>
      </w:r>
      <w:r w:rsidR="001D2EEE">
        <w:rPr>
          <w:rFonts w:hint="cs"/>
          <w:sz w:val="24"/>
          <w:szCs w:val="24"/>
          <w:rtl/>
        </w:rPr>
        <w:t xml:space="preserve"> בנוסף,</w:t>
      </w:r>
      <w:r w:rsidR="00BE47CD">
        <w:rPr>
          <w:rFonts w:hint="cs"/>
          <w:sz w:val="24"/>
          <w:szCs w:val="24"/>
          <w:rtl/>
        </w:rPr>
        <w:t xml:space="preserve"> כמות הדאטה שיש לנו עבור שאלון ה</w:t>
      </w:r>
      <w:r w:rsidR="00BE47CD">
        <w:rPr>
          <w:sz w:val="24"/>
          <w:szCs w:val="24"/>
        </w:rPr>
        <w:t>MACH-IV</w:t>
      </w:r>
      <w:r w:rsidR="00BE47CD">
        <w:rPr>
          <w:rFonts w:hint="cs"/>
          <w:sz w:val="24"/>
          <w:szCs w:val="24"/>
          <w:rtl/>
          <w:lang w:val="en-TC"/>
        </w:rPr>
        <w:t xml:space="preserve"> </w:t>
      </w:r>
      <w:r w:rsidR="001A6FA6">
        <w:rPr>
          <w:rFonts w:hint="cs"/>
          <w:sz w:val="24"/>
          <w:szCs w:val="24"/>
          <w:rtl/>
          <w:lang w:val="en-TC"/>
        </w:rPr>
        <w:t xml:space="preserve">גדולה במיוחד, ולכן תאפשר </w:t>
      </w:r>
      <w:r w:rsidR="00D17ACC">
        <w:rPr>
          <w:rFonts w:hint="cs"/>
          <w:sz w:val="24"/>
          <w:szCs w:val="24"/>
          <w:rtl/>
          <w:lang w:val="en-TC"/>
        </w:rPr>
        <w:t xml:space="preserve">אומדן מדויק יותר </w:t>
      </w:r>
      <w:r w:rsidR="00451F98">
        <w:rPr>
          <w:rFonts w:hint="cs"/>
          <w:sz w:val="24"/>
          <w:szCs w:val="24"/>
          <w:rtl/>
          <w:lang w:val="en-TC"/>
        </w:rPr>
        <w:t>של תכונת האופי הזו באוכלוסיות השונות שנמדוד</w:t>
      </w:r>
      <w:r w:rsidR="00801169">
        <w:rPr>
          <w:rFonts w:hint="cs"/>
          <w:sz w:val="24"/>
          <w:szCs w:val="24"/>
          <w:rtl/>
          <w:lang w:val="en-TC"/>
        </w:rPr>
        <w:t xml:space="preserve">. לבסוף, </w:t>
      </w:r>
      <w:r w:rsidR="00801169">
        <w:rPr>
          <w:sz w:val="24"/>
          <w:szCs w:val="24"/>
        </w:rPr>
        <w:t>MAC</w:t>
      </w:r>
      <w:r w:rsidR="00801169">
        <w:rPr>
          <w:sz w:val="24"/>
          <w:szCs w:val="24"/>
          <w:lang w:val="en-TC"/>
        </w:rPr>
        <w:t>H-IV</w:t>
      </w:r>
      <w:r w:rsidR="00801169">
        <w:rPr>
          <w:rFonts w:hint="cs"/>
          <w:sz w:val="24"/>
          <w:szCs w:val="24"/>
          <w:rtl/>
          <w:lang w:val="en-TC"/>
        </w:rPr>
        <w:t xml:space="preserve"> הינו שאלון</w:t>
      </w:r>
      <w:r w:rsidR="00244C39">
        <w:rPr>
          <w:rFonts w:hint="cs"/>
          <w:sz w:val="24"/>
          <w:szCs w:val="24"/>
          <w:rtl/>
          <w:lang w:val="en-TC"/>
        </w:rPr>
        <w:t xml:space="preserve"> שנעשה בו שימוש במחקרים רבים, והוא למעשה</w:t>
      </w:r>
      <w:r w:rsidR="005B441C">
        <w:rPr>
          <w:rFonts w:hint="cs"/>
          <w:sz w:val="24"/>
          <w:szCs w:val="24"/>
          <w:rtl/>
          <w:lang w:val="en-TC"/>
        </w:rPr>
        <w:t xml:space="preserve"> הפופולארי ביותר בפער במחקר המדעי של </w:t>
      </w:r>
      <w:r w:rsidR="00B37C67">
        <w:rPr>
          <w:rFonts w:hint="cs"/>
          <w:sz w:val="24"/>
          <w:szCs w:val="24"/>
          <w:rtl/>
          <w:lang w:val="en-TC"/>
        </w:rPr>
        <w:t>מקיאווליזם. [29]</w:t>
      </w:r>
    </w:p>
    <w:p w14:paraId="4098CAB9" w14:textId="0E085A9C" w:rsidR="00D236F7" w:rsidRDefault="0014157D" w:rsidP="001E6739">
      <w:pPr>
        <w:rPr>
          <w:sz w:val="24"/>
          <w:szCs w:val="24"/>
          <w:rtl/>
        </w:rPr>
      </w:pPr>
      <w:r w:rsidRPr="00AC5363">
        <w:rPr>
          <w:rFonts w:hint="cs"/>
          <w:sz w:val="24"/>
          <w:szCs w:val="24"/>
          <w:u w:val="single"/>
          <w:rtl/>
          <w:lang w:val="en-TC"/>
        </w:rPr>
        <w:lastRenderedPageBreak/>
        <w:t>לסיכום</w:t>
      </w:r>
      <w:r>
        <w:rPr>
          <w:rFonts w:hint="cs"/>
          <w:sz w:val="24"/>
          <w:szCs w:val="24"/>
          <w:rtl/>
          <w:lang w:val="en-TC"/>
        </w:rPr>
        <w:t xml:space="preserve"> </w:t>
      </w:r>
      <w:r w:rsidR="00FC43DD">
        <w:rPr>
          <w:sz w:val="24"/>
          <w:szCs w:val="24"/>
          <w:rtl/>
          <w:lang w:val="en-TC"/>
        </w:rPr>
        <w:t>–</w:t>
      </w:r>
      <w:r>
        <w:rPr>
          <w:rFonts w:hint="cs"/>
          <w:sz w:val="24"/>
          <w:szCs w:val="24"/>
          <w:rtl/>
          <w:lang w:val="en-TC"/>
        </w:rPr>
        <w:t xml:space="preserve"> </w:t>
      </w:r>
      <w:r w:rsidR="00EB5240">
        <w:rPr>
          <w:rFonts w:hint="cs"/>
          <w:sz w:val="24"/>
          <w:szCs w:val="24"/>
          <w:rtl/>
          <w:lang w:val="en-TC"/>
        </w:rPr>
        <w:t>על מנת למדוד את השילוש האפל, נשתמש ב3</w:t>
      </w:r>
      <w:r w:rsidR="00EB5240">
        <w:rPr>
          <w:sz w:val="24"/>
          <w:szCs w:val="24"/>
        </w:rPr>
        <w:t>DS</w:t>
      </w:r>
      <w:r w:rsidR="00791228">
        <w:rPr>
          <w:rFonts w:hint="cs"/>
          <w:sz w:val="24"/>
          <w:szCs w:val="24"/>
          <w:rtl/>
        </w:rPr>
        <w:t xml:space="preserve"> עבור נרקיסיזם ופסיכופתיה, </w:t>
      </w:r>
      <w:proofErr w:type="spellStart"/>
      <w:r w:rsidR="001D665D">
        <w:rPr>
          <w:rFonts w:hint="cs"/>
          <w:sz w:val="24"/>
          <w:szCs w:val="24"/>
          <w:rtl/>
        </w:rPr>
        <w:t>ו</w:t>
      </w:r>
      <w:r w:rsidR="00791228">
        <w:rPr>
          <w:rFonts w:hint="cs"/>
          <w:sz w:val="24"/>
          <w:szCs w:val="24"/>
          <w:rtl/>
        </w:rPr>
        <w:t>ב</w:t>
      </w:r>
      <w:proofErr w:type="spellEnd"/>
      <w:r w:rsidR="00791228">
        <w:rPr>
          <w:sz w:val="24"/>
          <w:szCs w:val="24"/>
        </w:rPr>
        <w:t>MACH-IV</w:t>
      </w:r>
      <w:r w:rsidR="00791228">
        <w:rPr>
          <w:rFonts w:hint="cs"/>
          <w:sz w:val="24"/>
          <w:szCs w:val="24"/>
          <w:rtl/>
          <w:lang w:val="en-TC"/>
        </w:rPr>
        <w:t xml:space="preserve"> עבור מקי</w:t>
      </w:r>
      <w:r w:rsidR="001D665D">
        <w:rPr>
          <w:rFonts w:hint="cs"/>
          <w:sz w:val="24"/>
          <w:szCs w:val="24"/>
          <w:rtl/>
          <w:lang w:val="en-TC"/>
        </w:rPr>
        <w:t>אוו</w:t>
      </w:r>
      <w:r w:rsidR="00B25247">
        <w:rPr>
          <w:rFonts w:hint="cs"/>
          <w:sz w:val="24"/>
          <w:szCs w:val="24"/>
          <w:rtl/>
          <w:lang w:val="en-TC"/>
        </w:rPr>
        <w:t xml:space="preserve">ליזם. </w:t>
      </w:r>
      <w:r w:rsidR="00AC5363">
        <w:rPr>
          <w:sz w:val="24"/>
          <w:szCs w:val="24"/>
          <w:rtl/>
          <w:lang w:val="en-TC"/>
        </w:rPr>
        <w:br/>
      </w:r>
      <w:r w:rsidR="00A90676">
        <w:rPr>
          <w:sz w:val="24"/>
          <w:szCs w:val="24"/>
          <w:rtl/>
          <w:lang w:val="en-TC"/>
        </w:rPr>
        <w:br/>
      </w:r>
      <w:r w:rsidR="00A90676" w:rsidRPr="00A90676">
        <w:rPr>
          <w:rFonts w:hint="cs"/>
          <w:sz w:val="24"/>
          <w:szCs w:val="24"/>
          <w:u w:val="single"/>
          <w:rtl/>
          <w:lang w:val="en-TC"/>
        </w:rPr>
        <w:t>הערה חשובה</w:t>
      </w:r>
      <w:r w:rsidR="00A90676">
        <w:rPr>
          <w:rFonts w:hint="cs"/>
          <w:sz w:val="24"/>
          <w:szCs w:val="24"/>
          <w:rtl/>
          <w:lang w:val="en-TC"/>
        </w:rPr>
        <w:t xml:space="preserve"> </w:t>
      </w:r>
      <w:r w:rsidR="00A90676">
        <w:rPr>
          <w:sz w:val="24"/>
          <w:szCs w:val="24"/>
          <w:rtl/>
          <w:lang w:val="en-TC"/>
        </w:rPr>
        <w:t>–</w:t>
      </w:r>
      <w:r w:rsidR="00A90676">
        <w:rPr>
          <w:rFonts w:hint="cs"/>
          <w:sz w:val="24"/>
          <w:szCs w:val="24"/>
          <w:rtl/>
          <w:lang w:val="en-TC"/>
        </w:rPr>
        <w:t xml:space="preserve"> לא נשתמש</w:t>
      </w:r>
      <w:r w:rsidR="00A90676">
        <w:rPr>
          <w:rFonts w:hint="cs"/>
          <w:sz w:val="24"/>
          <w:szCs w:val="24"/>
          <w:rtl/>
        </w:rPr>
        <w:t xml:space="preserve"> גם ב3</w:t>
      </w:r>
      <w:r w:rsidR="008A7CD9">
        <w:rPr>
          <w:sz w:val="24"/>
          <w:szCs w:val="24"/>
        </w:rPr>
        <w:t>SD</w:t>
      </w:r>
      <w:r w:rsidR="00A90676">
        <w:rPr>
          <w:rFonts w:hint="cs"/>
          <w:sz w:val="24"/>
          <w:szCs w:val="24"/>
          <w:rtl/>
        </w:rPr>
        <w:t xml:space="preserve"> וגם ב</w:t>
      </w:r>
      <w:r w:rsidR="00A90676">
        <w:rPr>
          <w:sz w:val="24"/>
          <w:szCs w:val="24"/>
        </w:rPr>
        <w:t>MACH-IV</w:t>
      </w:r>
      <w:r w:rsidR="00A90676">
        <w:rPr>
          <w:rFonts w:hint="cs"/>
          <w:sz w:val="24"/>
          <w:szCs w:val="24"/>
          <w:rtl/>
          <w:lang w:val="en-TC"/>
        </w:rPr>
        <w:t xml:space="preserve"> על מנת למדוד מקיאווליזם, אין בזה צורך</w:t>
      </w:r>
      <w:r w:rsidR="002E5AF6">
        <w:rPr>
          <w:rFonts w:hint="cs"/>
          <w:sz w:val="24"/>
          <w:szCs w:val="24"/>
          <w:rtl/>
          <w:lang w:val="en-TC"/>
        </w:rPr>
        <w:t xml:space="preserve"> (יש מספיק דאטה ב</w:t>
      </w:r>
      <w:r w:rsidR="002E5AF6">
        <w:rPr>
          <w:sz w:val="24"/>
          <w:szCs w:val="24"/>
        </w:rPr>
        <w:t>MACH-IV</w:t>
      </w:r>
      <w:r w:rsidR="002E5AF6">
        <w:rPr>
          <w:rFonts w:hint="cs"/>
          <w:sz w:val="24"/>
          <w:szCs w:val="24"/>
          <w:rtl/>
          <w:lang w:val="en-TC"/>
        </w:rPr>
        <w:t>)</w:t>
      </w:r>
      <w:r w:rsidR="00724A5E">
        <w:rPr>
          <w:rFonts w:hint="cs"/>
          <w:sz w:val="24"/>
          <w:szCs w:val="24"/>
          <w:rtl/>
          <w:lang w:val="en-TC"/>
        </w:rPr>
        <w:t xml:space="preserve"> ויש כאן בעייתיות מתודולוגית. </w:t>
      </w:r>
      <w:r w:rsidR="00A22452">
        <w:rPr>
          <w:sz w:val="24"/>
          <w:szCs w:val="24"/>
          <w:rtl/>
          <w:lang w:val="en-TC"/>
        </w:rPr>
        <w:br/>
      </w:r>
      <w:r w:rsidR="00724A5E">
        <w:rPr>
          <w:rFonts w:hint="cs"/>
          <w:sz w:val="24"/>
          <w:szCs w:val="24"/>
          <w:rtl/>
          <w:lang w:val="en-TC"/>
        </w:rPr>
        <w:t xml:space="preserve">דוגמא לבעיה מתודולוגית </w:t>
      </w:r>
      <w:r w:rsidR="002E5AF6">
        <w:rPr>
          <w:sz w:val="24"/>
          <w:szCs w:val="24"/>
          <w:rtl/>
          <w:lang w:val="en-TC"/>
        </w:rPr>
        <w:t>–</w:t>
      </w:r>
      <w:r w:rsidR="002E5AF6">
        <w:rPr>
          <w:rFonts w:hint="cs"/>
          <w:sz w:val="24"/>
          <w:szCs w:val="24"/>
          <w:rtl/>
          <w:lang w:val="en-TC"/>
        </w:rPr>
        <w:t xml:space="preserve"> ייתכן שאותם הנבדקים מילאו</w:t>
      </w:r>
      <w:r w:rsidR="00A22452">
        <w:rPr>
          <w:rFonts w:hint="cs"/>
          <w:sz w:val="24"/>
          <w:szCs w:val="24"/>
          <w:rtl/>
          <w:lang w:val="en-TC"/>
        </w:rPr>
        <w:t xml:space="preserve"> את שני השאלונים ונתייחס אליהם כאל נבדקים שונים.</w:t>
      </w:r>
    </w:p>
    <w:p w14:paraId="2845E48C" w14:textId="77777777" w:rsidR="0085490B" w:rsidRDefault="0085490B" w:rsidP="001E6739">
      <w:pPr>
        <w:rPr>
          <w:sz w:val="24"/>
          <w:szCs w:val="24"/>
          <w:rtl/>
        </w:rPr>
      </w:pPr>
    </w:p>
    <w:p w14:paraId="7B616108" w14:textId="6035CF56" w:rsidR="00D236F7" w:rsidRDefault="00D236F7" w:rsidP="001E6739">
      <w:pPr>
        <w:pStyle w:val="2"/>
        <w:rPr>
          <w:rtl/>
          <w:lang w:val="en-TC"/>
        </w:rPr>
      </w:pPr>
      <w:bookmarkStart w:id="23" w:name="_Toc166412046"/>
      <w:r>
        <w:rPr>
          <w:lang w:val="en-TC"/>
        </w:rPr>
        <w:t>Hypersensitive</w:t>
      </w:r>
      <w:r w:rsidRPr="00D236F7">
        <w:rPr>
          <w:lang w:val="en-TC"/>
        </w:rPr>
        <w:t xml:space="preserve"> Narcissism Scale</w:t>
      </w:r>
      <w:r w:rsidR="00C55F6A">
        <w:rPr>
          <w:rFonts w:hint="cs"/>
          <w:rtl/>
          <w:lang w:val="en-TC"/>
        </w:rPr>
        <w:t xml:space="preserve"> (</w:t>
      </w:r>
      <w:r w:rsidR="00C55F6A" w:rsidRPr="00C55F6A">
        <w:rPr>
          <w:lang w:val="en-TC"/>
        </w:rPr>
        <w:t>HSNS</w:t>
      </w:r>
      <w:r w:rsidR="00C55F6A" w:rsidRPr="00C55F6A">
        <w:rPr>
          <w:rFonts w:hint="cs"/>
          <w:rtl/>
          <w:lang w:val="en-TC"/>
        </w:rPr>
        <w:t>)</w:t>
      </w:r>
      <w:r w:rsidR="00B7732E">
        <w:rPr>
          <w:rFonts w:hint="cs"/>
          <w:rtl/>
          <w:lang w:val="en-TC"/>
        </w:rPr>
        <w:t xml:space="preserve"> </w:t>
      </w:r>
      <w:r w:rsidR="00B7732E">
        <w:rPr>
          <w:rtl/>
          <w:lang w:val="en-TC"/>
        </w:rPr>
        <w:t>–</w:t>
      </w:r>
      <w:r w:rsidR="00B7732E">
        <w:rPr>
          <w:rFonts w:hint="cs"/>
          <w:rtl/>
          <w:lang w:val="en-TC"/>
        </w:rPr>
        <w:t xml:space="preserve"> נרקיסיזם </w:t>
      </w:r>
      <w:r w:rsidR="008505BE">
        <w:rPr>
          <w:rFonts w:hint="cs"/>
          <w:rtl/>
          <w:lang w:val="en-TC"/>
        </w:rPr>
        <w:t>סמוי</w:t>
      </w:r>
      <w:bookmarkEnd w:id="23"/>
    </w:p>
    <w:p w14:paraId="10BEF12E" w14:textId="6722F388" w:rsidR="00D236F7" w:rsidRDefault="00E57298" w:rsidP="001E6739">
      <w:pPr>
        <w:rPr>
          <w:sz w:val="24"/>
          <w:szCs w:val="24"/>
          <w:rtl/>
        </w:rPr>
      </w:pPr>
      <w:r>
        <w:rPr>
          <w:rFonts w:hint="cs"/>
          <w:sz w:val="24"/>
          <w:szCs w:val="24"/>
          <w:rtl/>
        </w:rPr>
        <w:t xml:space="preserve">לאחר מחשבה </w:t>
      </w:r>
      <w:r w:rsidR="002A1F45">
        <w:rPr>
          <w:rFonts w:hint="cs"/>
          <w:sz w:val="24"/>
          <w:szCs w:val="24"/>
          <w:rtl/>
        </w:rPr>
        <w:t>על צרכי המחקר וסקירה של הספרות, הוחלט לא להשתמש בסקאלה</w:t>
      </w:r>
      <w:r w:rsidR="00A110A7">
        <w:rPr>
          <w:rFonts w:hint="cs"/>
          <w:sz w:val="24"/>
          <w:szCs w:val="24"/>
          <w:rtl/>
        </w:rPr>
        <w:t xml:space="preserve"> הזו. ראשית, הגדרנו</w:t>
      </w:r>
      <w:r w:rsidR="00FB70EE">
        <w:rPr>
          <w:rFonts w:hint="cs"/>
          <w:sz w:val="24"/>
          <w:szCs w:val="24"/>
          <w:rtl/>
        </w:rPr>
        <w:t xml:space="preserve"> בתחילת המחקר</w:t>
      </w:r>
      <w:r w:rsidR="00A110A7">
        <w:rPr>
          <w:rFonts w:hint="cs"/>
          <w:sz w:val="24"/>
          <w:szCs w:val="24"/>
          <w:rtl/>
        </w:rPr>
        <w:t xml:space="preserve"> כי </w:t>
      </w:r>
      <w:r w:rsidR="00A4650E">
        <w:rPr>
          <w:rFonts w:hint="cs"/>
          <w:sz w:val="24"/>
          <w:szCs w:val="24"/>
          <w:rtl/>
        </w:rPr>
        <w:t>ננסה להימנע מפירוק תכונות אופי</w:t>
      </w:r>
      <w:r w:rsidR="00076683">
        <w:rPr>
          <w:rFonts w:hint="cs"/>
          <w:sz w:val="24"/>
          <w:szCs w:val="24"/>
          <w:rtl/>
        </w:rPr>
        <w:t xml:space="preserve"> לתתי תכונות אופי</w:t>
      </w:r>
      <w:r w:rsidR="00312CA2">
        <w:rPr>
          <w:rFonts w:hint="cs"/>
          <w:sz w:val="24"/>
          <w:szCs w:val="24"/>
          <w:rtl/>
        </w:rPr>
        <w:t xml:space="preserve">, </w:t>
      </w:r>
      <w:r w:rsidR="00401840">
        <w:rPr>
          <w:rFonts w:hint="cs"/>
          <w:sz w:val="24"/>
          <w:szCs w:val="24"/>
          <w:rtl/>
        </w:rPr>
        <w:t xml:space="preserve">והחלוקה לנרקיסיזם </w:t>
      </w:r>
      <w:r w:rsidR="00DB609E">
        <w:rPr>
          <w:rFonts w:hint="cs"/>
          <w:sz w:val="24"/>
          <w:szCs w:val="24"/>
          <w:rtl/>
        </w:rPr>
        <w:t>סמוי</w:t>
      </w:r>
      <w:r w:rsidR="00401840">
        <w:rPr>
          <w:rFonts w:hint="cs"/>
          <w:sz w:val="24"/>
          <w:szCs w:val="24"/>
          <w:rtl/>
        </w:rPr>
        <w:t xml:space="preserve"> וגלוי</w:t>
      </w:r>
      <w:r w:rsidR="0059493C">
        <w:rPr>
          <w:rFonts w:hint="cs"/>
          <w:sz w:val="24"/>
          <w:szCs w:val="24"/>
          <w:rtl/>
        </w:rPr>
        <w:t xml:space="preserve"> אינה עומדת בקנה אחד עם רצון זה.</w:t>
      </w:r>
      <w:r w:rsidR="005A7525">
        <w:rPr>
          <w:rFonts w:hint="cs"/>
          <w:sz w:val="24"/>
          <w:szCs w:val="24"/>
          <w:rtl/>
        </w:rPr>
        <w:t xml:space="preserve"> </w:t>
      </w:r>
      <w:r w:rsidR="00C04FC4">
        <w:rPr>
          <w:rFonts w:hint="cs"/>
          <w:sz w:val="24"/>
          <w:szCs w:val="24"/>
          <w:rtl/>
        </w:rPr>
        <w:t>כאשר צוללים אל התיאוריה</w:t>
      </w:r>
      <w:r w:rsidR="002C368F">
        <w:rPr>
          <w:rFonts w:hint="cs"/>
          <w:sz w:val="24"/>
          <w:szCs w:val="24"/>
          <w:rtl/>
        </w:rPr>
        <w:t xml:space="preserve"> בתחום הנרקיסיזם,</w:t>
      </w:r>
      <w:r w:rsidR="00910817">
        <w:rPr>
          <w:rFonts w:hint="cs"/>
          <w:sz w:val="24"/>
          <w:szCs w:val="24"/>
          <w:rtl/>
        </w:rPr>
        <w:t xml:space="preserve"> רואים כי נהוג להתייחס לנרקיסיזם "המסורתי" שאנחנו מכירים</w:t>
      </w:r>
      <w:r w:rsidR="00A63EBE">
        <w:rPr>
          <w:rFonts w:hint="cs"/>
          <w:sz w:val="24"/>
          <w:szCs w:val="24"/>
          <w:rtl/>
        </w:rPr>
        <w:t xml:space="preserve"> </w:t>
      </w:r>
      <w:r w:rsidR="00910817">
        <w:rPr>
          <w:rFonts w:hint="cs"/>
          <w:sz w:val="24"/>
          <w:szCs w:val="24"/>
          <w:rtl/>
        </w:rPr>
        <w:t>בתור נרקיסיזם גלוי</w:t>
      </w:r>
      <w:r w:rsidR="00DE33CC">
        <w:rPr>
          <w:rFonts w:hint="cs"/>
          <w:sz w:val="24"/>
          <w:szCs w:val="24"/>
          <w:rtl/>
        </w:rPr>
        <w:t>, ו</w:t>
      </w:r>
      <w:r w:rsidR="003E24CB">
        <w:rPr>
          <w:rFonts w:hint="cs"/>
          <w:sz w:val="24"/>
          <w:szCs w:val="24"/>
          <w:rtl/>
        </w:rPr>
        <w:t xml:space="preserve">ישנה טענה שקיים גם נרקיסיזם מסוג אחר </w:t>
      </w:r>
      <w:r w:rsidR="003E24CB">
        <w:rPr>
          <w:sz w:val="24"/>
          <w:szCs w:val="24"/>
          <w:rtl/>
        </w:rPr>
        <w:t>–</w:t>
      </w:r>
      <w:r w:rsidR="003E24CB">
        <w:rPr>
          <w:rFonts w:hint="cs"/>
          <w:sz w:val="24"/>
          <w:szCs w:val="24"/>
          <w:rtl/>
        </w:rPr>
        <w:t xml:space="preserve"> סמוי.</w:t>
      </w:r>
      <w:r w:rsidR="0088670A">
        <w:rPr>
          <w:sz w:val="24"/>
          <w:szCs w:val="24"/>
          <w:rtl/>
        </w:rPr>
        <w:br/>
      </w:r>
      <w:r w:rsidR="00076683">
        <w:rPr>
          <w:rFonts w:hint="cs"/>
          <w:sz w:val="24"/>
          <w:szCs w:val="24"/>
          <w:rtl/>
        </w:rPr>
        <w:t>לצרכי הפשטות במחקר,</w:t>
      </w:r>
      <w:r w:rsidR="0095710D">
        <w:rPr>
          <w:rFonts w:hint="cs"/>
          <w:sz w:val="24"/>
          <w:szCs w:val="24"/>
          <w:rtl/>
        </w:rPr>
        <w:t xml:space="preserve"> </w:t>
      </w:r>
      <w:r w:rsidR="003F0EC2">
        <w:rPr>
          <w:rFonts w:hint="cs"/>
          <w:sz w:val="24"/>
          <w:szCs w:val="24"/>
          <w:rtl/>
        </w:rPr>
        <w:t xml:space="preserve">חשבנו כי עדיף </w:t>
      </w:r>
      <w:r w:rsidR="007C5C0B">
        <w:rPr>
          <w:rFonts w:hint="cs"/>
          <w:sz w:val="24"/>
          <w:szCs w:val="24"/>
          <w:rtl/>
        </w:rPr>
        <w:t>ל</w:t>
      </w:r>
      <w:r w:rsidR="00B6715C">
        <w:rPr>
          <w:rFonts w:hint="cs"/>
          <w:sz w:val="24"/>
          <w:szCs w:val="24"/>
          <w:rtl/>
        </w:rPr>
        <w:t>וותר על ההבחנה הזו</w:t>
      </w:r>
      <w:r w:rsidR="0004241F">
        <w:rPr>
          <w:rFonts w:hint="cs"/>
          <w:sz w:val="24"/>
          <w:szCs w:val="24"/>
          <w:rtl/>
        </w:rPr>
        <w:t>. מדובר ברדוקציה מסוימת, אבל</w:t>
      </w:r>
      <w:r w:rsidR="00D36EF0">
        <w:rPr>
          <w:rFonts w:hint="cs"/>
          <w:sz w:val="24"/>
          <w:szCs w:val="24"/>
          <w:rtl/>
        </w:rPr>
        <w:t xml:space="preserve"> יש היגיון לעשות אותה</w:t>
      </w:r>
      <w:r w:rsidR="008616B7">
        <w:rPr>
          <w:rFonts w:hint="cs"/>
          <w:sz w:val="24"/>
          <w:szCs w:val="24"/>
          <w:rtl/>
        </w:rPr>
        <w:t xml:space="preserve"> במחקר שמכוון להגדרת אישיות באופן כללי</w:t>
      </w:r>
      <w:r w:rsidR="007F0006">
        <w:rPr>
          <w:rFonts w:hint="cs"/>
          <w:sz w:val="24"/>
          <w:szCs w:val="24"/>
          <w:rtl/>
        </w:rPr>
        <w:t xml:space="preserve"> ולא יכול להעמיק </w:t>
      </w:r>
      <w:r w:rsidR="002B5733">
        <w:rPr>
          <w:rFonts w:hint="cs"/>
          <w:sz w:val="24"/>
          <w:szCs w:val="24"/>
          <w:rtl/>
        </w:rPr>
        <w:t xml:space="preserve">בכל התיאוריות על כל תכונת אופי. </w:t>
      </w:r>
      <w:r w:rsidR="00AF1C0E">
        <w:rPr>
          <w:rFonts w:hint="cs"/>
          <w:sz w:val="24"/>
          <w:szCs w:val="24"/>
          <w:rtl/>
        </w:rPr>
        <w:t>בסופו של דבר, כאשר אנחנו אומרים</w:t>
      </w:r>
      <w:r w:rsidR="00040FFA">
        <w:rPr>
          <w:rFonts w:hint="cs"/>
          <w:sz w:val="24"/>
          <w:szCs w:val="24"/>
          <w:rtl/>
        </w:rPr>
        <w:t xml:space="preserve"> "נרקיסיזם"</w:t>
      </w:r>
      <w:r w:rsidR="008A214B">
        <w:rPr>
          <w:rFonts w:hint="cs"/>
          <w:sz w:val="24"/>
          <w:szCs w:val="24"/>
          <w:rtl/>
        </w:rPr>
        <w:t xml:space="preserve"> ביום יום</w:t>
      </w:r>
      <w:r w:rsidR="00040FFA">
        <w:rPr>
          <w:rFonts w:hint="cs"/>
          <w:sz w:val="24"/>
          <w:szCs w:val="24"/>
          <w:rtl/>
        </w:rPr>
        <w:t xml:space="preserve"> אנחנו מתכוונים לנרקיסיזם גלוי, </w:t>
      </w:r>
      <w:r w:rsidR="00CF2BD2">
        <w:rPr>
          <w:rFonts w:hint="cs"/>
          <w:sz w:val="24"/>
          <w:szCs w:val="24"/>
          <w:rtl/>
        </w:rPr>
        <w:t>והוא נמדד בשאלון ה3</w:t>
      </w:r>
      <w:r w:rsidR="00CF2BD2">
        <w:rPr>
          <w:sz w:val="24"/>
          <w:szCs w:val="24"/>
        </w:rPr>
        <w:t>SD</w:t>
      </w:r>
      <w:r w:rsidR="00CF2BD2">
        <w:rPr>
          <w:rFonts w:hint="cs"/>
          <w:sz w:val="24"/>
          <w:szCs w:val="24"/>
          <w:rtl/>
        </w:rPr>
        <w:t xml:space="preserve"> בו אנחנו כן משתמשים במחקר</w:t>
      </w:r>
      <w:r w:rsidR="008A7CD9">
        <w:rPr>
          <w:rFonts w:hint="cs"/>
          <w:sz w:val="24"/>
          <w:szCs w:val="24"/>
          <w:rtl/>
        </w:rPr>
        <w:t>.</w:t>
      </w:r>
      <w:r w:rsidR="00E30B1A">
        <w:rPr>
          <w:sz w:val="24"/>
          <w:szCs w:val="24"/>
          <w:rtl/>
        </w:rPr>
        <w:br/>
      </w:r>
      <w:r w:rsidR="002B5733">
        <w:rPr>
          <w:sz w:val="24"/>
          <w:szCs w:val="24"/>
          <w:rtl/>
        </w:rPr>
        <w:br/>
      </w:r>
      <w:r w:rsidR="003C78E7">
        <w:rPr>
          <w:rFonts w:hint="cs"/>
          <w:sz w:val="24"/>
          <w:szCs w:val="24"/>
          <w:rtl/>
        </w:rPr>
        <w:t>בנוסף, יש עדות בספרות ל</w:t>
      </w:r>
      <w:r w:rsidR="0088670A">
        <w:rPr>
          <w:rFonts w:hint="cs"/>
          <w:sz w:val="24"/>
          <w:szCs w:val="24"/>
          <w:rtl/>
        </w:rPr>
        <w:t xml:space="preserve">קושי בפרשנות </w:t>
      </w:r>
      <w:r w:rsidR="005534E5">
        <w:rPr>
          <w:rFonts w:hint="cs"/>
          <w:sz w:val="24"/>
          <w:szCs w:val="24"/>
          <w:rtl/>
        </w:rPr>
        <w:t>של מדד ה</w:t>
      </w:r>
      <w:r w:rsidR="005534E5">
        <w:rPr>
          <w:sz w:val="24"/>
          <w:szCs w:val="24"/>
        </w:rPr>
        <w:t>HSNS</w:t>
      </w:r>
      <w:r w:rsidR="00E30B1A">
        <w:rPr>
          <w:rFonts w:hint="cs"/>
          <w:sz w:val="24"/>
          <w:szCs w:val="24"/>
          <w:rtl/>
          <w:lang w:val="en-TC"/>
        </w:rPr>
        <w:t xml:space="preserve"> (</w:t>
      </w:r>
      <w:r w:rsidR="00650E5B">
        <w:rPr>
          <w:rFonts w:hint="cs"/>
          <w:sz w:val="24"/>
          <w:szCs w:val="24"/>
          <w:rtl/>
          <w:lang w:val="en-TC"/>
        </w:rPr>
        <w:t xml:space="preserve">שנועד להעריך נרקיסיזם </w:t>
      </w:r>
      <w:r w:rsidR="00DB609E">
        <w:rPr>
          <w:rFonts w:hint="cs"/>
          <w:sz w:val="24"/>
          <w:szCs w:val="24"/>
          <w:rtl/>
          <w:lang w:val="en-TC"/>
        </w:rPr>
        <w:t>סמוי</w:t>
      </w:r>
      <w:r w:rsidR="00E30B1A">
        <w:rPr>
          <w:rFonts w:hint="cs"/>
          <w:sz w:val="24"/>
          <w:szCs w:val="24"/>
          <w:rtl/>
          <w:lang w:val="en-TC"/>
        </w:rPr>
        <w:t>).</w:t>
      </w:r>
      <w:r w:rsidR="003B3407">
        <w:rPr>
          <w:sz w:val="24"/>
          <w:szCs w:val="24"/>
          <w:rtl/>
        </w:rPr>
        <w:br/>
      </w:r>
      <w:r w:rsidR="006D7C58">
        <w:rPr>
          <w:rFonts w:hint="cs"/>
          <w:sz w:val="24"/>
          <w:szCs w:val="24"/>
          <w:rtl/>
        </w:rPr>
        <w:t xml:space="preserve">באופן ספציפי, </w:t>
      </w:r>
      <w:r w:rsidR="00AF0B69">
        <w:rPr>
          <w:rFonts w:hint="cs"/>
          <w:sz w:val="24"/>
          <w:szCs w:val="24"/>
          <w:rtl/>
        </w:rPr>
        <w:t xml:space="preserve">במחקרו של ארבל בשנת 2008, </w:t>
      </w:r>
      <w:r w:rsidR="00D2639A">
        <w:rPr>
          <w:rFonts w:hint="cs"/>
          <w:sz w:val="24"/>
          <w:szCs w:val="24"/>
          <w:rtl/>
        </w:rPr>
        <w:t>ערך</w:t>
      </w:r>
      <w:r w:rsidR="00CE1675">
        <w:rPr>
          <w:rFonts w:hint="cs"/>
          <w:sz w:val="24"/>
          <w:szCs w:val="24"/>
          <w:rtl/>
        </w:rPr>
        <w:t xml:space="preserve"> ארבל </w:t>
      </w:r>
      <w:r w:rsidR="00D2639A">
        <w:rPr>
          <w:rFonts w:hint="cs"/>
          <w:sz w:val="24"/>
          <w:szCs w:val="24"/>
          <w:rtl/>
        </w:rPr>
        <w:t>ניתוח גורמים</w:t>
      </w:r>
      <w:r w:rsidR="004C1449">
        <w:rPr>
          <w:rFonts w:hint="cs"/>
          <w:sz w:val="24"/>
          <w:szCs w:val="24"/>
          <w:rtl/>
        </w:rPr>
        <w:t xml:space="preserve"> </w:t>
      </w:r>
      <w:r w:rsidR="00173D9C">
        <w:rPr>
          <w:rFonts w:hint="cs"/>
          <w:sz w:val="24"/>
          <w:szCs w:val="24"/>
          <w:rtl/>
        </w:rPr>
        <w:t>שהעלה ספקות בנוגע למדד</w:t>
      </w:r>
      <w:r w:rsidR="003C0520">
        <w:rPr>
          <w:rFonts w:hint="cs"/>
          <w:sz w:val="24"/>
          <w:szCs w:val="24"/>
          <w:rtl/>
        </w:rPr>
        <w:t xml:space="preserve"> </w:t>
      </w:r>
      <w:r w:rsidR="00DD3163">
        <w:rPr>
          <w:sz w:val="24"/>
          <w:szCs w:val="24"/>
          <w:rtl/>
        </w:rPr>
        <w:t>–</w:t>
      </w:r>
      <w:r w:rsidR="003C0520">
        <w:rPr>
          <w:rFonts w:hint="cs"/>
          <w:sz w:val="24"/>
          <w:szCs w:val="24"/>
          <w:rtl/>
        </w:rPr>
        <w:t xml:space="preserve"> ארבל</w:t>
      </w:r>
      <w:r w:rsidR="00DD3163">
        <w:rPr>
          <w:rFonts w:hint="cs"/>
          <w:sz w:val="24"/>
          <w:szCs w:val="24"/>
          <w:rtl/>
        </w:rPr>
        <w:t xml:space="preserve"> הגיע למסקנה שייתכן והמדד אינו </w:t>
      </w:r>
      <w:proofErr w:type="spellStart"/>
      <w:r w:rsidR="00D77108">
        <w:rPr>
          <w:rFonts w:hint="cs"/>
          <w:sz w:val="24"/>
          <w:szCs w:val="24"/>
          <w:rtl/>
        </w:rPr>
        <w:t>אומד</w:t>
      </w:r>
      <w:proofErr w:type="spellEnd"/>
      <w:r w:rsidR="00DD3163">
        <w:rPr>
          <w:rFonts w:hint="cs"/>
          <w:sz w:val="24"/>
          <w:szCs w:val="24"/>
          <w:rtl/>
        </w:rPr>
        <w:t xml:space="preserve"> מבנה יחיד,</w:t>
      </w:r>
      <w:r w:rsidR="008C012C">
        <w:rPr>
          <w:rFonts w:hint="cs"/>
          <w:sz w:val="24"/>
          <w:szCs w:val="24"/>
          <w:rtl/>
        </w:rPr>
        <w:t xml:space="preserve"> שכן ארבל מצא 3 גורמים שונים</w:t>
      </w:r>
      <w:r w:rsidR="00BB788F">
        <w:rPr>
          <w:rFonts w:hint="cs"/>
          <w:sz w:val="24"/>
          <w:szCs w:val="24"/>
          <w:rtl/>
        </w:rPr>
        <w:t xml:space="preserve"> בניתוח</w:t>
      </w:r>
      <w:r w:rsidR="008C012C">
        <w:rPr>
          <w:rFonts w:hint="cs"/>
          <w:sz w:val="24"/>
          <w:szCs w:val="24"/>
          <w:rtl/>
        </w:rPr>
        <w:t xml:space="preserve">. בנוסף, </w:t>
      </w:r>
      <w:r w:rsidR="00A231AB">
        <w:rPr>
          <w:rFonts w:hint="cs"/>
          <w:sz w:val="24"/>
          <w:szCs w:val="24"/>
          <w:rtl/>
        </w:rPr>
        <w:t xml:space="preserve">טען ארבל כי הקשר בין מדד הנרקיסיזם </w:t>
      </w:r>
      <w:r w:rsidR="00167A64">
        <w:rPr>
          <w:rFonts w:hint="cs"/>
          <w:sz w:val="24"/>
          <w:szCs w:val="24"/>
          <w:rtl/>
        </w:rPr>
        <w:t>הגלוי</w:t>
      </w:r>
      <w:r w:rsidR="00167A64">
        <w:rPr>
          <w:sz w:val="24"/>
          <w:szCs w:val="24"/>
        </w:rPr>
        <w:t xml:space="preserve"> </w:t>
      </w:r>
      <w:r w:rsidR="00167A64">
        <w:rPr>
          <w:rFonts w:hint="cs"/>
          <w:sz w:val="24"/>
          <w:szCs w:val="24"/>
          <w:rtl/>
        </w:rPr>
        <w:t>(הסטנדרטי</w:t>
      </w:r>
      <w:r w:rsidR="009D001A">
        <w:rPr>
          <w:rFonts w:hint="cs"/>
          <w:sz w:val="24"/>
          <w:szCs w:val="24"/>
          <w:rtl/>
        </w:rPr>
        <w:t>)</w:t>
      </w:r>
      <w:r w:rsidR="002F5C24">
        <w:rPr>
          <w:rFonts w:hint="cs"/>
          <w:sz w:val="24"/>
          <w:szCs w:val="24"/>
          <w:rtl/>
        </w:rPr>
        <w:t xml:space="preserve"> לבין ה</w:t>
      </w:r>
      <w:r w:rsidR="002F5C24">
        <w:rPr>
          <w:sz w:val="24"/>
          <w:szCs w:val="24"/>
        </w:rPr>
        <w:t>H</w:t>
      </w:r>
      <w:r w:rsidR="00DE11EA">
        <w:rPr>
          <w:sz w:val="24"/>
          <w:szCs w:val="24"/>
        </w:rPr>
        <w:t>SNS</w:t>
      </w:r>
      <w:r w:rsidR="00BA306F">
        <w:rPr>
          <w:rFonts w:hint="cs"/>
          <w:sz w:val="24"/>
          <w:szCs w:val="24"/>
          <w:rtl/>
        </w:rPr>
        <w:t xml:space="preserve"> </w:t>
      </w:r>
      <w:r w:rsidR="00DE11EA">
        <w:rPr>
          <w:rFonts w:hint="cs"/>
          <w:sz w:val="24"/>
          <w:szCs w:val="24"/>
          <w:rtl/>
        </w:rPr>
        <w:t>אינו ברור. [30]</w:t>
      </w:r>
    </w:p>
    <w:p w14:paraId="7CCCC839" w14:textId="6398F1EF" w:rsidR="00D97C4C" w:rsidRDefault="00D97C4C" w:rsidP="001E6739">
      <w:pPr>
        <w:pStyle w:val="2"/>
      </w:pPr>
      <w:bookmarkStart w:id="24" w:name="_Toc166412047"/>
      <w:r>
        <w:rPr>
          <w:lang w:val="en-TC"/>
        </w:rPr>
        <w:t>Rosenberg Self Esteem Scale</w:t>
      </w:r>
      <w:bookmarkEnd w:id="24"/>
    </w:p>
    <w:p w14:paraId="44B02257" w14:textId="5076CD55" w:rsidR="002D45F1" w:rsidRDefault="00927120" w:rsidP="001E6739">
      <w:pPr>
        <w:rPr>
          <w:sz w:val="24"/>
          <w:szCs w:val="24"/>
          <w:rtl/>
          <w:lang w:val="en-TC"/>
        </w:rPr>
      </w:pPr>
      <w:r>
        <w:rPr>
          <w:rFonts w:hint="cs"/>
          <w:sz w:val="24"/>
          <w:szCs w:val="24"/>
          <w:rtl/>
          <w:lang w:val="en-TC"/>
        </w:rPr>
        <w:t xml:space="preserve">הערכה עצמית היא </w:t>
      </w:r>
      <w:r w:rsidR="00F74CC4">
        <w:rPr>
          <w:rFonts w:hint="cs"/>
          <w:sz w:val="24"/>
          <w:szCs w:val="24"/>
          <w:rtl/>
          <w:lang w:val="en-TC"/>
        </w:rPr>
        <w:t>תופעה</w:t>
      </w:r>
      <w:r>
        <w:rPr>
          <w:rFonts w:hint="cs"/>
          <w:sz w:val="24"/>
          <w:szCs w:val="24"/>
          <w:rtl/>
          <w:lang w:val="en-TC"/>
        </w:rPr>
        <w:t xml:space="preserve"> </w:t>
      </w:r>
      <w:r w:rsidR="002F7E8F">
        <w:rPr>
          <w:rFonts w:hint="cs"/>
          <w:sz w:val="24"/>
          <w:szCs w:val="24"/>
          <w:rtl/>
          <w:lang w:val="en-TC"/>
        </w:rPr>
        <w:t xml:space="preserve">מתעתעת. ישנו הרבה דיון בספרות בנוגע לסטטוס שלה </w:t>
      </w:r>
      <w:r w:rsidR="002F7E8F">
        <w:rPr>
          <w:sz w:val="24"/>
          <w:szCs w:val="24"/>
          <w:rtl/>
          <w:lang w:val="en-TC"/>
        </w:rPr>
        <w:t>–</w:t>
      </w:r>
      <w:r w:rsidR="002F7E8F">
        <w:rPr>
          <w:rFonts w:hint="cs"/>
          <w:sz w:val="24"/>
          <w:szCs w:val="24"/>
          <w:rtl/>
          <w:lang w:val="en-TC"/>
        </w:rPr>
        <w:t xml:space="preserve"> האם היא מצבית</w:t>
      </w:r>
      <w:r w:rsidR="002D45F1">
        <w:rPr>
          <w:rFonts w:hint="cs"/>
          <w:sz w:val="24"/>
          <w:szCs w:val="24"/>
          <w:rtl/>
          <w:lang w:val="en-TC"/>
        </w:rPr>
        <w:t xml:space="preserve"> (</w:t>
      </w:r>
      <w:r w:rsidR="002D45F1">
        <w:rPr>
          <w:sz w:val="24"/>
          <w:szCs w:val="24"/>
        </w:rPr>
        <w:t>(State</w:t>
      </w:r>
      <w:r w:rsidR="00F74CC4">
        <w:rPr>
          <w:rFonts w:hint="cs"/>
          <w:sz w:val="24"/>
          <w:szCs w:val="24"/>
          <w:rtl/>
          <w:lang w:val="en-TC"/>
        </w:rPr>
        <w:t>? או דווקא</w:t>
      </w:r>
      <w:r w:rsidR="00F74CC4">
        <w:rPr>
          <w:rFonts w:hint="cs"/>
          <w:sz w:val="24"/>
          <w:szCs w:val="24"/>
          <w:rtl/>
        </w:rPr>
        <w:t xml:space="preserve"> תכונה</w:t>
      </w:r>
      <w:r w:rsidR="002D45F1">
        <w:rPr>
          <w:rFonts w:hint="cs"/>
          <w:sz w:val="24"/>
          <w:szCs w:val="24"/>
          <w:rtl/>
        </w:rPr>
        <w:t xml:space="preserve"> (</w:t>
      </w:r>
      <w:r w:rsidR="002D45F1">
        <w:rPr>
          <w:sz w:val="24"/>
          <w:szCs w:val="24"/>
        </w:rPr>
        <w:t>(Trait</w:t>
      </w:r>
      <w:r w:rsidR="00F74CC4">
        <w:rPr>
          <w:rFonts w:hint="cs"/>
          <w:sz w:val="24"/>
          <w:szCs w:val="24"/>
          <w:rtl/>
        </w:rPr>
        <w:t>?</w:t>
      </w:r>
      <w:r w:rsidR="002D45F1">
        <w:rPr>
          <w:sz w:val="24"/>
          <w:szCs w:val="24"/>
          <w:rtl/>
          <w:lang w:val="en-TC"/>
        </w:rPr>
        <w:br/>
      </w:r>
      <w:r w:rsidR="00915E7B">
        <w:rPr>
          <w:rFonts w:hint="cs"/>
          <w:sz w:val="24"/>
          <w:szCs w:val="24"/>
          <w:rtl/>
          <w:lang w:val="en-TC"/>
        </w:rPr>
        <w:t>ב</w:t>
      </w:r>
      <w:r w:rsidR="00A956E6">
        <w:rPr>
          <w:rFonts w:hint="cs"/>
          <w:sz w:val="24"/>
          <w:szCs w:val="24"/>
          <w:rtl/>
          <w:lang w:val="en-TC"/>
        </w:rPr>
        <w:t>מחקר שהתבצע בשנת 2006</w:t>
      </w:r>
      <w:r w:rsidR="00915E7B">
        <w:rPr>
          <w:rFonts w:hint="cs"/>
          <w:sz w:val="24"/>
          <w:szCs w:val="24"/>
          <w:rtl/>
          <w:lang w:val="en-TC"/>
        </w:rPr>
        <w:t xml:space="preserve"> על ידי בראון ומרשל [31]</w:t>
      </w:r>
      <w:r w:rsidR="00C8556E">
        <w:rPr>
          <w:rFonts w:hint="cs"/>
          <w:sz w:val="24"/>
          <w:szCs w:val="24"/>
          <w:rtl/>
          <w:lang w:val="en-TC"/>
        </w:rPr>
        <w:t xml:space="preserve">, </w:t>
      </w:r>
      <w:r w:rsidR="00915E7B">
        <w:rPr>
          <w:rFonts w:hint="cs"/>
          <w:sz w:val="24"/>
          <w:szCs w:val="24"/>
          <w:rtl/>
          <w:lang w:val="en-TC"/>
        </w:rPr>
        <w:t xml:space="preserve">הם ניסו </w:t>
      </w:r>
      <w:r w:rsidR="00C8556E">
        <w:rPr>
          <w:rFonts w:hint="cs"/>
          <w:sz w:val="24"/>
          <w:szCs w:val="24"/>
          <w:rtl/>
          <w:lang w:val="en-TC"/>
        </w:rPr>
        <w:t>לעשות סדר במונח.</w:t>
      </w:r>
      <w:r w:rsidR="001564C9">
        <w:rPr>
          <w:rFonts w:hint="cs"/>
          <w:sz w:val="24"/>
          <w:szCs w:val="24"/>
          <w:rtl/>
          <w:lang w:val="en-TC"/>
        </w:rPr>
        <w:t xml:space="preserve"> הם טענו כי יש 3 סוגים של הערכה עצמית:</w:t>
      </w:r>
    </w:p>
    <w:p w14:paraId="414CB7B7" w14:textId="35DCFC14" w:rsidR="00283EE7" w:rsidRDefault="00283EE7" w:rsidP="001E6739">
      <w:pPr>
        <w:pStyle w:val="a9"/>
        <w:numPr>
          <w:ilvl w:val="0"/>
          <w:numId w:val="28"/>
        </w:numPr>
        <w:rPr>
          <w:sz w:val="24"/>
          <w:szCs w:val="24"/>
          <w:lang w:val="en-TC"/>
        </w:rPr>
      </w:pPr>
      <w:r>
        <w:rPr>
          <w:sz w:val="24"/>
          <w:szCs w:val="24"/>
          <w:lang w:val="en-TC"/>
        </w:rPr>
        <w:t>Global Self-Esteem (</w:t>
      </w:r>
      <w:r w:rsidR="008834FB">
        <w:rPr>
          <w:sz w:val="24"/>
          <w:szCs w:val="24"/>
        </w:rPr>
        <w:t>O</w:t>
      </w:r>
      <w:r w:rsidR="008834FB">
        <w:rPr>
          <w:sz w:val="24"/>
          <w:szCs w:val="24"/>
          <w:lang w:val="en-TC"/>
        </w:rPr>
        <w:t>r Trait Self</w:t>
      </w:r>
      <w:r w:rsidR="00AE0962">
        <w:rPr>
          <w:sz w:val="24"/>
          <w:szCs w:val="24"/>
          <w:lang w:val="en-TC"/>
        </w:rPr>
        <w:t>-</w:t>
      </w:r>
      <w:r w:rsidR="008834FB">
        <w:rPr>
          <w:sz w:val="24"/>
          <w:szCs w:val="24"/>
          <w:lang w:val="en-TC"/>
        </w:rPr>
        <w:t>Esteem)</w:t>
      </w:r>
      <w:r w:rsidR="00AE0962">
        <w:rPr>
          <w:rFonts w:hint="cs"/>
          <w:sz w:val="24"/>
          <w:szCs w:val="24"/>
          <w:rtl/>
          <w:lang w:val="en-TC"/>
        </w:rPr>
        <w:t xml:space="preserve"> </w:t>
      </w:r>
      <w:r w:rsidR="00AE0962">
        <w:rPr>
          <w:sz w:val="24"/>
          <w:szCs w:val="24"/>
          <w:rtl/>
          <w:lang w:val="en-TC"/>
        </w:rPr>
        <w:t>–</w:t>
      </w:r>
      <w:r w:rsidR="00AE0962">
        <w:rPr>
          <w:rFonts w:hint="cs"/>
          <w:sz w:val="24"/>
          <w:szCs w:val="24"/>
          <w:rtl/>
          <w:lang w:val="en-TC"/>
        </w:rPr>
        <w:t xml:space="preserve"> הערכה עצמית </w:t>
      </w:r>
      <w:r w:rsidR="003B0B39">
        <w:rPr>
          <w:rFonts w:hint="cs"/>
          <w:sz w:val="24"/>
          <w:szCs w:val="24"/>
          <w:rtl/>
          <w:lang w:val="en-TC"/>
        </w:rPr>
        <w:t>כתכונת אישיות</w:t>
      </w:r>
      <w:r w:rsidR="00AE0962">
        <w:rPr>
          <w:rFonts w:hint="cs"/>
          <w:sz w:val="24"/>
          <w:szCs w:val="24"/>
          <w:rtl/>
          <w:lang w:val="en-TC"/>
        </w:rPr>
        <w:t xml:space="preserve">. היא </w:t>
      </w:r>
      <w:r w:rsidR="003B0B39">
        <w:rPr>
          <w:rFonts w:hint="cs"/>
          <w:sz w:val="24"/>
          <w:szCs w:val="24"/>
          <w:rtl/>
          <w:lang w:val="en-TC"/>
        </w:rPr>
        <w:t>יחסית יציבה בזמן ובין סיטואציות</w:t>
      </w:r>
      <w:r w:rsidR="00C94A8E">
        <w:rPr>
          <w:rFonts w:hint="cs"/>
          <w:sz w:val="24"/>
          <w:szCs w:val="24"/>
          <w:rtl/>
          <w:lang w:val="en-TC"/>
        </w:rPr>
        <w:t xml:space="preserve">, ומייצגת את איך שאנשים באופן כללי </w:t>
      </w:r>
      <w:r w:rsidR="000F4CCF">
        <w:rPr>
          <w:rFonts w:hint="cs"/>
          <w:sz w:val="24"/>
          <w:szCs w:val="24"/>
          <w:rtl/>
          <w:lang w:val="en-TC"/>
        </w:rPr>
        <w:t>מרגישים כלפי עצמם.</w:t>
      </w:r>
    </w:p>
    <w:p w14:paraId="67EFFC61" w14:textId="2F94EEF2" w:rsidR="00787F1C" w:rsidRPr="00787F1C" w:rsidRDefault="00716002" w:rsidP="001E6739">
      <w:pPr>
        <w:pStyle w:val="a9"/>
        <w:numPr>
          <w:ilvl w:val="0"/>
          <w:numId w:val="28"/>
        </w:numPr>
        <w:rPr>
          <w:sz w:val="24"/>
          <w:szCs w:val="24"/>
          <w:lang w:val="en-TC"/>
        </w:rPr>
      </w:pPr>
      <w:r>
        <w:rPr>
          <w:sz w:val="24"/>
          <w:szCs w:val="24"/>
        </w:rPr>
        <w:t>Feelings of Self-Worth (Or State Self</w:t>
      </w:r>
      <w:r w:rsidR="00AE0962">
        <w:rPr>
          <w:sz w:val="24"/>
          <w:szCs w:val="24"/>
        </w:rPr>
        <w:t>-</w:t>
      </w:r>
      <w:r>
        <w:rPr>
          <w:sz w:val="24"/>
          <w:szCs w:val="24"/>
        </w:rPr>
        <w:t>Esteem)</w:t>
      </w:r>
      <w:r w:rsidR="000F4CCF">
        <w:rPr>
          <w:rFonts w:hint="cs"/>
          <w:sz w:val="24"/>
          <w:szCs w:val="24"/>
          <w:rtl/>
          <w:lang w:val="en-TC"/>
        </w:rPr>
        <w:t xml:space="preserve"> </w:t>
      </w:r>
      <w:r w:rsidR="00353B13">
        <w:rPr>
          <w:sz w:val="24"/>
          <w:szCs w:val="24"/>
          <w:rtl/>
          <w:lang w:val="en-TC"/>
        </w:rPr>
        <w:t>–</w:t>
      </w:r>
      <w:r w:rsidR="000F4CCF">
        <w:rPr>
          <w:rFonts w:hint="cs"/>
          <w:sz w:val="24"/>
          <w:szCs w:val="24"/>
          <w:rtl/>
          <w:lang w:val="en-TC"/>
        </w:rPr>
        <w:t xml:space="preserve"> </w:t>
      </w:r>
      <w:r w:rsidR="00353B13">
        <w:rPr>
          <w:rFonts w:hint="cs"/>
          <w:sz w:val="24"/>
          <w:szCs w:val="24"/>
          <w:rtl/>
          <w:lang w:val="en-TC"/>
        </w:rPr>
        <w:t>הערכה עצמית מצבית.</w:t>
      </w:r>
      <w:r w:rsidR="002845F4">
        <w:rPr>
          <w:rFonts w:hint="cs"/>
          <w:sz w:val="24"/>
          <w:szCs w:val="24"/>
          <w:rtl/>
          <w:lang w:val="en-TC"/>
        </w:rPr>
        <w:t xml:space="preserve"> </w:t>
      </w:r>
      <w:r w:rsidR="0098413B">
        <w:rPr>
          <w:rFonts w:hint="cs"/>
          <w:sz w:val="24"/>
          <w:szCs w:val="24"/>
          <w:rtl/>
          <w:lang w:val="en-TC"/>
        </w:rPr>
        <w:t>תחוש</w:t>
      </w:r>
      <w:r w:rsidR="006713F0">
        <w:rPr>
          <w:rFonts w:hint="cs"/>
          <w:sz w:val="24"/>
          <w:szCs w:val="24"/>
          <w:rtl/>
          <w:lang w:val="en-TC"/>
        </w:rPr>
        <w:t>ת</w:t>
      </w:r>
      <w:r w:rsidR="0098413B">
        <w:rPr>
          <w:rFonts w:hint="cs"/>
          <w:sz w:val="24"/>
          <w:szCs w:val="24"/>
          <w:rtl/>
          <w:lang w:val="en-TC"/>
        </w:rPr>
        <w:t xml:space="preserve"> ערך עצמי </w:t>
      </w:r>
      <w:r w:rsidR="006713F0">
        <w:rPr>
          <w:rFonts w:hint="cs"/>
          <w:sz w:val="24"/>
          <w:szCs w:val="24"/>
          <w:rtl/>
          <w:lang w:val="en-TC"/>
        </w:rPr>
        <w:t>מסוימת</w:t>
      </w:r>
      <w:r w:rsidR="004F6769">
        <w:rPr>
          <w:rFonts w:hint="cs"/>
          <w:sz w:val="24"/>
          <w:szCs w:val="24"/>
          <w:rtl/>
          <w:lang w:val="en-TC"/>
        </w:rPr>
        <w:t xml:space="preserve"> </w:t>
      </w:r>
      <w:r w:rsidR="0098413B">
        <w:rPr>
          <w:rFonts w:hint="cs"/>
          <w:sz w:val="24"/>
          <w:szCs w:val="24"/>
          <w:rtl/>
          <w:lang w:val="en-TC"/>
        </w:rPr>
        <w:t xml:space="preserve">בתגובה לאירועים בעלי </w:t>
      </w:r>
      <w:r w:rsidR="0023646A">
        <w:rPr>
          <w:rFonts w:hint="cs"/>
          <w:sz w:val="24"/>
          <w:szCs w:val="24"/>
          <w:rtl/>
          <w:lang w:val="en-TC"/>
        </w:rPr>
        <w:t>משמעות</w:t>
      </w:r>
      <w:r w:rsidR="0098413B">
        <w:rPr>
          <w:rFonts w:hint="cs"/>
          <w:sz w:val="24"/>
          <w:szCs w:val="24"/>
          <w:rtl/>
          <w:lang w:val="en-TC"/>
        </w:rPr>
        <w:t xml:space="preserve">. </w:t>
      </w:r>
      <w:r w:rsidR="0023646A">
        <w:rPr>
          <w:rFonts w:hint="cs"/>
          <w:sz w:val="24"/>
          <w:szCs w:val="24"/>
          <w:rtl/>
          <w:lang w:val="en-TC"/>
        </w:rPr>
        <w:t xml:space="preserve">לדוגמא </w:t>
      </w:r>
      <w:r w:rsidR="0023646A">
        <w:rPr>
          <w:sz w:val="24"/>
          <w:szCs w:val="24"/>
          <w:rtl/>
          <w:lang w:val="en-TC"/>
        </w:rPr>
        <w:t>–</w:t>
      </w:r>
      <w:r w:rsidR="0023646A">
        <w:rPr>
          <w:rFonts w:hint="cs"/>
          <w:sz w:val="24"/>
          <w:szCs w:val="24"/>
          <w:rtl/>
          <w:lang w:val="en-TC"/>
        </w:rPr>
        <w:t xml:space="preserve"> תחושת ערך עצמי נמוכה</w:t>
      </w:r>
      <w:r w:rsidR="00877755">
        <w:rPr>
          <w:rFonts w:hint="cs"/>
          <w:sz w:val="24"/>
          <w:szCs w:val="24"/>
          <w:rtl/>
          <w:lang w:val="en-TC"/>
        </w:rPr>
        <w:t xml:space="preserve"> לאחר גירושין (אפילו אם אני אדם שב</w:t>
      </w:r>
      <w:r w:rsidR="00787F1C">
        <w:rPr>
          <w:rFonts w:hint="cs"/>
          <w:sz w:val="24"/>
          <w:szCs w:val="24"/>
          <w:rtl/>
          <w:lang w:val="en-TC"/>
        </w:rPr>
        <w:t>אופן כללי עם הערכה עצמית גבוהה).</w:t>
      </w:r>
    </w:p>
    <w:p w14:paraId="18DB8F0A" w14:textId="101BBCF4" w:rsidR="00915E7B" w:rsidRDefault="00637792" w:rsidP="001E6739">
      <w:pPr>
        <w:pStyle w:val="a9"/>
        <w:numPr>
          <w:ilvl w:val="0"/>
          <w:numId w:val="28"/>
        </w:numPr>
        <w:rPr>
          <w:sz w:val="24"/>
          <w:szCs w:val="24"/>
          <w:lang w:val="en-TC"/>
        </w:rPr>
      </w:pPr>
      <w:r>
        <w:rPr>
          <w:sz w:val="24"/>
          <w:szCs w:val="24"/>
        </w:rPr>
        <w:t>Self-Evaluations (Or Domain Specific Self Esteem)</w:t>
      </w:r>
      <w:r w:rsidR="00787F1C">
        <w:rPr>
          <w:rFonts w:hint="cs"/>
          <w:sz w:val="24"/>
          <w:szCs w:val="24"/>
          <w:rtl/>
          <w:lang w:val="en-TC"/>
        </w:rPr>
        <w:t xml:space="preserve"> </w:t>
      </w:r>
      <w:r w:rsidR="00857740">
        <w:rPr>
          <w:sz w:val="24"/>
          <w:szCs w:val="24"/>
          <w:rtl/>
          <w:lang w:val="en-TC"/>
        </w:rPr>
        <w:t>–</w:t>
      </w:r>
      <w:r w:rsidR="00857740">
        <w:rPr>
          <w:rFonts w:hint="cs"/>
          <w:sz w:val="24"/>
          <w:szCs w:val="24"/>
          <w:rtl/>
          <w:lang w:val="en-TC"/>
        </w:rPr>
        <w:t xml:space="preserve"> ערך עצמי ספציפי, למשל ערך עצמי נמוך כשזה נוגע לאקדמיה, וערך עצמי גבוה כשזה נוגע</w:t>
      </w:r>
      <w:r w:rsidR="004A3627">
        <w:rPr>
          <w:rFonts w:hint="cs"/>
          <w:sz w:val="24"/>
          <w:szCs w:val="24"/>
          <w:rtl/>
          <w:lang w:val="en-TC"/>
        </w:rPr>
        <w:t xml:space="preserve"> לספורט.</w:t>
      </w:r>
    </w:p>
    <w:p w14:paraId="319B89CF" w14:textId="52976E48" w:rsidR="00915E7B" w:rsidRDefault="00E654F6" w:rsidP="001E6739">
      <w:pPr>
        <w:rPr>
          <w:sz w:val="24"/>
          <w:szCs w:val="24"/>
          <w:rtl/>
          <w:lang w:val="en-TC"/>
        </w:rPr>
      </w:pPr>
      <w:r>
        <w:rPr>
          <w:rFonts w:hint="cs"/>
          <w:sz w:val="24"/>
          <w:szCs w:val="24"/>
          <w:rtl/>
          <w:lang w:val="en-TC"/>
        </w:rPr>
        <w:lastRenderedPageBreak/>
        <w:t>שאלון ההערכה העצמית של רוזנברג הינו</w:t>
      </w:r>
      <w:r w:rsidR="00361D4C">
        <w:rPr>
          <w:rFonts w:hint="cs"/>
          <w:sz w:val="24"/>
          <w:szCs w:val="24"/>
          <w:rtl/>
          <w:lang w:val="en-TC"/>
        </w:rPr>
        <w:t xml:space="preserve"> הסטנדרט למדידת הערכה עצמית גלובאלית</w:t>
      </w:r>
      <w:r w:rsidR="00E26ACA">
        <w:rPr>
          <w:rFonts w:hint="cs"/>
          <w:sz w:val="24"/>
          <w:szCs w:val="24"/>
          <w:rtl/>
          <w:lang w:val="en-TC"/>
        </w:rPr>
        <w:t xml:space="preserve"> [32]</w:t>
      </w:r>
      <w:r w:rsidR="00361D4C">
        <w:rPr>
          <w:rFonts w:hint="cs"/>
          <w:sz w:val="24"/>
          <w:szCs w:val="24"/>
          <w:rtl/>
          <w:lang w:val="en-TC"/>
        </w:rPr>
        <w:t xml:space="preserve">, ולכן </w:t>
      </w:r>
      <w:r w:rsidR="00E26ACA">
        <w:rPr>
          <w:rFonts w:hint="cs"/>
          <w:sz w:val="24"/>
          <w:szCs w:val="24"/>
          <w:rtl/>
          <w:lang w:val="en-TC"/>
        </w:rPr>
        <w:t>מדידות</w:t>
      </w:r>
      <w:r w:rsidR="00361D4C">
        <w:rPr>
          <w:rFonts w:hint="cs"/>
          <w:sz w:val="24"/>
          <w:szCs w:val="24"/>
          <w:rtl/>
          <w:lang w:val="en-TC"/>
        </w:rPr>
        <w:t xml:space="preserve"> ההערכה העצמית שיש לנו</w:t>
      </w:r>
      <w:r w:rsidR="00E26ACA">
        <w:rPr>
          <w:rFonts w:hint="cs"/>
          <w:sz w:val="24"/>
          <w:szCs w:val="24"/>
          <w:rtl/>
          <w:lang w:val="en-TC"/>
        </w:rPr>
        <w:t xml:space="preserve"> במחקר זה הינן מתאימות</w:t>
      </w:r>
      <w:r w:rsidR="006F1952">
        <w:rPr>
          <w:rFonts w:hint="cs"/>
          <w:sz w:val="24"/>
          <w:szCs w:val="24"/>
          <w:rtl/>
          <w:lang w:val="en-TC"/>
        </w:rPr>
        <w:t xml:space="preserve"> להתייחסות</w:t>
      </w:r>
      <w:r w:rsidR="00FD38C8">
        <w:rPr>
          <w:rFonts w:hint="cs"/>
          <w:sz w:val="24"/>
          <w:szCs w:val="24"/>
          <w:rtl/>
          <w:lang w:val="en-TC"/>
        </w:rPr>
        <w:t xml:space="preserve"> ככאלו שמודדות את תכונת האישיות היציבה "הערכה עצמית"</w:t>
      </w:r>
      <w:r w:rsidR="004C5472">
        <w:rPr>
          <w:rFonts w:hint="cs"/>
          <w:sz w:val="24"/>
          <w:szCs w:val="24"/>
          <w:rtl/>
          <w:lang w:val="en-TC"/>
        </w:rPr>
        <w:t>.</w:t>
      </w:r>
    </w:p>
    <w:p w14:paraId="6B0F6BF5" w14:textId="607478C8" w:rsidR="003E072C" w:rsidRDefault="00862A8D" w:rsidP="001E6739">
      <w:pPr>
        <w:rPr>
          <w:sz w:val="24"/>
          <w:szCs w:val="24"/>
          <w:rtl/>
        </w:rPr>
      </w:pPr>
      <w:r>
        <w:rPr>
          <w:rFonts w:hint="cs"/>
          <w:sz w:val="24"/>
          <w:szCs w:val="24"/>
          <w:rtl/>
          <w:lang w:val="en-TC"/>
        </w:rPr>
        <w:t>מבחינת</w:t>
      </w:r>
      <w:r w:rsidR="00565CD7">
        <w:rPr>
          <w:rFonts w:hint="cs"/>
          <w:sz w:val="24"/>
          <w:szCs w:val="24"/>
          <w:rtl/>
          <w:lang w:val="en-TC"/>
        </w:rPr>
        <w:t xml:space="preserve"> קורלציות עם תכונות האופי שקיימות </w:t>
      </w:r>
      <w:r w:rsidR="000A5B78">
        <w:rPr>
          <w:rFonts w:hint="cs"/>
          <w:sz w:val="24"/>
          <w:szCs w:val="24"/>
          <w:rtl/>
          <w:lang w:val="en-TC"/>
        </w:rPr>
        <w:t>במחקר שלנו</w:t>
      </w:r>
      <w:r w:rsidR="00565CD7">
        <w:rPr>
          <w:rFonts w:hint="cs"/>
          <w:sz w:val="24"/>
          <w:szCs w:val="24"/>
          <w:rtl/>
          <w:lang w:val="en-TC"/>
        </w:rPr>
        <w:t xml:space="preserve"> </w:t>
      </w:r>
      <w:r w:rsidR="00565CD7">
        <w:rPr>
          <w:sz w:val="24"/>
          <w:szCs w:val="24"/>
          <w:rtl/>
          <w:lang w:val="en-TC"/>
        </w:rPr>
        <w:t>–</w:t>
      </w:r>
      <w:r w:rsidR="00565CD7">
        <w:rPr>
          <w:rFonts w:hint="cs"/>
          <w:sz w:val="24"/>
          <w:szCs w:val="24"/>
          <w:rtl/>
          <w:lang w:val="en-TC"/>
        </w:rPr>
        <w:t xml:space="preserve"> חלק מהתכונות בעלות קורלציה</w:t>
      </w:r>
      <w:r w:rsidR="000A5B78">
        <w:rPr>
          <w:rFonts w:hint="cs"/>
          <w:sz w:val="24"/>
          <w:szCs w:val="24"/>
          <w:rtl/>
        </w:rPr>
        <w:t xml:space="preserve"> </w:t>
      </w:r>
      <w:r w:rsidR="00654188">
        <w:rPr>
          <w:rFonts w:hint="cs"/>
          <w:sz w:val="24"/>
          <w:szCs w:val="24"/>
          <w:rtl/>
        </w:rPr>
        <w:t>משמעותית</w:t>
      </w:r>
      <w:r w:rsidR="006D1108">
        <w:rPr>
          <w:rFonts w:hint="cs"/>
          <w:sz w:val="24"/>
          <w:szCs w:val="24"/>
          <w:rtl/>
        </w:rPr>
        <w:t xml:space="preserve"> להערכה עצמית</w:t>
      </w:r>
      <w:r w:rsidR="00654188">
        <w:rPr>
          <w:rFonts w:hint="cs"/>
          <w:sz w:val="24"/>
          <w:szCs w:val="24"/>
          <w:rtl/>
        </w:rPr>
        <w:t>, אך אף אחת מהן</w:t>
      </w:r>
      <w:r w:rsidR="006D1108">
        <w:rPr>
          <w:rFonts w:hint="cs"/>
          <w:sz w:val="24"/>
          <w:szCs w:val="24"/>
          <w:rtl/>
        </w:rPr>
        <w:t xml:space="preserve"> לא גבוהה מספיק כדי לומר בביטחון שאין טעם לכלול "הערכה עצמית"</w:t>
      </w:r>
      <w:r w:rsidR="003E072C">
        <w:rPr>
          <w:rFonts w:hint="cs"/>
          <w:sz w:val="24"/>
          <w:szCs w:val="24"/>
          <w:rtl/>
        </w:rPr>
        <w:t xml:space="preserve"> במחקר.</w:t>
      </w:r>
    </w:p>
    <w:p w14:paraId="759B55D8" w14:textId="1F75785D" w:rsidR="00884789" w:rsidRPr="006B25A7" w:rsidRDefault="003E072C" w:rsidP="001E6739">
      <w:pPr>
        <w:rPr>
          <w:sz w:val="24"/>
          <w:szCs w:val="24"/>
          <w:rtl/>
          <w:lang w:val="en-TC"/>
        </w:rPr>
      </w:pPr>
      <w:r>
        <w:rPr>
          <w:rFonts w:hint="cs"/>
          <w:sz w:val="24"/>
          <w:szCs w:val="24"/>
          <w:rtl/>
        </w:rPr>
        <w:t xml:space="preserve">במחקר </w:t>
      </w:r>
      <w:r w:rsidR="00F337B9">
        <w:rPr>
          <w:rFonts w:hint="cs"/>
          <w:sz w:val="24"/>
          <w:szCs w:val="24"/>
          <w:rtl/>
        </w:rPr>
        <w:t>אחד</w:t>
      </w:r>
      <w:r w:rsidR="00253845">
        <w:rPr>
          <w:rFonts w:hint="cs"/>
          <w:sz w:val="24"/>
          <w:szCs w:val="24"/>
          <w:rtl/>
        </w:rPr>
        <w:t xml:space="preserve"> </w:t>
      </w:r>
      <w:r w:rsidR="00253845">
        <w:rPr>
          <w:rFonts w:hint="cs"/>
          <w:sz w:val="24"/>
          <w:szCs w:val="24"/>
          <w:rtl/>
          <w:lang w:val="en-TC"/>
        </w:rPr>
        <w:t>[33]</w:t>
      </w:r>
      <w:r w:rsidR="00F337B9">
        <w:rPr>
          <w:rFonts w:hint="cs"/>
          <w:sz w:val="24"/>
          <w:szCs w:val="24"/>
          <w:rtl/>
        </w:rPr>
        <w:t xml:space="preserve"> שבדק קורלציות בין</w:t>
      </w:r>
      <w:r w:rsidR="00960FDE">
        <w:rPr>
          <w:rFonts w:hint="cs"/>
          <w:sz w:val="24"/>
          <w:szCs w:val="24"/>
          <w:rtl/>
        </w:rPr>
        <w:t xml:space="preserve"> הערכה עצמית גלובאלית</w:t>
      </w:r>
      <w:r w:rsidR="00177DF6">
        <w:rPr>
          <w:rFonts w:hint="cs"/>
          <w:sz w:val="24"/>
          <w:szCs w:val="24"/>
          <w:rtl/>
          <w:lang w:val="en-TC"/>
        </w:rPr>
        <w:t xml:space="preserve"> לבין חמש</w:t>
      </w:r>
      <w:r w:rsidR="00397F3F">
        <w:rPr>
          <w:rFonts w:hint="cs"/>
          <w:sz w:val="24"/>
          <w:szCs w:val="24"/>
          <w:rtl/>
          <w:lang w:val="en-TC"/>
        </w:rPr>
        <w:t xml:space="preserve"> התכונות הגדולות, נמצאו הקורלציות הבאות: </w:t>
      </w:r>
      <w:r w:rsidR="00CB5277">
        <w:rPr>
          <w:rFonts w:hint="cs"/>
          <w:sz w:val="24"/>
          <w:szCs w:val="24"/>
          <w:rtl/>
          <w:lang w:val="en-TC"/>
        </w:rPr>
        <w:t>מוחצנות (</w:t>
      </w:r>
      <w:r w:rsidR="00CB5277">
        <w:rPr>
          <w:sz w:val="24"/>
          <w:szCs w:val="24"/>
        </w:rPr>
        <w:t>r = .38</w:t>
      </w:r>
      <w:r w:rsidR="00CB5277">
        <w:rPr>
          <w:rFonts w:hint="cs"/>
          <w:sz w:val="24"/>
          <w:szCs w:val="24"/>
          <w:rtl/>
        </w:rPr>
        <w:t xml:space="preserve">), </w:t>
      </w:r>
      <w:r w:rsidR="00CB5277">
        <w:rPr>
          <w:rFonts w:hint="cs"/>
          <w:sz w:val="24"/>
          <w:szCs w:val="24"/>
          <w:rtl/>
          <w:lang w:val="en-TC"/>
        </w:rPr>
        <w:t>נעימות (</w:t>
      </w:r>
      <w:r w:rsidR="00CB5277">
        <w:rPr>
          <w:sz w:val="24"/>
          <w:szCs w:val="24"/>
        </w:rPr>
        <w:t>r = .13</w:t>
      </w:r>
      <w:r w:rsidR="00CB5277">
        <w:rPr>
          <w:rFonts w:hint="cs"/>
          <w:sz w:val="24"/>
          <w:szCs w:val="24"/>
          <w:rtl/>
        </w:rPr>
        <w:t xml:space="preserve">), </w:t>
      </w:r>
      <w:r w:rsidR="00912FFC">
        <w:rPr>
          <w:rFonts w:hint="cs"/>
          <w:sz w:val="24"/>
          <w:szCs w:val="24"/>
          <w:rtl/>
          <w:lang w:val="en-TC"/>
        </w:rPr>
        <w:t>מצפוניות</w:t>
      </w:r>
      <w:r w:rsidR="00CB5277">
        <w:rPr>
          <w:rFonts w:hint="cs"/>
          <w:sz w:val="24"/>
          <w:szCs w:val="24"/>
          <w:rtl/>
          <w:lang w:val="en-TC"/>
        </w:rPr>
        <w:t xml:space="preserve"> (</w:t>
      </w:r>
      <w:r w:rsidR="00CB5277">
        <w:rPr>
          <w:sz w:val="24"/>
          <w:szCs w:val="24"/>
        </w:rPr>
        <w:t>r = .</w:t>
      </w:r>
      <w:r w:rsidR="00912FFC">
        <w:rPr>
          <w:sz w:val="24"/>
          <w:szCs w:val="24"/>
        </w:rPr>
        <w:t>24</w:t>
      </w:r>
      <w:r w:rsidR="00CB5277">
        <w:rPr>
          <w:rFonts w:hint="cs"/>
          <w:sz w:val="24"/>
          <w:szCs w:val="24"/>
          <w:rtl/>
        </w:rPr>
        <w:t>),</w:t>
      </w:r>
      <w:r w:rsidR="00CB5277" w:rsidRPr="00CB5277">
        <w:rPr>
          <w:rFonts w:hint="cs"/>
          <w:sz w:val="24"/>
          <w:szCs w:val="24"/>
          <w:rtl/>
          <w:lang w:val="en-TC"/>
        </w:rPr>
        <w:t xml:space="preserve"> </w:t>
      </w:r>
      <w:r w:rsidR="00912FFC">
        <w:rPr>
          <w:rFonts w:hint="cs"/>
          <w:sz w:val="24"/>
          <w:szCs w:val="24"/>
          <w:rtl/>
          <w:lang w:val="en-TC"/>
        </w:rPr>
        <w:t>יציבות רגשית</w:t>
      </w:r>
      <w:r w:rsidR="00CB5277">
        <w:rPr>
          <w:rFonts w:hint="cs"/>
          <w:sz w:val="24"/>
          <w:szCs w:val="24"/>
          <w:rtl/>
          <w:lang w:val="en-TC"/>
        </w:rPr>
        <w:t xml:space="preserve"> (</w:t>
      </w:r>
      <w:r w:rsidR="00CB5277">
        <w:rPr>
          <w:sz w:val="24"/>
          <w:szCs w:val="24"/>
        </w:rPr>
        <w:t>r = .</w:t>
      </w:r>
      <w:r w:rsidR="00F0591A">
        <w:rPr>
          <w:sz w:val="24"/>
          <w:szCs w:val="24"/>
        </w:rPr>
        <w:t>50</w:t>
      </w:r>
      <w:r w:rsidR="00CB5277">
        <w:rPr>
          <w:rFonts w:hint="cs"/>
          <w:sz w:val="24"/>
          <w:szCs w:val="24"/>
          <w:rtl/>
        </w:rPr>
        <w:t>),</w:t>
      </w:r>
      <w:r w:rsidR="00CB5277" w:rsidRPr="00CB5277">
        <w:rPr>
          <w:rFonts w:hint="cs"/>
          <w:sz w:val="24"/>
          <w:szCs w:val="24"/>
          <w:rtl/>
          <w:lang w:val="en-TC"/>
        </w:rPr>
        <w:t xml:space="preserve"> </w:t>
      </w:r>
      <w:r w:rsidR="00F0591A">
        <w:rPr>
          <w:rFonts w:hint="cs"/>
          <w:sz w:val="24"/>
          <w:szCs w:val="24"/>
          <w:rtl/>
          <w:lang w:val="en-TC"/>
        </w:rPr>
        <w:t>פתיחות</w:t>
      </w:r>
      <w:r w:rsidR="00CB5277">
        <w:rPr>
          <w:rFonts w:hint="cs"/>
          <w:sz w:val="24"/>
          <w:szCs w:val="24"/>
          <w:rtl/>
          <w:lang w:val="en-TC"/>
        </w:rPr>
        <w:t xml:space="preserve"> (</w:t>
      </w:r>
      <w:r w:rsidR="00CB5277">
        <w:rPr>
          <w:sz w:val="24"/>
          <w:szCs w:val="24"/>
        </w:rPr>
        <w:t>r = .</w:t>
      </w:r>
      <w:r w:rsidR="00F0591A">
        <w:rPr>
          <w:sz w:val="24"/>
          <w:szCs w:val="24"/>
        </w:rPr>
        <w:t>17</w:t>
      </w:r>
      <w:r w:rsidR="00CB5277">
        <w:rPr>
          <w:rFonts w:hint="cs"/>
          <w:sz w:val="24"/>
          <w:szCs w:val="24"/>
          <w:rtl/>
        </w:rPr>
        <w:t>)</w:t>
      </w:r>
      <w:r w:rsidR="00F0591A">
        <w:rPr>
          <w:rFonts w:hint="cs"/>
          <w:sz w:val="24"/>
          <w:szCs w:val="24"/>
          <w:rtl/>
          <w:lang w:val="en-TC"/>
        </w:rPr>
        <w:t>.</w:t>
      </w:r>
      <w:r w:rsidR="00253845">
        <w:rPr>
          <w:rFonts w:hint="cs"/>
          <w:sz w:val="24"/>
          <w:szCs w:val="24"/>
          <w:rtl/>
          <w:lang w:val="en-TC"/>
        </w:rPr>
        <w:t xml:space="preserve"> </w:t>
      </w:r>
      <w:r w:rsidR="00884789">
        <w:rPr>
          <w:rFonts w:hint="cs"/>
          <w:sz w:val="24"/>
          <w:szCs w:val="24"/>
          <w:rtl/>
          <w:lang w:val="en-TC"/>
        </w:rPr>
        <w:t>מכיוון</w:t>
      </w:r>
      <w:r w:rsidR="0018216D">
        <w:rPr>
          <w:rFonts w:hint="cs"/>
          <w:sz w:val="24"/>
          <w:szCs w:val="24"/>
          <w:rtl/>
          <w:lang w:val="en-TC"/>
        </w:rPr>
        <w:t xml:space="preserve"> </w:t>
      </w:r>
      <w:r w:rsidR="00884789">
        <w:rPr>
          <w:rFonts w:hint="cs"/>
          <w:sz w:val="24"/>
          <w:szCs w:val="24"/>
          <w:rtl/>
          <w:lang w:val="en-TC"/>
        </w:rPr>
        <w:t>שגודל המדגם היה גדול במיוחד,</w:t>
      </w:r>
      <w:r w:rsidR="006B25A7">
        <w:rPr>
          <w:rFonts w:hint="cs"/>
          <w:sz w:val="24"/>
          <w:szCs w:val="24"/>
          <w:rtl/>
          <w:lang w:val="en-TC"/>
        </w:rPr>
        <w:t xml:space="preserve"> כל הקורלציות היו מובהקות.</w:t>
      </w:r>
    </w:p>
    <w:p w14:paraId="7295FF13" w14:textId="1F1B92DC" w:rsidR="00B34C75" w:rsidRDefault="00F20724" w:rsidP="001E6739">
      <w:pPr>
        <w:rPr>
          <w:sz w:val="24"/>
          <w:szCs w:val="24"/>
          <w:rtl/>
          <w:lang w:val="en-TC"/>
        </w:rPr>
      </w:pPr>
      <w:r>
        <w:rPr>
          <w:rFonts w:hint="cs"/>
          <w:sz w:val="24"/>
          <w:szCs w:val="24"/>
          <w:rtl/>
          <w:lang w:val="en-TC"/>
        </w:rPr>
        <w:t>במחקר אחר</w:t>
      </w:r>
      <w:r w:rsidR="00253845">
        <w:rPr>
          <w:rFonts w:hint="cs"/>
          <w:sz w:val="24"/>
          <w:szCs w:val="24"/>
          <w:rtl/>
          <w:lang w:val="en-TC"/>
        </w:rPr>
        <w:t xml:space="preserve"> [34] </w:t>
      </w:r>
      <w:r>
        <w:rPr>
          <w:rFonts w:hint="cs"/>
          <w:sz w:val="24"/>
          <w:szCs w:val="24"/>
          <w:rtl/>
          <w:lang w:val="en-TC"/>
        </w:rPr>
        <w:t xml:space="preserve">שבדק קורלציות בין הערכה עצמית גלובאלית לבין השילוש האפל, נמצאו הקורלציות הבאות: </w:t>
      </w:r>
      <w:r w:rsidR="00253845">
        <w:rPr>
          <w:rFonts w:hint="cs"/>
          <w:sz w:val="24"/>
          <w:szCs w:val="24"/>
          <w:rtl/>
          <w:lang w:val="en-TC"/>
        </w:rPr>
        <w:t xml:space="preserve">מקיאווליזם </w:t>
      </w:r>
      <w:r w:rsidR="001A23F7">
        <w:rPr>
          <w:rFonts w:hint="cs"/>
          <w:sz w:val="24"/>
          <w:szCs w:val="24"/>
          <w:rtl/>
          <w:lang w:val="en-TC"/>
        </w:rPr>
        <w:t>(</w:t>
      </w:r>
      <w:r w:rsidR="00EA66BF">
        <w:rPr>
          <w:sz w:val="24"/>
          <w:szCs w:val="24"/>
        </w:rPr>
        <w:t>(r = -.</w:t>
      </w:r>
      <w:r w:rsidR="00E75956">
        <w:rPr>
          <w:sz w:val="24"/>
          <w:szCs w:val="24"/>
        </w:rPr>
        <w:t>07</w:t>
      </w:r>
      <w:r w:rsidR="00EA66BF">
        <w:rPr>
          <w:rFonts w:hint="cs"/>
          <w:sz w:val="24"/>
          <w:szCs w:val="24"/>
          <w:rtl/>
          <w:lang w:val="en-TC"/>
        </w:rPr>
        <w:t>,</w:t>
      </w:r>
      <w:r w:rsidR="00E75956">
        <w:rPr>
          <w:rFonts w:hint="cs"/>
          <w:sz w:val="24"/>
          <w:szCs w:val="24"/>
          <w:rtl/>
          <w:lang w:val="en-TC"/>
        </w:rPr>
        <w:t xml:space="preserve"> </w:t>
      </w:r>
      <w:r w:rsidR="0055128D">
        <w:rPr>
          <w:rFonts w:hint="cs"/>
          <w:sz w:val="24"/>
          <w:szCs w:val="24"/>
          <w:rtl/>
          <w:lang w:val="en-TC"/>
        </w:rPr>
        <w:t>נרקיסיזם</w:t>
      </w:r>
      <w:r w:rsidR="00EA66BF">
        <w:rPr>
          <w:rFonts w:hint="cs"/>
          <w:sz w:val="24"/>
          <w:szCs w:val="24"/>
          <w:rtl/>
          <w:lang w:val="en-TC"/>
        </w:rPr>
        <w:t xml:space="preserve"> (</w:t>
      </w:r>
      <w:r w:rsidR="00EA66BF">
        <w:rPr>
          <w:sz w:val="24"/>
          <w:szCs w:val="24"/>
        </w:rPr>
        <w:t>r = .</w:t>
      </w:r>
      <w:r w:rsidR="0055128D">
        <w:rPr>
          <w:sz w:val="24"/>
          <w:szCs w:val="24"/>
        </w:rPr>
        <w:t>52</w:t>
      </w:r>
      <w:r w:rsidR="00EA66BF">
        <w:rPr>
          <w:rFonts w:hint="cs"/>
          <w:sz w:val="24"/>
          <w:szCs w:val="24"/>
          <w:rtl/>
        </w:rPr>
        <w:t>),</w:t>
      </w:r>
      <w:r w:rsidR="00EA66BF" w:rsidRPr="00EA66BF">
        <w:rPr>
          <w:rFonts w:hint="cs"/>
          <w:sz w:val="24"/>
          <w:szCs w:val="24"/>
          <w:rtl/>
          <w:lang w:val="en-TC"/>
        </w:rPr>
        <w:t xml:space="preserve"> </w:t>
      </w:r>
      <w:r w:rsidR="002C4F11">
        <w:rPr>
          <w:rFonts w:hint="cs"/>
          <w:sz w:val="24"/>
          <w:szCs w:val="24"/>
          <w:rtl/>
          <w:lang w:val="en-TC"/>
        </w:rPr>
        <w:t>פסיכופתיה</w:t>
      </w:r>
      <w:r w:rsidR="00EA66BF">
        <w:rPr>
          <w:rFonts w:hint="cs"/>
          <w:sz w:val="24"/>
          <w:szCs w:val="24"/>
          <w:rtl/>
          <w:lang w:val="en-TC"/>
        </w:rPr>
        <w:t xml:space="preserve"> (</w:t>
      </w:r>
      <w:r w:rsidR="00EA66BF">
        <w:rPr>
          <w:sz w:val="24"/>
          <w:szCs w:val="24"/>
        </w:rPr>
        <w:t xml:space="preserve">r = </w:t>
      </w:r>
      <w:r w:rsidR="002C4F11">
        <w:rPr>
          <w:sz w:val="24"/>
          <w:szCs w:val="24"/>
        </w:rPr>
        <w:t>-</w:t>
      </w:r>
      <w:r w:rsidR="00EA66BF">
        <w:rPr>
          <w:sz w:val="24"/>
          <w:szCs w:val="24"/>
        </w:rPr>
        <w:t>.</w:t>
      </w:r>
      <w:r w:rsidR="002C4F11">
        <w:rPr>
          <w:sz w:val="24"/>
          <w:szCs w:val="24"/>
        </w:rPr>
        <w:t>01</w:t>
      </w:r>
      <w:r w:rsidR="00EA66BF">
        <w:rPr>
          <w:rFonts w:hint="cs"/>
          <w:sz w:val="24"/>
          <w:szCs w:val="24"/>
          <w:rtl/>
        </w:rPr>
        <w:t>).</w:t>
      </w:r>
      <w:r w:rsidR="00887040">
        <w:rPr>
          <w:rFonts w:hint="cs"/>
          <w:sz w:val="24"/>
          <w:szCs w:val="24"/>
          <w:rtl/>
          <w:lang w:val="en-TC"/>
        </w:rPr>
        <w:t xml:space="preserve"> </w:t>
      </w:r>
      <w:r w:rsidR="00887040">
        <w:rPr>
          <w:sz w:val="24"/>
          <w:szCs w:val="24"/>
          <w:rtl/>
          <w:lang w:val="en-TC"/>
        </w:rPr>
        <w:br/>
      </w:r>
      <w:r w:rsidR="00887040">
        <w:rPr>
          <w:rFonts w:hint="cs"/>
          <w:sz w:val="24"/>
          <w:szCs w:val="24"/>
          <w:rtl/>
          <w:lang w:val="en-TC"/>
        </w:rPr>
        <w:t>רק הקורלציה עם נרקיסיזם הייתה מובהקת</w:t>
      </w:r>
      <w:r w:rsidR="00857C58">
        <w:rPr>
          <w:rFonts w:hint="cs"/>
          <w:sz w:val="24"/>
          <w:szCs w:val="24"/>
          <w:rtl/>
          <w:lang w:val="en-TC"/>
        </w:rPr>
        <w:t>.</w:t>
      </w:r>
      <w:r w:rsidR="00253845">
        <w:rPr>
          <w:rFonts w:hint="cs"/>
          <w:sz w:val="24"/>
          <w:szCs w:val="24"/>
          <w:rtl/>
          <w:lang w:val="en-TC"/>
        </w:rPr>
        <w:t xml:space="preserve"> </w:t>
      </w:r>
    </w:p>
    <w:p w14:paraId="7CA6809F" w14:textId="77777777" w:rsidR="00B34C75" w:rsidRDefault="00B34C75" w:rsidP="001E6739">
      <w:pPr>
        <w:rPr>
          <w:sz w:val="24"/>
          <w:szCs w:val="24"/>
          <w:rtl/>
          <w:lang w:val="en-TC"/>
        </w:rPr>
      </w:pPr>
    </w:p>
    <w:p w14:paraId="086DD191" w14:textId="6B9431CF" w:rsidR="00670895" w:rsidRDefault="00670895" w:rsidP="001E6739">
      <w:pPr>
        <w:pStyle w:val="2"/>
        <w:rPr>
          <w:rtl/>
          <w:lang w:val="en-TC"/>
        </w:rPr>
      </w:pPr>
      <w:bookmarkStart w:id="25" w:name="_Toc166412048"/>
      <w:r>
        <w:rPr>
          <w:rFonts w:hint="cs"/>
          <w:rtl/>
          <w:lang w:val="en-TC"/>
        </w:rPr>
        <w:t xml:space="preserve">הגדרת אישיות - האם ניתן להוסיף תכונות נוספות למודל חמש התכונות? </w:t>
      </w:r>
      <w:r>
        <w:rPr>
          <w:rtl/>
          <w:lang w:val="en-TC"/>
        </w:rPr>
        <w:t>–</w:t>
      </w:r>
      <w:r>
        <w:rPr>
          <w:rFonts w:hint="cs"/>
          <w:rtl/>
          <w:lang w:val="en-TC"/>
        </w:rPr>
        <w:t xml:space="preserve"> סיכום</w:t>
      </w:r>
      <w:bookmarkEnd w:id="25"/>
    </w:p>
    <w:p w14:paraId="2F47CF08" w14:textId="77777777" w:rsidR="00670895" w:rsidRPr="00670895" w:rsidRDefault="00670895" w:rsidP="001E6739">
      <w:pPr>
        <w:pStyle w:val="a9"/>
        <w:numPr>
          <w:ilvl w:val="0"/>
          <w:numId w:val="29"/>
        </w:numPr>
        <w:rPr>
          <w:b/>
          <w:bCs/>
          <w:color w:val="00B050"/>
          <w:sz w:val="24"/>
          <w:szCs w:val="24"/>
          <w:lang w:val="en-TC"/>
        </w:rPr>
      </w:pPr>
      <w:r w:rsidRPr="00670895">
        <w:rPr>
          <w:b/>
          <w:bCs/>
          <w:color w:val="00B050"/>
          <w:sz w:val="24"/>
          <w:szCs w:val="24"/>
          <w:lang w:val="en-TC"/>
        </w:rPr>
        <w:t>Machiavellianism</w:t>
      </w:r>
      <w:r w:rsidRPr="00670895">
        <w:rPr>
          <w:b/>
          <w:bCs/>
          <w:color w:val="00B050"/>
          <w:sz w:val="24"/>
          <w:szCs w:val="24"/>
        </w:rPr>
        <w:t xml:space="preserve"> Test</w:t>
      </w:r>
      <w:r w:rsidRPr="00670895">
        <w:rPr>
          <w:rFonts w:hint="cs"/>
          <w:b/>
          <w:bCs/>
          <w:color w:val="00B050"/>
          <w:sz w:val="24"/>
          <w:szCs w:val="24"/>
          <w:rtl/>
          <w:lang w:val="en-TC"/>
        </w:rPr>
        <w:t xml:space="preserve"> (</w:t>
      </w:r>
      <w:r w:rsidRPr="00670895">
        <w:rPr>
          <w:b/>
          <w:bCs/>
          <w:color w:val="00B050"/>
          <w:sz w:val="24"/>
          <w:szCs w:val="24"/>
        </w:rPr>
        <w:t>MACH-IV</w:t>
      </w:r>
      <w:r w:rsidRPr="00670895">
        <w:rPr>
          <w:rFonts w:hint="cs"/>
          <w:b/>
          <w:bCs/>
          <w:color w:val="00B050"/>
          <w:sz w:val="24"/>
          <w:szCs w:val="24"/>
          <w:rtl/>
          <w:lang w:val="en-TC"/>
        </w:rPr>
        <w:t>)</w:t>
      </w:r>
    </w:p>
    <w:p w14:paraId="70DE310F" w14:textId="77777777" w:rsidR="00670895" w:rsidRPr="00670895" w:rsidRDefault="00670895" w:rsidP="001E6739">
      <w:pPr>
        <w:pStyle w:val="a9"/>
        <w:numPr>
          <w:ilvl w:val="0"/>
          <w:numId w:val="29"/>
        </w:numPr>
        <w:rPr>
          <w:b/>
          <w:bCs/>
          <w:color w:val="00B050"/>
          <w:sz w:val="24"/>
          <w:szCs w:val="24"/>
          <w:lang w:val="en-TC"/>
        </w:rPr>
      </w:pPr>
      <w:r w:rsidRPr="00670895">
        <w:rPr>
          <w:b/>
          <w:bCs/>
          <w:color w:val="00B050"/>
          <w:sz w:val="24"/>
          <w:szCs w:val="24"/>
        </w:rPr>
        <w:t>Rosenberg Self Esteem Scale</w:t>
      </w:r>
    </w:p>
    <w:p w14:paraId="170CED69" w14:textId="77777777" w:rsidR="00670895" w:rsidRPr="00B34C75" w:rsidRDefault="00670895" w:rsidP="001E6739">
      <w:pPr>
        <w:pStyle w:val="a9"/>
        <w:numPr>
          <w:ilvl w:val="0"/>
          <w:numId w:val="29"/>
        </w:numPr>
        <w:rPr>
          <w:b/>
          <w:bCs/>
          <w:strike/>
          <w:sz w:val="24"/>
          <w:szCs w:val="24"/>
          <w:lang w:val="en-TC"/>
        </w:rPr>
      </w:pPr>
      <w:r w:rsidRPr="00B34C75">
        <w:rPr>
          <w:b/>
          <w:bCs/>
          <w:strike/>
          <w:sz w:val="24"/>
          <w:szCs w:val="24"/>
          <w:lang w:val="en-TC"/>
        </w:rPr>
        <w:t>Hypersensitive Narcissism Scale &amp; The Dirty Dozen</w:t>
      </w:r>
    </w:p>
    <w:p w14:paraId="65FC8A6B" w14:textId="77777777" w:rsidR="00670895" w:rsidRDefault="00670895" w:rsidP="001E6739">
      <w:pPr>
        <w:pStyle w:val="a9"/>
        <w:numPr>
          <w:ilvl w:val="0"/>
          <w:numId w:val="29"/>
        </w:numPr>
        <w:rPr>
          <w:b/>
          <w:bCs/>
          <w:color w:val="00B050"/>
          <w:sz w:val="24"/>
          <w:szCs w:val="24"/>
          <w:lang w:val="en-TC"/>
        </w:rPr>
      </w:pPr>
      <w:r w:rsidRPr="00670895">
        <w:rPr>
          <w:b/>
          <w:bCs/>
          <w:color w:val="00B050"/>
          <w:sz w:val="24"/>
          <w:szCs w:val="24"/>
        </w:rPr>
        <w:t>Dark Triad Personality Test</w:t>
      </w:r>
      <w:r w:rsidRPr="00670895">
        <w:rPr>
          <w:rFonts w:hint="cs"/>
          <w:b/>
          <w:bCs/>
          <w:color w:val="00B050"/>
          <w:sz w:val="24"/>
          <w:szCs w:val="24"/>
          <w:rtl/>
        </w:rPr>
        <w:t xml:space="preserve"> </w:t>
      </w:r>
      <w:r w:rsidRPr="00670895">
        <w:rPr>
          <w:b/>
          <w:bCs/>
          <w:color w:val="00B050"/>
          <w:sz w:val="24"/>
          <w:szCs w:val="24"/>
        </w:rPr>
        <w:t>Short</w:t>
      </w:r>
      <w:r w:rsidRPr="00670895">
        <w:rPr>
          <w:rFonts w:hint="cs"/>
          <w:b/>
          <w:bCs/>
          <w:color w:val="00B050"/>
          <w:sz w:val="24"/>
          <w:szCs w:val="24"/>
          <w:rtl/>
          <w:lang w:val="en-TC"/>
        </w:rPr>
        <w:t xml:space="preserve"> (</w:t>
      </w:r>
      <w:r w:rsidRPr="00670895">
        <w:rPr>
          <w:rFonts w:hint="cs"/>
          <w:b/>
          <w:bCs/>
          <w:color w:val="00B050"/>
          <w:sz w:val="24"/>
          <w:szCs w:val="24"/>
          <w:rtl/>
        </w:rPr>
        <w:t>3</w:t>
      </w:r>
      <w:r w:rsidRPr="00670895">
        <w:rPr>
          <w:b/>
          <w:bCs/>
          <w:color w:val="00B050"/>
          <w:sz w:val="24"/>
          <w:szCs w:val="24"/>
        </w:rPr>
        <w:t>SD</w:t>
      </w:r>
      <w:r w:rsidRPr="00670895">
        <w:rPr>
          <w:rFonts w:hint="cs"/>
          <w:b/>
          <w:bCs/>
          <w:color w:val="00B050"/>
          <w:sz w:val="24"/>
          <w:szCs w:val="24"/>
          <w:rtl/>
        </w:rPr>
        <w:t>)</w:t>
      </w:r>
    </w:p>
    <w:p w14:paraId="13DF26D1" w14:textId="77777777" w:rsidR="00B34C75" w:rsidRPr="00670895" w:rsidRDefault="00B34C75" w:rsidP="001E6739">
      <w:pPr>
        <w:pStyle w:val="a9"/>
        <w:rPr>
          <w:b/>
          <w:bCs/>
          <w:color w:val="00B050"/>
          <w:sz w:val="24"/>
          <w:szCs w:val="24"/>
          <w:lang w:val="en-TC"/>
        </w:rPr>
      </w:pPr>
    </w:p>
    <w:p w14:paraId="3B3EDA50" w14:textId="2DD9BDA2" w:rsidR="00C336D6" w:rsidRDefault="001B28C4" w:rsidP="001E6739">
      <w:pPr>
        <w:pStyle w:val="2"/>
        <w:rPr>
          <w:rtl/>
        </w:rPr>
      </w:pPr>
      <w:r>
        <w:rPr>
          <w:lang w:val="en-TC"/>
        </w:rPr>
        <w:t xml:space="preserve"> </w:t>
      </w:r>
      <w:bookmarkStart w:id="26" w:name="_Toc166412049"/>
      <w:r w:rsidR="00B34C75">
        <w:rPr>
          <w:lang w:val="en-TC"/>
        </w:rPr>
        <w:t>The Dark Triad</w:t>
      </w:r>
      <w:r w:rsidR="00CF6558">
        <w:rPr>
          <w:rFonts w:hint="cs"/>
          <w:rtl/>
          <w:lang w:val="en-TC"/>
        </w:rPr>
        <w:t>-</w:t>
      </w:r>
      <w:r w:rsidR="00B34C75">
        <w:rPr>
          <w:rFonts w:hint="cs"/>
          <w:rtl/>
          <w:lang w:val="en-TC"/>
        </w:rPr>
        <w:t xml:space="preserve"> סקירה</w:t>
      </w:r>
      <w:bookmarkEnd w:id="26"/>
    </w:p>
    <w:p w14:paraId="7A1CAFC4" w14:textId="40736655" w:rsidR="00A147B5" w:rsidRDefault="00A147B5" w:rsidP="001E6739">
      <w:pPr>
        <w:jc w:val="center"/>
        <w:rPr>
          <w:sz w:val="24"/>
          <w:szCs w:val="24"/>
          <w:u w:val="single"/>
          <w:rtl/>
        </w:rPr>
      </w:pPr>
      <w:r w:rsidRPr="00A147B5">
        <w:rPr>
          <w:noProof/>
          <w:sz w:val="24"/>
          <w:szCs w:val="24"/>
        </w:rPr>
        <w:drawing>
          <wp:inline distT="0" distB="0" distL="0" distR="0" wp14:anchorId="507B0394" wp14:editId="437514F9">
            <wp:extent cx="2620370" cy="2532419"/>
            <wp:effectExtent l="0" t="0" r="0" b="0"/>
            <wp:docPr id="14847484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0853" cy="2542551"/>
                    </a:xfrm>
                    <a:prstGeom prst="rect">
                      <a:avLst/>
                    </a:prstGeom>
                    <a:noFill/>
                    <a:ln>
                      <a:noFill/>
                    </a:ln>
                  </pic:spPr>
                </pic:pic>
              </a:graphicData>
            </a:graphic>
          </wp:inline>
        </w:drawing>
      </w:r>
    </w:p>
    <w:p w14:paraId="4B2DBCD5" w14:textId="7208730B" w:rsidR="00C336D6" w:rsidRDefault="0037607C" w:rsidP="001E6739">
      <w:pPr>
        <w:rPr>
          <w:sz w:val="24"/>
          <w:szCs w:val="24"/>
          <w:rtl/>
        </w:rPr>
      </w:pPr>
      <w:r>
        <w:rPr>
          <w:rFonts w:hint="cs"/>
          <w:sz w:val="24"/>
          <w:szCs w:val="24"/>
          <w:rtl/>
        </w:rPr>
        <w:t xml:space="preserve">השילוש האפל </w:t>
      </w:r>
      <w:r w:rsidR="00D82424">
        <w:rPr>
          <w:rFonts w:hint="cs"/>
          <w:sz w:val="24"/>
          <w:szCs w:val="24"/>
          <w:rtl/>
        </w:rPr>
        <w:t>היא תיאוריה פסיכולוגית של אישיות, שהתפרסמה לראשונה על ידי</w:t>
      </w:r>
      <w:r w:rsidR="00365DC5">
        <w:rPr>
          <w:rFonts w:hint="cs"/>
          <w:sz w:val="24"/>
          <w:szCs w:val="24"/>
          <w:rtl/>
        </w:rPr>
        <w:t xml:space="preserve"> </w:t>
      </w:r>
      <w:proofErr w:type="spellStart"/>
      <w:r w:rsidR="00365DC5">
        <w:rPr>
          <w:rFonts w:hint="cs"/>
          <w:sz w:val="24"/>
          <w:szCs w:val="24"/>
          <w:rtl/>
        </w:rPr>
        <w:t>דלרוי</w:t>
      </w:r>
      <w:proofErr w:type="spellEnd"/>
      <w:r w:rsidR="00365DC5">
        <w:rPr>
          <w:rFonts w:hint="cs"/>
          <w:sz w:val="24"/>
          <w:szCs w:val="24"/>
          <w:rtl/>
        </w:rPr>
        <w:t xml:space="preserve"> </w:t>
      </w:r>
      <w:proofErr w:type="spellStart"/>
      <w:r w:rsidR="00365DC5">
        <w:rPr>
          <w:rFonts w:hint="cs"/>
          <w:sz w:val="24"/>
          <w:szCs w:val="24"/>
          <w:rtl/>
        </w:rPr>
        <w:t>פולהוס</w:t>
      </w:r>
      <w:proofErr w:type="spellEnd"/>
      <w:r w:rsidR="00365DC5">
        <w:rPr>
          <w:rFonts w:hint="cs"/>
          <w:sz w:val="24"/>
          <w:szCs w:val="24"/>
          <w:rtl/>
        </w:rPr>
        <w:t xml:space="preserve"> וקווין וויליאמס ב2002</w:t>
      </w:r>
      <w:r w:rsidR="002A2409">
        <w:rPr>
          <w:rFonts w:hint="cs"/>
          <w:sz w:val="24"/>
          <w:szCs w:val="24"/>
          <w:rtl/>
        </w:rPr>
        <w:t xml:space="preserve"> (אשר יצרו גם את שאלון ה3</w:t>
      </w:r>
      <w:r w:rsidR="002A2409">
        <w:rPr>
          <w:sz w:val="24"/>
          <w:szCs w:val="24"/>
        </w:rPr>
        <w:t>SD</w:t>
      </w:r>
      <w:r w:rsidR="002A2409">
        <w:rPr>
          <w:rFonts w:hint="cs"/>
          <w:sz w:val="24"/>
          <w:szCs w:val="24"/>
          <w:rtl/>
        </w:rPr>
        <w:t xml:space="preserve"> למדידה של התכונות הללו)</w:t>
      </w:r>
      <w:r w:rsidR="00BD4DDE">
        <w:rPr>
          <w:rFonts w:hint="cs"/>
          <w:sz w:val="24"/>
          <w:szCs w:val="24"/>
          <w:rtl/>
        </w:rPr>
        <w:t xml:space="preserve">. </w:t>
      </w:r>
      <w:r w:rsidR="00103453">
        <w:rPr>
          <w:rFonts w:hint="cs"/>
          <w:sz w:val="24"/>
          <w:szCs w:val="24"/>
          <w:rtl/>
        </w:rPr>
        <w:t>התיאוריה מתארת</w:t>
      </w:r>
      <w:r w:rsidR="00552A98">
        <w:rPr>
          <w:rFonts w:hint="cs"/>
          <w:sz w:val="24"/>
          <w:szCs w:val="24"/>
          <w:rtl/>
        </w:rPr>
        <w:t xml:space="preserve"> שלוש תכונות אופי תוקפניות</w:t>
      </w:r>
      <w:r w:rsidR="00C82553">
        <w:rPr>
          <w:rFonts w:hint="cs"/>
          <w:sz w:val="24"/>
          <w:szCs w:val="24"/>
          <w:rtl/>
        </w:rPr>
        <w:t>: מקיאווליזם, נרקיסיזם, ופסיכופתיה</w:t>
      </w:r>
      <w:r w:rsidR="0026396D">
        <w:rPr>
          <w:rFonts w:hint="cs"/>
          <w:sz w:val="24"/>
          <w:szCs w:val="24"/>
          <w:rtl/>
        </w:rPr>
        <w:t xml:space="preserve">. הן נקראות אפלות </w:t>
      </w:r>
      <w:r w:rsidR="0026396D">
        <w:rPr>
          <w:rFonts w:hint="cs"/>
          <w:sz w:val="24"/>
          <w:szCs w:val="24"/>
          <w:rtl/>
        </w:rPr>
        <w:lastRenderedPageBreak/>
        <w:t xml:space="preserve">בגלל שהן נחשבות כתכונות אופי עם איכויות זדוניות. </w:t>
      </w:r>
      <w:r w:rsidR="004E0F35">
        <w:rPr>
          <w:rFonts w:hint="cs"/>
          <w:sz w:val="24"/>
          <w:szCs w:val="24"/>
          <w:rtl/>
        </w:rPr>
        <w:t xml:space="preserve">חשוב לציין שנרקיסיזם ופסיכופתיה הן הפרעות </w:t>
      </w:r>
      <w:r w:rsidR="00243184">
        <w:rPr>
          <w:rFonts w:hint="cs"/>
          <w:sz w:val="24"/>
          <w:szCs w:val="24"/>
          <w:rtl/>
        </w:rPr>
        <w:t>שמופיעות ב</w:t>
      </w:r>
      <w:r w:rsidR="00243184">
        <w:rPr>
          <w:sz w:val="24"/>
          <w:szCs w:val="24"/>
        </w:rPr>
        <w:t>DSM</w:t>
      </w:r>
      <w:r w:rsidR="00243184">
        <w:rPr>
          <w:rFonts w:hint="cs"/>
          <w:sz w:val="24"/>
          <w:szCs w:val="24"/>
          <w:rtl/>
        </w:rPr>
        <w:t xml:space="preserve"> (</w:t>
      </w:r>
      <w:r w:rsidR="00002E45">
        <w:rPr>
          <w:rFonts w:hint="cs"/>
          <w:sz w:val="24"/>
          <w:szCs w:val="24"/>
          <w:rtl/>
        </w:rPr>
        <w:t>המדריך לאבחון וסטטיסטיקה של הפרעות נפשיות), אבל</w:t>
      </w:r>
      <w:r w:rsidR="00743CD9">
        <w:rPr>
          <w:rFonts w:hint="cs"/>
          <w:sz w:val="24"/>
          <w:szCs w:val="24"/>
          <w:rtl/>
        </w:rPr>
        <w:t xml:space="preserve"> שאלוני השילוש האפל אינם מתיימרים לתת אבחון קליני לאותן הפרעות</w:t>
      </w:r>
      <w:r w:rsidR="00E43E0A">
        <w:rPr>
          <w:rFonts w:hint="cs"/>
          <w:sz w:val="24"/>
          <w:szCs w:val="24"/>
          <w:rtl/>
        </w:rPr>
        <w:t xml:space="preserve"> -</w:t>
      </w:r>
      <w:r w:rsidR="00743CD9">
        <w:rPr>
          <w:rFonts w:hint="cs"/>
          <w:sz w:val="24"/>
          <w:szCs w:val="24"/>
          <w:rtl/>
        </w:rPr>
        <w:t xml:space="preserve"> אפשר לומר</w:t>
      </w:r>
      <w:r w:rsidR="00E43E0A">
        <w:rPr>
          <w:rFonts w:hint="cs"/>
          <w:sz w:val="24"/>
          <w:szCs w:val="24"/>
          <w:rtl/>
        </w:rPr>
        <w:t xml:space="preserve"> שהשילוש האפל מדבר על נרקיסיזם ועל פסיכופתיה שהם תת-קליניים</w:t>
      </w:r>
      <w:r w:rsidR="006A2C00">
        <w:rPr>
          <w:rFonts w:hint="cs"/>
          <w:sz w:val="24"/>
          <w:szCs w:val="24"/>
          <w:rtl/>
        </w:rPr>
        <w:t xml:space="preserve"> ומרוככים יותר</w:t>
      </w:r>
      <w:r w:rsidR="00E43E0A">
        <w:rPr>
          <w:rFonts w:hint="cs"/>
          <w:sz w:val="24"/>
          <w:szCs w:val="24"/>
          <w:rtl/>
        </w:rPr>
        <w:t>.</w:t>
      </w:r>
      <w:r w:rsidR="00321657">
        <w:rPr>
          <w:rFonts w:hint="cs"/>
          <w:sz w:val="24"/>
          <w:szCs w:val="24"/>
          <w:rtl/>
        </w:rPr>
        <w:t xml:space="preserve"> עוד נקודה חשובה היא שלמרות שיש חפיפה בין תכונות האופי הללו</w:t>
      </w:r>
      <w:r w:rsidR="00C4567D">
        <w:rPr>
          <w:rFonts w:hint="cs"/>
          <w:sz w:val="24"/>
          <w:szCs w:val="24"/>
          <w:rtl/>
        </w:rPr>
        <w:t xml:space="preserve"> </w:t>
      </w:r>
      <w:r w:rsidR="00C4567D">
        <w:rPr>
          <w:sz w:val="24"/>
          <w:szCs w:val="24"/>
          <w:rtl/>
        </w:rPr>
        <w:t>–</w:t>
      </w:r>
      <w:r w:rsidR="00C4567D">
        <w:rPr>
          <w:rFonts w:hint="cs"/>
          <w:sz w:val="24"/>
          <w:szCs w:val="24"/>
          <w:rtl/>
        </w:rPr>
        <w:t xml:space="preserve"> הן מובחנות רעיונית </w:t>
      </w:r>
      <w:proofErr w:type="spellStart"/>
      <w:r w:rsidR="00C4567D">
        <w:rPr>
          <w:rFonts w:hint="cs"/>
          <w:sz w:val="24"/>
          <w:szCs w:val="24"/>
          <w:rtl/>
        </w:rPr>
        <w:t>ותיאורתית</w:t>
      </w:r>
      <w:proofErr w:type="spellEnd"/>
      <w:r w:rsidR="00DA173D">
        <w:rPr>
          <w:rFonts w:hint="cs"/>
          <w:sz w:val="24"/>
          <w:szCs w:val="24"/>
          <w:rtl/>
        </w:rPr>
        <w:t xml:space="preserve">. כל התכונות </w:t>
      </w:r>
      <w:r w:rsidR="000E7E57">
        <w:rPr>
          <w:rFonts w:hint="cs"/>
          <w:sz w:val="24"/>
          <w:szCs w:val="24"/>
          <w:rtl/>
        </w:rPr>
        <w:t>מקושרות</w:t>
      </w:r>
      <w:r w:rsidR="00CB7A8D">
        <w:rPr>
          <w:rFonts w:hint="cs"/>
          <w:sz w:val="24"/>
          <w:szCs w:val="24"/>
          <w:rtl/>
        </w:rPr>
        <w:t xml:space="preserve"> </w:t>
      </w:r>
      <w:r w:rsidR="000E7E57">
        <w:rPr>
          <w:rFonts w:hint="cs"/>
          <w:sz w:val="24"/>
          <w:szCs w:val="24"/>
          <w:rtl/>
        </w:rPr>
        <w:t>ל</w:t>
      </w:r>
      <w:r w:rsidR="00CB7A8D">
        <w:rPr>
          <w:rFonts w:hint="cs"/>
          <w:sz w:val="24"/>
          <w:szCs w:val="24"/>
          <w:rtl/>
        </w:rPr>
        <w:t>סגנון בין-</w:t>
      </w:r>
      <w:r w:rsidR="000E7E57">
        <w:rPr>
          <w:rFonts w:hint="cs"/>
          <w:sz w:val="24"/>
          <w:szCs w:val="24"/>
          <w:rtl/>
        </w:rPr>
        <w:t>אישי</w:t>
      </w:r>
      <w:r w:rsidR="00CB7A8D">
        <w:rPr>
          <w:rFonts w:hint="cs"/>
          <w:sz w:val="24"/>
          <w:szCs w:val="24"/>
          <w:rtl/>
        </w:rPr>
        <w:t xml:space="preserve"> מניפולטיבי וחסר רגישות</w:t>
      </w:r>
      <w:r w:rsidR="00AA7211">
        <w:rPr>
          <w:rFonts w:hint="cs"/>
          <w:sz w:val="24"/>
          <w:szCs w:val="24"/>
          <w:rtl/>
        </w:rPr>
        <w:t xml:space="preserve"> [35].</w:t>
      </w:r>
      <w:r w:rsidR="008A0739">
        <w:rPr>
          <w:rFonts w:hint="cs"/>
          <w:sz w:val="24"/>
          <w:szCs w:val="24"/>
          <w:rtl/>
        </w:rPr>
        <w:t xml:space="preserve"> </w:t>
      </w:r>
      <w:r w:rsidR="00AA453C">
        <w:rPr>
          <w:rFonts w:hint="cs"/>
          <w:sz w:val="24"/>
          <w:szCs w:val="24"/>
          <w:rtl/>
        </w:rPr>
        <w:t xml:space="preserve">נמצא קשר בין </w:t>
      </w:r>
      <w:r w:rsidR="008A0739">
        <w:rPr>
          <w:rFonts w:hint="cs"/>
          <w:sz w:val="24"/>
          <w:szCs w:val="24"/>
          <w:rtl/>
        </w:rPr>
        <w:t>ציונים גבוהים ב</w:t>
      </w:r>
      <w:r w:rsidR="00214B0A">
        <w:rPr>
          <w:rFonts w:hint="cs"/>
          <w:sz w:val="24"/>
          <w:szCs w:val="24"/>
          <w:rtl/>
        </w:rPr>
        <w:t>תכונות הללו</w:t>
      </w:r>
      <w:r w:rsidR="00AA453C">
        <w:rPr>
          <w:rFonts w:hint="cs"/>
          <w:sz w:val="24"/>
          <w:szCs w:val="24"/>
          <w:rtl/>
        </w:rPr>
        <w:t xml:space="preserve"> לבין הסיכוי שאדם יבצע פשעים, יגרום למצוקה חברתית</w:t>
      </w:r>
      <w:r w:rsidR="006E6981">
        <w:rPr>
          <w:rFonts w:hint="cs"/>
          <w:sz w:val="24"/>
          <w:szCs w:val="24"/>
          <w:rtl/>
        </w:rPr>
        <w:t>, ויצור בעיות קשות</w:t>
      </w:r>
      <w:r w:rsidR="009A5EB8">
        <w:rPr>
          <w:rFonts w:hint="cs"/>
          <w:sz w:val="24"/>
          <w:szCs w:val="24"/>
          <w:rtl/>
        </w:rPr>
        <w:t xml:space="preserve"> לארגונים, במיוחד אם האדם בתפקיד מנהיגותי. [36]</w:t>
      </w:r>
      <w:r w:rsidR="005A7F9D">
        <w:rPr>
          <w:sz w:val="24"/>
          <w:szCs w:val="24"/>
          <w:rtl/>
        </w:rPr>
        <w:br/>
      </w:r>
      <w:r w:rsidR="00651E8B">
        <w:rPr>
          <w:rFonts w:hint="cs"/>
          <w:sz w:val="24"/>
          <w:szCs w:val="24"/>
          <w:rtl/>
        </w:rPr>
        <w:t>ניתוח גורמים מצא</w:t>
      </w:r>
      <w:r w:rsidR="00A23BCA">
        <w:rPr>
          <w:rFonts w:hint="cs"/>
          <w:sz w:val="24"/>
          <w:szCs w:val="24"/>
          <w:rtl/>
        </w:rPr>
        <w:t xml:space="preserve"> שבין חמש התכונות הגדולות, נעימות נמוכה הינה בקשר החזק ביותר עם השילוש האפל</w:t>
      </w:r>
      <w:r w:rsidR="00557A09">
        <w:rPr>
          <w:rFonts w:hint="cs"/>
          <w:sz w:val="24"/>
          <w:szCs w:val="24"/>
          <w:rtl/>
        </w:rPr>
        <w:t>, בעוד נוירוטיות ומצפוניות נמוכה היו קשורות לחלק מהשילוש האפל. [37]</w:t>
      </w:r>
    </w:p>
    <w:p w14:paraId="29457099" w14:textId="77777777" w:rsidR="005149D0" w:rsidRDefault="005149D0" w:rsidP="001E6739">
      <w:pPr>
        <w:rPr>
          <w:sz w:val="24"/>
          <w:szCs w:val="24"/>
          <w:rtl/>
        </w:rPr>
      </w:pPr>
    </w:p>
    <w:p w14:paraId="2ECD280C" w14:textId="2CFE3B58" w:rsidR="005149D0" w:rsidRDefault="00D3101F" w:rsidP="001E6739">
      <w:pPr>
        <w:pStyle w:val="a9"/>
        <w:numPr>
          <w:ilvl w:val="0"/>
          <w:numId w:val="32"/>
        </w:numPr>
        <w:rPr>
          <w:sz w:val="24"/>
          <w:szCs w:val="24"/>
        </w:rPr>
      </w:pPr>
      <w:r>
        <w:rPr>
          <w:sz w:val="24"/>
          <w:szCs w:val="24"/>
          <w:u w:val="single"/>
        </w:rPr>
        <w:t>Narcissism</w:t>
      </w:r>
      <w:r w:rsidR="00D97BA6">
        <w:rPr>
          <w:rFonts w:hint="cs"/>
          <w:sz w:val="24"/>
          <w:szCs w:val="24"/>
          <w:rtl/>
        </w:rPr>
        <w:t xml:space="preserve"> </w:t>
      </w:r>
      <w:r w:rsidR="00D97BA6">
        <w:rPr>
          <w:sz w:val="24"/>
          <w:szCs w:val="24"/>
          <w:rtl/>
        </w:rPr>
        <w:t>–</w:t>
      </w:r>
      <w:r w:rsidR="00D97BA6">
        <w:rPr>
          <w:rFonts w:hint="cs"/>
          <w:sz w:val="24"/>
          <w:szCs w:val="24"/>
          <w:rtl/>
        </w:rPr>
        <w:t xml:space="preserve"> נרקיסיזם.</w:t>
      </w:r>
    </w:p>
    <w:p w14:paraId="08D6A76C" w14:textId="144A29DD" w:rsidR="007F32A1" w:rsidRDefault="005149D0" w:rsidP="001E6739">
      <w:pPr>
        <w:pStyle w:val="a9"/>
        <w:rPr>
          <w:sz w:val="24"/>
          <w:szCs w:val="24"/>
          <w:rtl/>
        </w:rPr>
      </w:pPr>
      <w:r>
        <w:rPr>
          <w:rFonts w:hint="cs"/>
          <w:sz w:val="24"/>
          <w:szCs w:val="24"/>
          <w:rtl/>
        </w:rPr>
        <w:t>אינדיבידואליים</w:t>
      </w:r>
      <w:r w:rsidR="00D3101F">
        <w:rPr>
          <w:rFonts w:hint="cs"/>
          <w:sz w:val="24"/>
          <w:szCs w:val="24"/>
          <w:rtl/>
        </w:rPr>
        <w:t xml:space="preserve"> שמקבלים ציון גבוה בנרקיסיזם </w:t>
      </w:r>
      <w:r w:rsidR="00EB2E8B">
        <w:rPr>
          <w:rFonts w:hint="cs"/>
          <w:sz w:val="24"/>
          <w:szCs w:val="24"/>
          <w:rtl/>
        </w:rPr>
        <w:t>מפגינים</w:t>
      </w:r>
      <w:r w:rsidR="00D3101F">
        <w:rPr>
          <w:rFonts w:hint="cs"/>
          <w:sz w:val="24"/>
          <w:szCs w:val="24"/>
          <w:rtl/>
        </w:rPr>
        <w:t xml:space="preserve"> גרנדיוזיות</w:t>
      </w:r>
      <w:r w:rsidR="00091F18">
        <w:rPr>
          <w:rFonts w:hint="cs"/>
          <w:sz w:val="24"/>
          <w:szCs w:val="24"/>
          <w:rtl/>
        </w:rPr>
        <w:t>, תחושת זכאות (</w:t>
      </w:r>
      <w:r w:rsidR="00C60C4E">
        <w:rPr>
          <w:rFonts w:hint="cs"/>
          <w:sz w:val="24"/>
          <w:szCs w:val="24"/>
          <w:rtl/>
        </w:rPr>
        <w:t>"תחושת המגיע לי"), דומיננטיות, ועליונות.</w:t>
      </w:r>
      <w:r w:rsidR="0096568D">
        <w:rPr>
          <w:rFonts w:hint="cs"/>
          <w:sz w:val="24"/>
          <w:szCs w:val="24"/>
          <w:rtl/>
        </w:rPr>
        <w:t xml:space="preserve">  </w:t>
      </w:r>
      <w:r w:rsidR="00F66200">
        <w:rPr>
          <w:sz w:val="24"/>
          <w:szCs w:val="24"/>
          <w:rtl/>
        </w:rPr>
        <w:br/>
      </w:r>
      <w:r w:rsidR="00992865">
        <w:rPr>
          <w:rFonts w:hint="cs"/>
          <w:sz w:val="24"/>
          <w:szCs w:val="24"/>
          <w:rtl/>
        </w:rPr>
        <w:t>מחקרים מצאו</w:t>
      </w:r>
      <w:r w:rsidR="00B94780">
        <w:rPr>
          <w:rFonts w:hint="cs"/>
          <w:sz w:val="24"/>
          <w:szCs w:val="24"/>
          <w:rtl/>
        </w:rPr>
        <w:t xml:space="preserve"> קורלציה</w:t>
      </w:r>
      <w:r w:rsidR="00992865">
        <w:rPr>
          <w:rFonts w:hint="cs"/>
          <w:sz w:val="24"/>
          <w:szCs w:val="24"/>
          <w:rtl/>
        </w:rPr>
        <w:t xml:space="preserve"> </w:t>
      </w:r>
      <w:r w:rsidR="0087711C">
        <w:rPr>
          <w:rFonts w:hint="cs"/>
          <w:sz w:val="24"/>
          <w:szCs w:val="24"/>
          <w:rtl/>
        </w:rPr>
        <w:t>משמעותית</w:t>
      </w:r>
      <w:r w:rsidR="00992865">
        <w:rPr>
          <w:rFonts w:hint="cs"/>
          <w:sz w:val="24"/>
          <w:szCs w:val="24"/>
          <w:rtl/>
        </w:rPr>
        <w:t xml:space="preserve"> בין נרקיסיזם ופסיכופתיה</w:t>
      </w:r>
      <w:r w:rsidR="0096568D">
        <w:rPr>
          <w:rFonts w:hint="cs"/>
          <w:sz w:val="24"/>
          <w:szCs w:val="24"/>
          <w:rtl/>
        </w:rPr>
        <w:t>. [38]</w:t>
      </w:r>
    </w:p>
    <w:p w14:paraId="7FC1CE23" w14:textId="77777777" w:rsidR="00CC4FDE" w:rsidRDefault="00717496" w:rsidP="001E6739">
      <w:pPr>
        <w:pStyle w:val="a9"/>
        <w:rPr>
          <w:sz w:val="24"/>
          <w:szCs w:val="24"/>
          <w:rtl/>
        </w:rPr>
      </w:pPr>
      <w:r>
        <w:rPr>
          <w:rFonts w:hint="cs"/>
          <w:sz w:val="24"/>
          <w:szCs w:val="24"/>
          <w:rtl/>
        </w:rPr>
        <w:t xml:space="preserve">על מנת </w:t>
      </w:r>
      <w:proofErr w:type="spellStart"/>
      <w:r>
        <w:rPr>
          <w:rFonts w:hint="cs"/>
          <w:sz w:val="24"/>
          <w:szCs w:val="24"/>
          <w:rtl/>
        </w:rPr>
        <w:t>לאמוד</w:t>
      </w:r>
      <w:proofErr w:type="spellEnd"/>
      <w:r>
        <w:rPr>
          <w:rFonts w:hint="cs"/>
          <w:sz w:val="24"/>
          <w:szCs w:val="24"/>
          <w:rtl/>
        </w:rPr>
        <w:t xml:space="preserve"> נרקיסיזם</w:t>
      </w:r>
      <w:r w:rsidR="0096568D">
        <w:rPr>
          <w:rFonts w:hint="cs"/>
          <w:sz w:val="24"/>
          <w:szCs w:val="24"/>
          <w:rtl/>
        </w:rPr>
        <w:t xml:space="preserve"> </w:t>
      </w:r>
      <w:r>
        <w:rPr>
          <w:rFonts w:hint="cs"/>
          <w:sz w:val="24"/>
          <w:szCs w:val="24"/>
          <w:rtl/>
        </w:rPr>
        <w:t>היה נדרש ריאיון קליני</w:t>
      </w:r>
      <w:r w:rsidR="0096568D">
        <w:rPr>
          <w:rFonts w:hint="cs"/>
          <w:sz w:val="24"/>
          <w:szCs w:val="24"/>
          <w:rtl/>
        </w:rPr>
        <w:t xml:space="preserve"> עד</w:t>
      </w:r>
      <w:r w:rsidR="00FA6560">
        <w:rPr>
          <w:rFonts w:hint="cs"/>
          <w:sz w:val="24"/>
          <w:szCs w:val="24"/>
          <w:rtl/>
        </w:rPr>
        <w:t xml:space="preserve"> שנוצר ה</w:t>
      </w:r>
      <w:r w:rsidR="00FA6560">
        <w:rPr>
          <w:sz w:val="24"/>
          <w:szCs w:val="24"/>
        </w:rPr>
        <w:t>NPI</w:t>
      </w:r>
      <w:r w:rsidR="00D22FB8">
        <w:rPr>
          <w:rFonts w:hint="cs"/>
          <w:sz w:val="24"/>
          <w:szCs w:val="24"/>
          <w:rtl/>
          <w:lang w:val="en-TC"/>
        </w:rPr>
        <w:t xml:space="preserve"> (</w:t>
      </w:r>
      <w:hyperlink w:anchor="NPI" w:history="1">
        <w:r w:rsidR="00D22FB8" w:rsidRPr="00A511E4">
          <w:rPr>
            <w:rStyle w:val="Hyperlink"/>
            <w:rFonts w:hint="cs"/>
            <w:sz w:val="24"/>
            <w:szCs w:val="24"/>
            <w:rtl/>
            <w:lang w:val="en-TC"/>
          </w:rPr>
          <w:t xml:space="preserve">ראו </w:t>
        </w:r>
        <w:r w:rsidR="009B6DD2" w:rsidRPr="00A511E4">
          <w:rPr>
            <w:rStyle w:val="Hyperlink"/>
            <w:rFonts w:hint="cs"/>
            <w:sz w:val="24"/>
            <w:szCs w:val="24"/>
            <w:rtl/>
            <w:lang w:val="en-TC"/>
          </w:rPr>
          <w:t>ס</w:t>
        </w:r>
        <w:r w:rsidR="00A511E4" w:rsidRPr="00A511E4">
          <w:rPr>
            <w:rStyle w:val="Hyperlink"/>
            <w:rFonts w:hint="cs"/>
            <w:sz w:val="24"/>
            <w:szCs w:val="24"/>
            <w:rtl/>
            <w:lang w:val="en-TC"/>
          </w:rPr>
          <w:t>קירת שאלונים</w:t>
        </w:r>
      </w:hyperlink>
      <w:r w:rsidR="00D22FB8">
        <w:rPr>
          <w:rFonts w:hint="cs"/>
          <w:sz w:val="24"/>
          <w:szCs w:val="24"/>
          <w:rtl/>
          <w:lang w:val="en-TC"/>
        </w:rPr>
        <w:t>).</w:t>
      </w:r>
    </w:p>
    <w:p w14:paraId="0CFCE8DD" w14:textId="77777777" w:rsidR="00CC4FDE" w:rsidRDefault="00CC4FDE" w:rsidP="001E6739">
      <w:pPr>
        <w:pStyle w:val="a9"/>
        <w:rPr>
          <w:sz w:val="24"/>
          <w:szCs w:val="24"/>
          <w:rtl/>
        </w:rPr>
      </w:pPr>
    </w:p>
    <w:p w14:paraId="490E209B" w14:textId="39D8311B" w:rsidR="00CC4FDE" w:rsidRDefault="00CC4FDE" w:rsidP="001E6739">
      <w:pPr>
        <w:pStyle w:val="a9"/>
        <w:rPr>
          <w:sz w:val="24"/>
          <w:szCs w:val="24"/>
          <w:rtl/>
        </w:rPr>
      </w:pPr>
      <w:r>
        <w:rPr>
          <w:rFonts w:hint="cs"/>
          <w:sz w:val="24"/>
          <w:szCs w:val="24"/>
          <w:rtl/>
        </w:rPr>
        <w:t xml:space="preserve">דוגמאות להיגדים המודדים </w:t>
      </w:r>
      <w:r w:rsidR="00A37B36">
        <w:rPr>
          <w:rFonts w:hint="cs"/>
          <w:sz w:val="24"/>
          <w:szCs w:val="24"/>
          <w:rtl/>
        </w:rPr>
        <w:t>"</w:t>
      </w:r>
      <w:r>
        <w:rPr>
          <w:rFonts w:hint="cs"/>
          <w:sz w:val="24"/>
          <w:szCs w:val="24"/>
          <w:rtl/>
        </w:rPr>
        <w:t>נרקיסיזם</w:t>
      </w:r>
      <w:r w:rsidR="00A37B36">
        <w:rPr>
          <w:rFonts w:hint="cs"/>
          <w:sz w:val="24"/>
          <w:szCs w:val="24"/>
          <w:rtl/>
        </w:rPr>
        <w:t>" מהשילוש האפל:</w:t>
      </w:r>
    </w:p>
    <w:p w14:paraId="3E05B8F2" w14:textId="59DCB07C" w:rsidR="00CC4FDE" w:rsidRDefault="000B13DB" w:rsidP="001E6739">
      <w:pPr>
        <w:pStyle w:val="a9"/>
        <w:numPr>
          <w:ilvl w:val="0"/>
          <w:numId w:val="17"/>
        </w:numPr>
        <w:rPr>
          <w:sz w:val="24"/>
          <w:szCs w:val="24"/>
        </w:rPr>
      </w:pPr>
      <w:r>
        <w:rPr>
          <w:rFonts w:hint="cs"/>
          <w:sz w:val="24"/>
          <w:szCs w:val="24"/>
          <w:rtl/>
          <w:lang w:val="en-TC"/>
        </w:rPr>
        <w:t>אנשים רואים בי מנהיג טבעי.</w:t>
      </w:r>
    </w:p>
    <w:p w14:paraId="7C94DF32" w14:textId="0DAE56F1" w:rsidR="00CC4FDE" w:rsidRDefault="00EE505F" w:rsidP="001E6739">
      <w:pPr>
        <w:pStyle w:val="a9"/>
        <w:numPr>
          <w:ilvl w:val="0"/>
          <w:numId w:val="17"/>
        </w:numPr>
        <w:rPr>
          <w:sz w:val="24"/>
          <w:szCs w:val="24"/>
        </w:rPr>
      </w:pPr>
      <w:r>
        <w:rPr>
          <w:rFonts w:hint="cs"/>
          <w:sz w:val="24"/>
          <w:szCs w:val="24"/>
          <w:rtl/>
        </w:rPr>
        <w:t>הרבה פעילויות חברתיות נוטות להיות משעממות בלעדיי.</w:t>
      </w:r>
    </w:p>
    <w:p w14:paraId="764385B6" w14:textId="0270294A" w:rsidR="00CC4FDE" w:rsidRDefault="00855EB3" w:rsidP="001E6739">
      <w:pPr>
        <w:pStyle w:val="a9"/>
        <w:numPr>
          <w:ilvl w:val="0"/>
          <w:numId w:val="17"/>
        </w:numPr>
        <w:rPr>
          <w:sz w:val="24"/>
          <w:szCs w:val="24"/>
        </w:rPr>
      </w:pPr>
      <w:r>
        <w:rPr>
          <w:rFonts w:hint="cs"/>
          <w:sz w:val="24"/>
          <w:szCs w:val="24"/>
          <w:rtl/>
        </w:rPr>
        <w:t>אני יודע שאני מיוחד כי כולם</w:t>
      </w:r>
      <w:r w:rsidR="00121AA9">
        <w:rPr>
          <w:rFonts w:hint="cs"/>
          <w:sz w:val="24"/>
          <w:szCs w:val="24"/>
          <w:rtl/>
        </w:rPr>
        <w:t xml:space="preserve"> ממשיכים לומר לי את זה.</w:t>
      </w:r>
    </w:p>
    <w:p w14:paraId="176D7D66" w14:textId="079E15C3" w:rsidR="00CC4FDE" w:rsidRDefault="00121AA9" w:rsidP="001E6739">
      <w:pPr>
        <w:pStyle w:val="a9"/>
        <w:numPr>
          <w:ilvl w:val="0"/>
          <w:numId w:val="17"/>
        </w:numPr>
        <w:rPr>
          <w:sz w:val="24"/>
          <w:szCs w:val="24"/>
        </w:rPr>
      </w:pPr>
      <w:r>
        <w:rPr>
          <w:rFonts w:hint="cs"/>
          <w:sz w:val="24"/>
          <w:szCs w:val="24"/>
          <w:rtl/>
        </w:rPr>
        <w:t>אני מתעקש לקבל את הכבוד שמגיע לי.</w:t>
      </w:r>
    </w:p>
    <w:p w14:paraId="5E706348" w14:textId="16EDB458" w:rsidR="00CC4FDE" w:rsidRDefault="00CC4FDE" w:rsidP="001E6739">
      <w:pPr>
        <w:pStyle w:val="a9"/>
        <w:numPr>
          <w:ilvl w:val="0"/>
          <w:numId w:val="17"/>
        </w:numPr>
        <w:rPr>
          <w:sz w:val="24"/>
          <w:szCs w:val="24"/>
        </w:rPr>
      </w:pPr>
      <w:r>
        <w:rPr>
          <w:rFonts w:hint="cs"/>
          <w:sz w:val="24"/>
          <w:szCs w:val="24"/>
          <w:rtl/>
        </w:rPr>
        <w:t xml:space="preserve"> אני </w:t>
      </w:r>
      <w:r w:rsidR="004405C1">
        <w:rPr>
          <w:rFonts w:hint="cs"/>
          <w:sz w:val="24"/>
          <w:szCs w:val="24"/>
          <w:rtl/>
        </w:rPr>
        <w:t>שונא להיות מרכז תשומת הלב</w:t>
      </w:r>
      <w:r>
        <w:rPr>
          <w:rFonts w:hint="cs"/>
          <w:sz w:val="24"/>
          <w:szCs w:val="24"/>
          <w:rtl/>
        </w:rPr>
        <w:t>. (</w:t>
      </w:r>
      <w:r>
        <w:rPr>
          <w:sz w:val="24"/>
          <w:szCs w:val="24"/>
        </w:rPr>
        <w:t>Reversed</w:t>
      </w:r>
      <w:r>
        <w:rPr>
          <w:rFonts w:hint="cs"/>
          <w:sz w:val="24"/>
          <w:szCs w:val="24"/>
          <w:rtl/>
        </w:rPr>
        <w:t>)</w:t>
      </w:r>
    </w:p>
    <w:p w14:paraId="1F8603BE" w14:textId="66DE6B46" w:rsidR="004405C1" w:rsidRPr="00851C17" w:rsidRDefault="004405C1" w:rsidP="001E6739">
      <w:pPr>
        <w:pStyle w:val="a9"/>
        <w:numPr>
          <w:ilvl w:val="0"/>
          <w:numId w:val="17"/>
        </w:numPr>
        <w:rPr>
          <w:sz w:val="24"/>
          <w:szCs w:val="24"/>
        </w:rPr>
      </w:pPr>
      <w:r>
        <w:rPr>
          <w:rFonts w:hint="cs"/>
          <w:sz w:val="24"/>
          <w:szCs w:val="24"/>
          <w:rtl/>
        </w:rPr>
        <w:t xml:space="preserve">אני </w:t>
      </w:r>
      <w:r w:rsidR="00273E99">
        <w:rPr>
          <w:rFonts w:hint="cs"/>
          <w:sz w:val="24"/>
          <w:szCs w:val="24"/>
          <w:rtl/>
        </w:rPr>
        <w:t>מובך כשמחמיאים לי</w:t>
      </w:r>
      <w:r>
        <w:rPr>
          <w:rFonts w:hint="cs"/>
          <w:sz w:val="24"/>
          <w:szCs w:val="24"/>
          <w:rtl/>
        </w:rPr>
        <w:t>. (</w:t>
      </w:r>
      <w:r>
        <w:rPr>
          <w:sz w:val="24"/>
          <w:szCs w:val="24"/>
        </w:rPr>
        <w:t>Reversed</w:t>
      </w:r>
      <w:r>
        <w:rPr>
          <w:rFonts w:hint="cs"/>
          <w:sz w:val="24"/>
          <w:szCs w:val="24"/>
          <w:rtl/>
        </w:rPr>
        <w:t>)</w:t>
      </w:r>
    </w:p>
    <w:p w14:paraId="6C8C42F5" w14:textId="2D2BAE13" w:rsidR="005149D0" w:rsidRPr="005149D0" w:rsidRDefault="005149D0" w:rsidP="001E6739">
      <w:pPr>
        <w:pStyle w:val="a9"/>
        <w:rPr>
          <w:sz w:val="24"/>
          <w:szCs w:val="24"/>
        </w:rPr>
      </w:pPr>
      <w:r w:rsidRPr="005149D0">
        <w:rPr>
          <w:sz w:val="24"/>
          <w:szCs w:val="24"/>
          <w:rtl/>
        </w:rPr>
        <w:br/>
      </w:r>
    </w:p>
    <w:p w14:paraId="1147DD2A" w14:textId="185F0C62" w:rsidR="00D97BA6" w:rsidRDefault="00D97BA6" w:rsidP="001E6739">
      <w:pPr>
        <w:pStyle w:val="a9"/>
        <w:numPr>
          <w:ilvl w:val="0"/>
          <w:numId w:val="32"/>
        </w:numPr>
        <w:rPr>
          <w:sz w:val="24"/>
          <w:szCs w:val="24"/>
        </w:rPr>
      </w:pPr>
      <w:r w:rsidRPr="00D97BA6">
        <w:rPr>
          <w:sz w:val="24"/>
          <w:szCs w:val="24"/>
          <w:u w:val="single"/>
        </w:rPr>
        <w:t>Machiavellianism</w:t>
      </w:r>
      <w:r>
        <w:rPr>
          <w:rFonts w:hint="cs"/>
          <w:sz w:val="24"/>
          <w:szCs w:val="24"/>
          <w:rtl/>
        </w:rPr>
        <w:t xml:space="preserve"> </w:t>
      </w:r>
      <w:r>
        <w:rPr>
          <w:sz w:val="24"/>
          <w:szCs w:val="24"/>
          <w:rtl/>
        </w:rPr>
        <w:t>–</w:t>
      </w:r>
      <w:r>
        <w:rPr>
          <w:rFonts w:hint="cs"/>
          <w:sz w:val="24"/>
          <w:szCs w:val="24"/>
          <w:rtl/>
        </w:rPr>
        <w:t xml:space="preserve"> </w:t>
      </w:r>
      <w:hyperlink w:anchor="Machiavellianism" w:history="1">
        <w:r w:rsidRPr="0038111D">
          <w:rPr>
            <w:rStyle w:val="Hyperlink"/>
            <w:rFonts w:hint="cs"/>
            <w:sz w:val="24"/>
            <w:szCs w:val="24"/>
            <w:rtl/>
          </w:rPr>
          <w:t>מקיאווליזם</w:t>
        </w:r>
      </w:hyperlink>
      <w:r>
        <w:rPr>
          <w:rFonts w:hint="cs"/>
          <w:sz w:val="24"/>
          <w:szCs w:val="24"/>
          <w:rtl/>
        </w:rPr>
        <w:t>.</w:t>
      </w:r>
    </w:p>
    <w:p w14:paraId="4695FAEC" w14:textId="5C79A64C" w:rsidR="0038111D" w:rsidRDefault="001532AF" w:rsidP="001E6739">
      <w:pPr>
        <w:pStyle w:val="a9"/>
        <w:rPr>
          <w:sz w:val="24"/>
          <w:szCs w:val="24"/>
          <w:rtl/>
        </w:rPr>
      </w:pPr>
      <w:r>
        <w:rPr>
          <w:rFonts w:hint="cs"/>
          <w:sz w:val="24"/>
          <w:szCs w:val="24"/>
          <w:rtl/>
        </w:rPr>
        <w:t>אינדיבידואליים שמקבלים ציון גבוה במקיאוו</w:t>
      </w:r>
      <w:r w:rsidR="006B4BCB">
        <w:rPr>
          <w:rFonts w:hint="cs"/>
          <w:sz w:val="24"/>
          <w:szCs w:val="24"/>
          <w:rtl/>
        </w:rPr>
        <w:t xml:space="preserve">ליזם הם </w:t>
      </w:r>
      <w:r w:rsidR="00C9676B">
        <w:rPr>
          <w:rFonts w:hint="cs"/>
          <w:sz w:val="24"/>
          <w:szCs w:val="24"/>
          <w:rtl/>
        </w:rPr>
        <w:t>אדישים לזולת, חסרי מוסריות, ומונעים</w:t>
      </w:r>
      <w:r w:rsidR="001B1344">
        <w:rPr>
          <w:rFonts w:hint="cs"/>
          <w:sz w:val="24"/>
          <w:szCs w:val="24"/>
          <w:rtl/>
        </w:rPr>
        <w:t xml:space="preserve"> </w:t>
      </w:r>
      <w:r w:rsidR="00C9676B">
        <w:rPr>
          <w:rFonts w:hint="cs"/>
          <w:sz w:val="24"/>
          <w:szCs w:val="24"/>
          <w:rtl/>
        </w:rPr>
        <w:t>על ידי</w:t>
      </w:r>
      <w:r w:rsidR="003D3618">
        <w:rPr>
          <w:rFonts w:hint="cs"/>
          <w:sz w:val="24"/>
          <w:szCs w:val="24"/>
          <w:rtl/>
        </w:rPr>
        <w:t xml:space="preserve"> אינטרס עצמי</w:t>
      </w:r>
      <w:r w:rsidR="001B1344">
        <w:rPr>
          <w:rFonts w:hint="cs"/>
          <w:sz w:val="24"/>
          <w:szCs w:val="24"/>
          <w:rtl/>
        </w:rPr>
        <w:t xml:space="preserve"> בצורה מופרזת</w:t>
      </w:r>
      <w:r w:rsidR="003D3618">
        <w:rPr>
          <w:rFonts w:hint="cs"/>
          <w:sz w:val="24"/>
          <w:szCs w:val="24"/>
          <w:rtl/>
        </w:rPr>
        <w:t>. הם רואים במניפולציות בין אישיות כמפתח להצלחה בחיים</w:t>
      </w:r>
      <w:r w:rsidR="0060223C">
        <w:rPr>
          <w:rFonts w:hint="cs"/>
          <w:sz w:val="24"/>
          <w:szCs w:val="24"/>
          <w:rtl/>
        </w:rPr>
        <w:t xml:space="preserve"> ומתנהגים בהתאם. </w:t>
      </w:r>
    </w:p>
    <w:p w14:paraId="1387D5FB" w14:textId="77777777" w:rsidR="00A37B36" w:rsidRDefault="00A37B36" w:rsidP="001E6739">
      <w:pPr>
        <w:pStyle w:val="a9"/>
        <w:rPr>
          <w:sz w:val="24"/>
          <w:szCs w:val="24"/>
          <w:rtl/>
        </w:rPr>
      </w:pPr>
    </w:p>
    <w:p w14:paraId="6560246F" w14:textId="16386F56" w:rsidR="00A37B36" w:rsidRDefault="00A37B36" w:rsidP="001E6739">
      <w:pPr>
        <w:pStyle w:val="a9"/>
        <w:rPr>
          <w:sz w:val="24"/>
          <w:szCs w:val="24"/>
          <w:rtl/>
        </w:rPr>
      </w:pPr>
      <w:r>
        <w:rPr>
          <w:rFonts w:hint="cs"/>
          <w:sz w:val="24"/>
          <w:szCs w:val="24"/>
          <w:rtl/>
        </w:rPr>
        <w:t>דוגמאות להיגדים המודדים "מקיאווליזם" מהשילוש האפל:</w:t>
      </w:r>
    </w:p>
    <w:p w14:paraId="0D93B0DE" w14:textId="39E71666" w:rsidR="00A37B36" w:rsidRDefault="00EB4A8F" w:rsidP="001E6739">
      <w:pPr>
        <w:pStyle w:val="a9"/>
        <w:numPr>
          <w:ilvl w:val="0"/>
          <w:numId w:val="17"/>
        </w:numPr>
        <w:rPr>
          <w:sz w:val="24"/>
          <w:szCs w:val="24"/>
        </w:rPr>
      </w:pPr>
      <w:r>
        <w:rPr>
          <w:rFonts w:hint="cs"/>
          <w:sz w:val="24"/>
          <w:szCs w:val="24"/>
          <w:rtl/>
          <w:lang w:val="en-TC"/>
        </w:rPr>
        <w:t>זה לא חכם לספר את הסודות שלך.</w:t>
      </w:r>
    </w:p>
    <w:p w14:paraId="75F4E8B9" w14:textId="7C259A6E" w:rsidR="00A37B36" w:rsidRDefault="00EB4A8F" w:rsidP="001E6739">
      <w:pPr>
        <w:pStyle w:val="a9"/>
        <w:numPr>
          <w:ilvl w:val="0"/>
          <w:numId w:val="17"/>
        </w:numPr>
        <w:rPr>
          <w:sz w:val="24"/>
          <w:szCs w:val="24"/>
        </w:rPr>
      </w:pPr>
      <w:r>
        <w:rPr>
          <w:rFonts w:hint="cs"/>
          <w:sz w:val="24"/>
          <w:szCs w:val="24"/>
          <w:rtl/>
        </w:rPr>
        <w:t>אני אוהב להשתמש במניפולציות חכמות כדי לקבל את מה שאני רוצה.</w:t>
      </w:r>
    </w:p>
    <w:p w14:paraId="4F90FB44" w14:textId="2A5CCFE3" w:rsidR="00A37B36" w:rsidRDefault="00EB4A8F" w:rsidP="001E6739">
      <w:pPr>
        <w:pStyle w:val="a9"/>
        <w:numPr>
          <w:ilvl w:val="0"/>
          <w:numId w:val="17"/>
        </w:numPr>
        <w:rPr>
          <w:sz w:val="24"/>
          <w:szCs w:val="24"/>
        </w:rPr>
      </w:pPr>
      <w:r>
        <w:rPr>
          <w:rFonts w:hint="cs"/>
          <w:sz w:val="24"/>
          <w:szCs w:val="24"/>
          <w:rtl/>
        </w:rPr>
        <w:t xml:space="preserve">לא משנה </w:t>
      </w:r>
      <w:r w:rsidR="0065135E">
        <w:rPr>
          <w:rFonts w:hint="cs"/>
          <w:sz w:val="24"/>
          <w:szCs w:val="24"/>
          <w:rtl/>
        </w:rPr>
        <w:t>מה הדרך, חשוב לגרום לאנשים החשובים להיות בצד שלך.</w:t>
      </w:r>
    </w:p>
    <w:p w14:paraId="08043580" w14:textId="12BD4A79" w:rsidR="00A37B36" w:rsidRDefault="007858AA" w:rsidP="001E6739">
      <w:pPr>
        <w:pStyle w:val="a9"/>
        <w:numPr>
          <w:ilvl w:val="0"/>
          <w:numId w:val="17"/>
        </w:numPr>
        <w:rPr>
          <w:sz w:val="24"/>
          <w:szCs w:val="24"/>
        </w:rPr>
      </w:pPr>
      <w:r>
        <w:rPr>
          <w:rFonts w:hint="cs"/>
          <w:sz w:val="24"/>
          <w:szCs w:val="24"/>
          <w:rtl/>
        </w:rPr>
        <w:t>עדיף להימנע</w:t>
      </w:r>
      <w:r w:rsidR="00FB27BE">
        <w:rPr>
          <w:rFonts w:hint="cs"/>
          <w:sz w:val="24"/>
          <w:szCs w:val="24"/>
          <w:rtl/>
        </w:rPr>
        <w:t xml:space="preserve"> מקונפליקט עם אחרים כי הם עלולים להיות שימושיים בעתיד.</w:t>
      </w:r>
    </w:p>
    <w:p w14:paraId="5C964DA5" w14:textId="50FA341D" w:rsidR="00A00068" w:rsidRDefault="00A37B36" w:rsidP="001E6739">
      <w:pPr>
        <w:pStyle w:val="a9"/>
        <w:numPr>
          <w:ilvl w:val="0"/>
          <w:numId w:val="17"/>
        </w:numPr>
        <w:rPr>
          <w:sz w:val="24"/>
          <w:szCs w:val="24"/>
        </w:rPr>
      </w:pPr>
      <w:r>
        <w:rPr>
          <w:rFonts w:hint="cs"/>
          <w:sz w:val="24"/>
          <w:szCs w:val="24"/>
          <w:rtl/>
        </w:rPr>
        <w:t xml:space="preserve"> </w:t>
      </w:r>
      <w:r w:rsidR="00A00068">
        <w:rPr>
          <w:rFonts w:hint="cs"/>
          <w:sz w:val="24"/>
          <w:szCs w:val="24"/>
          <w:rtl/>
        </w:rPr>
        <w:t xml:space="preserve">זה חכם לעקוב אחרי מידע </w:t>
      </w:r>
      <w:r w:rsidR="00487DBB">
        <w:rPr>
          <w:rFonts w:hint="cs"/>
          <w:sz w:val="24"/>
          <w:szCs w:val="24"/>
          <w:rtl/>
        </w:rPr>
        <w:t>שיוכל לשמש אותך נגד אנשים אחרים בעתיד.</w:t>
      </w:r>
    </w:p>
    <w:p w14:paraId="165835A7" w14:textId="54079177" w:rsidR="00487DBB" w:rsidRPr="00A00068" w:rsidRDefault="00DF73C4" w:rsidP="001E6739">
      <w:pPr>
        <w:pStyle w:val="a9"/>
        <w:numPr>
          <w:ilvl w:val="0"/>
          <w:numId w:val="17"/>
        </w:numPr>
        <w:rPr>
          <w:sz w:val="24"/>
          <w:szCs w:val="24"/>
        </w:rPr>
      </w:pPr>
      <w:r>
        <w:rPr>
          <w:rFonts w:hint="cs"/>
          <w:sz w:val="24"/>
          <w:szCs w:val="24"/>
          <w:rtl/>
        </w:rPr>
        <w:t>יש דברים שכדאי להסתיר מאנשים אחרים כדי לשמר את המוניטין שלך.</w:t>
      </w:r>
    </w:p>
    <w:p w14:paraId="009B6AE3" w14:textId="77777777" w:rsidR="00A37B36" w:rsidRPr="00A37B36" w:rsidRDefault="00A37B36" w:rsidP="001E6739">
      <w:pPr>
        <w:pStyle w:val="a9"/>
        <w:rPr>
          <w:sz w:val="24"/>
          <w:szCs w:val="24"/>
        </w:rPr>
      </w:pPr>
    </w:p>
    <w:p w14:paraId="451C05FB" w14:textId="77777777" w:rsidR="00F66200" w:rsidRDefault="00F66200" w:rsidP="001E6739">
      <w:pPr>
        <w:pStyle w:val="a9"/>
        <w:rPr>
          <w:sz w:val="24"/>
          <w:szCs w:val="24"/>
        </w:rPr>
      </w:pPr>
    </w:p>
    <w:p w14:paraId="5A69C335" w14:textId="77777777" w:rsidR="004F16EF" w:rsidRDefault="004F16EF" w:rsidP="001E6739">
      <w:pPr>
        <w:pStyle w:val="a9"/>
        <w:rPr>
          <w:sz w:val="24"/>
          <w:szCs w:val="24"/>
        </w:rPr>
      </w:pPr>
    </w:p>
    <w:p w14:paraId="71D2E051" w14:textId="3B04F7FF" w:rsidR="004F16EF" w:rsidRDefault="004F16EF" w:rsidP="001E6739">
      <w:pPr>
        <w:pStyle w:val="a9"/>
        <w:numPr>
          <w:ilvl w:val="0"/>
          <w:numId w:val="32"/>
        </w:numPr>
        <w:rPr>
          <w:sz w:val="24"/>
          <w:szCs w:val="24"/>
        </w:rPr>
      </w:pPr>
      <w:r>
        <w:rPr>
          <w:sz w:val="24"/>
          <w:szCs w:val="24"/>
          <w:u w:val="single"/>
        </w:rPr>
        <w:lastRenderedPageBreak/>
        <w:t>Psychopathy</w:t>
      </w:r>
      <w:r>
        <w:rPr>
          <w:rFonts w:hint="cs"/>
          <w:sz w:val="24"/>
          <w:szCs w:val="24"/>
          <w:u w:val="single"/>
          <w:rtl/>
          <w:lang w:val="en-TC"/>
        </w:rPr>
        <w:t xml:space="preserve"> </w:t>
      </w:r>
      <w:r>
        <w:rPr>
          <w:sz w:val="24"/>
          <w:szCs w:val="24"/>
          <w:rtl/>
        </w:rPr>
        <w:t>–</w:t>
      </w:r>
      <w:r>
        <w:rPr>
          <w:rFonts w:hint="cs"/>
          <w:sz w:val="24"/>
          <w:szCs w:val="24"/>
          <w:rtl/>
        </w:rPr>
        <w:t xml:space="preserve"> פסיכופתיה.</w:t>
      </w:r>
    </w:p>
    <w:p w14:paraId="5B1F8753" w14:textId="3FFCB511" w:rsidR="00A37B36" w:rsidRDefault="008D5843" w:rsidP="001E6739">
      <w:pPr>
        <w:pStyle w:val="a9"/>
        <w:rPr>
          <w:sz w:val="24"/>
          <w:szCs w:val="24"/>
          <w:rtl/>
          <w:lang w:val="en-TC"/>
        </w:rPr>
      </w:pPr>
      <w:r>
        <w:rPr>
          <w:rFonts w:hint="cs"/>
          <w:sz w:val="24"/>
          <w:szCs w:val="24"/>
          <w:rtl/>
        </w:rPr>
        <w:t>פסיכופתיה נחשבת כתכונה הזדונית ביותר</w:t>
      </w:r>
      <w:r w:rsidR="007D59B6">
        <w:rPr>
          <w:rFonts w:hint="cs"/>
          <w:sz w:val="24"/>
          <w:szCs w:val="24"/>
          <w:rtl/>
        </w:rPr>
        <w:t xml:space="preserve"> מהשילוש האפל.[39]</w:t>
      </w:r>
      <w:r w:rsidR="00DC6789">
        <w:rPr>
          <w:sz w:val="24"/>
          <w:szCs w:val="24"/>
          <w:rtl/>
        </w:rPr>
        <w:br/>
      </w:r>
      <w:r w:rsidR="00DC6789">
        <w:rPr>
          <w:rFonts w:hint="cs"/>
          <w:sz w:val="24"/>
          <w:szCs w:val="24"/>
          <w:rtl/>
        </w:rPr>
        <w:t>אינדיבידואליים שמקבלים ציון גבוה בפסיכופתיה מראים רמות נמוכות של אמפתיה</w:t>
      </w:r>
      <w:r w:rsidR="00D369D3">
        <w:rPr>
          <w:rFonts w:hint="cs"/>
          <w:sz w:val="24"/>
          <w:szCs w:val="24"/>
          <w:rtl/>
        </w:rPr>
        <w:t xml:space="preserve"> וחרדה, </w:t>
      </w:r>
      <w:r w:rsidR="00DC6789">
        <w:rPr>
          <w:rFonts w:hint="cs"/>
          <w:sz w:val="24"/>
          <w:szCs w:val="24"/>
          <w:rtl/>
        </w:rPr>
        <w:t>ורמות גבוהות של אימפולסיביות וחיפוש אחר ריגושים</w:t>
      </w:r>
      <w:r w:rsidR="00E060D9">
        <w:rPr>
          <w:rFonts w:hint="cs"/>
          <w:sz w:val="24"/>
          <w:szCs w:val="24"/>
          <w:rtl/>
        </w:rPr>
        <w:t>.</w:t>
      </w:r>
      <w:r w:rsidR="00D14D21">
        <w:rPr>
          <w:sz w:val="24"/>
          <w:szCs w:val="24"/>
        </w:rPr>
        <w:t xml:space="preserve"> </w:t>
      </w:r>
      <w:r w:rsidR="00D14D21">
        <w:rPr>
          <w:rFonts w:hint="cs"/>
          <w:sz w:val="24"/>
          <w:szCs w:val="24"/>
          <w:rtl/>
          <w:lang w:val="en-TC"/>
        </w:rPr>
        <w:t xml:space="preserve"> </w:t>
      </w:r>
    </w:p>
    <w:p w14:paraId="42C381FE" w14:textId="77777777" w:rsidR="00A37B36" w:rsidRDefault="00A37B36" w:rsidP="001E6739">
      <w:pPr>
        <w:pStyle w:val="a9"/>
        <w:rPr>
          <w:sz w:val="24"/>
          <w:szCs w:val="24"/>
          <w:rtl/>
          <w:lang w:val="en-TC"/>
        </w:rPr>
      </w:pPr>
    </w:p>
    <w:p w14:paraId="615ECBE8" w14:textId="60010031" w:rsidR="00A37B36" w:rsidRDefault="00A37B36" w:rsidP="001E6739">
      <w:pPr>
        <w:pStyle w:val="a9"/>
        <w:rPr>
          <w:sz w:val="24"/>
          <w:szCs w:val="24"/>
          <w:rtl/>
        </w:rPr>
      </w:pPr>
      <w:r>
        <w:rPr>
          <w:rFonts w:hint="cs"/>
          <w:sz w:val="24"/>
          <w:szCs w:val="24"/>
          <w:rtl/>
        </w:rPr>
        <w:t>דוגמאות להיגדים המודדים "פסיכופתיה" מהשילוש האפל:</w:t>
      </w:r>
    </w:p>
    <w:p w14:paraId="061F969C" w14:textId="71B53254" w:rsidR="00A37B36" w:rsidRDefault="00655994" w:rsidP="001E6739">
      <w:pPr>
        <w:pStyle w:val="a9"/>
        <w:numPr>
          <w:ilvl w:val="0"/>
          <w:numId w:val="17"/>
        </w:numPr>
        <w:rPr>
          <w:sz w:val="24"/>
          <w:szCs w:val="24"/>
        </w:rPr>
      </w:pPr>
      <w:r>
        <w:rPr>
          <w:rFonts w:hint="cs"/>
          <w:sz w:val="24"/>
          <w:szCs w:val="24"/>
          <w:rtl/>
          <w:lang w:val="en-TC"/>
        </w:rPr>
        <w:t>אני אוהב להתנקם במקורות סמכות.</w:t>
      </w:r>
    </w:p>
    <w:p w14:paraId="04E18D82" w14:textId="4A924ED6" w:rsidR="00A37B36" w:rsidRDefault="002A131F" w:rsidP="001E6739">
      <w:pPr>
        <w:pStyle w:val="a9"/>
        <w:numPr>
          <w:ilvl w:val="0"/>
          <w:numId w:val="17"/>
        </w:numPr>
        <w:rPr>
          <w:sz w:val="24"/>
          <w:szCs w:val="24"/>
        </w:rPr>
      </w:pPr>
      <w:r>
        <w:rPr>
          <w:rFonts w:hint="cs"/>
          <w:sz w:val="24"/>
          <w:szCs w:val="24"/>
          <w:rtl/>
        </w:rPr>
        <w:t>אנשים אומרים לעיתים קרובות שלא ניתן להשתלט עליי.</w:t>
      </w:r>
    </w:p>
    <w:p w14:paraId="5BFE557E" w14:textId="13610C2B" w:rsidR="00A37B36" w:rsidRDefault="004A7713" w:rsidP="001E6739">
      <w:pPr>
        <w:pStyle w:val="a9"/>
        <w:numPr>
          <w:ilvl w:val="0"/>
          <w:numId w:val="17"/>
        </w:numPr>
        <w:rPr>
          <w:sz w:val="24"/>
          <w:szCs w:val="24"/>
        </w:rPr>
      </w:pPr>
      <w:r>
        <w:rPr>
          <w:rFonts w:hint="cs"/>
          <w:sz w:val="24"/>
          <w:szCs w:val="24"/>
          <w:rtl/>
        </w:rPr>
        <w:t xml:space="preserve">זה נכון שאני יכול להיות </w:t>
      </w:r>
      <w:r w:rsidR="00341536">
        <w:rPr>
          <w:rFonts w:hint="cs"/>
          <w:sz w:val="24"/>
          <w:szCs w:val="24"/>
          <w:rtl/>
        </w:rPr>
        <w:t>מרושע</w:t>
      </w:r>
      <w:r>
        <w:rPr>
          <w:rFonts w:hint="cs"/>
          <w:sz w:val="24"/>
          <w:szCs w:val="24"/>
          <w:rtl/>
        </w:rPr>
        <w:t xml:space="preserve"> לאחרים.</w:t>
      </w:r>
    </w:p>
    <w:p w14:paraId="4722B57D" w14:textId="6045F417" w:rsidR="00A37B36" w:rsidRDefault="00341536" w:rsidP="001E6739">
      <w:pPr>
        <w:pStyle w:val="a9"/>
        <w:numPr>
          <w:ilvl w:val="0"/>
          <w:numId w:val="17"/>
        </w:numPr>
        <w:rPr>
          <w:sz w:val="24"/>
          <w:szCs w:val="24"/>
        </w:rPr>
      </w:pPr>
      <w:r>
        <w:rPr>
          <w:rFonts w:hint="cs"/>
          <w:sz w:val="24"/>
          <w:szCs w:val="24"/>
          <w:rtl/>
        </w:rPr>
        <w:t>אנשים שמתעסקים איתי תמיד מתחרטים על זה.</w:t>
      </w:r>
    </w:p>
    <w:p w14:paraId="199959C6" w14:textId="334CEFE2" w:rsidR="00A37B36" w:rsidRDefault="00A37B36" w:rsidP="001E6739">
      <w:pPr>
        <w:pStyle w:val="a9"/>
        <w:numPr>
          <w:ilvl w:val="0"/>
          <w:numId w:val="17"/>
        </w:numPr>
        <w:rPr>
          <w:sz w:val="24"/>
          <w:szCs w:val="24"/>
        </w:rPr>
      </w:pPr>
      <w:r>
        <w:rPr>
          <w:rFonts w:hint="cs"/>
          <w:sz w:val="24"/>
          <w:szCs w:val="24"/>
          <w:rtl/>
        </w:rPr>
        <w:t xml:space="preserve"> אני </w:t>
      </w:r>
      <w:r w:rsidR="00F56C1F">
        <w:rPr>
          <w:rFonts w:hint="cs"/>
          <w:sz w:val="24"/>
          <w:szCs w:val="24"/>
          <w:rtl/>
        </w:rPr>
        <w:t>מתחמק מסיטואציות מסוכנות</w:t>
      </w:r>
      <w:r>
        <w:rPr>
          <w:rFonts w:hint="cs"/>
          <w:sz w:val="24"/>
          <w:szCs w:val="24"/>
          <w:rtl/>
        </w:rPr>
        <w:t>. (</w:t>
      </w:r>
      <w:r>
        <w:rPr>
          <w:sz w:val="24"/>
          <w:szCs w:val="24"/>
        </w:rPr>
        <w:t>Reversed</w:t>
      </w:r>
      <w:r>
        <w:rPr>
          <w:rFonts w:hint="cs"/>
          <w:sz w:val="24"/>
          <w:szCs w:val="24"/>
          <w:rtl/>
        </w:rPr>
        <w:t>)</w:t>
      </w:r>
    </w:p>
    <w:p w14:paraId="3DEE5382" w14:textId="04F89CA5" w:rsidR="00F56C1F" w:rsidRDefault="00F56C1F" w:rsidP="001E6739">
      <w:pPr>
        <w:pStyle w:val="a9"/>
        <w:numPr>
          <w:ilvl w:val="0"/>
          <w:numId w:val="17"/>
        </w:numPr>
        <w:rPr>
          <w:sz w:val="24"/>
          <w:szCs w:val="24"/>
        </w:rPr>
      </w:pPr>
      <w:r>
        <w:rPr>
          <w:rFonts w:hint="cs"/>
          <w:sz w:val="24"/>
          <w:szCs w:val="24"/>
          <w:rtl/>
        </w:rPr>
        <w:t>א</w:t>
      </w:r>
      <w:r w:rsidR="00FE0A53">
        <w:rPr>
          <w:rFonts w:hint="cs"/>
          <w:sz w:val="24"/>
          <w:szCs w:val="24"/>
          <w:rtl/>
        </w:rPr>
        <w:t xml:space="preserve">ף פעם לא הסתבכתי עם החוק. </w:t>
      </w:r>
      <w:r>
        <w:rPr>
          <w:rFonts w:hint="cs"/>
          <w:sz w:val="24"/>
          <w:szCs w:val="24"/>
          <w:rtl/>
        </w:rPr>
        <w:t>(</w:t>
      </w:r>
      <w:r>
        <w:rPr>
          <w:sz w:val="24"/>
          <w:szCs w:val="24"/>
        </w:rPr>
        <w:t>Reversed</w:t>
      </w:r>
      <w:r>
        <w:rPr>
          <w:rFonts w:hint="cs"/>
          <w:sz w:val="24"/>
          <w:szCs w:val="24"/>
          <w:rtl/>
        </w:rPr>
        <w:t>)</w:t>
      </w:r>
    </w:p>
    <w:p w14:paraId="63F4B5C6" w14:textId="77777777" w:rsidR="00F56C1F" w:rsidRDefault="00F56C1F" w:rsidP="001E6739">
      <w:pPr>
        <w:pStyle w:val="a9"/>
        <w:rPr>
          <w:sz w:val="24"/>
          <w:szCs w:val="24"/>
        </w:rPr>
      </w:pPr>
    </w:p>
    <w:p w14:paraId="5B33BBB3" w14:textId="56F208AF" w:rsidR="00FE0A53" w:rsidRDefault="005153FD" w:rsidP="001E6739">
      <w:pPr>
        <w:pStyle w:val="2"/>
        <w:rPr>
          <w:rtl/>
        </w:rPr>
      </w:pPr>
      <w:bookmarkStart w:id="27" w:name="_Toc166412050"/>
      <w:r>
        <w:rPr>
          <w:rFonts w:hint="cs"/>
          <w:rtl/>
          <w:lang w:val="en-TC"/>
        </w:rPr>
        <w:t>הערכה עצמית</w:t>
      </w:r>
      <w:r w:rsidR="00534508">
        <w:rPr>
          <w:rFonts w:hint="cs"/>
          <w:rtl/>
          <w:lang w:val="en-TC"/>
        </w:rPr>
        <w:t xml:space="preserve"> גלובאלית</w:t>
      </w:r>
      <w:r w:rsidR="00861973">
        <w:rPr>
          <w:rFonts w:hint="cs"/>
          <w:rtl/>
          <w:lang w:val="en-TC"/>
        </w:rPr>
        <w:t xml:space="preserve"> </w:t>
      </w:r>
      <w:r>
        <w:rPr>
          <w:rFonts w:hint="cs"/>
          <w:rtl/>
          <w:lang w:val="en-TC"/>
        </w:rPr>
        <w:t>- סקירה קצרה</w:t>
      </w:r>
      <w:bookmarkEnd w:id="27"/>
    </w:p>
    <w:p w14:paraId="3346F362" w14:textId="77777777" w:rsidR="007E76AA" w:rsidRDefault="00B972AC" w:rsidP="001E6739">
      <w:pPr>
        <w:rPr>
          <w:sz w:val="24"/>
          <w:szCs w:val="24"/>
          <w:rtl/>
          <w:lang w:val="en-TC"/>
        </w:rPr>
      </w:pPr>
      <w:r>
        <w:rPr>
          <w:rFonts w:hint="cs"/>
          <w:sz w:val="24"/>
          <w:szCs w:val="24"/>
          <w:rtl/>
          <w:lang w:val="en-TC"/>
        </w:rPr>
        <w:t xml:space="preserve">הערכה עצמית </w:t>
      </w:r>
      <w:r w:rsidR="008B46FE">
        <w:rPr>
          <w:rFonts w:hint="cs"/>
          <w:sz w:val="24"/>
          <w:szCs w:val="24"/>
          <w:rtl/>
          <w:lang w:val="en-TC"/>
        </w:rPr>
        <w:t>היא ביטחון של אדם בערך שלו, ביכולות שלו,</w:t>
      </w:r>
      <w:r w:rsidR="00D72D6E">
        <w:rPr>
          <w:rFonts w:hint="cs"/>
          <w:sz w:val="24"/>
          <w:szCs w:val="24"/>
          <w:rtl/>
          <w:lang w:val="en-TC"/>
        </w:rPr>
        <w:t xml:space="preserve"> או במוסר שלו.</w:t>
      </w:r>
      <w:r w:rsidR="004A1D56">
        <w:rPr>
          <w:rFonts w:hint="cs"/>
          <w:sz w:val="24"/>
          <w:szCs w:val="24"/>
          <w:rtl/>
          <w:lang w:val="en-TC"/>
        </w:rPr>
        <w:t xml:space="preserve"> </w:t>
      </w:r>
      <w:r w:rsidR="009D2527">
        <w:rPr>
          <w:rFonts w:hint="cs"/>
          <w:sz w:val="24"/>
          <w:szCs w:val="24"/>
          <w:rtl/>
          <w:lang w:val="en-TC"/>
        </w:rPr>
        <w:t xml:space="preserve">כאשר </w:t>
      </w:r>
      <w:r w:rsidR="006A1CF2">
        <w:rPr>
          <w:rFonts w:hint="cs"/>
          <w:sz w:val="24"/>
          <w:szCs w:val="24"/>
          <w:rtl/>
          <w:lang w:val="en-TC"/>
        </w:rPr>
        <w:t>מתייחסים</w:t>
      </w:r>
      <w:r w:rsidR="009D2527">
        <w:rPr>
          <w:rFonts w:hint="cs"/>
          <w:sz w:val="24"/>
          <w:szCs w:val="24"/>
          <w:rtl/>
          <w:lang w:val="en-TC"/>
        </w:rPr>
        <w:t xml:space="preserve"> </w:t>
      </w:r>
      <w:r w:rsidR="006A1CF2">
        <w:rPr>
          <w:rFonts w:hint="cs"/>
          <w:sz w:val="24"/>
          <w:szCs w:val="24"/>
          <w:rtl/>
          <w:lang w:val="en-TC"/>
        </w:rPr>
        <w:t>ל</w:t>
      </w:r>
      <w:r w:rsidR="009D2527">
        <w:rPr>
          <w:rFonts w:hint="cs"/>
          <w:sz w:val="24"/>
          <w:szCs w:val="24"/>
          <w:rtl/>
          <w:lang w:val="en-TC"/>
        </w:rPr>
        <w:t>הערכה עצמית גלובאלית</w:t>
      </w:r>
      <w:r w:rsidR="006912F8">
        <w:rPr>
          <w:rFonts w:hint="cs"/>
          <w:sz w:val="24"/>
          <w:szCs w:val="24"/>
          <w:rtl/>
          <w:lang w:val="en-TC"/>
        </w:rPr>
        <w:t xml:space="preserve"> (כתכונת אופי)</w:t>
      </w:r>
      <w:r w:rsidR="006A1CF2">
        <w:rPr>
          <w:rFonts w:hint="cs"/>
          <w:sz w:val="24"/>
          <w:szCs w:val="24"/>
          <w:rtl/>
          <w:lang w:val="en-TC"/>
        </w:rPr>
        <w:t xml:space="preserve">, מתייחסים להערכה העצמית </w:t>
      </w:r>
      <w:r w:rsidR="006A1CF2" w:rsidRPr="00DA4A44">
        <w:rPr>
          <w:rFonts w:hint="cs"/>
          <w:sz w:val="24"/>
          <w:szCs w:val="24"/>
          <w:u w:val="single"/>
          <w:rtl/>
          <w:lang w:val="en-TC"/>
        </w:rPr>
        <w:t>הכללית</w:t>
      </w:r>
      <w:r w:rsidR="006A1CF2">
        <w:rPr>
          <w:rFonts w:hint="cs"/>
          <w:sz w:val="24"/>
          <w:szCs w:val="24"/>
          <w:rtl/>
          <w:lang w:val="en-TC"/>
        </w:rPr>
        <w:t xml:space="preserve"> של האדם</w:t>
      </w:r>
      <w:r w:rsidR="00DA4A44">
        <w:rPr>
          <w:rFonts w:hint="cs"/>
          <w:sz w:val="24"/>
          <w:szCs w:val="24"/>
          <w:rtl/>
          <w:lang w:val="en-TC"/>
        </w:rPr>
        <w:t xml:space="preserve">, </w:t>
      </w:r>
      <w:r w:rsidR="002641EC">
        <w:rPr>
          <w:rFonts w:hint="cs"/>
          <w:sz w:val="24"/>
          <w:szCs w:val="24"/>
          <w:rtl/>
          <w:lang w:val="en-TC"/>
        </w:rPr>
        <w:t>מעבר לסיטואציות ולתקופות שונות</w:t>
      </w:r>
      <w:r w:rsidR="00E56B5F">
        <w:rPr>
          <w:rFonts w:hint="cs"/>
          <w:sz w:val="24"/>
          <w:szCs w:val="24"/>
          <w:rtl/>
          <w:lang w:val="en-TC"/>
        </w:rPr>
        <w:t>.</w:t>
      </w:r>
      <w:r w:rsidR="00E56B5F">
        <w:rPr>
          <w:sz w:val="24"/>
          <w:szCs w:val="24"/>
          <w:rtl/>
          <w:lang w:val="en-TC"/>
        </w:rPr>
        <w:br/>
      </w:r>
      <w:r w:rsidR="00E56B5F">
        <w:rPr>
          <w:rFonts w:hint="cs"/>
          <w:sz w:val="24"/>
          <w:szCs w:val="24"/>
          <w:rtl/>
          <w:lang w:val="en-TC"/>
        </w:rPr>
        <w:t xml:space="preserve">הערכה עצמית </w:t>
      </w:r>
      <w:r w:rsidR="00860D14">
        <w:rPr>
          <w:rFonts w:hint="cs"/>
          <w:sz w:val="24"/>
          <w:szCs w:val="24"/>
          <w:rtl/>
          <w:lang w:val="en-TC"/>
        </w:rPr>
        <w:t>גבוהה הינה יעד לשאוף אלי</w:t>
      </w:r>
      <w:r w:rsidR="00957189">
        <w:rPr>
          <w:rFonts w:hint="cs"/>
          <w:sz w:val="24"/>
          <w:szCs w:val="24"/>
          <w:rtl/>
          <w:lang w:val="en-TC"/>
        </w:rPr>
        <w:t>ו</w:t>
      </w:r>
      <w:r w:rsidR="00860D14">
        <w:rPr>
          <w:rFonts w:hint="cs"/>
          <w:sz w:val="24"/>
          <w:szCs w:val="24"/>
          <w:rtl/>
          <w:lang w:val="en-TC"/>
        </w:rPr>
        <w:t>, שכן היא מקושרת</w:t>
      </w:r>
      <w:r w:rsidR="00B83941">
        <w:rPr>
          <w:rFonts w:hint="cs"/>
          <w:sz w:val="24"/>
          <w:szCs w:val="24"/>
          <w:rtl/>
          <w:lang w:val="en-TC"/>
        </w:rPr>
        <w:t xml:space="preserve"> ל</w:t>
      </w:r>
      <w:r w:rsidR="00957189">
        <w:rPr>
          <w:rFonts w:hint="cs"/>
          <w:sz w:val="24"/>
          <w:szCs w:val="24"/>
          <w:rtl/>
          <w:lang w:val="en-TC"/>
        </w:rPr>
        <w:t xml:space="preserve">מגוון </w:t>
      </w:r>
      <w:r w:rsidR="00B83941">
        <w:rPr>
          <w:rFonts w:hint="cs"/>
          <w:sz w:val="24"/>
          <w:szCs w:val="24"/>
          <w:rtl/>
          <w:lang w:val="en-TC"/>
        </w:rPr>
        <w:t>תוצאות חיוביות</w:t>
      </w:r>
      <w:r w:rsidR="000F09E7">
        <w:rPr>
          <w:rFonts w:hint="cs"/>
          <w:sz w:val="24"/>
          <w:szCs w:val="24"/>
          <w:rtl/>
          <w:lang w:val="en-TC"/>
        </w:rPr>
        <w:t xml:space="preserve"> </w:t>
      </w:r>
      <w:r w:rsidR="00B83941">
        <w:rPr>
          <w:rFonts w:hint="cs"/>
          <w:sz w:val="24"/>
          <w:szCs w:val="24"/>
          <w:rtl/>
          <w:lang w:val="en-TC"/>
        </w:rPr>
        <w:t>כמו הצלחה אקדמית</w:t>
      </w:r>
      <w:r w:rsidR="007E76AA">
        <w:rPr>
          <w:rFonts w:hint="cs"/>
          <w:sz w:val="24"/>
          <w:szCs w:val="24"/>
          <w:rtl/>
          <w:lang w:val="en-TC"/>
        </w:rPr>
        <w:t>[40]</w:t>
      </w:r>
      <w:r w:rsidR="00B83941">
        <w:rPr>
          <w:rFonts w:hint="cs"/>
          <w:sz w:val="24"/>
          <w:szCs w:val="24"/>
          <w:rtl/>
          <w:lang w:val="en-TC"/>
        </w:rPr>
        <w:t>,</w:t>
      </w:r>
      <w:r w:rsidR="002727A3">
        <w:rPr>
          <w:rFonts w:hint="cs"/>
          <w:sz w:val="24"/>
          <w:szCs w:val="24"/>
          <w:rtl/>
          <w:lang w:val="en-TC"/>
        </w:rPr>
        <w:t xml:space="preserve"> סיפוק ממערכות יחסים</w:t>
      </w:r>
      <w:r w:rsidR="007E76AA">
        <w:rPr>
          <w:rFonts w:hint="cs"/>
          <w:sz w:val="24"/>
          <w:szCs w:val="24"/>
          <w:rtl/>
          <w:lang w:val="en-TC"/>
        </w:rPr>
        <w:t>[41]</w:t>
      </w:r>
      <w:r w:rsidR="002727A3">
        <w:rPr>
          <w:rFonts w:hint="cs"/>
          <w:sz w:val="24"/>
          <w:szCs w:val="24"/>
          <w:rtl/>
          <w:lang w:val="en-TC"/>
        </w:rPr>
        <w:t>, שמחה</w:t>
      </w:r>
      <w:r w:rsidR="007E76AA">
        <w:rPr>
          <w:rFonts w:hint="cs"/>
          <w:sz w:val="24"/>
          <w:szCs w:val="24"/>
          <w:rtl/>
          <w:lang w:val="en-TC"/>
        </w:rPr>
        <w:t>[42]</w:t>
      </w:r>
      <w:r w:rsidR="002727A3">
        <w:rPr>
          <w:rFonts w:hint="cs"/>
          <w:sz w:val="24"/>
          <w:szCs w:val="24"/>
          <w:rtl/>
          <w:lang w:val="en-TC"/>
        </w:rPr>
        <w:t xml:space="preserve"> ועוד.</w:t>
      </w:r>
      <w:r w:rsidR="000F09E7">
        <w:rPr>
          <w:sz w:val="24"/>
          <w:szCs w:val="24"/>
          <w:rtl/>
          <w:lang w:val="en-TC"/>
        </w:rPr>
        <w:br/>
      </w:r>
      <w:r w:rsidR="00C90D9D">
        <w:rPr>
          <w:rFonts w:hint="cs"/>
          <w:sz w:val="24"/>
          <w:szCs w:val="24"/>
          <w:rtl/>
          <w:lang w:val="en-TC"/>
        </w:rPr>
        <w:t>לעומת זאת, אינדיבידואליים עם הערכה עצמית נמוכה הראו יותר חרדה, בדידות,</w:t>
      </w:r>
      <w:r w:rsidR="000704FC">
        <w:rPr>
          <w:rFonts w:hint="cs"/>
          <w:sz w:val="24"/>
          <w:szCs w:val="24"/>
          <w:rtl/>
          <w:lang w:val="en-TC"/>
        </w:rPr>
        <w:t xml:space="preserve"> ופגיעות מוגברת לשימוש לרעה בסמים. [</w:t>
      </w:r>
      <w:r w:rsidR="007E76AA">
        <w:rPr>
          <w:rFonts w:hint="cs"/>
          <w:sz w:val="24"/>
          <w:szCs w:val="24"/>
          <w:rtl/>
          <w:lang w:val="en-TC"/>
        </w:rPr>
        <w:t>43</w:t>
      </w:r>
      <w:r w:rsidR="000704FC">
        <w:rPr>
          <w:rFonts w:hint="cs"/>
          <w:sz w:val="24"/>
          <w:szCs w:val="24"/>
          <w:rtl/>
          <w:lang w:val="en-TC"/>
        </w:rPr>
        <w:t>]</w:t>
      </w:r>
      <w:r w:rsidR="007E76AA">
        <w:rPr>
          <w:sz w:val="24"/>
          <w:szCs w:val="24"/>
          <w:rtl/>
          <w:lang w:val="en-TC"/>
        </w:rPr>
        <w:br/>
      </w:r>
    </w:p>
    <w:p w14:paraId="5ABDDDBB" w14:textId="4D194605" w:rsidR="007E76AA" w:rsidRPr="007E76AA" w:rsidRDefault="007E76AA" w:rsidP="001E6739">
      <w:pPr>
        <w:rPr>
          <w:sz w:val="24"/>
          <w:szCs w:val="24"/>
          <w:rtl/>
          <w:lang w:val="en-TC"/>
        </w:rPr>
      </w:pPr>
      <w:r w:rsidRPr="007E76AA">
        <w:rPr>
          <w:rFonts w:hint="cs"/>
          <w:sz w:val="24"/>
          <w:szCs w:val="24"/>
          <w:rtl/>
        </w:rPr>
        <w:t>דוגמאות להיגדים המודדים "</w:t>
      </w:r>
      <w:r>
        <w:rPr>
          <w:rFonts w:hint="cs"/>
          <w:sz w:val="24"/>
          <w:szCs w:val="24"/>
          <w:rtl/>
        </w:rPr>
        <w:t>הערכה עצמית גלובאלית</w:t>
      </w:r>
      <w:r w:rsidRPr="007E76AA">
        <w:rPr>
          <w:rFonts w:hint="cs"/>
          <w:sz w:val="24"/>
          <w:szCs w:val="24"/>
          <w:rtl/>
        </w:rPr>
        <w:t xml:space="preserve">" </w:t>
      </w:r>
      <w:r>
        <w:rPr>
          <w:rFonts w:hint="cs"/>
          <w:sz w:val="24"/>
          <w:szCs w:val="24"/>
          <w:rtl/>
        </w:rPr>
        <w:t>משאלון ההערכה העצמית של רוזנברג</w:t>
      </w:r>
      <w:r w:rsidRPr="007E76AA">
        <w:rPr>
          <w:rFonts w:hint="cs"/>
          <w:sz w:val="24"/>
          <w:szCs w:val="24"/>
          <w:rtl/>
        </w:rPr>
        <w:t>:</w:t>
      </w:r>
    </w:p>
    <w:p w14:paraId="40F03D9A" w14:textId="4701BBF1" w:rsidR="007E76AA" w:rsidRDefault="00D262A3" w:rsidP="001E6739">
      <w:pPr>
        <w:pStyle w:val="a9"/>
        <w:numPr>
          <w:ilvl w:val="0"/>
          <w:numId w:val="17"/>
        </w:numPr>
        <w:rPr>
          <w:sz w:val="24"/>
          <w:szCs w:val="24"/>
        </w:rPr>
      </w:pPr>
      <w:r>
        <w:rPr>
          <w:rFonts w:hint="cs"/>
          <w:sz w:val="24"/>
          <w:szCs w:val="24"/>
          <w:rtl/>
          <w:lang w:val="en-TC"/>
        </w:rPr>
        <w:t>אני מרגיש שאני אדם עם ערך, לפחות</w:t>
      </w:r>
      <w:r w:rsidR="0063581E">
        <w:rPr>
          <w:rFonts w:hint="cs"/>
          <w:sz w:val="24"/>
          <w:szCs w:val="24"/>
          <w:rtl/>
          <w:lang w:val="en-TC"/>
        </w:rPr>
        <w:t xml:space="preserve"> באותה הרמה של אנשים אחרים.</w:t>
      </w:r>
    </w:p>
    <w:p w14:paraId="5B7821A6" w14:textId="4AD46BA3" w:rsidR="007E76AA" w:rsidRDefault="00E34046" w:rsidP="001E6739">
      <w:pPr>
        <w:pStyle w:val="a9"/>
        <w:numPr>
          <w:ilvl w:val="0"/>
          <w:numId w:val="17"/>
        </w:numPr>
        <w:rPr>
          <w:sz w:val="24"/>
          <w:szCs w:val="24"/>
        </w:rPr>
      </w:pPr>
      <w:r>
        <w:rPr>
          <w:rFonts w:hint="cs"/>
          <w:sz w:val="24"/>
          <w:szCs w:val="24"/>
          <w:rtl/>
        </w:rPr>
        <w:t>אני מסוגל לעשות</w:t>
      </w:r>
      <w:r w:rsidR="002F418D">
        <w:rPr>
          <w:rFonts w:hint="cs"/>
          <w:sz w:val="24"/>
          <w:szCs w:val="24"/>
          <w:rtl/>
        </w:rPr>
        <w:t xml:space="preserve"> דברים טוב כמו רוב האנשים האחרים.</w:t>
      </w:r>
    </w:p>
    <w:p w14:paraId="2AAFBBF1" w14:textId="6A44B9BA" w:rsidR="007E76AA" w:rsidRDefault="002F418D" w:rsidP="001E6739">
      <w:pPr>
        <w:pStyle w:val="a9"/>
        <w:numPr>
          <w:ilvl w:val="0"/>
          <w:numId w:val="17"/>
        </w:numPr>
        <w:rPr>
          <w:sz w:val="24"/>
          <w:szCs w:val="24"/>
        </w:rPr>
      </w:pPr>
      <w:r>
        <w:rPr>
          <w:rFonts w:hint="cs"/>
          <w:sz w:val="24"/>
          <w:szCs w:val="24"/>
          <w:rtl/>
        </w:rPr>
        <w:t>יש לי גישה חיובית כלפי עצמי.</w:t>
      </w:r>
    </w:p>
    <w:p w14:paraId="32C9CFD6" w14:textId="3D69CA4F" w:rsidR="007E76AA" w:rsidRDefault="00250452" w:rsidP="001E6739">
      <w:pPr>
        <w:pStyle w:val="a9"/>
        <w:numPr>
          <w:ilvl w:val="0"/>
          <w:numId w:val="17"/>
        </w:numPr>
        <w:rPr>
          <w:sz w:val="24"/>
          <w:szCs w:val="24"/>
        </w:rPr>
      </w:pPr>
      <w:r>
        <w:rPr>
          <w:rFonts w:hint="cs"/>
          <w:sz w:val="24"/>
          <w:szCs w:val="24"/>
          <w:rtl/>
        </w:rPr>
        <w:t>בגדול אני מרוצה מעצמי.</w:t>
      </w:r>
    </w:p>
    <w:p w14:paraId="033722EE" w14:textId="64A65207" w:rsidR="007E76AA" w:rsidRDefault="00DA7DEB" w:rsidP="001E6739">
      <w:pPr>
        <w:pStyle w:val="a9"/>
        <w:numPr>
          <w:ilvl w:val="0"/>
          <w:numId w:val="17"/>
        </w:numPr>
        <w:rPr>
          <w:sz w:val="24"/>
          <w:szCs w:val="24"/>
        </w:rPr>
      </w:pPr>
      <w:r>
        <w:rPr>
          <w:rFonts w:hint="cs"/>
          <w:sz w:val="24"/>
          <w:szCs w:val="24"/>
          <w:rtl/>
        </w:rPr>
        <w:t>בגדול, אני נוטה להרגיש שאני כישלון</w:t>
      </w:r>
      <w:r w:rsidR="007E76AA">
        <w:rPr>
          <w:rFonts w:hint="cs"/>
          <w:sz w:val="24"/>
          <w:szCs w:val="24"/>
          <w:rtl/>
        </w:rPr>
        <w:t>. (</w:t>
      </w:r>
      <w:r w:rsidR="007E76AA">
        <w:rPr>
          <w:sz w:val="24"/>
          <w:szCs w:val="24"/>
        </w:rPr>
        <w:t>Reversed</w:t>
      </w:r>
      <w:r w:rsidR="007E76AA">
        <w:rPr>
          <w:rFonts w:hint="cs"/>
          <w:sz w:val="24"/>
          <w:szCs w:val="24"/>
          <w:rtl/>
        </w:rPr>
        <w:t>)</w:t>
      </w:r>
    </w:p>
    <w:p w14:paraId="24FDCEB9" w14:textId="0688B6B7" w:rsidR="00250452" w:rsidRDefault="00DA7DEB" w:rsidP="001E6739">
      <w:pPr>
        <w:pStyle w:val="a9"/>
        <w:numPr>
          <w:ilvl w:val="0"/>
          <w:numId w:val="17"/>
        </w:numPr>
        <w:rPr>
          <w:sz w:val="24"/>
          <w:szCs w:val="24"/>
        </w:rPr>
      </w:pPr>
      <w:r>
        <w:rPr>
          <w:rFonts w:hint="cs"/>
          <w:sz w:val="24"/>
          <w:szCs w:val="24"/>
          <w:rtl/>
        </w:rPr>
        <w:t>אני מרגיש שאין לי הרבה דברים להתגאות בהם</w:t>
      </w:r>
      <w:r w:rsidR="00250452">
        <w:rPr>
          <w:rFonts w:hint="cs"/>
          <w:sz w:val="24"/>
          <w:szCs w:val="24"/>
          <w:rtl/>
        </w:rPr>
        <w:t>. (</w:t>
      </w:r>
      <w:r w:rsidR="00250452">
        <w:rPr>
          <w:sz w:val="24"/>
          <w:szCs w:val="24"/>
        </w:rPr>
        <w:t>Reversed</w:t>
      </w:r>
      <w:r w:rsidR="00250452">
        <w:rPr>
          <w:rFonts w:hint="cs"/>
          <w:sz w:val="24"/>
          <w:szCs w:val="24"/>
          <w:rtl/>
        </w:rPr>
        <w:t>)</w:t>
      </w:r>
    </w:p>
    <w:p w14:paraId="522397EC" w14:textId="468964AD" w:rsidR="00EE3FA5" w:rsidRDefault="00EE3FA5" w:rsidP="001E6739">
      <w:pPr>
        <w:pStyle w:val="a9"/>
        <w:numPr>
          <w:ilvl w:val="0"/>
          <w:numId w:val="17"/>
        </w:numPr>
        <w:rPr>
          <w:sz w:val="24"/>
          <w:szCs w:val="24"/>
        </w:rPr>
      </w:pPr>
      <w:r>
        <w:rPr>
          <w:rFonts w:hint="cs"/>
          <w:sz w:val="24"/>
          <w:szCs w:val="24"/>
          <w:rtl/>
        </w:rPr>
        <w:t>לפעמים אני מרגיש שאני לא טוב בכלל. (</w:t>
      </w:r>
      <w:r>
        <w:rPr>
          <w:sz w:val="24"/>
          <w:szCs w:val="24"/>
        </w:rPr>
        <w:t>Reversed</w:t>
      </w:r>
      <w:r>
        <w:rPr>
          <w:rFonts w:hint="cs"/>
          <w:sz w:val="24"/>
          <w:szCs w:val="24"/>
          <w:rtl/>
        </w:rPr>
        <w:t>)</w:t>
      </w:r>
    </w:p>
    <w:p w14:paraId="66C6A759" w14:textId="15D9725C" w:rsidR="003D256F" w:rsidRPr="00250452" w:rsidRDefault="003D256F" w:rsidP="001E6739">
      <w:pPr>
        <w:pStyle w:val="a9"/>
        <w:numPr>
          <w:ilvl w:val="0"/>
          <w:numId w:val="17"/>
        </w:numPr>
        <w:rPr>
          <w:sz w:val="24"/>
          <w:szCs w:val="24"/>
        </w:rPr>
      </w:pPr>
      <w:r>
        <w:rPr>
          <w:rFonts w:hint="cs"/>
          <w:sz w:val="24"/>
          <w:szCs w:val="24"/>
          <w:rtl/>
        </w:rPr>
        <w:t xml:space="preserve">הלוואי שהיה לי יותר כבוד </w:t>
      </w:r>
      <w:r w:rsidR="002039E3">
        <w:rPr>
          <w:rFonts w:hint="cs"/>
          <w:sz w:val="24"/>
          <w:szCs w:val="24"/>
          <w:rtl/>
        </w:rPr>
        <w:t>ל</w:t>
      </w:r>
      <w:r>
        <w:rPr>
          <w:rFonts w:hint="cs"/>
          <w:sz w:val="24"/>
          <w:szCs w:val="24"/>
          <w:rtl/>
        </w:rPr>
        <w:t>עצמי. (</w:t>
      </w:r>
      <w:r>
        <w:rPr>
          <w:sz w:val="24"/>
          <w:szCs w:val="24"/>
        </w:rPr>
        <w:t>Reversed</w:t>
      </w:r>
      <w:r>
        <w:rPr>
          <w:rFonts w:hint="cs"/>
          <w:sz w:val="24"/>
          <w:szCs w:val="24"/>
          <w:rtl/>
        </w:rPr>
        <w:t>)</w:t>
      </w:r>
    </w:p>
    <w:p w14:paraId="559240A4" w14:textId="77777777" w:rsidR="003D256F" w:rsidRPr="003D256F" w:rsidRDefault="003D256F" w:rsidP="001E6739">
      <w:pPr>
        <w:ind w:left="360"/>
        <w:rPr>
          <w:sz w:val="24"/>
          <w:szCs w:val="24"/>
        </w:rPr>
      </w:pPr>
    </w:p>
    <w:p w14:paraId="6E51A0C8" w14:textId="77777777" w:rsidR="007E76AA" w:rsidRPr="007E76AA" w:rsidRDefault="007E76AA" w:rsidP="001E6739">
      <w:pPr>
        <w:rPr>
          <w:sz w:val="24"/>
          <w:szCs w:val="24"/>
          <w:rtl/>
        </w:rPr>
      </w:pPr>
    </w:p>
    <w:p w14:paraId="48CAA047" w14:textId="639769D2" w:rsidR="008D5843" w:rsidRPr="00CC1E12" w:rsidRDefault="00E33226" w:rsidP="001E6739">
      <w:pPr>
        <w:pStyle w:val="a9"/>
        <w:rPr>
          <w:sz w:val="24"/>
          <w:szCs w:val="24"/>
        </w:rPr>
      </w:pPr>
      <w:r>
        <w:rPr>
          <w:sz w:val="24"/>
          <w:szCs w:val="24"/>
          <w:rtl/>
          <w:lang w:val="en-TC"/>
        </w:rPr>
        <w:br/>
      </w:r>
    </w:p>
    <w:p w14:paraId="661555EF" w14:textId="77777777" w:rsidR="00CF6558" w:rsidRDefault="00CF6558" w:rsidP="001E6739">
      <w:pPr>
        <w:jc w:val="center"/>
        <w:rPr>
          <w:sz w:val="24"/>
          <w:szCs w:val="24"/>
          <w:u w:val="single"/>
          <w:rtl/>
        </w:rPr>
      </w:pPr>
    </w:p>
    <w:p w14:paraId="0408DBE1" w14:textId="77777777" w:rsidR="00CF6558" w:rsidRDefault="00CF6558" w:rsidP="001E6739">
      <w:pPr>
        <w:jc w:val="center"/>
        <w:rPr>
          <w:sz w:val="24"/>
          <w:szCs w:val="24"/>
          <w:u w:val="single"/>
          <w:rtl/>
        </w:rPr>
      </w:pPr>
    </w:p>
    <w:p w14:paraId="6BADFA14" w14:textId="77777777" w:rsidR="00CF6558" w:rsidRDefault="00CF6558" w:rsidP="001E6739">
      <w:pPr>
        <w:jc w:val="center"/>
        <w:rPr>
          <w:sz w:val="24"/>
          <w:szCs w:val="24"/>
          <w:u w:val="single"/>
          <w:rtl/>
        </w:rPr>
      </w:pPr>
    </w:p>
    <w:p w14:paraId="4F08878D" w14:textId="77777777" w:rsidR="00CF6558" w:rsidRDefault="00CF6558" w:rsidP="001E6739">
      <w:pPr>
        <w:jc w:val="center"/>
        <w:rPr>
          <w:sz w:val="24"/>
          <w:szCs w:val="24"/>
          <w:u w:val="single"/>
          <w:rtl/>
        </w:rPr>
      </w:pPr>
    </w:p>
    <w:p w14:paraId="131D8FF6" w14:textId="77777777" w:rsidR="00CF6558" w:rsidRDefault="00CF6558" w:rsidP="001E6739">
      <w:pPr>
        <w:jc w:val="center"/>
        <w:rPr>
          <w:sz w:val="24"/>
          <w:szCs w:val="24"/>
          <w:u w:val="single"/>
          <w:rtl/>
        </w:rPr>
      </w:pPr>
    </w:p>
    <w:p w14:paraId="614D797D" w14:textId="77777777" w:rsidR="00CF6558" w:rsidRDefault="00CF6558" w:rsidP="001E6739">
      <w:pPr>
        <w:jc w:val="center"/>
        <w:rPr>
          <w:sz w:val="24"/>
          <w:szCs w:val="24"/>
          <w:u w:val="single"/>
          <w:rtl/>
        </w:rPr>
      </w:pPr>
    </w:p>
    <w:p w14:paraId="053E0645" w14:textId="77777777" w:rsidR="00CF6558" w:rsidRDefault="00CF6558" w:rsidP="001E6739">
      <w:pPr>
        <w:jc w:val="center"/>
        <w:rPr>
          <w:sz w:val="24"/>
          <w:szCs w:val="24"/>
          <w:u w:val="single"/>
          <w:rtl/>
        </w:rPr>
      </w:pPr>
    </w:p>
    <w:p w14:paraId="40D4F5E4" w14:textId="77777777" w:rsidR="00CF6558" w:rsidRDefault="00CF6558" w:rsidP="001E6739">
      <w:pPr>
        <w:jc w:val="center"/>
        <w:rPr>
          <w:sz w:val="24"/>
          <w:szCs w:val="24"/>
          <w:u w:val="single"/>
          <w:rtl/>
        </w:rPr>
      </w:pPr>
    </w:p>
    <w:p w14:paraId="4B8F3291" w14:textId="77777777" w:rsidR="00CF6558" w:rsidRDefault="00CF6558" w:rsidP="001E6739">
      <w:pPr>
        <w:rPr>
          <w:sz w:val="24"/>
          <w:szCs w:val="24"/>
          <w:u w:val="single"/>
          <w:rtl/>
        </w:rPr>
      </w:pPr>
    </w:p>
    <w:p w14:paraId="73177314" w14:textId="54410F9C" w:rsidR="00CF6558" w:rsidRDefault="00FD34EE" w:rsidP="001E6739">
      <w:pPr>
        <w:pStyle w:val="1"/>
        <w:rPr>
          <w:rtl/>
        </w:rPr>
      </w:pPr>
      <w:bookmarkStart w:id="28" w:name="_Toc166412051"/>
      <w:r w:rsidRPr="00FD34EE">
        <w:rPr>
          <w:rFonts w:hint="cs"/>
          <w:rtl/>
        </w:rPr>
        <w:t>בחירת תרבויות ומדינות מייצגות תרבות</w:t>
      </w:r>
      <w:bookmarkEnd w:id="28"/>
    </w:p>
    <w:p w14:paraId="3A82DE54" w14:textId="105074ED" w:rsidR="00FD34EE" w:rsidRDefault="00EB5352" w:rsidP="001E6739">
      <w:pPr>
        <w:rPr>
          <w:sz w:val="24"/>
          <w:szCs w:val="24"/>
        </w:rPr>
      </w:pPr>
      <w:r>
        <w:rPr>
          <w:rFonts w:hint="cs"/>
          <w:sz w:val="24"/>
          <w:szCs w:val="24"/>
          <w:rtl/>
        </w:rPr>
        <w:t>שאיפת המחקר היא לבחור 3 תרבויות</w:t>
      </w:r>
      <w:r w:rsidR="00641492">
        <w:rPr>
          <w:rFonts w:hint="cs"/>
          <w:sz w:val="24"/>
          <w:szCs w:val="24"/>
          <w:rtl/>
        </w:rPr>
        <w:t xml:space="preserve"> על</w:t>
      </w:r>
      <w:r>
        <w:rPr>
          <w:rFonts w:hint="cs"/>
          <w:sz w:val="24"/>
          <w:szCs w:val="24"/>
          <w:rtl/>
        </w:rPr>
        <w:t xml:space="preserve"> מרכזיות, ולבחור 2-3 מדינות מייצגות עבור כל תרבות.</w:t>
      </w:r>
      <w:r w:rsidR="00E52F75">
        <w:rPr>
          <w:rFonts w:hint="cs"/>
          <w:sz w:val="24"/>
          <w:szCs w:val="24"/>
          <w:rtl/>
        </w:rPr>
        <w:t xml:space="preserve"> תרבות המערב </w:t>
      </w:r>
      <w:r w:rsidR="00B47D1A">
        <w:rPr>
          <w:rFonts w:hint="cs"/>
          <w:sz w:val="24"/>
          <w:szCs w:val="24"/>
          <w:rtl/>
        </w:rPr>
        <w:t>והתרבות הערבית (מזרח תיכון)</w:t>
      </w:r>
      <w:r w:rsidR="008C53A2">
        <w:rPr>
          <w:rFonts w:hint="cs"/>
          <w:sz w:val="24"/>
          <w:szCs w:val="24"/>
          <w:rtl/>
        </w:rPr>
        <w:t xml:space="preserve"> הן תרבויות שהן חובה מבחינת</w:t>
      </w:r>
      <w:r w:rsidR="00F762E4">
        <w:rPr>
          <w:rFonts w:hint="cs"/>
          <w:sz w:val="24"/>
          <w:szCs w:val="24"/>
          <w:rtl/>
        </w:rPr>
        <w:t>נ</w:t>
      </w:r>
      <w:r w:rsidR="008C53A2">
        <w:rPr>
          <w:rFonts w:hint="cs"/>
          <w:sz w:val="24"/>
          <w:szCs w:val="24"/>
          <w:rtl/>
        </w:rPr>
        <w:t>ו למחקר</w:t>
      </w:r>
      <w:r w:rsidR="008177CF">
        <w:rPr>
          <w:rFonts w:hint="cs"/>
          <w:sz w:val="24"/>
          <w:szCs w:val="24"/>
          <w:rtl/>
        </w:rPr>
        <w:t xml:space="preserve"> </w:t>
      </w:r>
      <w:r w:rsidR="00506CA2">
        <w:rPr>
          <w:sz w:val="24"/>
          <w:szCs w:val="24"/>
          <w:rtl/>
        </w:rPr>
        <w:t>–</w:t>
      </w:r>
      <w:r w:rsidR="008177CF">
        <w:rPr>
          <w:rFonts w:hint="cs"/>
          <w:sz w:val="24"/>
          <w:szCs w:val="24"/>
          <w:rtl/>
        </w:rPr>
        <w:t xml:space="preserve"> מכיוון</w:t>
      </w:r>
      <w:r w:rsidR="00506CA2">
        <w:rPr>
          <w:rFonts w:hint="cs"/>
          <w:sz w:val="24"/>
          <w:szCs w:val="24"/>
          <w:rtl/>
        </w:rPr>
        <w:t xml:space="preserve"> ש</w:t>
      </w:r>
      <w:r w:rsidR="0076267E">
        <w:rPr>
          <w:rFonts w:hint="cs"/>
          <w:sz w:val="24"/>
          <w:szCs w:val="24"/>
          <w:rtl/>
        </w:rPr>
        <w:t xml:space="preserve">מצד אחד </w:t>
      </w:r>
      <w:r w:rsidR="00506CA2">
        <w:rPr>
          <w:rFonts w:hint="cs"/>
          <w:sz w:val="24"/>
          <w:szCs w:val="24"/>
          <w:rtl/>
        </w:rPr>
        <w:t>מדינת ישראל נמצאת</w:t>
      </w:r>
      <w:r w:rsidR="00D579AB">
        <w:rPr>
          <w:rFonts w:hint="cs"/>
          <w:sz w:val="24"/>
          <w:szCs w:val="24"/>
          <w:rtl/>
        </w:rPr>
        <w:t xml:space="preserve"> גיאוגרפית</w:t>
      </w:r>
      <w:r w:rsidR="00506CA2">
        <w:rPr>
          <w:rFonts w:hint="cs"/>
          <w:sz w:val="24"/>
          <w:szCs w:val="24"/>
          <w:rtl/>
        </w:rPr>
        <w:t xml:space="preserve"> במזרח התיכון</w:t>
      </w:r>
      <w:r w:rsidR="0076267E">
        <w:rPr>
          <w:rFonts w:hint="cs"/>
          <w:sz w:val="24"/>
          <w:szCs w:val="24"/>
          <w:rtl/>
        </w:rPr>
        <w:t xml:space="preserve">, ומצד שני </w:t>
      </w:r>
      <w:r w:rsidR="00506CA2">
        <w:rPr>
          <w:rFonts w:hint="cs"/>
          <w:sz w:val="24"/>
          <w:szCs w:val="24"/>
          <w:rtl/>
        </w:rPr>
        <w:t>אימצה הרבה ערכים מערביים</w:t>
      </w:r>
      <w:r w:rsidR="00B47D1A">
        <w:rPr>
          <w:rFonts w:hint="cs"/>
          <w:sz w:val="24"/>
          <w:szCs w:val="24"/>
          <w:rtl/>
        </w:rPr>
        <w:t xml:space="preserve">, ולכן שתי ההשוואות הללו מעניינות </w:t>
      </w:r>
      <w:r w:rsidR="00B112EB">
        <w:rPr>
          <w:rFonts w:hint="cs"/>
          <w:sz w:val="24"/>
          <w:szCs w:val="24"/>
          <w:rtl/>
        </w:rPr>
        <w:t>עבורנו</w:t>
      </w:r>
      <w:r w:rsidR="001049D3">
        <w:rPr>
          <w:rFonts w:hint="cs"/>
          <w:sz w:val="24"/>
          <w:szCs w:val="24"/>
          <w:rtl/>
        </w:rPr>
        <w:t xml:space="preserve">. ננסה למצוא עוד תרבות משמעותית שתתווסף למחקר וניעזר לשם כך </w:t>
      </w:r>
      <w:r w:rsidR="0030343C">
        <w:rPr>
          <w:rFonts w:hint="cs"/>
          <w:sz w:val="24"/>
          <w:szCs w:val="24"/>
          <w:rtl/>
        </w:rPr>
        <w:t>במקורות ידע</w:t>
      </w:r>
      <w:r w:rsidR="001049D3">
        <w:rPr>
          <w:rFonts w:hint="cs"/>
          <w:sz w:val="24"/>
          <w:szCs w:val="24"/>
          <w:rtl/>
        </w:rPr>
        <w:t>.</w:t>
      </w:r>
      <w:r w:rsidR="00EA5B34">
        <w:rPr>
          <w:rFonts w:hint="cs"/>
          <w:sz w:val="24"/>
          <w:szCs w:val="24"/>
          <w:rtl/>
        </w:rPr>
        <w:t xml:space="preserve"> לפני שנעשה זאת, נבחר מדינות מייצגות עבור התרבויות</w:t>
      </w:r>
      <w:r w:rsidR="00FF15C9">
        <w:rPr>
          <w:rFonts w:hint="cs"/>
          <w:sz w:val="24"/>
          <w:szCs w:val="24"/>
          <w:rtl/>
        </w:rPr>
        <w:t xml:space="preserve"> שבטוח ייקחו חלק בניתוח.</w:t>
      </w:r>
      <w:r w:rsidR="00191522">
        <w:rPr>
          <w:rFonts w:hint="cs"/>
          <w:sz w:val="24"/>
          <w:szCs w:val="24"/>
          <w:rtl/>
        </w:rPr>
        <w:t xml:space="preserve"> </w:t>
      </w:r>
    </w:p>
    <w:p w14:paraId="7C417B3C" w14:textId="4BBBC8E4" w:rsidR="003D1D8F" w:rsidRPr="00E03C27" w:rsidRDefault="00596FC9" w:rsidP="001E6739">
      <w:pPr>
        <w:pStyle w:val="2"/>
      </w:pPr>
      <w:bookmarkStart w:id="29" w:name="_Toc166412052"/>
      <w:r>
        <w:rPr>
          <w:rFonts w:hint="cs"/>
          <w:rtl/>
          <w:lang w:val="en-TC"/>
        </w:rPr>
        <w:t>התרבות המערבית</w:t>
      </w:r>
      <w:bookmarkEnd w:id="29"/>
    </w:p>
    <w:p w14:paraId="34B622D4" w14:textId="3256ECF3" w:rsidR="003D1D8F" w:rsidRPr="00D10AB6" w:rsidRDefault="00D10AB6" w:rsidP="001E6739">
      <w:pPr>
        <w:jc w:val="center"/>
        <w:rPr>
          <w:sz w:val="24"/>
          <w:szCs w:val="24"/>
          <w:rtl/>
        </w:rPr>
      </w:pPr>
      <w:r>
        <w:rPr>
          <w:noProof/>
          <w:sz w:val="24"/>
          <w:szCs w:val="24"/>
        </w:rPr>
        <w:drawing>
          <wp:inline distT="0" distB="0" distL="0" distR="0" wp14:anchorId="102CFC61" wp14:editId="7591C322">
            <wp:extent cx="5999745" cy="3044314"/>
            <wp:effectExtent l="0" t="0" r="1270" b="3810"/>
            <wp:docPr id="115016378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0870" cy="3049959"/>
                    </a:xfrm>
                    <a:prstGeom prst="rect">
                      <a:avLst/>
                    </a:prstGeom>
                    <a:noFill/>
                    <a:ln>
                      <a:noFill/>
                    </a:ln>
                  </pic:spPr>
                </pic:pic>
              </a:graphicData>
            </a:graphic>
          </wp:inline>
        </w:drawing>
      </w:r>
    </w:p>
    <w:p w14:paraId="479D77FF" w14:textId="325DACDB" w:rsidR="00CF6558" w:rsidRDefault="00AA212A" w:rsidP="001E6739">
      <w:pPr>
        <w:rPr>
          <w:sz w:val="24"/>
          <w:szCs w:val="24"/>
          <w:rtl/>
        </w:rPr>
      </w:pPr>
      <w:r>
        <w:rPr>
          <w:rFonts w:hint="cs"/>
          <w:sz w:val="24"/>
          <w:szCs w:val="24"/>
          <w:u w:val="single"/>
          <w:rtl/>
        </w:rPr>
        <w:t>הערה איור</w:t>
      </w:r>
      <w:r w:rsidR="00B16236" w:rsidRPr="00B16236">
        <w:rPr>
          <w:rFonts w:hint="cs"/>
          <w:sz w:val="24"/>
          <w:szCs w:val="24"/>
          <w:u w:val="single"/>
          <w:rtl/>
        </w:rPr>
        <w:t>:</w:t>
      </w:r>
      <w:r w:rsidR="00B16236" w:rsidRPr="009B33AB">
        <w:rPr>
          <w:rFonts w:hint="cs"/>
          <w:sz w:val="24"/>
          <w:szCs w:val="24"/>
          <w:rtl/>
        </w:rPr>
        <w:t xml:space="preserve"> </w:t>
      </w:r>
      <w:r w:rsidR="009B33AB" w:rsidRPr="009B33AB">
        <w:rPr>
          <w:rFonts w:hint="cs"/>
          <w:sz w:val="24"/>
          <w:szCs w:val="24"/>
          <w:rtl/>
        </w:rPr>
        <w:t xml:space="preserve"> </w:t>
      </w:r>
      <w:r w:rsidR="009B33AB">
        <w:rPr>
          <w:rFonts w:hint="cs"/>
          <w:sz w:val="24"/>
          <w:szCs w:val="24"/>
          <w:rtl/>
        </w:rPr>
        <w:t>החלקים שצבועים בתכלת הם אמריקה הלטינית</w:t>
      </w:r>
      <w:r w:rsidR="00274248">
        <w:rPr>
          <w:rFonts w:hint="cs"/>
          <w:sz w:val="24"/>
          <w:szCs w:val="24"/>
          <w:rtl/>
        </w:rPr>
        <w:t xml:space="preserve"> </w:t>
      </w:r>
      <w:r w:rsidR="006F7B56">
        <w:rPr>
          <w:rFonts w:hint="cs"/>
          <w:sz w:val="24"/>
          <w:szCs w:val="24"/>
          <w:rtl/>
        </w:rPr>
        <w:t xml:space="preserve">או </w:t>
      </w:r>
      <w:r w:rsidR="00274248">
        <w:rPr>
          <w:rFonts w:hint="cs"/>
          <w:sz w:val="24"/>
          <w:szCs w:val="24"/>
          <w:rtl/>
        </w:rPr>
        <w:t>העולם האורתודוקסי, שהם או חלק מהמערב</w:t>
      </w:r>
      <w:r w:rsidR="00D2559D">
        <w:rPr>
          <w:rFonts w:hint="cs"/>
          <w:sz w:val="24"/>
          <w:szCs w:val="24"/>
          <w:rtl/>
        </w:rPr>
        <w:t xml:space="preserve"> או </w:t>
      </w:r>
      <w:r w:rsidR="009F6C59">
        <w:rPr>
          <w:rFonts w:hint="cs"/>
          <w:sz w:val="24"/>
          <w:szCs w:val="24"/>
          <w:rtl/>
        </w:rPr>
        <w:t>תרבויות</w:t>
      </w:r>
      <w:r w:rsidR="00D2559D">
        <w:rPr>
          <w:rFonts w:hint="cs"/>
          <w:sz w:val="24"/>
          <w:szCs w:val="24"/>
          <w:rtl/>
        </w:rPr>
        <w:t xml:space="preserve"> ייחודיות</w:t>
      </w:r>
      <w:r w:rsidR="009F6C59">
        <w:rPr>
          <w:rFonts w:hint="cs"/>
          <w:sz w:val="24"/>
          <w:szCs w:val="24"/>
          <w:rtl/>
        </w:rPr>
        <w:t xml:space="preserve"> עם קשר</w:t>
      </w:r>
      <w:r w:rsidR="00495085">
        <w:rPr>
          <w:rFonts w:hint="cs"/>
          <w:sz w:val="24"/>
          <w:szCs w:val="24"/>
          <w:rtl/>
        </w:rPr>
        <w:t xml:space="preserve"> למערב</w:t>
      </w:r>
      <w:r w:rsidR="0070002A">
        <w:rPr>
          <w:rFonts w:hint="cs"/>
          <w:sz w:val="24"/>
          <w:szCs w:val="24"/>
          <w:rtl/>
        </w:rPr>
        <w:t>. [44]</w:t>
      </w:r>
    </w:p>
    <w:p w14:paraId="579E52D4" w14:textId="77777777" w:rsidR="00037D69" w:rsidRDefault="00037D69" w:rsidP="001E6739">
      <w:pPr>
        <w:rPr>
          <w:sz w:val="24"/>
          <w:szCs w:val="24"/>
          <w:rtl/>
        </w:rPr>
      </w:pPr>
    </w:p>
    <w:p w14:paraId="21F231C5" w14:textId="674AC367" w:rsidR="00045FDB" w:rsidRDefault="00492382" w:rsidP="001E6739">
      <w:pPr>
        <w:rPr>
          <w:sz w:val="24"/>
          <w:szCs w:val="24"/>
          <w:rtl/>
          <w:lang w:val="en-TC"/>
        </w:rPr>
      </w:pPr>
      <w:r>
        <w:rPr>
          <w:rFonts w:hint="cs"/>
          <w:sz w:val="24"/>
          <w:szCs w:val="24"/>
          <w:rtl/>
        </w:rPr>
        <w:t>העולם המערבי מתייחס בעיקר</w:t>
      </w:r>
      <w:r w:rsidR="008A496D">
        <w:rPr>
          <w:rFonts w:hint="cs"/>
          <w:sz w:val="24"/>
          <w:szCs w:val="24"/>
          <w:rtl/>
        </w:rPr>
        <w:t xml:space="preserve"> למדינות באזורי</w:t>
      </w:r>
      <w:r w:rsidR="0022632B">
        <w:rPr>
          <w:rFonts w:hint="cs"/>
          <w:sz w:val="24"/>
          <w:szCs w:val="24"/>
          <w:rtl/>
        </w:rPr>
        <w:t xml:space="preserve"> </w:t>
      </w:r>
      <w:proofErr w:type="spellStart"/>
      <w:r w:rsidR="00ED0469">
        <w:rPr>
          <w:rFonts w:hint="cs"/>
          <w:sz w:val="24"/>
          <w:szCs w:val="24"/>
          <w:rtl/>
          <w:lang w:val="en-TC"/>
        </w:rPr>
        <w:t>אוסטרלאסיה</w:t>
      </w:r>
      <w:proofErr w:type="spellEnd"/>
      <w:r w:rsidR="0022632B">
        <w:rPr>
          <w:rFonts w:hint="cs"/>
          <w:sz w:val="24"/>
          <w:szCs w:val="24"/>
          <w:rtl/>
          <w:lang w:val="en-TC"/>
        </w:rPr>
        <w:t xml:space="preserve"> (אוסטרליה, ניו זילנד והאיים השכנים), </w:t>
      </w:r>
      <w:r w:rsidR="008729C2">
        <w:rPr>
          <w:rFonts w:hint="cs"/>
          <w:sz w:val="24"/>
          <w:szCs w:val="24"/>
          <w:rtl/>
          <w:lang w:val="en-TC"/>
        </w:rPr>
        <w:t>מערב אירופה, ואמריקה הצפונית</w:t>
      </w:r>
      <w:r w:rsidR="0043198E">
        <w:rPr>
          <w:rFonts w:hint="cs"/>
          <w:sz w:val="24"/>
          <w:szCs w:val="24"/>
          <w:rtl/>
          <w:lang w:val="en-TC"/>
        </w:rPr>
        <w:t xml:space="preserve">. קיים </w:t>
      </w:r>
      <w:proofErr w:type="spellStart"/>
      <w:r w:rsidR="0043198E">
        <w:rPr>
          <w:rFonts w:hint="cs"/>
          <w:sz w:val="24"/>
          <w:szCs w:val="24"/>
          <w:rtl/>
          <w:lang w:val="en-TC"/>
        </w:rPr>
        <w:t>דיבייט</w:t>
      </w:r>
      <w:proofErr w:type="spellEnd"/>
      <w:r w:rsidR="0043198E">
        <w:rPr>
          <w:rFonts w:hint="cs"/>
          <w:sz w:val="24"/>
          <w:szCs w:val="24"/>
          <w:rtl/>
          <w:lang w:val="en-TC"/>
        </w:rPr>
        <w:t xml:space="preserve"> בנוגע</w:t>
      </w:r>
      <w:r w:rsidR="008510F6">
        <w:rPr>
          <w:rFonts w:hint="cs"/>
          <w:sz w:val="24"/>
          <w:szCs w:val="24"/>
          <w:rtl/>
          <w:lang w:val="en-TC"/>
        </w:rPr>
        <w:t xml:space="preserve"> </w:t>
      </w:r>
      <w:proofErr w:type="spellStart"/>
      <w:r w:rsidR="008510F6">
        <w:rPr>
          <w:rFonts w:hint="cs"/>
          <w:sz w:val="24"/>
          <w:szCs w:val="24"/>
          <w:rtl/>
          <w:lang w:val="en-TC"/>
        </w:rPr>
        <w:t>להאם</w:t>
      </w:r>
      <w:proofErr w:type="spellEnd"/>
      <w:r w:rsidR="008510F6">
        <w:rPr>
          <w:rFonts w:hint="cs"/>
          <w:sz w:val="24"/>
          <w:szCs w:val="24"/>
          <w:rtl/>
          <w:lang w:val="en-TC"/>
        </w:rPr>
        <w:t xml:space="preserve"> אי</w:t>
      </w:r>
      <w:r w:rsidR="00154A4C">
        <w:rPr>
          <w:rFonts w:hint="cs"/>
          <w:sz w:val="24"/>
          <w:szCs w:val="24"/>
          <w:rtl/>
          <w:lang w:val="en-TC"/>
        </w:rPr>
        <w:t xml:space="preserve">רופה המזרחית </w:t>
      </w:r>
      <w:r w:rsidR="00154A4C">
        <w:rPr>
          <w:rFonts w:hint="cs"/>
          <w:sz w:val="24"/>
          <w:szCs w:val="24"/>
          <w:rtl/>
          <w:lang w:val="en-TC"/>
        </w:rPr>
        <w:lastRenderedPageBreak/>
        <w:t>ואמריקה הלטינית הן גם חלק מהמערב</w:t>
      </w:r>
      <w:r w:rsidR="00C164C0">
        <w:rPr>
          <w:rFonts w:hint="cs"/>
          <w:sz w:val="24"/>
          <w:szCs w:val="24"/>
          <w:rtl/>
          <w:lang w:val="en-TC"/>
        </w:rPr>
        <w:t>.</w:t>
      </w:r>
      <w:r w:rsidR="00154A4C">
        <w:rPr>
          <w:rFonts w:hint="cs"/>
          <w:sz w:val="24"/>
          <w:szCs w:val="24"/>
          <w:rtl/>
          <w:lang w:val="en-TC"/>
        </w:rPr>
        <w:t xml:space="preserve"> [</w:t>
      </w:r>
      <w:r w:rsidR="0070002A">
        <w:rPr>
          <w:rFonts w:hint="cs"/>
          <w:sz w:val="24"/>
          <w:szCs w:val="24"/>
          <w:rtl/>
          <w:lang w:val="en-TC"/>
        </w:rPr>
        <w:t>45</w:t>
      </w:r>
      <w:r w:rsidR="00154A4C">
        <w:rPr>
          <w:rFonts w:hint="cs"/>
          <w:sz w:val="24"/>
          <w:szCs w:val="24"/>
          <w:rtl/>
          <w:lang w:val="en-TC"/>
        </w:rPr>
        <w:t>]</w:t>
      </w:r>
      <w:r w:rsidR="00040679">
        <w:rPr>
          <w:rFonts w:hint="cs"/>
          <w:sz w:val="24"/>
          <w:szCs w:val="24"/>
          <w:rtl/>
          <w:lang w:val="en-TC"/>
        </w:rPr>
        <w:t xml:space="preserve"> [</w:t>
      </w:r>
      <w:r w:rsidR="0070002A">
        <w:rPr>
          <w:rFonts w:hint="cs"/>
          <w:sz w:val="24"/>
          <w:szCs w:val="24"/>
          <w:rtl/>
          <w:lang w:val="en-TC"/>
        </w:rPr>
        <w:t>46</w:t>
      </w:r>
      <w:r w:rsidR="00040679">
        <w:rPr>
          <w:rFonts w:hint="cs"/>
          <w:sz w:val="24"/>
          <w:szCs w:val="24"/>
          <w:rtl/>
          <w:lang w:val="en-TC"/>
        </w:rPr>
        <w:t>]</w:t>
      </w:r>
      <w:r w:rsidR="00C164C0">
        <w:rPr>
          <w:sz w:val="24"/>
          <w:szCs w:val="24"/>
          <w:rtl/>
          <w:lang w:val="en-TC"/>
        </w:rPr>
        <w:br/>
      </w:r>
      <w:r w:rsidR="004121EF">
        <w:rPr>
          <w:rFonts w:hint="cs"/>
          <w:sz w:val="24"/>
          <w:szCs w:val="24"/>
          <w:rtl/>
          <w:lang w:val="en-TC"/>
        </w:rPr>
        <w:t xml:space="preserve">"המערב" נחשב קונספט מתפתח </w:t>
      </w:r>
      <w:r w:rsidR="00145DB7">
        <w:rPr>
          <w:sz w:val="24"/>
          <w:szCs w:val="24"/>
          <w:rtl/>
          <w:lang w:val="en-TC"/>
        </w:rPr>
        <w:t>–</w:t>
      </w:r>
      <w:r w:rsidR="00145DB7">
        <w:rPr>
          <w:rFonts w:hint="cs"/>
          <w:sz w:val="24"/>
          <w:szCs w:val="24"/>
          <w:rtl/>
          <w:lang w:val="en-TC"/>
        </w:rPr>
        <w:t xml:space="preserve"> הוא מורכב</w:t>
      </w:r>
      <w:r w:rsidR="00416EC4">
        <w:rPr>
          <w:rFonts w:hint="cs"/>
          <w:sz w:val="24"/>
          <w:szCs w:val="24"/>
          <w:rtl/>
          <w:lang w:val="en-TC"/>
        </w:rPr>
        <w:t xml:space="preserve"> משיתוף פעולה כלכלי, פוליטי,</w:t>
      </w:r>
      <w:r w:rsidR="009D32B5">
        <w:rPr>
          <w:rFonts w:hint="cs"/>
          <w:sz w:val="24"/>
          <w:szCs w:val="24"/>
          <w:rtl/>
          <w:lang w:val="en-TC"/>
        </w:rPr>
        <w:t xml:space="preserve"> ותרבותי בין קבוצות מגוונות של אנשים</w:t>
      </w:r>
      <w:r w:rsidR="00604379">
        <w:rPr>
          <w:rFonts w:hint="cs"/>
          <w:sz w:val="24"/>
          <w:szCs w:val="24"/>
          <w:rtl/>
          <w:lang w:val="en-TC"/>
        </w:rPr>
        <w:t xml:space="preserve"> ומדינות</w:t>
      </w:r>
      <w:r w:rsidR="009D32B5">
        <w:rPr>
          <w:rFonts w:hint="cs"/>
          <w:sz w:val="24"/>
          <w:szCs w:val="24"/>
          <w:rtl/>
          <w:lang w:val="en-TC"/>
        </w:rPr>
        <w:t xml:space="preserve">, </w:t>
      </w:r>
      <w:r w:rsidR="00441E15">
        <w:rPr>
          <w:rFonts w:hint="cs"/>
          <w:sz w:val="24"/>
          <w:szCs w:val="24"/>
          <w:rtl/>
          <w:lang w:val="en-TC"/>
        </w:rPr>
        <w:t>והוא לא</w:t>
      </w:r>
      <w:r w:rsidR="009D32B5">
        <w:rPr>
          <w:rFonts w:hint="cs"/>
          <w:sz w:val="24"/>
          <w:szCs w:val="24"/>
          <w:rtl/>
          <w:lang w:val="en-TC"/>
        </w:rPr>
        <w:t xml:space="preserve"> אזור </w:t>
      </w:r>
      <w:r w:rsidR="00E21A90">
        <w:rPr>
          <w:rFonts w:hint="cs"/>
          <w:sz w:val="24"/>
          <w:szCs w:val="24"/>
          <w:rtl/>
          <w:lang w:val="en-TC"/>
        </w:rPr>
        <w:t>קשיח עם גבולות פיזיים ברורים. [</w:t>
      </w:r>
      <w:r w:rsidR="0070002A">
        <w:rPr>
          <w:rFonts w:hint="cs"/>
          <w:sz w:val="24"/>
          <w:szCs w:val="24"/>
          <w:rtl/>
          <w:lang w:val="en-TC"/>
        </w:rPr>
        <w:t>47</w:t>
      </w:r>
      <w:r w:rsidR="00E21A90">
        <w:rPr>
          <w:rFonts w:hint="cs"/>
          <w:sz w:val="24"/>
          <w:szCs w:val="24"/>
          <w:rtl/>
          <w:lang w:val="en-TC"/>
        </w:rPr>
        <w:t>]</w:t>
      </w:r>
      <w:r w:rsidR="00045FDB">
        <w:rPr>
          <w:sz w:val="24"/>
          <w:szCs w:val="24"/>
          <w:rtl/>
          <w:lang w:val="en-TC"/>
        </w:rPr>
        <w:br/>
      </w:r>
    </w:p>
    <w:p w14:paraId="50604F8F" w14:textId="63887E70" w:rsidR="00C17D54" w:rsidRDefault="00A33F18" w:rsidP="001E6739">
      <w:pPr>
        <w:rPr>
          <w:sz w:val="24"/>
          <w:szCs w:val="24"/>
          <w:rtl/>
        </w:rPr>
      </w:pPr>
      <w:r>
        <w:rPr>
          <w:rFonts w:hint="cs"/>
          <w:sz w:val="24"/>
          <w:szCs w:val="24"/>
          <w:rtl/>
        </w:rPr>
        <w:t>ה</w:t>
      </w:r>
      <w:r w:rsidR="000543B1">
        <w:rPr>
          <w:rFonts w:hint="cs"/>
          <w:sz w:val="24"/>
          <w:szCs w:val="24"/>
          <w:rtl/>
        </w:rPr>
        <w:t>הגדרה</w:t>
      </w:r>
      <w:r w:rsidR="001058BE">
        <w:rPr>
          <w:rFonts w:hint="cs"/>
          <w:sz w:val="24"/>
          <w:szCs w:val="24"/>
          <w:rtl/>
        </w:rPr>
        <w:t xml:space="preserve"> "</w:t>
      </w:r>
      <w:r>
        <w:rPr>
          <w:rFonts w:hint="cs"/>
          <w:sz w:val="24"/>
          <w:szCs w:val="24"/>
          <w:rtl/>
        </w:rPr>
        <w:t xml:space="preserve">מדינה </w:t>
      </w:r>
      <w:r w:rsidR="001058BE">
        <w:rPr>
          <w:rFonts w:hint="cs"/>
          <w:sz w:val="24"/>
          <w:szCs w:val="24"/>
          <w:rtl/>
        </w:rPr>
        <w:t>מערבית" משתנה לפי ההקשר</w:t>
      </w:r>
      <w:r w:rsidR="0009577D">
        <w:rPr>
          <w:rFonts w:hint="cs"/>
          <w:sz w:val="24"/>
          <w:szCs w:val="24"/>
          <w:rtl/>
        </w:rPr>
        <w:t xml:space="preserve"> -</w:t>
      </w:r>
      <w:r w:rsidR="001058BE">
        <w:rPr>
          <w:rFonts w:hint="cs"/>
          <w:sz w:val="24"/>
          <w:szCs w:val="24"/>
          <w:rtl/>
        </w:rPr>
        <w:t xml:space="preserve"> מדינות יכולות להי</w:t>
      </w:r>
      <w:r w:rsidR="006F453F">
        <w:rPr>
          <w:rFonts w:hint="cs"/>
          <w:sz w:val="24"/>
          <w:szCs w:val="24"/>
          <w:rtl/>
        </w:rPr>
        <w:t>חשב "מערביות" בהקשרים מסוימים, ובאחרים לא.</w:t>
      </w:r>
      <w:r w:rsidR="00C17D54">
        <w:rPr>
          <w:rFonts w:hint="cs"/>
          <w:sz w:val="24"/>
          <w:szCs w:val="24"/>
          <w:rtl/>
        </w:rPr>
        <w:t xml:space="preserve"> </w:t>
      </w:r>
      <w:r w:rsidR="001253D8">
        <w:rPr>
          <w:sz w:val="24"/>
          <w:szCs w:val="24"/>
          <w:rtl/>
        </w:rPr>
        <w:br/>
      </w:r>
      <w:r w:rsidR="001253D8">
        <w:rPr>
          <w:rFonts w:hint="cs"/>
          <w:sz w:val="24"/>
          <w:szCs w:val="24"/>
          <w:rtl/>
        </w:rPr>
        <w:t>נציג לדוגמא מה היא "מערביות" בכמה הקשרים משמעותיים</w:t>
      </w:r>
      <w:r w:rsidR="00627A93">
        <w:rPr>
          <w:rFonts w:hint="cs"/>
          <w:sz w:val="24"/>
          <w:szCs w:val="24"/>
          <w:rtl/>
        </w:rPr>
        <w:t>:</w:t>
      </w:r>
    </w:p>
    <w:p w14:paraId="0D85DA1A" w14:textId="59117364" w:rsidR="00C17D54" w:rsidRDefault="00D96DF2" w:rsidP="001E6739">
      <w:pPr>
        <w:pStyle w:val="a9"/>
        <w:numPr>
          <w:ilvl w:val="0"/>
          <w:numId w:val="34"/>
        </w:numPr>
        <w:rPr>
          <w:sz w:val="24"/>
          <w:szCs w:val="24"/>
        </w:rPr>
      </w:pPr>
      <w:r>
        <w:rPr>
          <w:rFonts w:hint="cs"/>
          <w:sz w:val="24"/>
          <w:szCs w:val="24"/>
          <w:rtl/>
        </w:rPr>
        <w:t xml:space="preserve">הקשר תרבותי </w:t>
      </w:r>
      <w:r>
        <w:rPr>
          <w:sz w:val="24"/>
          <w:szCs w:val="24"/>
          <w:rtl/>
        </w:rPr>
        <w:t>–</w:t>
      </w:r>
      <w:r>
        <w:rPr>
          <w:rFonts w:hint="cs"/>
          <w:sz w:val="24"/>
          <w:szCs w:val="24"/>
          <w:rtl/>
        </w:rPr>
        <w:t xml:space="preserve"> המדינות שתרבותן התפתחה מתוך תרבות מערב אירופה</w:t>
      </w:r>
      <w:r w:rsidR="00B42ADE">
        <w:rPr>
          <w:rFonts w:hint="cs"/>
          <w:sz w:val="24"/>
          <w:szCs w:val="24"/>
          <w:rtl/>
        </w:rPr>
        <w:t>.</w:t>
      </w:r>
    </w:p>
    <w:p w14:paraId="49572FC4" w14:textId="4379EDBC" w:rsidR="009C27D4" w:rsidRDefault="002E5098" w:rsidP="001E6739">
      <w:pPr>
        <w:pStyle w:val="a9"/>
        <w:numPr>
          <w:ilvl w:val="0"/>
          <w:numId w:val="34"/>
        </w:numPr>
        <w:rPr>
          <w:sz w:val="24"/>
          <w:szCs w:val="24"/>
        </w:rPr>
      </w:pPr>
      <w:r>
        <w:rPr>
          <w:rFonts w:hint="cs"/>
          <w:sz w:val="24"/>
          <w:szCs w:val="24"/>
          <w:rtl/>
        </w:rPr>
        <w:t xml:space="preserve">הקשר פוליטי </w:t>
      </w:r>
      <w:r>
        <w:rPr>
          <w:sz w:val="24"/>
          <w:szCs w:val="24"/>
          <w:rtl/>
        </w:rPr>
        <w:t>–</w:t>
      </w:r>
      <w:r>
        <w:rPr>
          <w:rFonts w:hint="cs"/>
          <w:sz w:val="24"/>
          <w:szCs w:val="24"/>
          <w:rtl/>
        </w:rPr>
        <w:t xml:space="preserve"> מדינות דמוקרטיות.</w:t>
      </w:r>
    </w:p>
    <w:p w14:paraId="62F5C359" w14:textId="037C5583" w:rsidR="002E5098" w:rsidRDefault="005A4348" w:rsidP="001E6739">
      <w:pPr>
        <w:pStyle w:val="a9"/>
        <w:numPr>
          <w:ilvl w:val="0"/>
          <w:numId w:val="34"/>
        </w:numPr>
        <w:rPr>
          <w:sz w:val="24"/>
          <w:szCs w:val="24"/>
        </w:rPr>
      </w:pPr>
      <w:r>
        <w:rPr>
          <w:rFonts w:hint="cs"/>
          <w:sz w:val="24"/>
          <w:szCs w:val="24"/>
          <w:rtl/>
        </w:rPr>
        <w:t>הקשר חברתי -  מדינות מוגדרות מערביות כאשר הן מקיימות רף מסוים של זכויות אדם.</w:t>
      </w:r>
    </w:p>
    <w:p w14:paraId="352517D7" w14:textId="6B1DF431" w:rsidR="005A4348" w:rsidRDefault="005A4348" w:rsidP="001E6739">
      <w:pPr>
        <w:ind w:left="360"/>
        <w:rPr>
          <w:sz w:val="24"/>
          <w:szCs w:val="24"/>
          <w:rtl/>
          <w:lang w:val="en-TC"/>
        </w:rPr>
      </w:pPr>
      <w:r>
        <w:rPr>
          <w:rFonts w:hint="cs"/>
          <w:sz w:val="24"/>
          <w:szCs w:val="24"/>
          <w:rtl/>
        </w:rPr>
        <w:t xml:space="preserve">לצורך </w:t>
      </w:r>
      <w:r w:rsidR="008D00EF">
        <w:rPr>
          <w:rFonts w:hint="cs"/>
          <w:sz w:val="24"/>
          <w:szCs w:val="24"/>
          <w:rtl/>
        </w:rPr>
        <w:t>המחקר</w:t>
      </w:r>
      <w:r>
        <w:rPr>
          <w:rFonts w:hint="cs"/>
          <w:sz w:val="24"/>
          <w:szCs w:val="24"/>
          <w:rtl/>
        </w:rPr>
        <w:t>,</w:t>
      </w:r>
      <w:r w:rsidR="00D82F9C">
        <w:rPr>
          <w:sz w:val="24"/>
          <w:szCs w:val="24"/>
        </w:rPr>
        <w:t xml:space="preserve"> </w:t>
      </w:r>
      <w:r w:rsidR="00D82F9C">
        <w:rPr>
          <w:rFonts w:hint="cs"/>
          <w:sz w:val="24"/>
          <w:szCs w:val="24"/>
          <w:rtl/>
          <w:lang w:val="en-TC"/>
        </w:rPr>
        <w:t>בחרנו 3 מדינות שנחשבות מדינות מערביות בולטות</w:t>
      </w:r>
      <w:r w:rsidR="008D00EF">
        <w:rPr>
          <w:rFonts w:hint="cs"/>
          <w:sz w:val="24"/>
          <w:szCs w:val="24"/>
          <w:rtl/>
          <w:lang w:val="en-TC"/>
        </w:rPr>
        <w:t xml:space="preserve"> [</w:t>
      </w:r>
      <w:r w:rsidR="0070002A">
        <w:rPr>
          <w:rFonts w:hint="cs"/>
          <w:sz w:val="24"/>
          <w:szCs w:val="24"/>
          <w:rtl/>
          <w:lang w:val="en-TC"/>
        </w:rPr>
        <w:t>48</w:t>
      </w:r>
      <w:r w:rsidR="008D00EF">
        <w:rPr>
          <w:rFonts w:hint="cs"/>
          <w:sz w:val="24"/>
          <w:szCs w:val="24"/>
          <w:rtl/>
          <w:lang w:val="en-TC"/>
        </w:rPr>
        <w:t>]</w:t>
      </w:r>
      <w:r w:rsidR="00BA4941">
        <w:rPr>
          <w:rFonts w:hint="cs"/>
          <w:sz w:val="24"/>
          <w:szCs w:val="24"/>
          <w:rtl/>
          <w:lang w:val="en-TC"/>
        </w:rPr>
        <w:t xml:space="preserve">: </w:t>
      </w:r>
    </w:p>
    <w:p w14:paraId="141D2479" w14:textId="75074087" w:rsidR="00BA4941" w:rsidRDefault="00BA4941" w:rsidP="001E6739">
      <w:pPr>
        <w:pStyle w:val="a9"/>
        <w:numPr>
          <w:ilvl w:val="0"/>
          <w:numId w:val="35"/>
        </w:numPr>
        <w:rPr>
          <w:sz w:val="24"/>
          <w:szCs w:val="24"/>
        </w:rPr>
      </w:pPr>
      <w:r>
        <w:rPr>
          <w:rFonts w:hint="cs"/>
          <w:sz w:val="24"/>
          <w:szCs w:val="24"/>
          <w:rtl/>
        </w:rPr>
        <w:t>ארצות הברית</w:t>
      </w:r>
      <w:r w:rsidR="00241049">
        <w:rPr>
          <w:rFonts w:hint="cs"/>
          <w:sz w:val="24"/>
          <w:szCs w:val="24"/>
          <w:rtl/>
        </w:rPr>
        <w:t>.</w:t>
      </w:r>
    </w:p>
    <w:p w14:paraId="2FBEB43A" w14:textId="32437DCB" w:rsidR="00BA4941" w:rsidRDefault="00A233B2" w:rsidP="001E6739">
      <w:pPr>
        <w:pStyle w:val="a9"/>
        <w:numPr>
          <w:ilvl w:val="0"/>
          <w:numId w:val="35"/>
        </w:numPr>
        <w:rPr>
          <w:sz w:val="24"/>
          <w:szCs w:val="24"/>
        </w:rPr>
      </w:pPr>
      <w:r>
        <w:rPr>
          <w:rFonts w:hint="cs"/>
          <w:sz w:val="24"/>
          <w:szCs w:val="24"/>
          <w:rtl/>
        </w:rPr>
        <w:t>אוסטרליה</w:t>
      </w:r>
      <w:r w:rsidR="00241049">
        <w:rPr>
          <w:rFonts w:hint="cs"/>
          <w:sz w:val="24"/>
          <w:szCs w:val="24"/>
          <w:rtl/>
        </w:rPr>
        <w:t>.</w:t>
      </w:r>
    </w:p>
    <w:p w14:paraId="6FACAE64" w14:textId="623DAD3C" w:rsidR="00A233B2" w:rsidRDefault="00A233B2" w:rsidP="001E6739">
      <w:pPr>
        <w:pStyle w:val="a9"/>
        <w:numPr>
          <w:ilvl w:val="0"/>
          <w:numId w:val="35"/>
        </w:numPr>
        <w:rPr>
          <w:sz w:val="24"/>
          <w:szCs w:val="24"/>
        </w:rPr>
      </w:pPr>
      <w:r>
        <w:rPr>
          <w:rFonts w:hint="cs"/>
          <w:sz w:val="24"/>
          <w:szCs w:val="24"/>
          <w:rtl/>
        </w:rPr>
        <w:t>בריטניה</w:t>
      </w:r>
      <w:r w:rsidR="00241049">
        <w:rPr>
          <w:rFonts w:hint="cs"/>
          <w:sz w:val="24"/>
          <w:szCs w:val="24"/>
          <w:rtl/>
        </w:rPr>
        <w:t>.</w:t>
      </w:r>
    </w:p>
    <w:p w14:paraId="5055C1C4" w14:textId="19B22BC0" w:rsidR="00A233B2" w:rsidRPr="00A233B2" w:rsidRDefault="00E64E94" w:rsidP="001E6739">
      <w:pPr>
        <w:rPr>
          <w:sz w:val="24"/>
          <w:szCs w:val="24"/>
          <w:rtl/>
        </w:rPr>
      </w:pPr>
      <w:r>
        <w:rPr>
          <w:rFonts w:hint="cs"/>
          <w:sz w:val="24"/>
          <w:szCs w:val="24"/>
          <w:rtl/>
        </w:rPr>
        <w:t xml:space="preserve">הבחירה במדינות הללו נבעה מכך שיש עליהן דאטה רב בשאלונים שלנו, וגם מכך שכל אחת מהן נמצאת ביבשת אחרת (הנחנו שהניתוח יהיה </w:t>
      </w:r>
      <w:r w:rsidR="00241049">
        <w:rPr>
          <w:rFonts w:hint="cs"/>
          <w:sz w:val="24"/>
          <w:szCs w:val="24"/>
          <w:rtl/>
        </w:rPr>
        <w:t>מעניין יותר ובעל יותר משמעויות</w:t>
      </w:r>
      <w:r w:rsidR="00942574">
        <w:rPr>
          <w:rFonts w:hint="cs"/>
          <w:sz w:val="24"/>
          <w:szCs w:val="24"/>
          <w:rtl/>
        </w:rPr>
        <w:t xml:space="preserve"> ותובנות</w:t>
      </w:r>
      <w:r w:rsidR="004A4D2F">
        <w:rPr>
          <w:rFonts w:hint="cs"/>
          <w:sz w:val="24"/>
          <w:szCs w:val="24"/>
          <w:rtl/>
        </w:rPr>
        <w:t xml:space="preserve"> אם נדגום</w:t>
      </w:r>
      <w:r w:rsidR="00F671FD">
        <w:rPr>
          <w:rFonts w:hint="cs"/>
          <w:sz w:val="24"/>
          <w:szCs w:val="24"/>
          <w:rtl/>
        </w:rPr>
        <w:t xml:space="preserve"> יבשות שונות).</w:t>
      </w:r>
    </w:p>
    <w:p w14:paraId="37B010BE" w14:textId="74432E84" w:rsidR="005C0A8F" w:rsidRPr="005C0A8F" w:rsidRDefault="00335BC9" w:rsidP="001E6739">
      <w:pPr>
        <w:pStyle w:val="2"/>
        <w:rPr>
          <w:rtl/>
          <w:lang w:val="en-TC"/>
        </w:rPr>
      </w:pPr>
      <w:bookmarkStart w:id="30" w:name="_Toc166412053"/>
      <w:r>
        <w:rPr>
          <w:rFonts w:hint="cs"/>
          <w:rtl/>
          <w:lang w:val="en-TC"/>
        </w:rPr>
        <w:t>התרבות הערבית</w:t>
      </w:r>
      <w:bookmarkEnd w:id="30"/>
    </w:p>
    <w:p w14:paraId="561072EA" w14:textId="414207C4" w:rsidR="00CF6558" w:rsidRDefault="00B8717B" w:rsidP="001E6739">
      <w:pPr>
        <w:jc w:val="center"/>
        <w:rPr>
          <w:sz w:val="24"/>
          <w:szCs w:val="24"/>
        </w:rPr>
      </w:pPr>
      <w:r>
        <w:rPr>
          <w:rFonts w:hint="cs"/>
          <w:noProof/>
          <w:sz w:val="24"/>
          <w:szCs w:val="24"/>
        </w:rPr>
        <w:drawing>
          <wp:inline distT="0" distB="0" distL="0" distR="0" wp14:anchorId="75B42D1A" wp14:editId="641C4F8F">
            <wp:extent cx="3794040" cy="3794040"/>
            <wp:effectExtent l="0" t="0" r="0" b="0"/>
            <wp:docPr id="2118093573" name="תמונה 1" descr="תמונה שמכילה מפה, עולם, כדור הארץ, ספ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93573" name="תמונה 1" descr="תמונה שמכילה מפה, עולם, כדור הארץ, ספרה&#10;&#10;התיאור נוצר באופן אוטומטי"/>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778" cy="3800778"/>
                    </a:xfrm>
                    <a:prstGeom prst="rect">
                      <a:avLst/>
                    </a:prstGeom>
                    <a:noFill/>
                    <a:ln>
                      <a:noFill/>
                    </a:ln>
                  </pic:spPr>
                </pic:pic>
              </a:graphicData>
            </a:graphic>
          </wp:inline>
        </w:drawing>
      </w:r>
    </w:p>
    <w:p w14:paraId="7292EF07" w14:textId="6A0C9878" w:rsidR="00B8717B" w:rsidRDefault="00B8717B" w:rsidP="001E6739">
      <w:pPr>
        <w:rPr>
          <w:sz w:val="24"/>
          <w:szCs w:val="24"/>
          <w:rtl/>
          <w:lang w:val="en-TC"/>
        </w:rPr>
      </w:pPr>
      <w:r w:rsidRPr="00B8717B">
        <w:rPr>
          <w:rFonts w:hint="cs"/>
          <w:sz w:val="24"/>
          <w:szCs w:val="24"/>
          <w:u w:val="single"/>
          <w:rtl/>
          <w:lang w:val="en-TC"/>
        </w:rPr>
        <w:lastRenderedPageBreak/>
        <w:t>הערה</w:t>
      </w:r>
      <w:r w:rsidR="00AA212A">
        <w:rPr>
          <w:rFonts w:hint="cs"/>
          <w:sz w:val="24"/>
          <w:szCs w:val="24"/>
          <w:u w:val="single"/>
          <w:rtl/>
          <w:lang w:val="en-TC"/>
        </w:rPr>
        <w:t xml:space="preserve"> איור</w:t>
      </w:r>
      <w:r w:rsidRPr="00B8717B">
        <w:rPr>
          <w:rFonts w:hint="cs"/>
          <w:sz w:val="24"/>
          <w:szCs w:val="24"/>
          <w:u w:val="single"/>
          <w:rtl/>
          <w:lang w:val="en-TC"/>
        </w:rPr>
        <w:t>:</w:t>
      </w:r>
      <w:r>
        <w:rPr>
          <w:rFonts w:hint="cs"/>
          <w:sz w:val="24"/>
          <w:szCs w:val="24"/>
          <w:rtl/>
          <w:lang w:val="en-TC"/>
        </w:rPr>
        <w:t xml:space="preserve"> </w:t>
      </w:r>
      <w:r w:rsidR="00D051C7">
        <w:rPr>
          <w:rFonts w:hint="cs"/>
          <w:sz w:val="24"/>
          <w:szCs w:val="24"/>
          <w:rtl/>
          <w:lang w:val="en-TC"/>
        </w:rPr>
        <w:t>העולם הערבי מסומן בירוק כהה, כאשר</w:t>
      </w:r>
      <w:r w:rsidR="00BB475B">
        <w:rPr>
          <w:rFonts w:hint="cs"/>
          <w:sz w:val="24"/>
          <w:szCs w:val="24"/>
          <w:rtl/>
          <w:lang w:val="en-TC"/>
        </w:rPr>
        <w:t xml:space="preserve"> הסימונים בירוק בהיר מסמנים</w:t>
      </w:r>
      <w:r w:rsidR="004938D6">
        <w:rPr>
          <w:rFonts w:hint="cs"/>
          <w:sz w:val="24"/>
          <w:szCs w:val="24"/>
          <w:rtl/>
          <w:lang w:val="en-TC"/>
        </w:rPr>
        <w:t xml:space="preserve"> שטחים שנויים במחלוקת. [49]</w:t>
      </w:r>
    </w:p>
    <w:p w14:paraId="1E4BED53" w14:textId="77777777" w:rsidR="00B93D3E" w:rsidRDefault="00AA212A" w:rsidP="001E6739">
      <w:pPr>
        <w:rPr>
          <w:sz w:val="24"/>
          <w:szCs w:val="24"/>
          <w:rtl/>
          <w:lang w:val="en-TC"/>
        </w:rPr>
      </w:pPr>
      <w:r w:rsidRPr="00AA212A">
        <w:rPr>
          <w:rFonts w:hint="cs"/>
          <w:sz w:val="24"/>
          <w:szCs w:val="24"/>
          <w:u w:val="single"/>
          <w:rtl/>
          <w:lang w:val="en-TC"/>
        </w:rPr>
        <w:t>הערה:</w:t>
      </w:r>
      <w:r>
        <w:rPr>
          <w:rFonts w:hint="cs"/>
          <w:sz w:val="24"/>
          <w:szCs w:val="24"/>
          <w:rtl/>
          <w:lang w:val="en-TC"/>
        </w:rPr>
        <w:t xml:space="preserve"> </w:t>
      </w:r>
      <w:r w:rsidR="007228F5">
        <w:rPr>
          <w:rFonts w:hint="cs"/>
          <w:sz w:val="24"/>
          <w:szCs w:val="24"/>
          <w:rtl/>
          <w:lang w:val="en-TC"/>
        </w:rPr>
        <w:t>הממצאים המוצגים בחלק זה מבוססים על</w:t>
      </w:r>
      <w:r w:rsidR="002D1ABB">
        <w:rPr>
          <w:rFonts w:hint="cs"/>
          <w:sz w:val="24"/>
          <w:szCs w:val="24"/>
          <w:rtl/>
          <w:lang w:val="en-TC"/>
        </w:rPr>
        <w:t xml:space="preserve"> הספר "</w:t>
      </w:r>
      <w:r w:rsidR="002D1ABB">
        <w:rPr>
          <w:sz w:val="24"/>
          <w:szCs w:val="24"/>
        </w:rPr>
        <w:t>The Arab Region: Cultures, Values, and Identities"</w:t>
      </w:r>
      <w:r w:rsidR="004C20E6">
        <w:rPr>
          <w:rFonts w:hint="cs"/>
          <w:sz w:val="24"/>
          <w:szCs w:val="24"/>
          <w:rtl/>
          <w:lang w:val="en-TC"/>
        </w:rPr>
        <w:t xml:space="preserve"> שיצא בשנת </w:t>
      </w:r>
      <w:r w:rsidR="00BC1D6E">
        <w:rPr>
          <w:rFonts w:hint="cs"/>
          <w:sz w:val="24"/>
          <w:szCs w:val="24"/>
          <w:rtl/>
          <w:lang w:val="en-TC"/>
        </w:rPr>
        <w:t>2015</w:t>
      </w:r>
      <w:r w:rsidR="004C20E6">
        <w:rPr>
          <w:rFonts w:hint="cs"/>
          <w:sz w:val="24"/>
          <w:szCs w:val="24"/>
          <w:rtl/>
          <w:lang w:val="en-TC"/>
        </w:rPr>
        <w:t>. [50]</w:t>
      </w:r>
    </w:p>
    <w:p w14:paraId="5A566F6A" w14:textId="77777777" w:rsidR="00B93D3E" w:rsidRDefault="00B93D3E" w:rsidP="001E6739">
      <w:pPr>
        <w:rPr>
          <w:sz w:val="24"/>
          <w:szCs w:val="24"/>
          <w:rtl/>
          <w:lang w:val="en-TC"/>
        </w:rPr>
      </w:pPr>
    </w:p>
    <w:p w14:paraId="4219783C" w14:textId="294BA3C1" w:rsidR="001C731D" w:rsidRDefault="003B4B48" w:rsidP="001E6739">
      <w:pPr>
        <w:rPr>
          <w:sz w:val="24"/>
          <w:szCs w:val="24"/>
          <w:rtl/>
          <w:lang w:val="en-TC"/>
        </w:rPr>
      </w:pPr>
      <w:r>
        <w:rPr>
          <w:rFonts w:hint="cs"/>
          <w:sz w:val="24"/>
          <w:szCs w:val="24"/>
          <w:rtl/>
          <w:lang w:val="en-TC"/>
        </w:rPr>
        <w:t>התרבות הערבית הינה התרבות של הערבים</w:t>
      </w:r>
      <w:r w:rsidR="00A47950">
        <w:rPr>
          <w:rFonts w:hint="cs"/>
          <w:sz w:val="24"/>
          <w:szCs w:val="24"/>
          <w:rtl/>
          <w:lang w:val="en-TC"/>
        </w:rPr>
        <w:t xml:space="preserve">, </w:t>
      </w:r>
      <w:r w:rsidR="00735D02">
        <w:rPr>
          <w:rFonts w:hint="cs"/>
          <w:sz w:val="24"/>
          <w:szCs w:val="24"/>
          <w:rtl/>
          <w:lang w:val="en-TC"/>
        </w:rPr>
        <w:t>מהאוקיינוס האטלנטי במערב לים הערבי במזרח, באזור</w:t>
      </w:r>
      <w:r w:rsidR="00044713">
        <w:rPr>
          <w:rFonts w:hint="cs"/>
          <w:sz w:val="24"/>
          <w:szCs w:val="24"/>
          <w:rtl/>
          <w:lang w:val="en-TC"/>
        </w:rPr>
        <w:t xml:space="preserve"> מסוים של המזרח התיכון וצפון אפריקה הנקרא </w:t>
      </w:r>
      <w:r w:rsidR="00802D90">
        <w:rPr>
          <w:rFonts w:hint="cs"/>
          <w:sz w:val="24"/>
          <w:szCs w:val="24"/>
          <w:rtl/>
          <w:lang w:val="en-TC"/>
        </w:rPr>
        <w:t>"</w:t>
      </w:r>
      <w:r w:rsidR="00044713">
        <w:rPr>
          <w:rFonts w:hint="cs"/>
          <w:sz w:val="24"/>
          <w:szCs w:val="24"/>
          <w:rtl/>
          <w:lang w:val="en-TC"/>
        </w:rPr>
        <w:t>העולם הערבי</w:t>
      </w:r>
      <w:r w:rsidR="00802D90">
        <w:rPr>
          <w:rFonts w:hint="cs"/>
          <w:sz w:val="24"/>
          <w:szCs w:val="24"/>
          <w:rtl/>
          <w:lang w:val="en-TC"/>
        </w:rPr>
        <w:t>"</w:t>
      </w:r>
      <w:r w:rsidR="00BD7219">
        <w:rPr>
          <w:rFonts w:hint="cs"/>
          <w:sz w:val="24"/>
          <w:szCs w:val="24"/>
          <w:rtl/>
          <w:lang w:val="en-TC"/>
        </w:rPr>
        <w:t>.</w:t>
      </w:r>
    </w:p>
    <w:p w14:paraId="008B8EC4" w14:textId="5208981E" w:rsidR="001C731D" w:rsidRDefault="001C731D" w:rsidP="001E6739">
      <w:pPr>
        <w:rPr>
          <w:sz w:val="24"/>
          <w:szCs w:val="24"/>
          <w:rtl/>
          <w:lang w:val="en-TC"/>
        </w:rPr>
      </w:pPr>
      <w:r>
        <w:rPr>
          <w:rFonts w:hint="cs"/>
          <w:sz w:val="24"/>
          <w:szCs w:val="24"/>
          <w:rtl/>
          <w:lang w:val="en-TC"/>
        </w:rPr>
        <w:t>מאפיינים כלליים של התרבות הערבית בעולם הערבי:</w:t>
      </w:r>
    </w:p>
    <w:p w14:paraId="395E099C" w14:textId="1247473D" w:rsidR="001C731D" w:rsidRDefault="00A60BC3" w:rsidP="001E6739">
      <w:pPr>
        <w:pStyle w:val="a9"/>
        <w:numPr>
          <w:ilvl w:val="0"/>
          <w:numId w:val="38"/>
        </w:numPr>
        <w:rPr>
          <w:sz w:val="24"/>
          <w:szCs w:val="24"/>
          <w:lang w:val="en-TC"/>
        </w:rPr>
      </w:pPr>
      <w:r w:rsidRPr="00CA1A3A">
        <w:rPr>
          <w:rFonts w:hint="cs"/>
          <w:sz w:val="24"/>
          <w:szCs w:val="24"/>
          <w:u w:val="single"/>
          <w:rtl/>
          <w:lang w:val="en-TC"/>
        </w:rPr>
        <w:t>דת</w:t>
      </w:r>
      <w:r>
        <w:rPr>
          <w:rFonts w:hint="cs"/>
          <w:sz w:val="24"/>
          <w:szCs w:val="24"/>
          <w:rtl/>
          <w:lang w:val="en-TC"/>
        </w:rPr>
        <w:t xml:space="preserve"> </w:t>
      </w:r>
      <w:r w:rsidR="00F03E1A">
        <w:rPr>
          <w:sz w:val="24"/>
          <w:szCs w:val="24"/>
          <w:rtl/>
          <w:lang w:val="en-TC"/>
        </w:rPr>
        <w:t>–</w:t>
      </w:r>
      <w:r>
        <w:rPr>
          <w:rFonts w:hint="cs"/>
          <w:sz w:val="24"/>
          <w:szCs w:val="24"/>
          <w:rtl/>
          <w:lang w:val="en-TC"/>
        </w:rPr>
        <w:t xml:space="preserve"> </w:t>
      </w:r>
      <w:r w:rsidR="00F03E1A">
        <w:rPr>
          <w:rFonts w:hint="cs"/>
          <w:sz w:val="24"/>
          <w:szCs w:val="24"/>
          <w:rtl/>
          <w:lang w:val="en-TC"/>
        </w:rPr>
        <w:t>הדת</w:t>
      </w:r>
      <w:r w:rsidR="008058D8">
        <w:rPr>
          <w:rFonts w:hint="cs"/>
          <w:sz w:val="24"/>
          <w:szCs w:val="24"/>
          <w:rtl/>
          <w:lang w:val="en-TC"/>
        </w:rPr>
        <w:t xml:space="preserve"> השלטת היא אסלאם. הדת</w:t>
      </w:r>
      <w:r w:rsidR="00F03E1A">
        <w:rPr>
          <w:rFonts w:hint="cs"/>
          <w:sz w:val="24"/>
          <w:szCs w:val="24"/>
          <w:rtl/>
          <w:lang w:val="en-TC"/>
        </w:rPr>
        <w:t xml:space="preserve"> משחקת תפקיד</w:t>
      </w:r>
      <w:r w:rsidR="00534289">
        <w:rPr>
          <w:rFonts w:hint="cs"/>
          <w:sz w:val="24"/>
          <w:szCs w:val="24"/>
          <w:rtl/>
          <w:lang w:val="en-TC"/>
        </w:rPr>
        <w:t xml:space="preserve"> חשוב במדינות העולם הערבי</w:t>
      </w:r>
      <w:r w:rsidR="008708C4">
        <w:rPr>
          <w:rFonts w:hint="cs"/>
          <w:sz w:val="24"/>
          <w:szCs w:val="24"/>
          <w:rtl/>
          <w:lang w:val="en-TC"/>
        </w:rPr>
        <w:t>,</w:t>
      </w:r>
      <w:r w:rsidR="008E2774">
        <w:rPr>
          <w:rFonts w:hint="cs"/>
          <w:sz w:val="24"/>
          <w:szCs w:val="24"/>
          <w:rtl/>
          <w:lang w:val="en-TC"/>
        </w:rPr>
        <w:t xml:space="preserve"> ורואים את זה במשאלים רבים שנעשו באזור.</w:t>
      </w:r>
    </w:p>
    <w:p w14:paraId="02ECD4D6" w14:textId="0D04C734" w:rsidR="00791FBB" w:rsidRDefault="00A17A34" w:rsidP="001E6739">
      <w:pPr>
        <w:pStyle w:val="a9"/>
        <w:numPr>
          <w:ilvl w:val="0"/>
          <w:numId w:val="38"/>
        </w:numPr>
        <w:rPr>
          <w:sz w:val="24"/>
          <w:szCs w:val="24"/>
          <w:lang w:val="en-TC"/>
        </w:rPr>
      </w:pPr>
      <w:r w:rsidRPr="00CA1A3A">
        <w:rPr>
          <w:rFonts w:hint="cs"/>
          <w:sz w:val="24"/>
          <w:szCs w:val="24"/>
          <w:u w:val="single"/>
          <w:rtl/>
          <w:lang w:val="en-TC"/>
        </w:rPr>
        <w:t>מוסר</w:t>
      </w:r>
      <w:r>
        <w:rPr>
          <w:rFonts w:hint="cs"/>
          <w:sz w:val="24"/>
          <w:szCs w:val="24"/>
          <w:rtl/>
          <w:lang w:val="en-TC"/>
        </w:rPr>
        <w:t xml:space="preserve"> </w:t>
      </w:r>
      <w:r w:rsidR="00DD4CA3">
        <w:rPr>
          <w:sz w:val="24"/>
          <w:szCs w:val="24"/>
          <w:rtl/>
          <w:lang w:val="en-TC"/>
        </w:rPr>
        <w:t>–</w:t>
      </w:r>
      <w:r>
        <w:rPr>
          <w:rFonts w:hint="cs"/>
          <w:sz w:val="24"/>
          <w:szCs w:val="24"/>
          <w:rtl/>
          <w:lang w:val="en-TC"/>
        </w:rPr>
        <w:t xml:space="preserve"> </w:t>
      </w:r>
      <w:r w:rsidR="00DD4CA3">
        <w:rPr>
          <w:rFonts w:hint="cs"/>
          <w:sz w:val="24"/>
          <w:szCs w:val="24"/>
          <w:rtl/>
          <w:lang w:val="en-TC"/>
        </w:rPr>
        <w:t>בסקירה של הערכים השולטים ב</w:t>
      </w:r>
      <w:r w:rsidR="00B22E8D">
        <w:rPr>
          <w:rFonts w:hint="cs"/>
          <w:sz w:val="24"/>
          <w:szCs w:val="24"/>
          <w:rtl/>
          <w:lang w:val="en-TC"/>
        </w:rPr>
        <w:t>אסלאם</w:t>
      </w:r>
      <w:r w:rsidR="00405A34">
        <w:rPr>
          <w:rFonts w:hint="cs"/>
          <w:sz w:val="24"/>
          <w:szCs w:val="24"/>
          <w:rtl/>
          <w:lang w:val="en-TC"/>
        </w:rPr>
        <w:t>, אבו-</w:t>
      </w:r>
      <w:proofErr w:type="spellStart"/>
      <w:r w:rsidR="00405A34">
        <w:rPr>
          <w:rFonts w:hint="cs"/>
          <w:sz w:val="24"/>
          <w:szCs w:val="24"/>
          <w:rtl/>
          <w:lang w:val="en-TC"/>
        </w:rPr>
        <w:t>רידה</w:t>
      </w:r>
      <w:proofErr w:type="spellEnd"/>
      <w:r w:rsidR="00405A34">
        <w:rPr>
          <w:rFonts w:hint="cs"/>
          <w:sz w:val="24"/>
          <w:szCs w:val="24"/>
          <w:rtl/>
          <w:lang w:val="en-TC"/>
        </w:rPr>
        <w:t xml:space="preserve"> (1998) הדגיש מספר ערכים</w:t>
      </w:r>
      <w:r w:rsidR="001C6711">
        <w:rPr>
          <w:rFonts w:hint="cs"/>
          <w:sz w:val="24"/>
          <w:szCs w:val="24"/>
          <w:rtl/>
          <w:lang w:val="en-TC"/>
        </w:rPr>
        <w:t xml:space="preserve"> אינדיבידואליים ששקעו לתרבות הערבית: צדק, נדיבות, כבוד לאינדיבידואל (פרטיות), הוגנות</w:t>
      </w:r>
      <w:r w:rsidR="00F37FDB">
        <w:rPr>
          <w:rFonts w:hint="cs"/>
          <w:sz w:val="24"/>
          <w:szCs w:val="24"/>
          <w:rtl/>
          <w:lang w:val="en-TC"/>
        </w:rPr>
        <w:t xml:space="preserve"> ו</w:t>
      </w:r>
      <w:r w:rsidR="00CA1A3A">
        <w:rPr>
          <w:rFonts w:hint="cs"/>
          <w:sz w:val="24"/>
          <w:szCs w:val="24"/>
          <w:rtl/>
          <w:lang w:val="en-TC"/>
        </w:rPr>
        <w:t>ענוה.</w:t>
      </w:r>
    </w:p>
    <w:p w14:paraId="5618CFAC" w14:textId="1AB3703A" w:rsidR="00CA1A3A" w:rsidRDefault="00CA1A3A" w:rsidP="001E6739">
      <w:pPr>
        <w:pStyle w:val="a9"/>
        <w:numPr>
          <w:ilvl w:val="0"/>
          <w:numId w:val="38"/>
        </w:numPr>
        <w:rPr>
          <w:sz w:val="24"/>
          <w:szCs w:val="24"/>
          <w:lang w:val="en-TC"/>
        </w:rPr>
      </w:pPr>
      <w:r w:rsidRPr="00CA1A3A">
        <w:rPr>
          <w:rFonts w:hint="cs"/>
          <w:sz w:val="24"/>
          <w:szCs w:val="24"/>
          <w:u w:val="single"/>
          <w:rtl/>
          <w:lang w:val="en-TC"/>
        </w:rPr>
        <w:t>כבוד</w:t>
      </w:r>
      <w:r>
        <w:rPr>
          <w:rFonts w:hint="cs"/>
          <w:sz w:val="24"/>
          <w:szCs w:val="24"/>
          <w:rtl/>
          <w:lang w:val="en-TC"/>
        </w:rPr>
        <w:t xml:space="preserve"> </w:t>
      </w:r>
      <w:r w:rsidR="007B119C">
        <w:rPr>
          <w:sz w:val="24"/>
          <w:szCs w:val="24"/>
          <w:rtl/>
          <w:lang w:val="en-TC"/>
        </w:rPr>
        <w:t>–</w:t>
      </w:r>
      <w:r w:rsidR="007B119C">
        <w:rPr>
          <w:rFonts w:hint="cs"/>
          <w:sz w:val="24"/>
          <w:szCs w:val="24"/>
          <w:rtl/>
          <w:lang w:val="en-TC"/>
        </w:rPr>
        <w:t xml:space="preserve"> תרבות של כבוד. </w:t>
      </w:r>
      <w:r w:rsidR="00030A1B">
        <w:rPr>
          <w:rFonts w:hint="cs"/>
          <w:sz w:val="24"/>
          <w:szCs w:val="24"/>
          <w:rtl/>
          <w:lang w:val="en-TC"/>
        </w:rPr>
        <w:t xml:space="preserve">מאפיין דומיננטי של התרבות הערבית. </w:t>
      </w:r>
      <w:r w:rsidR="00311189">
        <w:rPr>
          <w:rFonts w:hint="cs"/>
          <w:sz w:val="24"/>
          <w:szCs w:val="24"/>
          <w:rtl/>
          <w:lang w:val="en-TC"/>
        </w:rPr>
        <w:t>התנהגות "לא מכובדת"</w:t>
      </w:r>
      <w:r w:rsidR="008166C4">
        <w:rPr>
          <w:rFonts w:hint="cs"/>
          <w:sz w:val="24"/>
          <w:szCs w:val="24"/>
          <w:rtl/>
          <w:lang w:val="en-TC"/>
        </w:rPr>
        <w:t xml:space="preserve"> מאיימת על </w:t>
      </w:r>
      <w:r w:rsidR="001D507D">
        <w:rPr>
          <w:rFonts w:hint="cs"/>
          <w:sz w:val="24"/>
          <w:szCs w:val="24"/>
          <w:rtl/>
          <w:lang w:val="en-TC"/>
        </w:rPr>
        <w:t>מעמדם ועל המוניטין</w:t>
      </w:r>
      <w:r w:rsidR="008166C4">
        <w:rPr>
          <w:rFonts w:hint="cs"/>
          <w:sz w:val="24"/>
          <w:szCs w:val="24"/>
          <w:rtl/>
          <w:lang w:val="en-TC"/>
        </w:rPr>
        <w:t xml:space="preserve"> של האינדיבידואל</w:t>
      </w:r>
      <w:r w:rsidR="001D507D">
        <w:rPr>
          <w:rFonts w:hint="cs"/>
          <w:sz w:val="24"/>
          <w:szCs w:val="24"/>
          <w:rtl/>
          <w:lang w:val="en-TC"/>
        </w:rPr>
        <w:t>, משפחות, וקהילות בעולם הערבי.</w:t>
      </w:r>
    </w:p>
    <w:p w14:paraId="2357223C" w14:textId="022C7269" w:rsidR="001D507D" w:rsidRDefault="007E530B" w:rsidP="001E6739">
      <w:pPr>
        <w:pStyle w:val="a9"/>
        <w:numPr>
          <w:ilvl w:val="0"/>
          <w:numId w:val="38"/>
        </w:numPr>
        <w:rPr>
          <w:sz w:val="24"/>
          <w:szCs w:val="24"/>
          <w:lang w:val="en-TC"/>
        </w:rPr>
      </w:pPr>
      <w:r>
        <w:rPr>
          <w:rFonts w:hint="cs"/>
          <w:sz w:val="24"/>
          <w:szCs w:val="24"/>
          <w:u w:val="single"/>
          <w:rtl/>
          <w:lang w:val="en-TC"/>
        </w:rPr>
        <w:t xml:space="preserve">הכנסת אורחים ונדיבות </w:t>
      </w:r>
      <w:r w:rsidR="004F61B6">
        <w:rPr>
          <w:sz w:val="24"/>
          <w:szCs w:val="24"/>
          <w:rtl/>
          <w:lang w:val="en-TC"/>
        </w:rPr>
        <w:t>–</w:t>
      </w:r>
      <w:r>
        <w:rPr>
          <w:rFonts w:hint="cs"/>
          <w:sz w:val="24"/>
          <w:szCs w:val="24"/>
          <w:rtl/>
          <w:lang w:val="en-TC"/>
        </w:rPr>
        <w:t xml:space="preserve"> </w:t>
      </w:r>
      <w:r w:rsidR="004F61B6">
        <w:rPr>
          <w:rFonts w:hint="cs"/>
          <w:sz w:val="24"/>
          <w:szCs w:val="24"/>
          <w:rtl/>
          <w:lang w:val="en-TC"/>
        </w:rPr>
        <w:t>אירוח הוא עוד ערך שחרוט עמוק בתרבות הערבית</w:t>
      </w:r>
      <w:r w:rsidR="00AE0F7A">
        <w:rPr>
          <w:rFonts w:hint="cs"/>
          <w:sz w:val="24"/>
          <w:szCs w:val="24"/>
          <w:rtl/>
          <w:lang w:val="en-TC"/>
        </w:rPr>
        <w:t xml:space="preserve">. </w:t>
      </w:r>
      <w:r w:rsidR="001B4720">
        <w:rPr>
          <w:rFonts w:hint="cs"/>
          <w:sz w:val="24"/>
          <w:szCs w:val="24"/>
          <w:rtl/>
          <w:lang w:val="en-TC"/>
        </w:rPr>
        <w:t>יש האומרים שהמקור שלו</w:t>
      </w:r>
      <w:r w:rsidR="00F345B6">
        <w:rPr>
          <w:rFonts w:hint="cs"/>
          <w:sz w:val="24"/>
          <w:szCs w:val="24"/>
          <w:rtl/>
          <w:lang w:val="en-TC"/>
        </w:rPr>
        <w:t xml:space="preserve"> עתיק, </w:t>
      </w:r>
      <w:r w:rsidR="009E2672">
        <w:rPr>
          <w:rFonts w:hint="cs"/>
          <w:sz w:val="24"/>
          <w:szCs w:val="24"/>
          <w:rtl/>
          <w:lang w:val="en-TC"/>
        </w:rPr>
        <w:t>והוא נולד כתוצאה מהסביבה המדברית הקשה שבה</w:t>
      </w:r>
      <w:r w:rsidR="00F32F64">
        <w:rPr>
          <w:rFonts w:hint="cs"/>
          <w:sz w:val="24"/>
          <w:szCs w:val="24"/>
          <w:rtl/>
          <w:lang w:val="en-TC"/>
        </w:rPr>
        <w:t xml:space="preserve"> נוודים היו זקוקים לעזרתם של אחרים בזמן</w:t>
      </w:r>
      <w:r w:rsidR="007633EB">
        <w:rPr>
          <w:rFonts w:hint="cs"/>
          <w:sz w:val="24"/>
          <w:szCs w:val="24"/>
          <w:rtl/>
          <w:lang w:val="en-TC"/>
        </w:rPr>
        <w:t xml:space="preserve"> מסעות, או כאשר היו זקוקים להגנה מאלו שרוצים להתנכל אליהם.</w:t>
      </w:r>
      <w:r w:rsidR="008B1A15">
        <w:rPr>
          <w:rFonts w:hint="cs"/>
          <w:sz w:val="24"/>
          <w:szCs w:val="24"/>
          <w:rtl/>
          <w:lang w:val="en-TC"/>
        </w:rPr>
        <w:t xml:space="preserve"> אינדיבידואליים שאינם משתפים פעולה עם נורמת הכנסת האורחים</w:t>
      </w:r>
      <w:r w:rsidR="00B06940">
        <w:rPr>
          <w:rFonts w:hint="cs"/>
          <w:sz w:val="24"/>
          <w:szCs w:val="24"/>
          <w:rtl/>
          <w:lang w:val="en-TC"/>
        </w:rPr>
        <w:t xml:space="preserve"> </w:t>
      </w:r>
      <w:r w:rsidR="00587F35">
        <w:rPr>
          <w:rFonts w:hint="cs"/>
          <w:sz w:val="24"/>
          <w:szCs w:val="24"/>
          <w:rtl/>
          <w:lang w:val="en-TC"/>
        </w:rPr>
        <w:t>נחשבים לכאלו שמתנהגים בצורה מבישה.</w:t>
      </w:r>
    </w:p>
    <w:p w14:paraId="4F5D1B62" w14:textId="3ACD3AAC" w:rsidR="00587F35" w:rsidRPr="001C731D" w:rsidRDefault="00587F35" w:rsidP="001E6739">
      <w:pPr>
        <w:pStyle w:val="a9"/>
        <w:numPr>
          <w:ilvl w:val="0"/>
          <w:numId w:val="38"/>
        </w:numPr>
        <w:rPr>
          <w:sz w:val="24"/>
          <w:szCs w:val="24"/>
          <w:rtl/>
          <w:lang w:val="en-TC"/>
        </w:rPr>
      </w:pPr>
      <w:r>
        <w:rPr>
          <w:rFonts w:hint="cs"/>
          <w:sz w:val="24"/>
          <w:szCs w:val="24"/>
          <w:u w:val="single"/>
          <w:rtl/>
          <w:lang w:val="en-TC"/>
        </w:rPr>
        <w:t xml:space="preserve">משפחה </w:t>
      </w:r>
      <w:r w:rsidR="0028233E">
        <w:rPr>
          <w:sz w:val="24"/>
          <w:szCs w:val="24"/>
          <w:rtl/>
          <w:lang w:val="en-TC"/>
        </w:rPr>
        <w:t>–</w:t>
      </w:r>
      <w:r>
        <w:rPr>
          <w:rFonts w:hint="cs"/>
          <w:sz w:val="24"/>
          <w:szCs w:val="24"/>
          <w:rtl/>
          <w:lang w:val="en-TC"/>
        </w:rPr>
        <w:t xml:space="preserve"> </w:t>
      </w:r>
      <w:r w:rsidR="00A30B26">
        <w:rPr>
          <w:rFonts w:hint="cs"/>
          <w:sz w:val="24"/>
          <w:szCs w:val="24"/>
          <w:rtl/>
          <w:lang w:val="en-TC"/>
        </w:rPr>
        <w:t>הערכים</w:t>
      </w:r>
      <w:r w:rsidR="0028233E">
        <w:rPr>
          <w:rFonts w:hint="cs"/>
          <w:sz w:val="24"/>
          <w:szCs w:val="24"/>
          <w:rtl/>
          <w:lang w:val="en-TC"/>
        </w:rPr>
        <w:t xml:space="preserve"> המצוינים לעיל מוטמעים בתרבות ומחוזקים על ידי המשפחה, שלה יש חשיבות</w:t>
      </w:r>
      <w:r w:rsidR="00D74059">
        <w:rPr>
          <w:rFonts w:hint="cs"/>
          <w:sz w:val="24"/>
          <w:szCs w:val="24"/>
          <w:rtl/>
          <w:lang w:val="en-TC"/>
        </w:rPr>
        <w:t xml:space="preserve"> </w:t>
      </w:r>
      <w:r w:rsidR="00096971">
        <w:rPr>
          <w:rFonts w:hint="cs"/>
          <w:sz w:val="24"/>
          <w:szCs w:val="24"/>
          <w:rtl/>
          <w:lang w:val="en-TC"/>
        </w:rPr>
        <w:t>עליונה בתרבות הערבית. המשפחה מכווינה את האינדיבידואל</w:t>
      </w:r>
      <w:r w:rsidR="0052600E">
        <w:rPr>
          <w:rFonts w:hint="cs"/>
          <w:sz w:val="24"/>
          <w:szCs w:val="24"/>
          <w:rtl/>
          <w:lang w:val="en-TC"/>
        </w:rPr>
        <w:t xml:space="preserve"> להתנהגות ה</w:t>
      </w:r>
      <w:r w:rsidR="000B4338">
        <w:rPr>
          <w:rFonts w:hint="cs"/>
          <w:sz w:val="24"/>
          <w:szCs w:val="24"/>
          <w:rtl/>
          <w:lang w:val="en-TC"/>
        </w:rPr>
        <w:t>מצופה ממנו, ומשרישה באינדיבידואל את התרבות הערבית.</w:t>
      </w:r>
      <w:r w:rsidR="003770C9">
        <w:rPr>
          <w:rFonts w:hint="cs"/>
          <w:sz w:val="24"/>
          <w:szCs w:val="24"/>
          <w:rtl/>
          <w:lang w:val="en-TC"/>
        </w:rPr>
        <w:t xml:space="preserve"> זה נכון במיוחד עבור חברות ערביות בהן</w:t>
      </w:r>
      <w:r w:rsidR="007827A8">
        <w:rPr>
          <w:rFonts w:hint="cs"/>
          <w:sz w:val="24"/>
          <w:szCs w:val="24"/>
          <w:rtl/>
          <w:lang w:val="en-TC"/>
        </w:rPr>
        <w:t xml:space="preserve"> המעמד</w:t>
      </w:r>
      <w:r w:rsidR="00AA2DF3">
        <w:rPr>
          <w:rFonts w:hint="cs"/>
          <w:sz w:val="24"/>
          <w:szCs w:val="24"/>
          <w:rtl/>
          <w:lang w:val="en-TC"/>
        </w:rPr>
        <w:t xml:space="preserve"> החברתי</w:t>
      </w:r>
      <w:r w:rsidR="007827A8">
        <w:rPr>
          <w:rFonts w:hint="cs"/>
          <w:sz w:val="24"/>
          <w:szCs w:val="24"/>
          <w:rtl/>
          <w:lang w:val="en-TC"/>
        </w:rPr>
        <w:t xml:space="preserve"> של המשפחה </w:t>
      </w:r>
      <w:r w:rsidR="00AA2DF3">
        <w:rPr>
          <w:rFonts w:hint="cs"/>
          <w:sz w:val="24"/>
          <w:szCs w:val="24"/>
          <w:rtl/>
          <w:lang w:val="en-TC"/>
        </w:rPr>
        <w:t>יכול להגן עליה ולתת לה</w:t>
      </w:r>
      <w:r w:rsidR="00E73103">
        <w:rPr>
          <w:rFonts w:hint="cs"/>
          <w:sz w:val="24"/>
          <w:szCs w:val="24"/>
          <w:rtl/>
          <w:lang w:val="en-TC"/>
        </w:rPr>
        <w:t xml:space="preserve"> פריבילגיו</w:t>
      </w:r>
      <w:r w:rsidR="00E73103">
        <w:rPr>
          <w:sz w:val="24"/>
          <w:szCs w:val="24"/>
          <w:rtl/>
          <w:lang w:val="en-TC"/>
        </w:rPr>
        <w:t>ת</w:t>
      </w:r>
      <w:r w:rsidR="00142203">
        <w:rPr>
          <w:rFonts w:hint="cs"/>
          <w:sz w:val="24"/>
          <w:szCs w:val="24"/>
          <w:rtl/>
          <w:lang w:val="en-TC"/>
        </w:rPr>
        <w:t>.</w:t>
      </w:r>
    </w:p>
    <w:p w14:paraId="214A1874" w14:textId="77777777" w:rsidR="001C731D" w:rsidRDefault="001C731D" w:rsidP="001E6739">
      <w:pPr>
        <w:rPr>
          <w:sz w:val="24"/>
          <w:szCs w:val="24"/>
          <w:rtl/>
          <w:lang w:val="en-TC"/>
        </w:rPr>
      </w:pPr>
    </w:p>
    <w:p w14:paraId="22CDA43D" w14:textId="50DBEC0C" w:rsidR="00931DB7" w:rsidRDefault="00B914EE" w:rsidP="001E6739">
      <w:pPr>
        <w:rPr>
          <w:sz w:val="24"/>
          <w:szCs w:val="24"/>
          <w:rtl/>
        </w:rPr>
      </w:pPr>
      <w:r>
        <w:rPr>
          <w:rFonts w:hint="cs"/>
          <w:sz w:val="24"/>
          <w:szCs w:val="24"/>
          <w:rtl/>
          <w:lang w:val="en-TC"/>
        </w:rPr>
        <w:t>העולם הערבי בנוי מ-22 מדינות</w:t>
      </w:r>
      <w:r w:rsidR="00DD2E1A">
        <w:rPr>
          <w:rFonts w:hint="cs"/>
          <w:sz w:val="24"/>
          <w:szCs w:val="24"/>
          <w:rtl/>
          <w:lang w:val="en-TC"/>
        </w:rPr>
        <w:t xml:space="preserve"> (19</w:t>
      </w:r>
      <w:r w:rsidR="007D4516">
        <w:rPr>
          <w:rFonts w:hint="cs"/>
          <w:sz w:val="24"/>
          <w:szCs w:val="24"/>
          <w:rtl/>
          <w:lang w:val="en-TC"/>
        </w:rPr>
        <w:t xml:space="preserve"> בהגדרה שלוקחת בחשבון רק מדינות עם רוב ערבי)</w:t>
      </w:r>
      <w:r>
        <w:rPr>
          <w:rFonts w:hint="cs"/>
          <w:sz w:val="24"/>
          <w:szCs w:val="24"/>
          <w:rtl/>
          <w:lang w:val="en-TC"/>
        </w:rPr>
        <w:t>, ולמרות שיש מאפיינים תרבותיים משותפים לכ</w:t>
      </w:r>
      <w:r w:rsidR="00AD640B">
        <w:rPr>
          <w:rFonts w:hint="cs"/>
          <w:sz w:val="24"/>
          <w:szCs w:val="24"/>
          <w:rtl/>
          <w:lang w:val="en-TC"/>
        </w:rPr>
        <w:t xml:space="preserve">ולן, קיימת חלוקה </w:t>
      </w:r>
      <w:r w:rsidR="00931DB7">
        <w:rPr>
          <w:rFonts w:hint="cs"/>
          <w:sz w:val="24"/>
          <w:szCs w:val="24"/>
          <w:rtl/>
          <w:lang w:val="en-TC"/>
        </w:rPr>
        <w:t xml:space="preserve">תרבותית </w:t>
      </w:r>
      <w:r w:rsidR="00AD640B">
        <w:rPr>
          <w:rFonts w:hint="cs"/>
          <w:sz w:val="24"/>
          <w:szCs w:val="24"/>
          <w:rtl/>
          <w:lang w:val="en-TC"/>
        </w:rPr>
        <w:t>נוספת של העולם הערבי ל-4 אזורים</w:t>
      </w:r>
      <w:r w:rsidR="00931DB7">
        <w:rPr>
          <w:rFonts w:hint="cs"/>
          <w:sz w:val="24"/>
          <w:szCs w:val="24"/>
          <w:rtl/>
          <w:lang w:val="en-TC"/>
        </w:rPr>
        <w:t>:</w:t>
      </w:r>
    </w:p>
    <w:p w14:paraId="1B509F9A" w14:textId="77777777" w:rsidR="0047711D" w:rsidRDefault="0047711D" w:rsidP="001E6739">
      <w:pPr>
        <w:rPr>
          <w:sz w:val="24"/>
          <w:szCs w:val="24"/>
          <w:rtl/>
        </w:rPr>
      </w:pPr>
    </w:p>
    <w:p w14:paraId="614A4C67" w14:textId="77777777" w:rsidR="0047711D" w:rsidRDefault="0047711D" w:rsidP="001E6739">
      <w:pPr>
        <w:rPr>
          <w:sz w:val="24"/>
          <w:szCs w:val="24"/>
          <w:rtl/>
        </w:rPr>
      </w:pPr>
    </w:p>
    <w:p w14:paraId="1A59D2FE" w14:textId="77777777" w:rsidR="0047711D" w:rsidRDefault="0047711D" w:rsidP="001E6739">
      <w:pPr>
        <w:rPr>
          <w:sz w:val="24"/>
          <w:szCs w:val="24"/>
          <w:rtl/>
        </w:rPr>
      </w:pPr>
    </w:p>
    <w:p w14:paraId="37EDA474" w14:textId="77777777" w:rsidR="0047711D" w:rsidRDefault="0047711D" w:rsidP="001E6739">
      <w:pPr>
        <w:rPr>
          <w:sz w:val="24"/>
          <w:szCs w:val="24"/>
          <w:rtl/>
        </w:rPr>
      </w:pPr>
    </w:p>
    <w:p w14:paraId="26861C4C" w14:textId="77777777" w:rsidR="0047711D" w:rsidRDefault="0047711D" w:rsidP="001E6739">
      <w:pPr>
        <w:rPr>
          <w:sz w:val="24"/>
          <w:szCs w:val="24"/>
          <w:rtl/>
        </w:rPr>
      </w:pPr>
    </w:p>
    <w:p w14:paraId="2D438861" w14:textId="77777777" w:rsidR="0047711D" w:rsidRDefault="0047711D" w:rsidP="001E6739">
      <w:pPr>
        <w:rPr>
          <w:sz w:val="24"/>
          <w:szCs w:val="24"/>
          <w:rtl/>
        </w:rPr>
      </w:pPr>
    </w:p>
    <w:p w14:paraId="7EB4EA2F" w14:textId="77777777" w:rsidR="0047711D" w:rsidRDefault="0047711D" w:rsidP="001E6739">
      <w:pPr>
        <w:rPr>
          <w:sz w:val="24"/>
          <w:szCs w:val="24"/>
          <w:rtl/>
        </w:rPr>
      </w:pPr>
    </w:p>
    <w:p w14:paraId="27CF4B7C" w14:textId="77777777" w:rsidR="0047711D" w:rsidRDefault="0047711D" w:rsidP="001E6739">
      <w:pPr>
        <w:rPr>
          <w:sz w:val="24"/>
          <w:szCs w:val="24"/>
          <w:rtl/>
        </w:rPr>
      </w:pPr>
    </w:p>
    <w:p w14:paraId="56E52147" w14:textId="77777777" w:rsidR="00552D7D" w:rsidRDefault="00552D7D" w:rsidP="001E6739">
      <w:pPr>
        <w:rPr>
          <w:sz w:val="24"/>
          <w:szCs w:val="24"/>
          <w:rtl/>
        </w:rPr>
      </w:pPr>
    </w:p>
    <w:p w14:paraId="749E8691" w14:textId="77777777" w:rsidR="00552D7D" w:rsidRDefault="00552D7D" w:rsidP="001E6739">
      <w:pPr>
        <w:rPr>
          <w:sz w:val="24"/>
          <w:szCs w:val="24"/>
          <w:rtl/>
        </w:rPr>
      </w:pPr>
    </w:p>
    <w:p w14:paraId="32854936" w14:textId="77777777" w:rsidR="00552D7D" w:rsidRDefault="00552D7D" w:rsidP="001E6739">
      <w:pPr>
        <w:rPr>
          <w:sz w:val="24"/>
          <w:szCs w:val="24"/>
          <w:rtl/>
        </w:rPr>
      </w:pPr>
    </w:p>
    <w:p w14:paraId="11FD925E" w14:textId="77777777" w:rsidR="00552D7D" w:rsidRDefault="00552D7D" w:rsidP="001E6739">
      <w:pPr>
        <w:rPr>
          <w:sz w:val="24"/>
          <w:szCs w:val="24"/>
          <w:rtl/>
        </w:rPr>
      </w:pPr>
    </w:p>
    <w:p w14:paraId="69FB3A5F" w14:textId="630C1999" w:rsidR="00A73BDE" w:rsidRPr="00A73BDE" w:rsidRDefault="00A73BDE" w:rsidP="001E6739">
      <w:pPr>
        <w:pStyle w:val="a9"/>
        <w:jc w:val="center"/>
        <w:rPr>
          <w:sz w:val="24"/>
          <w:szCs w:val="24"/>
          <w:lang w:val="en-TC"/>
        </w:rPr>
      </w:pPr>
      <w:r w:rsidRPr="00A73BDE">
        <w:rPr>
          <w:rFonts w:hint="cs"/>
          <w:sz w:val="24"/>
          <w:szCs w:val="24"/>
          <w:rtl/>
          <w:lang w:val="en-TC"/>
        </w:rPr>
        <w:t>[51]</w:t>
      </w:r>
    </w:p>
    <w:p w14:paraId="3E6382FE" w14:textId="4166A817" w:rsidR="004007AD" w:rsidRDefault="008D430E" w:rsidP="001E6739">
      <w:pPr>
        <w:jc w:val="center"/>
        <w:rPr>
          <w:sz w:val="24"/>
          <w:szCs w:val="24"/>
        </w:rPr>
      </w:pPr>
      <w:r>
        <w:rPr>
          <w:noProof/>
          <w:sz w:val="24"/>
          <w:szCs w:val="24"/>
        </w:rPr>
        <w:drawing>
          <wp:inline distT="0" distB="0" distL="0" distR="0" wp14:anchorId="1A4B5698" wp14:editId="1044EB7F">
            <wp:extent cx="3076734" cy="2161095"/>
            <wp:effectExtent l="0" t="0" r="0" b="0"/>
            <wp:docPr id="11223781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7201" cy="2175471"/>
                    </a:xfrm>
                    <a:prstGeom prst="rect">
                      <a:avLst/>
                    </a:prstGeom>
                    <a:noFill/>
                    <a:ln>
                      <a:noFill/>
                    </a:ln>
                  </pic:spPr>
                </pic:pic>
              </a:graphicData>
            </a:graphic>
          </wp:inline>
        </w:drawing>
      </w:r>
    </w:p>
    <w:p w14:paraId="093A05CA" w14:textId="46A23265" w:rsidR="008D430E" w:rsidRDefault="0052563A" w:rsidP="001E6739">
      <w:pPr>
        <w:pStyle w:val="a9"/>
        <w:numPr>
          <w:ilvl w:val="0"/>
          <w:numId w:val="39"/>
        </w:numPr>
        <w:rPr>
          <w:sz w:val="24"/>
          <w:szCs w:val="24"/>
          <w:lang w:val="en-TC"/>
        </w:rPr>
      </w:pPr>
      <w:r w:rsidRPr="0015685E">
        <w:rPr>
          <w:rFonts w:hint="cs"/>
          <w:sz w:val="24"/>
          <w:szCs w:val="24"/>
          <w:u w:val="single"/>
          <w:rtl/>
          <w:lang w:val="en-TC"/>
        </w:rPr>
        <w:t>הסהר הפורה</w:t>
      </w:r>
      <w:r>
        <w:rPr>
          <w:rFonts w:hint="cs"/>
          <w:sz w:val="24"/>
          <w:szCs w:val="24"/>
          <w:rtl/>
          <w:lang w:val="en-TC"/>
        </w:rPr>
        <w:t xml:space="preserve"> </w:t>
      </w:r>
      <w:r w:rsidR="00AA6B74">
        <w:rPr>
          <w:sz w:val="24"/>
          <w:szCs w:val="24"/>
          <w:rtl/>
          <w:lang w:val="en-TC"/>
        </w:rPr>
        <w:t>–</w:t>
      </w:r>
      <w:r>
        <w:rPr>
          <w:rFonts w:hint="cs"/>
          <w:sz w:val="24"/>
          <w:szCs w:val="24"/>
          <w:rtl/>
          <w:lang w:val="en-TC"/>
        </w:rPr>
        <w:t xml:space="preserve"> </w:t>
      </w:r>
      <w:r w:rsidR="00AA6B74">
        <w:rPr>
          <w:rFonts w:hint="cs"/>
          <w:sz w:val="24"/>
          <w:szCs w:val="24"/>
          <w:rtl/>
          <w:lang w:val="en-TC"/>
        </w:rPr>
        <w:t>כולל את ישראל</w:t>
      </w:r>
      <w:r w:rsidR="0047711D">
        <w:rPr>
          <w:rFonts w:hint="cs"/>
          <w:sz w:val="24"/>
          <w:szCs w:val="24"/>
          <w:rtl/>
          <w:lang w:val="en-TC"/>
        </w:rPr>
        <w:t>*</w:t>
      </w:r>
      <w:r w:rsidR="00AA6B74">
        <w:rPr>
          <w:rFonts w:hint="cs"/>
          <w:sz w:val="24"/>
          <w:szCs w:val="24"/>
          <w:rtl/>
          <w:lang w:val="en-TC"/>
        </w:rPr>
        <w:t xml:space="preserve">, ירדן, סוריה, לבנון ועיראק (בהגדרה צרה). </w:t>
      </w:r>
      <w:r w:rsidR="0015685E">
        <w:rPr>
          <w:rFonts w:hint="cs"/>
          <w:sz w:val="24"/>
          <w:szCs w:val="24"/>
          <w:rtl/>
          <w:lang w:val="en-TC"/>
        </w:rPr>
        <w:t>בעל היסטוריה עשירה</w:t>
      </w:r>
      <w:r w:rsidR="00A135FA">
        <w:rPr>
          <w:rFonts w:hint="cs"/>
          <w:sz w:val="24"/>
          <w:szCs w:val="24"/>
          <w:rtl/>
          <w:lang w:val="en-TC"/>
        </w:rPr>
        <w:t xml:space="preserve"> </w:t>
      </w:r>
      <w:r w:rsidR="00A135FA">
        <w:rPr>
          <w:sz w:val="24"/>
          <w:szCs w:val="24"/>
          <w:rtl/>
          <w:lang w:val="en-TC"/>
        </w:rPr>
        <w:t>–</w:t>
      </w:r>
      <w:r w:rsidR="00A135FA">
        <w:rPr>
          <w:rFonts w:hint="cs"/>
          <w:sz w:val="24"/>
          <w:szCs w:val="24"/>
          <w:rtl/>
          <w:lang w:val="en-TC"/>
        </w:rPr>
        <w:t xml:space="preserve"> למשל, </w:t>
      </w:r>
      <w:r w:rsidR="00570A00">
        <w:rPr>
          <w:rFonts w:hint="cs"/>
          <w:sz w:val="24"/>
          <w:szCs w:val="24"/>
          <w:rtl/>
          <w:lang w:val="en-TC"/>
        </w:rPr>
        <w:t>האזור הוא מקום הולדתן של הנצרות והיהדות.</w:t>
      </w:r>
      <w:r w:rsidR="000D3AC2">
        <w:rPr>
          <w:rFonts w:hint="cs"/>
          <w:sz w:val="24"/>
          <w:szCs w:val="24"/>
          <w:rtl/>
        </w:rPr>
        <w:t xml:space="preserve"> </w:t>
      </w:r>
      <w:r w:rsidR="00BE2E1A">
        <w:rPr>
          <w:rFonts w:hint="cs"/>
          <w:sz w:val="24"/>
          <w:szCs w:val="24"/>
          <w:rtl/>
          <w:lang w:val="en-TC"/>
        </w:rPr>
        <w:t>אנשים החיים באזור זה</w:t>
      </w:r>
      <w:r w:rsidR="00145161">
        <w:rPr>
          <w:rFonts w:hint="cs"/>
          <w:sz w:val="24"/>
          <w:szCs w:val="24"/>
          <w:rtl/>
          <w:lang w:val="en-TC"/>
        </w:rPr>
        <w:t xml:space="preserve"> הם</w:t>
      </w:r>
      <w:r w:rsidR="00BE2E1A">
        <w:rPr>
          <w:rFonts w:hint="cs"/>
          <w:sz w:val="24"/>
          <w:szCs w:val="24"/>
          <w:rtl/>
          <w:lang w:val="en-TC"/>
        </w:rPr>
        <w:t xml:space="preserve"> </w:t>
      </w:r>
      <w:r w:rsidR="00145161">
        <w:rPr>
          <w:rFonts w:hint="cs"/>
          <w:sz w:val="24"/>
          <w:szCs w:val="24"/>
          <w:rtl/>
          <w:lang w:val="en-TC"/>
        </w:rPr>
        <w:t xml:space="preserve">מגוונים במיוחד </w:t>
      </w:r>
      <w:r w:rsidR="00160C8E">
        <w:rPr>
          <w:rFonts w:hint="cs"/>
          <w:sz w:val="24"/>
          <w:szCs w:val="24"/>
          <w:rtl/>
          <w:lang w:val="en-TC"/>
        </w:rPr>
        <w:t>במוצאם</w:t>
      </w:r>
      <w:r w:rsidR="00145161">
        <w:rPr>
          <w:rFonts w:hint="cs"/>
          <w:sz w:val="24"/>
          <w:szCs w:val="24"/>
          <w:rtl/>
          <w:lang w:val="en-TC"/>
        </w:rPr>
        <w:t xml:space="preserve"> </w:t>
      </w:r>
      <w:r w:rsidR="00160C8E">
        <w:rPr>
          <w:rFonts w:hint="cs"/>
          <w:sz w:val="24"/>
          <w:szCs w:val="24"/>
          <w:rtl/>
          <w:lang w:val="en-TC"/>
        </w:rPr>
        <w:t>האתני</w:t>
      </w:r>
      <w:r w:rsidR="00145161">
        <w:rPr>
          <w:rFonts w:hint="cs"/>
          <w:sz w:val="24"/>
          <w:szCs w:val="24"/>
          <w:rtl/>
          <w:lang w:val="en-TC"/>
        </w:rPr>
        <w:t xml:space="preserve"> </w:t>
      </w:r>
      <w:r w:rsidR="00041F3D">
        <w:rPr>
          <w:rFonts w:hint="cs"/>
          <w:sz w:val="24"/>
          <w:szCs w:val="24"/>
          <w:rtl/>
          <w:lang w:val="en-TC"/>
        </w:rPr>
        <w:t>ומשתייכים להרבה כתות דתיות שונות</w:t>
      </w:r>
      <w:r w:rsidR="000D3AC2">
        <w:rPr>
          <w:rFonts w:hint="cs"/>
          <w:sz w:val="24"/>
          <w:szCs w:val="24"/>
          <w:rtl/>
          <w:lang w:val="en-TC"/>
        </w:rPr>
        <w:t xml:space="preserve">. </w:t>
      </w:r>
      <w:r w:rsidR="00AC355F">
        <w:rPr>
          <w:rFonts w:hint="cs"/>
          <w:sz w:val="24"/>
          <w:szCs w:val="24"/>
          <w:rtl/>
          <w:lang w:val="en-TC"/>
        </w:rPr>
        <w:t>הגיוון הזה הוא גם ברכה (שפע תרבותי)</w:t>
      </w:r>
      <w:r w:rsidR="00AE060E">
        <w:rPr>
          <w:rFonts w:hint="cs"/>
          <w:sz w:val="24"/>
          <w:szCs w:val="24"/>
          <w:rtl/>
          <w:lang w:val="en-TC"/>
        </w:rPr>
        <w:t xml:space="preserve"> וגם קללה (</w:t>
      </w:r>
      <w:r w:rsidR="0072169D">
        <w:rPr>
          <w:rFonts w:hint="cs"/>
          <w:sz w:val="24"/>
          <w:szCs w:val="24"/>
          <w:rtl/>
          <w:lang w:val="en-TC"/>
        </w:rPr>
        <w:t>מתחים בין כתות ובין מוצאים אתניים שונים)</w:t>
      </w:r>
      <w:r w:rsidR="00117B42">
        <w:rPr>
          <w:rFonts w:hint="cs"/>
          <w:sz w:val="24"/>
          <w:szCs w:val="24"/>
          <w:rtl/>
          <w:lang w:val="en-TC"/>
        </w:rPr>
        <w:t>. האזור כולו רווי במלחמות וקונפליקטים</w:t>
      </w:r>
      <w:r w:rsidR="000235A0">
        <w:rPr>
          <w:rFonts w:hint="cs"/>
          <w:sz w:val="24"/>
          <w:szCs w:val="24"/>
          <w:rtl/>
          <w:lang w:val="en-TC"/>
        </w:rPr>
        <w:t xml:space="preserve"> מזה הרבה שנים</w:t>
      </w:r>
      <w:r w:rsidR="00117B42">
        <w:rPr>
          <w:rFonts w:hint="cs"/>
          <w:sz w:val="24"/>
          <w:szCs w:val="24"/>
          <w:rtl/>
          <w:lang w:val="en-TC"/>
        </w:rPr>
        <w:t>.</w:t>
      </w:r>
    </w:p>
    <w:p w14:paraId="1A0C2F25" w14:textId="77777777" w:rsidR="000C5138" w:rsidRDefault="000C5138" w:rsidP="001E6739">
      <w:pPr>
        <w:pStyle w:val="a9"/>
        <w:rPr>
          <w:sz w:val="24"/>
          <w:szCs w:val="24"/>
          <w:lang w:val="en-TC"/>
        </w:rPr>
      </w:pPr>
    </w:p>
    <w:p w14:paraId="5D3D5B1B" w14:textId="7FDE1BC6" w:rsidR="0047711D" w:rsidRPr="000C5138" w:rsidRDefault="0047711D" w:rsidP="001E6739">
      <w:pPr>
        <w:pStyle w:val="a9"/>
        <w:rPr>
          <w:sz w:val="24"/>
          <w:szCs w:val="24"/>
          <w:rtl/>
          <w:lang w:val="en-TC"/>
        </w:rPr>
      </w:pPr>
      <w:r>
        <w:rPr>
          <w:rFonts w:hint="cs"/>
          <w:sz w:val="24"/>
          <w:szCs w:val="24"/>
          <w:rtl/>
          <w:lang w:val="en-TC"/>
        </w:rPr>
        <w:t>*</w:t>
      </w:r>
      <w:r w:rsidR="000C5138">
        <w:rPr>
          <w:rFonts w:hint="cs"/>
          <w:sz w:val="24"/>
          <w:szCs w:val="24"/>
          <w:rtl/>
          <w:lang w:val="en-TC"/>
        </w:rPr>
        <w:t>ישראל נמצאת באזור גיאוגרפית,</w:t>
      </w:r>
      <w:r w:rsidR="00C1293E">
        <w:rPr>
          <w:rFonts w:hint="cs"/>
          <w:sz w:val="24"/>
          <w:szCs w:val="24"/>
          <w:rtl/>
          <w:lang w:val="en-TC"/>
        </w:rPr>
        <w:t xml:space="preserve"> אך לא קשורה לתרבות הערבית המאפיינת את האזור (בספר</w:t>
      </w:r>
      <w:r w:rsidR="001B2105">
        <w:rPr>
          <w:rFonts w:hint="cs"/>
          <w:sz w:val="24"/>
          <w:szCs w:val="24"/>
          <w:rtl/>
          <w:lang w:val="en-TC"/>
        </w:rPr>
        <w:t xml:space="preserve"> ישראל לא צוינה </w:t>
      </w:r>
      <w:r w:rsidR="001B2105">
        <w:rPr>
          <w:sz w:val="24"/>
          <w:szCs w:val="24"/>
          <w:rtl/>
          <w:lang w:val="en-TC"/>
        </w:rPr>
        <w:t>–</w:t>
      </w:r>
      <w:r w:rsidR="001B2105">
        <w:rPr>
          <w:rFonts w:hint="cs"/>
          <w:sz w:val="24"/>
          <w:szCs w:val="24"/>
          <w:rtl/>
          <w:lang w:val="en-TC"/>
        </w:rPr>
        <w:t xml:space="preserve"> במקום זאת הוזכרה "פלסטין").</w:t>
      </w:r>
    </w:p>
    <w:p w14:paraId="1D8D76C0" w14:textId="77777777" w:rsidR="000B546E" w:rsidRDefault="000B546E" w:rsidP="001E6739">
      <w:pPr>
        <w:rPr>
          <w:sz w:val="24"/>
          <w:szCs w:val="24"/>
          <w:rtl/>
          <w:lang w:val="en-TC"/>
        </w:rPr>
      </w:pPr>
    </w:p>
    <w:p w14:paraId="35086E3D" w14:textId="77777777" w:rsidR="000B546E" w:rsidRPr="000B546E" w:rsidRDefault="000B546E" w:rsidP="001E6739">
      <w:pPr>
        <w:rPr>
          <w:sz w:val="24"/>
          <w:szCs w:val="24"/>
          <w:lang w:val="en-TC"/>
        </w:rPr>
      </w:pPr>
    </w:p>
    <w:p w14:paraId="05EB2028" w14:textId="3536BDEB" w:rsidR="00A73BDE" w:rsidRDefault="00A73BDE" w:rsidP="001E6739">
      <w:pPr>
        <w:pStyle w:val="a9"/>
        <w:jc w:val="center"/>
        <w:rPr>
          <w:sz w:val="24"/>
          <w:szCs w:val="24"/>
          <w:rtl/>
          <w:lang w:val="en-TC"/>
        </w:rPr>
      </w:pPr>
      <w:r w:rsidRPr="00A73BDE">
        <w:rPr>
          <w:rFonts w:hint="cs"/>
          <w:sz w:val="24"/>
          <w:szCs w:val="24"/>
          <w:rtl/>
          <w:lang w:val="en-TC"/>
        </w:rPr>
        <w:t>[52]</w:t>
      </w:r>
    </w:p>
    <w:p w14:paraId="234CCDDF" w14:textId="6E792CED" w:rsidR="00A73BDE" w:rsidRPr="00A73BDE" w:rsidRDefault="000B546E" w:rsidP="001E6739">
      <w:pPr>
        <w:pStyle w:val="a9"/>
        <w:jc w:val="center"/>
        <w:rPr>
          <w:sz w:val="24"/>
          <w:szCs w:val="24"/>
          <w:lang w:val="en-TC"/>
        </w:rPr>
      </w:pPr>
      <w:r>
        <w:rPr>
          <w:noProof/>
          <w:sz w:val="24"/>
          <w:szCs w:val="24"/>
          <w:lang w:val="en-TC"/>
        </w:rPr>
        <w:lastRenderedPageBreak/>
        <w:drawing>
          <wp:inline distT="0" distB="0" distL="0" distR="0" wp14:anchorId="091A44C1" wp14:editId="0D1FCD61">
            <wp:extent cx="2781610" cy="2709080"/>
            <wp:effectExtent l="0" t="0" r="0" b="0"/>
            <wp:docPr id="31738622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167" cy="2738841"/>
                    </a:xfrm>
                    <a:prstGeom prst="rect">
                      <a:avLst/>
                    </a:prstGeom>
                    <a:noFill/>
                    <a:ln>
                      <a:noFill/>
                    </a:ln>
                  </pic:spPr>
                </pic:pic>
              </a:graphicData>
            </a:graphic>
          </wp:inline>
        </w:drawing>
      </w:r>
    </w:p>
    <w:p w14:paraId="72B78E4A" w14:textId="6FD1B7F4" w:rsidR="002D3E4D" w:rsidRDefault="002D3E4D" w:rsidP="001E6739">
      <w:pPr>
        <w:pStyle w:val="a9"/>
        <w:numPr>
          <w:ilvl w:val="0"/>
          <w:numId w:val="39"/>
        </w:numPr>
        <w:rPr>
          <w:sz w:val="24"/>
          <w:szCs w:val="24"/>
          <w:lang w:val="en-TC"/>
        </w:rPr>
      </w:pPr>
      <w:r>
        <w:rPr>
          <w:rFonts w:hint="cs"/>
          <w:sz w:val="24"/>
          <w:szCs w:val="24"/>
          <w:u w:val="single"/>
          <w:rtl/>
        </w:rPr>
        <w:t>מדינות המפרץ</w:t>
      </w:r>
      <w:r w:rsidRPr="00316DFF">
        <w:rPr>
          <w:rFonts w:hint="cs"/>
          <w:sz w:val="24"/>
          <w:szCs w:val="24"/>
          <w:rtl/>
        </w:rPr>
        <w:t xml:space="preserve"> </w:t>
      </w:r>
      <w:r w:rsidRPr="002D3E4D">
        <w:rPr>
          <w:rFonts w:hint="cs"/>
          <w:sz w:val="24"/>
          <w:szCs w:val="24"/>
          <w:rtl/>
          <w:lang w:val="en-TC"/>
        </w:rPr>
        <w:t>-</w:t>
      </w:r>
      <w:r>
        <w:rPr>
          <w:rFonts w:hint="cs"/>
          <w:sz w:val="24"/>
          <w:szCs w:val="24"/>
          <w:rtl/>
          <w:lang w:val="en-TC"/>
        </w:rPr>
        <w:t xml:space="preserve"> </w:t>
      </w:r>
      <w:r w:rsidR="0029202A">
        <w:rPr>
          <w:rFonts w:hint="cs"/>
          <w:sz w:val="24"/>
          <w:szCs w:val="24"/>
          <w:rtl/>
          <w:lang w:val="en-TC"/>
        </w:rPr>
        <w:t xml:space="preserve"> כולל את ערב הסעודית, בחריין, כווית, קטאר, ואיחוד האמירויות. </w:t>
      </w:r>
      <w:r w:rsidR="004650B5">
        <w:rPr>
          <w:rFonts w:hint="cs"/>
          <w:sz w:val="24"/>
          <w:szCs w:val="24"/>
          <w:rtl/>
          <w:lang w:val="en-TC"/>
        </w:rPr>
        <w:t xml:space="preserve">האזור </w:t>
      </w:r>
      <w:r w:rsidR="00763A90">
        <w:rPr>
          <w:rFonts w:hint="cs"/>
          <w:sz w:val="24"/>
          <w:szCs w:val="24"/>
          <w:rtl/>
          <w:lang w:val="en-TC"/>
        </w:rPr>
        <w:t xml:space="preserve">מוכר בזכות </w:t>
      </w:r>
      <w:r w:rsidR="00EF7AA2">
        <w:rPr>
          <w:rFonts w:hint="cs"/>
          <w:sz w:val="24"/>
          <w:szCs w:val="24"/>
          <w:rtl/>
          <w:lang w:val="en-TC"/>
        </w:rPr>
        <w:t>ההתפתחות הכלכלית</w:t>
      </w:r>
      <w:r w:rsidR="00F8406A">
        <w:rPr>
          <w:rFonts w:hint="cs"/>
          <w:sz w:val="24"/>
          <w:szCs w:val="24"/>
          <w:rtl/>
          <w:lang w:val="en-TC"/>
        </w:rPr>
        <w:t xml:space="preserve"> המשמעותית שלו בעקבות גילוי השמן לפני בערך מאה שנים. </w:t>
      </w:r>
      <w:r w:rsidR="00A72D2C">
        <w:rPr>
          <w:rFonts w:hint="cs"/>
          <w:sz w:val="24"/>
          <w:szCs w:val="24"/>
          <w:rtl/>
          <w:lang w:val="en-TC"/>
        </w:rPr>
        <w:t>המונרכיות של המפרץ</w:t>
      </w:r>
      <w:r w:rsidR="00C17888">
        <w:rPr>
          <w:rFonts w:hint="cs"/>
          <w:sz w:val="24"/>
          <w:szCs w:val="24"/>
          <w:rtl/>
          <w:lang w:val="en-TC"/>
        </w:rPr>
        <w:t xml:space="preserve"> נותנות חופש פוליטי מועט, </w:t>
      </w:r>
      <w:r w:rsidR="00C80E34">
        <w:rPr>
          <w:rFonts w:hint="cs"/>
          <w:sz w:val="24"/>
          <w:szCs w:val="24"/>
          <w:rtl/>
          <w:lang w:val="en-TC"/>
        </w:rPr>
        <w:t>ומשתמשות</w:t>
      </w:r>
      <w:r w:rsidR="00403396">
        <w:rPr>
          <w:rFonts w:hint="cs"/>
          <w:sz w:val="24"/>
          <w:szCs w:val="24"/>
          <w:rtl/>
          <w:lang w:val="en-TC"/>
        </w:rPr>
        <w:t xml:space="preserve"> ברשתות המשפחתיות שלהן ובקשריהן</w:t>
      </w:r>
      <w:r w:rsidR="006F467B">
        <w:rPr>
          <w:rFonts w:hint="cs"/>
          <w:sz w:val="24"/>
          <w:szCs w:val="24"/>
          <w:rtl/>
          <w:lang w:val="en-TC"/>
        </w:rPr>
        <w:t xml:space="preserve"> על מנת </w:t>
      </w:r>
      <w:r w:rsidR="00E534B8">
        <w:rPr>
          <w:rFonts w:hint="cs"/>
          <w:sz w:val="24"/>
          <w:szCs w:val="24"/>
          <w:rtl/>
          <w:lang w:val="en-TC"/>
        </w:rPr>
        <w:t>לכפות</w:t>
      </w:r>
      <w:r w:rsidR="006F467B">
        <w:rPr>
          <w:rFonts w:hint="cs"/>
          <w:sz w:val="24"/>
          <w:szCs w:val="24"/>
          <w:rtl/>
          <w:lang w:val="en-TC"/>
        </w:rPr>
        <w:t xml:space="preserve"> באופן נוקשה</w:t>
      </w:r>
      <w:r w:rsidR="000A724B">
        <w:rPr>
          <w:rFonts w:hint="cs"/>
          <w:sz w:val="24"/>
          <w:szCs w:val="24"/>
          <w:rtl/>
          <w:lang w:val="en-TC"/>
        </w:rPr>
        <w:t xml:space="preserve"> </w:t>
      </w:r>
      <w:r w:rsidR="00E534B8">
        <w:rPr>
          <w:rFonts w:hint="cs"/>
          <w:sz w:val="24"/>
          <w:szCs w:val="24"/>
          <w:rtl/>
          <w:lang w:val="en-TC"/>
        </w:rPr>
        <w:t>נורמות דתיות</w:t>
      </w:r>
      <w:r w:rsidR="00495247">
        <w:rPr>
          <w:rFonts w:hint="cs"/>
          <w:sz w:val="24"/>
          <w:szCs w:val="24"/>
          <w:rtl/>
          <w:lang w:val="en-TC"/>
        </w:rPr>
        <w:t xml:space="preserve"> ואת חוקיהן. ערים כמו דובאי (איחוד האמירויות) ודוחא (קטאר)</w:t>
      </w:r>
      <w:r w:rsidR="00625B4E">
        <w:rPr>
          <w:rFonts w:hint="cs"/>
          <w:sz w:val="24"/>
          <w:szCs w:val="24"/>
          <w:rtl/>
          <w:lang w:val="en-TC"/>
        </w:rPr>
        <w:t xml:space="preserve"> הפכו ליעדים בינלאומיים</w:t>
      </w:r>
      <w:r w:rsidR="00560A46">
        <w:rPr>
          <w:rFonts w:hint="cs"/>
          <w:sz w:val="24"/>
          <w:szCs w:val="24"/>
          <w:rtl/>
          <w:lang w:val="en-TC"/>
        </w:rPr>
        <w:t xml:space="preserve"> בזכות</w:t>
      </w:r>
      <w:r w:rsidR="00BA3D58">
        <w:rPr>
          <w:rFonts w:hint="cs"/>
          <w:sz w:val="24"/>
          <w:szCs w:val="24"/>
          <w:rtl/>
          <w:lang w:val="en-TC"/>
        </w:rPr>
        <w:t xml:space="preserve"> ההתפתחות הכלכלית חסרת התקדים שלהן.</w:t>
      </w:r>
    </w:p>
    <w:p w14:paraId="05F605A9" w14:textId="77777777" w:rsidR="00E71E09" w:rsidRDefault="00E71E09" w:rsidP="001E6739">
      <w:pPr>
        <w:pStyle w:val="a9"/>
        <w:rPr>
          <w:sz w:val="24"/>
          <w:szCs w:val="24"/>
          <w:lang w:val="en-TC"/>
        </w:rPr>
      </w:pPr>
    </w:p>
    <w:p w14:paraId="5266575E" w14:textId="291C07E8" w:rsidR="00E71E09" w:rsidRDefault="00E71E09" w:rsidP="001E6739">
      <w:pPr>
        <w:pStyle w:val="a9"/>
        <w:jc w:val="center"/>
        <w:rPr>
          <w:sz w:val="24"/>
          <w:szCs w:val="24"/>
          <w:rtl/>
          <w:lang w:val="en-TC"/>
        </w:rPr>
      </w:pPr>
      <w:r w:rsidRPr="00A73BDE">
        <w:rPr>
          <w:rFonts w:hint="cs"/>
          <w:sz w:val="24"/>
          <w:szCs w:val="24"/>
          <w:rtl/>
          <w:lang w:val="en-TC"/>
        </w:rPr>
        <w:t>[5</w:t>
      </w:r>
      <w:r>
        <w:rPr>
          <w:rFonts w:hint="cs"/>
          <w:sz w:val="24"/>
          <w:szCs w:val="24"/>
          <w:rtl/>
          <w:lang w:val="en-TC"/>
        </w:rPr>
        <w:t>3</w:t>
      </w:r>
      <w:r w:rsidRPr="00A73BDE">
        <w:rPr>
          <w:rFonts w:hint="cs"/>
          <w:sz w:val="24"/>
          <w:szCs w:val="24"/>
          <w:rtl/>
          <w:lang w:val="en-TC"/>
        </w:rPr>
        <w:t>]</w:t>
      </w:r>
    </w:p>
    <w:p w14:paraId="2F989F30" w14:textId="3FE162CD" w:rsidR="000B546E" w:rsidRDefault="00143545" w:rsidP="001E6739">
      <w:pPr>
        <w:pStyle w:val="a9"/>
        <w:jc w:val="center"/>
        <w:rPr>
          <w:sz w:val="24"/>
          <w:szCs w:val="24"/>
          <w:rtl/>
          <w:lang w:val="en-TC"/>
        </w:rPr>
      </w:pPr>
      <w:r>
        <w:rPr>
          <w:rFonts w:hint="cs"/>
          <w:noProof/>
          <w:sz w:val="24"/>
          <w:szCs w:val="24"/>
          <w:lang w:val="en-TC"/>
        </w:rPr>
        <w:drawing>
          <wp:inline distT="0" distB="0" distL="0" distR="0" wp14:anchorId="36918766" wp14:editId="0867CB4F">
            <wp:extent cx="2920621" cy="2920621"/>
            <wp:effectExtent l="0" t="0" r="0" b="0"/>
            <wp:docPr id="165377750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4285" cy="2924285"/>
                    </a:xfrm>
                    <a:prstGeom prst="rect">
                      <a:avLst/>
                    </a:prstGeom>
                    <a:noFill/>
                    <a:ln>
                      <a:noFill/>
                    </a:ln>
                  </pic:spPr>
                </pic:pic>
              </a:graphicData>
            </a:graphic>
          </wp:inline>
        </w:drawing>
      </w:r>
    </w:p>
    <w:p w14:paraId="7CBA5899" w14:textId="4DEFF7F2" w:rsidR="00BA3D58" w:rsidRDefault="0072624D" w:rsidP="001E6739">
      <w:pPr>
        <w:pStyle w:val="a9"/>
        <w:numPr>
          <w:ilvl w:val="0"/>
          <w:numId w:val="39"/>
        </w:numPr>
        <w:rPr>
          <w:sz w:val="24"/>
          <w:szCs w:val="24"/>
          <w:lang w:val="en-TC"/>
        </w:rPr>
      </w:pPr>
      <w:r>
        <w:rPr>
          <w:rFonts w:hint="cs"/>
          <w:sz w:val="24"/>
          <w:szCs w:val="24"/>
          <w:u w:val="single"/>
          <w:rtl/>
        </w:rPr>
        <w:t>המגרב</w:t>
      </w:r>
      <w:r w:rsidRPr="00316DFF">
        <w:rPr>
          <w:rFonts w:hint="cs"/>
          <w:sz w:val="24"/>
          <w:szCs w:val="24"/>
          <w:rtl/>
        </w:rPr>
        <w:t xml:space="preserve"> </w:t>
      </w:r>
      <w:r w:rsidR="006B72E7">
        <w:rPr>
          <w:sz w:val="24"/>
          <w:szCs w:val="24"/>
          <w:rtl/>
          <w:lang w:val="en-TC"/>
        </w:rPr>
        <w:t>–</w:t>
      </w:r>
      <w:r>
        <w:rPr>
          <w:rFonts w:hint="cs"/>
          <w:sz w:val="24"/>
          <w:szCs w:val="24"/>
          <w:rtl/>
          <w:lang w:val="en-TC"/>
        </w:rPr>
        <w:t xml:space="preserve"> </w:t>
      </w:r>
      <w:r w:rsidR="006B72E7">
        <w:rPr>
          <w:rFonts w:hint="cs"/>
          <w:sz w:val="24"/>
          <w:szCs w:val="24"/>
          <w:rtl/>
          <w:lang w:val="en-TC"/>
        </w:rPr>
        <w:t>כולל את מרוקו, אלג'ירי</w:t>
      </w:r>
      <w:r w:rsidR="006B72E7">
        <w:rPr>
          <w:sz w:val="24"/>
          <w:szCs w:val="24"/>
          <w:rtl/>
          <w:lang w:val="en-TC"/>
        </w:rPr>
        <w:t>ה</w:t>
      </w:r>
      <w:r w:rsidR="006B72E7">
        <w:rPr>
          <w:rFonts w:hint="cs"/>
          <w:sz w:val="24"/>
          <w:szCs w:val="24"/>
          <w:rtl/>
          <w:lang w:val="en-TC"/>
        </w:rPr>
        <w:t xml:space="preserve">, טוניסיה, </w:t>
      </w:r>
      <w:r w:rsidR="00EC2B90">
        <w:rPr>
          <w:rFonts w:hint="cs"/>
          <w:sz w:val="24"/>
          <w:szCs w:val="24"/>
          <w:rtl/>
          <w:lang w:val="en-TC"/>
        </w:rPr>
        <w:t>לוב ומאוריטניה.</w:t>
      </w:r>
      <w:r w:rsidR="00C2445D">
        <w:rPr>
          <w:rFonts w:hint="cs"/>
          <w:sz w:val="24"/>
          <w:szCs w:val="24"/>
          <w:rtl/>
          <w:lang w:val="en-TC"/>
        </w:rPr>
        <w:t xml:space="preserve"> המדינות באזור </w:t>
      </w:r>
      <w:r w:rsidR="00CC3621">
        <w:rPr>
          <w:rFonts w:hint="cs"/>
          <w:sz w:val="24"/>
          <w:szCs w:val="24"/>
          <w:rtl/>
          <w:lang w:val="en-TC"/>
        </w:rPr>
        <w:t xml:space="preserve">זה כרגע </w:t>
      </w:r>
      <w:r w:rsidR="00A041CE">
        <w:rPr>
          <w:rFonts w:hint="cs"/>
          <w:sz w:val="24"/>
          <w:szCs w:val="24"/>
          <w:rtl/>
          <w:lang w:val="en-TC"/>
        </w:rPr>
        <w:t>מאוגדות</w:t>
      </w:r>
      <w:r w:rsidR="00FA3DB2">
        <w:rPr>
          <w:rFonts w:hint="cs"/>
          <w:sz w:val="24"/>
          <w:szCs w:val="24"/>
          <w:rtl/>
          <w:lang w:val="en-TC"/>
        </w:rPr>
        <w:t xml:space="preserve"> על מנת לקדם את פיתוחן הכלכלי. </w:t>
      </w:r>
      <w:r w:rsidR="00A6732E">
        <w:rPr>
          <w:rFonts w:hint="cs"/>
          <w:sz w:val="24"/>
          <w:szCs w:val="24"/>
          <w:rtl/>
          <w:lang w:val="en-TC"/>
        </w:rPr>
        <w:t>גם האזור הזה סובל</w:t>
      </w:r>
      <w:r w:rsidR="00666E17">
        <w:rPr>
          <w:rFonts w:hint="cs"/>
          <w:sz w:val="24"/>
          <w:szCs w:val="24"/>
          <w:rtl/>
          <w:lang w:val="en-TC"/>
        </w:rPr>
        <w:t xml:space="preserve"> ממאבקי כוח </w:t>
      </w:r>
      <w:r w:rsidR="004007AD">
        <w:rPr>
          <w:rFonts w:hint="cs"/>
          <w:sz w:val="24"/>
          <w:szCs w:val="24"/>
          <w:rtl/>
          <w:lang w:val="en-TC"/>
        </w:rPr>
        <w:t>דתיים.</w:t>
      </w:r>
    </w:p>
    <w:p w14:paraId="265C6CF4" w14:textId="238DC17F" w:rsidR="008D430E" w:rsidRPr="008D430E" w:rsidRDefault="008D430E" w:rsidP="001E6739">
      <w:pPr>
        <w:pStyle w:val="a9"/>
        <w:numPr>
          <w:ilvl w:val="0"/>
          <w:numId w:val="39"/>
        </w:numPr>
        <w:rPr>
          <w:sz w:val="24"/>
          <w:szCs w:val="24"/>
          <w:rtl/>
          <w:lang w:val="en-TC"/>
        </w:rPr>
      </w:pPr>
      <w:r>
        <w:rPr>
          <w:rFonts w:hint="cs"/>
          <w:sz w:val="24"/>
          <w:szCs w:val="24"/>
          <w:u w:val="single"/>
          <w:rtl/>
          <w:lang w:val="en-TC"/>
        </w:rPr>
        <w:t>ע</w:t>
      </w:r>
      <w:r w:rsidRPr="009E13FD">
        <w:rPr>
          <w:rFonts w:hint="cs"/>
          <w:sz w:val="24"/>
          <w:szCs w:val="24"/>
          <w:u w:val="single"/>
          <w:rtl/>
          <w:lang w:val="en-TC"/>
        </w:rPr>
        <w:t>מק הנילוס</w:t>
      </w:r>
      <w:r w:rsidRPr="00316DFF">
        <w:rPr>
          <w:rFonts w:hint="cs"/>
          <w:sz w:val="24"/>
          <w:szCs w:val="24"/>
          <w:rtl/>
          <w:lang w:val="en-TC"/>
        </w:rPr>
        <w:t xml:space="preserve"> </w:t>
      </w:r>
      <w:r>
        <w:rPr>
          <w:sz w:val="24"/>
          <w:szCs w:val="24"/>
          <w:rtl/>
          <w:lang w:val="en-TC"/>
        </w:rPr>
        <w:t>–</w:t>
      </w:r>
      <w:r w:rsidRPr="009E13FD">
        <w:rPr>
          <w:rFonts w:hint="cs"/>
          <w:sz w:val="24"/>
          <w:szCs w:val="24"/>
          <w:rtl/>
          <w:lang w:val="en-TC"/>
        </w:rPr>
        <w:t xml:space="preserve"> </w:t>
      </w:r>
      <w:r>
        <w:rPr>
          <w:rFonts w:hint="cs"/>
          <w:sz w:val="24"/>
          <w:szCs w:val="24"/>
          <w:rtl/>
          <w:lang w:val="en-TC"/>
        </w:rPr>
        <w:t xml:space="preserve">כולל את סודן ומצריים. </w:t>
      </w:r>
    </w:p>
    <w:p w14:paraId="7840441B" w14:textId="2D74C1CC" w:rsidR="00CF6558" w:rsidRDefault="00CF6558" w:rsidP="001E6739">
      <w:pPr>
        <w:jc w:val="center"/>
        <w:rPr>
          <w:sz w:val="24"/>
          <w:szCs w:val="24"/>
          <w:u w:val="single"/>
          <w:rtl/>
        </w:rPr>
      </w:pPr>
    </w:p>
    <w:p w14:paraId="10DB22FA" w14:textId="0DBED176" w:rsidR="00CF6558" w:rsidRDefault="00AA655F" w:rsidP="001E6739">
      <w:pPr>
        <w:rPr>
          <w:sz w:val="24"/>
          <w:szCs w:val="24"/>
          <w:rtl/>
        </w:rPr>
      </w:pPr>
      <w:r>
        <w:rPr>
          <w:rFonts w:hint="cs"/>
          <w:sz w:val="24"/>
          <w:szCs w:val="24"/>
          <w:rtl/>
        </w:rPr>
        <w:lastRenderedPageBreak/>
        <w:t>בהתחלה</w:t>
      </w:r>
      <w:r w:rsidR="00EC071E">
        <w:rPr>
          <w:rFonts w:hint="cs"/>
          <w:sz w:val="24"/>
          <w:szCs w:val="24"/>
          <w:rtl/>
        </w:rPr>
        <w:t xml:space="preserve">, </w:t>
      </w:r>
      <w:r w:rsidR="00494A08">
        <w:rPr>
          <w:rFonts w:hint="cs"/>
          <w:sz w:val="24"/>
          <w:szCs w:val="24"/>
          <w:rtl/>
        </w:rPr>
        <w:t>חשבנו</w:t>
      </w:r>
      <w:r w:rsidR="00F775AE">
        <w:rPr>
          <w:rFonts w:hint="cs"/>
          <w:sz w:val="24"/>
          <w:szCs w:val="24"/>
          <w:rtl/>
        </w:rPr>
        <w:t xml:space="preserve"> לבחור 2 מדינות</w:t>
      </w:r>
      <w:r w:rsidR="005044C9">
        <w:rPr>
          <w:rFonts w:hint="cs"/>
          <w:sz w:val="24"/>
          <w:szCs w:val="24"/>
          <w:rtl/>
        </w:rPr>
        <w:t xml:space="preserve"> שכנות</w:t>
      </w:r>
      <w:r w:rsidR="00316DFF">
        <w:rPr>
          <w:rFonts w:hint="cs"/>
          <w:sz w:val="24"/>
          <w:szCs w:val="24"/>
          <w:rtl/>
        </w:rPr>
        <w:t xml:space="preserve"> לישראל </w:t>
      </w:r>
      <w:r w:rsidR="00F775AE">
        <w:rPr>
          <w:rFonts w:hint="cs"/>
          <w:sz w:val="24"/>
          <w:szCs w:val="24"/>
          <w:rtl/>
        </w:rPr>
        <w:t>מ</w:t>
      </w:r>
      <w:r w:rsidR="00754991">
        <w:rPr>
          <w:rFonts w:hint="cs"/>
          <w:sz w:val="24"/>
          <w:szCs w:val="24"/>
          <w:rtl/>
        </w:rPr>
        <w:t>אזור ה</w:t>
      </w:r>
      <w:r w:rsidR="00F775AE">
        <w:rPr>
          <w:rFonts w:hint="cs"/>
          <w:sz w:val="24"/>
          <w:szCs w:val="24"/>
          <w:rtl/>
        </w:rPr>
        <w:t>סהר הפורה</w:t>
      </w:r>
      <w:r w:rsidR="00754991">
        <w:rPr>
          <w:rFonts w:hint="cs"/>
          <w:sz w:val="24"/>
          <w:szCs w:val="24"/>
          <w:rtl/>
        </w:rPr>
        <w:t xml:space="preserve"> </w:t>
      </w:r>
      <w:r>
        <w:rPr>
          <w:rFonts w:hint="cs"/>
          <w:sz w:val="24"/>
          <w:szCs w:val="24"/>
          <w:rtl/>
        </w:rPr>
        <w:t>לעבודה</w:t>
      </w:r>
      <w:r w:rsidR="00754991">
        <w:rPr>
          <w:rFonts w:hint="cs"/>
          <w:sz w:val="24"/>
          <w:szCs w:val="24"/>
          <w:rtl/>
        </w:rPr>
        <w:t xml:space="preserve">, מכיוון שישראל נמצאת פיזית באזור </w:t>
      </w:r>
      <w:r w:rsidR="00316DFF">
        <w:rPr>
          <w:rFonts w:hint="cs"/>
          <w:sz w:val="24"/>
          <w:szCs w:val="24"/>
          <w:rtl/>
        </w:rPr>
        <w:t>והאזור כולו מוגדר כבעל</w:t>
      </w:r>
      <w:r w:rsidR="00BA4B77">
        <w:rPr>
          <w:rFonts w:hint="cs"/>
          <w:sz w:val="24"/>
          <w:szCs w:val="24"/>
          <w:rtl/>
        </w:rPr>
        <w:t xml:space="preserve"> תרבות משותפת</w:t>
      </w:r>
      <w:r w:rsidR="0094083D">
        <w:rPr>
          <w:rFonts w:hint="cs"/>
          <w:sz w:val="24"/>
          <w:szCs w:val="24"/>
          <w:rtl/>
        </w:rPr>
        <w:t>, ולכן ניתוח של ה</w:t>
      </w:r>
      <w:r w:rsidR="00745056">
        <w:rPr>
          <w:rFonts w:hint="cs"/>
          <w:sz w:val="24"/>
          <w:szCs w:val="24"/>
          <w:rtl/>
        </w:rPr>
        <w:t xml:space="preserve">פלח הזה מהעולם הערבי </w:t>
      </w:r>
      <w:r w:rsidR="00B54A91">
        <w:rPr>
          <w:rFonts w:hint="cs"/>
          <w:sz w:val="24"/>
          <w:szCs w:val="24"/>
          <w:rtl/>
        </w:rPr>
        <w:t>יכול היה להיות מעניין.</w:t>
      </w:r>
      <w:r w:rsidR="00055253">
        <w:rPr>
          <w:rFonts w:hint="cs"/>
          <w:sz w:val="24"/>
          <w:szCs w:val="24"/>
          <w:rtl/>
        </w:rPr>
        <w:t xml:space="preserve"> לצערנו, לא היה מספיק דאטה על מדינות הסהר הפורה</w:t>
      </w:r>
      <w:r w:rsidR="009347EC">
        <w:rPr>
          <w:rFonts w:hint="cs"/>
          <w:sz w:val="24"/>
          <w:szCs w:val="24"/>
          <w:rtl/>
        </w:rPr>
        <w:t xml:space="preserve"> בשאלון השילוש האפל ולכן נאלצנו לוותר עליהן. למרות זאת, בשאלון חמש התכונות הגדולות כן נמצא מספיק דאטה</w:t>
      </w:r>
      <w:r w:rsidR="00146E68">
        <w:rPr>
          <w:rFonts w:hint="cs"/>
          <w:sz w:val="24"/>
          <w:szCs w:val="24"/>
          <w:rtl/>
        </w:rPr>
        <w:t xml:space="preserve"> </w:t>
      </w:r>
      <w:r w:rsidR="002374F0">
        <w:rPr>
          <w:rFonts w:hint="cs"/>
          <w:sz w:val="24"/>
          <w:szCs w:val="24"/>
          <w:rtl/>
        </w:rPr>
        <w:t>לניתוח</w:t>
      </w:r>
      <w:r w:rsidR="009347EC">
        <w:rPr>
          <w:rFonts w:hint="cs"/>
          <w:sz w:val="24"/>
          <w:szCs w:val="24"/>
          <w:rtl/>
        </w:rPr>
        <w:t xml:space="preserve">, ולכן </w:t>
      </w:r>
      <w:r w:rsidR="00586A3C">
        <w:rPr>
          <w:rFonts w:hint="cs"/>
          <w:sz w:val="24"/>
          <w:szCs w:val="24"/>
          <w:rtl/>
        </w:rPr>
        <w:t>ישנה אפשרות לבצע ניתוח המשך</w:t>
      </w:r>
      <w:r w:rsidR="002374F0">
        <w:rPr>
          <w:rFonts w:hint="cs"/>
          <w:sz w:val="24"/>
          <w:szCs w:val="24"/>
          <w:rtl/>
        </w:rPr>
        <w:t xml:space="preserve"> שמתמקד רק בחמש התכונות הגדולות </w:t>
      </w:r>
      <w:r w:rsidR="00757B5A">
        <w:rPr>
          <w:rFonts w:hint="cs"/>
          <w:sz w:val="24"/>
          <w:szCs w:val="24"/>
          <w:rtl/>
        </w:rPr>
        <w:t>ורק באזור הסהר הפורה אחרי שנסיים עם הניתוח המרכזי שלנו.</w:t>
      </w:r>
    </w:p>
    <w:p w14:paraId="68845FF3" w14:textId="77777777" w:rsidR="003B1DE3" w:rsidRDefault="003B1DE3" w:rsidP="001E6739">
      <w:pPr>
        <w:rPr>
          <w:sz w:val="24"/>
          <w:szCs w:val="24"/>
          <w:rtl/>
        </w:rPr>
      </w:pPr>
    </w:p>
    <w:p w14:paraId="239C9E38" w14:textId="47424F8B" w:rsidR="008A3862" w:rsidRDefault="006D4BC0" w:rsidP="001E6739">
      <w:pPr>
        <w:rPr>
          <w:sz w:val="24"/>
          <w:szCs w:val="24"/>
          <w:rtl/>
        </w:rPr>
      </w:pPr>
      <w:r>
        <w:rPr>
          <w:rFonts w:hint="cs"/>
          <w:sz w:val="24"/>
          <w:szCs w:val="24"/>
          <w:rtl/>
        </w:rPr>
        <w:t xml:space="preserve">לאחר מעבר על </w:t>
      </w:r>
      <w:r w:rsidR="00BA1D0B">
        <w:rPr>
          <w:rFonts w:hint="cs"/>
          <w:sz w:val="24"/>
          <w:szCs w:val="24"/>
          <w:rtl/>
        </w:rPr>
        <w:t>השאלון</w:t>
      </w:r>
      <w:r w:rsidR="006D2F78">
        <w:rPr>
          <w:rFonts w:hint="cs"/>
          <w:sz w:val="24"/>
          <w:szCs w:val="24"/>
          <w:rtl/>
        </w:rPr>
        <w:t xml:space="preserve"> עם מספר הדאטה המועט ביותר (3</w:t>
      </w:r>
      <w:r w:rsidR="006D2F78">
        <w:rPr>
          <w:sz w:val="24"/>
          <w:szCs w:val="24"/>
        </w:rPr>
        <w:t>SD</w:t>
      </w:r>
      <w:r w:rsidR="006D2F78">
        <w:rPr>
          <w:rFonts w:hint="cs"/>
          <w:sz w:val="24"/>
          <w:szCs w:val="24"/>
          <w:rtl/>
        </w:rPr>
        <w:t>)</w:t>
      </w:r>
      <w:r w:rsidR="00C07248">
        <w:rPr>
          <w:rFonts w:hint="cs"/>
          <w:sz w:val="24"/>
          <w:szCs w:val="24"/>
          <w:rtl/>
        </w:rPr>
        <w:t>, נמצא כי שום מדינה ערבית מתוך 22 המדינות הערביות מגיעה ל25 תצפיות</w:t>
      </w:r>
      <w:r w:rsidR="006336E5">
        <w:rPr>
          <w:rFonts w:hint="cs"/>
          <w:sz w:val="24"/>
          <w:szCs w:val="24"/>
          <w:rtl/>
        </w:rPr>
        <w:t>. לכן, חשבנו</w:t>
      </w:r>
      <w:r w:rsidR="008A3862">
        <w:rPr>
          <w:rFonts w:hint="cs"/>
          <w:sz w:val="24"/>
          <w:szCs w:val="24"/>
          <w:rtl/>
        </w:rPr>
        <w:t xml:space="preserve"> על </w:t>
      </w:r>
      <w:proofErr w:type="spellStart"/>
      <w:r w:rsidR="008A3862">
        <w:rPr>
          <w:rFonts w:hint="cs"/>
          <w:sz w:val="24"/>
          <w:szCs w:val="24"/>
          <w:rtl/>
        </w:rPr>
        <w:t>הפיתרון</w:t>
      </w:r>
      <w:proofErr w:type="spellEnd"/>
      <w:r w:rsidR="008A3862">
        <w:rPr>
          <w:rFonts w:hint="cs"/>
          <w:sz w:val="24"/>
          <w:szCs w:val="24"/>
          <w:rtl/>
        </w:rPr>
        <w:t xml:space="preserve"> הבא:</w:t>
      </w:r>
    </w:p>
    <w:p w14:paraId="518F4F41" w14:textId="63A3A56A" w:rsidR="008A3862" w:rsidRDefault="008A3862" w:rsidP="001E6739">
      <w:pPr>
        <w:pStyle w:val="a9"/>
        <w:numPr>
          <w:ilvl w:val="0"/>
          <w:numId w:val="41"/>
        </w:numPr>
        <w:rPr>
          <w:sz w:val="24"/>
          <w:szCs w:val="24"/>
        </w:rPr>
      </w:pPr>
      <w:r>
        <w:rPr>
          <w:rFonts w:hint="cs"/>
          <w:sz w:val="24"/>
          <w:szCs w:val="24"/>
          <w:rtl/>
        </w:rPr>
        <w:t>בחירה באיחוד האמירויות</w:t>
      </w:r>
      <w:r w:rsidR="005202AA">
        <w:rPr>
          <w:rFonts w:hint="cs"/>
          <w:sz w:val="24"/>
          <w:szCs w:val="24"/>
          <w:rtl/>
        </w:rPr>
        <w:t xml:space="preserve"> (מדינות המפרץ)</w:t>
      </w:r>
      <w:r>
        <w:rPr>
          <w:rFonts w:hint="cs"/>
          <w:sz w:val="24"/>
          <w:szCs w:val="24"/>
          <w:rtl/>
        </w:rPr>
        <w:t xml:space="preserve">, על אף </w:t>
      </w:r>
      <w:r w:rsidR="005202AA">
        <w:rPr>
          <w:rFonts w:hint="cs"/>
          <w:sz w:val="24"/>
          <w:szCs w:val="24"/>
          <w:rtl/>
        </w:rPr>
        <w:t>שקיימות רק 24 תצפיות עבורה.</w:t>
      </w:r>
    </w:p>
    <w:p w14:paraId="6C0C082A" w14:textId="55C03DAF" w:rsidR="00146E68" w:rsidRPr="00CA260A" w:rsidRDefault="005202AA" w:rsidP="00CA260A">
      <w:pPr>
        <w:pStyle w:val="a9"/>
        <w:numPr>
          <w:ilvl w:val="0"/>
          <w:numId w:val="41"/>
        </w:numPr>
        <w:rPr>
          <w:sz w:val="24"/>
          <w:szCs w:val="24"/>
          <w:rtl/>
        </w:rPr>
      </w:pPr>
      <w:r>
        <w:rPr>
          <w:rFonts w:hint="cs"/>
          <w:sz w:val="24"/>
          <w:szCs w:val="24"/>
          <w:rtl/>
        </w:rPr>
        <w:t>מיזוג הדאטה של כל מדינות</w:t>
      </w:r>
      <w:r w:rsidR="00514E0B">
        <w:rPr>
          <w:rFonts w:hint="cs"/>
          <w:sz w:val="24"/>
          <w:szCs w:val="24"/>
          <w:rtl/>
          <w:lang w:val="en-TC"/>
        </w:rPr>
        <w:t xml:space="preserve"> הסהר הפורה</w:t>
      </w:r>
      <w:r w:rsidR="00A33092">
        <w:rPr>
          <w:rFonts w:hint="cs"/>
          <w:sz w:val="24"/>
          <w:szCs w:val="24"/>
          <w:rtl/>
          <w:lang w:val="en-TC"/>
        </w:rPr>
        <w:t xml:space="preserve"> על מנת להגיע ל25 תצפיות.</w:t>
      </w:r>
      <w:r w:rsidR="0071034F">
        <w:rPr>
          <w:rFonts w:hint="cs"/>
          <w:sz w:val="24"/>
          <w:szCs w:val="24"/>
          <w:rtl/>
        </w:rPr>
        <w:t xml:space="preserve"> בנוסף לירדן, לבנון, עיראק וסוריה,</w:t>
      </w:r>
      <w:r w:rsidR="009003CD">
        <w:rPr>
          <w:rFonts w:hint="cs"/>
          <w:sz w:val="24"/>
          <w:szCs w:val="24"/>
          <w:rtl/>
        </w:rPr>
        <w:t xml:space="preserve"> יש צורך להוסיף גם את מצריים על מנת להגיע</w:t>
      </w:r>
      <w:r w:rsidR="007B75F8">
        <w:rPr>
          <w:rFonts w:hint="cs"/>
          <w:sz w:val="24"/>
          <w:szCs w:val="24"/>
          <w:rtl/>
        </w:rPr>
        <w:t xml:space="preserve"> ל25 תצפיות. </w:t>
      </w:r>
      <w:r w:rsidR="00CA2BB5">
        <w:rPr>
          <w:rFonts w:hint="cs"/>
          <w:sz w:val="24"/>
          <w:szCs w:val="24"/>
          <w:rtl/>
        </w:rPr>
        <w:t>קיימים מחברים</w:t>
      </w:r>
      <w:r w:rsidR="006929E8">
        <w:rPr>
          <w:rFonts w:hint="cs"/>
          <w:sz w:val="24"/>
          <w:szCs w:val="24"/>
          <w:rtl/>
        </w:rPr>
        <w:t xml:space="preserve"> שמגדירים גם את מצריים כחלק מהסהר הפורה [54] [55]</w:t>
      </w:r>
      <w:r w:rsidR="00907101">
        <w:rPr>
          <w:rFonts w:hint="cs"/>
          <w:sz w:val="24"/>
          <w:szCs w:val="24"/>
          <w:rtl/>
        </w:rPr>
        <w:t xml:space="preserve">, </w:t>
      </w:r>
      <w:r w:rsidR="00A05114">
        <w:rPr>
          <w:rFonts w:hint="cs"/>
          <w:sz w:val="24"/>
          <w:szCs w:val="24"/>
          <w:rtl/>
        </w:rPr>
        <w:t>ולכן יש הצדקה לבחירה הזו. בנוסף, מצריים היא עוד מדינה שכנה לישראל ולכן</w:t>
      </w:r>
      <w:r w:rsidR="0001745E">
        <w:rPr>
          <w:rFonts w:hint="cs"/>
          <w:sz w:val="24"/>
          <w:szCs w:val="24"/>
          <w:rtl/>
        </w:rPr>
        <w:t xml:space="preserve"> היא רלוונטית ומעניינת לניתוח</w:t>
      </w:r>
      <w:r w:rsidR="001C3E7C">
        <w:rPr>
          <w:rFonts w:hint="cs"/>
          <w:sz w:val="24"/>
          <w:szCs w:val="24"/>
          <w:rtl/>
        </w:rPr>
        <w:t>.</w:t>
      </w:r>
    </w:p>
    <w:p w14:paraId="7B610146" w14:textId="2ACFB312" w:rsidR="00146E68" w:rsidRDefault="00D10C75" w:rsidP="001E6739">
      <w:pPr>
        <w:pStyle w:val="2"/>
        <w:rPr>
          <w:rtl/>
        </w:rPr>
      </w:pPr>
      <w:bookmarkStart w:id="31" w:name="_Toc166412054"/>
      <w:r>
        <w:rPr>
          <w:rFonts w:hint="cs"/>
          <w:rtl/>
          <w:lang w:val="en-TC"/>
        </w:rPr>
        <w:t>תרבות המזרח</w:t>
      </w:r>
      <w:r w:rsidR="00781ACD">
        <w:rPr>
          <w:rFonts w:hint="cs"/>
          <w:rtl/>
        </w:rPr>
        <w:t xml:space="preserve"> (המזרח הרחוק)</w:t>
      </w:r>
      <w:bookmarkEnd w:id="31"/>
    </w:p>
    <w:p w14:paraId="23D61457" w14:textId="0DD066C1" w:rsidR="00992110" w:rsidRPr="00992110" w:rsidRDefault="00992110" w:rsidP="001E6739">
      <w:pPr>
        <w:jc w:val="center"/>
        <w:rPr>
          <w:sz w:val="24"/>
          <w:szCs w:val="24"/>
          <w:rtl/>
        </w:rPr>
      </w:pPr>
      <w:r w:rsidRPr="00992110">
        <w:rPr>
          <w:rFonts w:hint="cs"/>
          <w:sz w:val="24"/>
          <w:szCs w:val="24"/>
          <w:rtl/>
        </w:rPr>
        <w:t>[56]</w:t>
      </w:r>
    </w:p>
    <w:p w14:paraId="6BD5B2D1" w14:textId="69CB546C" w:rsidR="00B905D3" w:rsidRPr="00C33C2B" w:rsidRDefault="00C33C2B" w:rsidP="001E6739">
      <w:pPr>
        <w:jc w:val="center"/>
        <w:rPr>
          <w:sz w:val="24"/>
          <w:szCs w:val="24"/>
          <w:u w:val="single"/>
          <w:rtl/>
        </w:rPr>
      </w:pPr>
      <w:r w:rsidRPr="00992110">
        <w:rPr>
          <w:rFonts w:hint="cs"/>
          <w:noProof/>
          <w:sz w:val="24"/>
          <w:szCs w:val="24"/>
        </w:rPr>
        <w:drawing>
          <wp:inline distT="0" distB="0" distL="0" distR="0" wp14:anchorId="3EC2FA4A" wp14:editId="5831D7E9">
            <wp:extent cx="5486400" cy="2818130"/>
            <wp:effectExtent l="0" t="0" r="0" b="1270"/>
            <wp:docPr id="1547931801"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818130"/>
                    </a:xfrm>
                    <a:prstGeom prst="rect">
                      <a:avLst/>
                    </a:prstGeom>
                    <a:noFill/>
                    <a:ln>
                      <a:noFill/>
                    </a:ln>
                  </pic:spPr>
                </pic:pic>
              </a:graphicData>
            </a:graphic>
          </wp:inline>
        </w:drawing>
      </w:r>
    </w:p>
    <w:p w14:paraId="780ED309" w14:textId="6A7324F9" w:rsidR="00757B5A" w:rsidRDefault="005D2BCB" w:rsidP="001E6739">
      <w:pPr>
        <w:rPr>
          <w:sz w:val="24"/>
          <w:szCs w:val="24"/>
          <w:rtl/>
        </w:rPr>
      </w:pPr>
      <w:r>
        <w:rPr>
          <w:rFonts w:hint="cs"/>
          <w:sz w:val="24"/>
          <w:szCs w:val="24"/>
          <w:rtl/>
        </w:rPr>
        <w:t>תרבות המזרח הינה</w:t>
      </w:r>
      <w:r w:rsidR="00B9580D">
        <w:rPr>
          <w:rFonts w:hint="cs"/>
          <w:sz w:val="24"/>
          <w:szCs w:val="24"/>
          <w:rtl/>
        </w:rPr>
        <w:t xml:space="preserve"> מונח מטריה</w:t>
      </w:r>
      <w:r w:rsidR="00A40FF4">
        <w:rPr>
          <w:rFonts w:hint="cs"/>
          <w:sz w:val="24"/>
          <w:szCs w:val="24"/>
          <w:rtl/>
        </w:rPr>
        <w:t xml:space="preserve"> בשביל המורשת התרבותית של נורמות חברתיות</w:t>
      </w:r>
      <w:r w:rsidR="000B6BA9">
        <w:rPr>
          <w:rFonts w:hint="cs"/>
          <w:sz w:val="24"/>
          <w:szCs w:val="24"/>
          <w:rtl/>
        </w:rPr>
        <w:t>, ערכים אתיים, מערכות אמונה,</w:t>
      </w:r>
      <w:r w:rsidR="00EB6C5A">
        <w:rPr>
          <w:rFonts w:hint="cs"/>
          <w:sz w:val="24"/>
          <w:szCs w:val="24"/>
          <w:rtl/>
        </w:rPr>
        <w:t xml:space="preserve"> טכנולוגיות </w:t>
      </w:r>
      <w:r w:rsidR="000B6BA9">
        <w:rPr>
          <w:rFonts w:hint="cs"/>
          <w:sz w:val="24"/>
          <w:szCs w:val="24"/>
          <w:rtl/>
        </w:rPr>
        <w:t xml:space="preserve">ועוד של </w:t>
      </w:r>
      <w:r w:rsidR="00651340">
        <w:rPr>
          <w:rFonts w:hint="cs"/>
          <w:sz w:val="24"/>
          <w:szCs w:val="24"/>
          <w:rtl/>
        </w:rPr>
        <w:t>העולם המזרחי.</w:t>
      </w:r>
      <w:r w:rsidR="00CA6986">
        <w:rPr>
          <w:rFonts w:hint="cs"/>
          <w:sz w:val="24"/>
          <w:szCs w:val="24"/>
          <w:rtl/>
        </w:rPr>
        <w:t xml:space="preserve"> אין "תרבות מזרחית" יחידה שמכלילה את כל המזרח</w:t>
      </w:r>
      <w:r w:rsidR="00B20CCB">
        <w:rPr>
          <w:rFonts w:hint="cs"/>
          <w:sz w:val="24"/>
          <w:szCs w:val="24"/>
          <w:rtl/>
        </w:rPr>
        <w:t>, אבל כן יש תת</w:t>
      </w:r>
      <w:r w:rsidR="002930F2">
        <w:rPr>
          <w:rFonts w:hint="cs"/>
          <w:sz w:val="24"/>
          <w:szCs w:val="24"/>
          <w:rtl/>
        </w:rPr>
        <w:t>י</w:t>
      </w:r>
      <w:r w:rsidR="00B20CCB">
        <w:rPr>
          <w:rFonts w:hint="cs"/>
          <w:sz w:val="24"/>
          <w:szCs w:val="24"/>
          <w:rtl/>
        </w:rPr>
        <w:t xml:space="preserve"> קבוצות</w:t>
      </w:r>
      <w:r w:rsidR="00E3668F">
        <w:rPr>
          <w:rFonts w:hint="cs"/>
          <w:sz w:val="24"/>
          <w:szCs w:val="24"/>
          <w:rtl/>
        </w:rPr>
        <w:t>. תתי קבוצות בולטים</w:t>
      </w:r>
      <w:r w:rsidR="00D84056">
        <w:rPr>
          <w:rFonts w:hint="cs"/>
          <w:sz w:val="24"/>
          <w:szCs w:val="24"/>
          <w:rtl/>
        </w:rPr>
        <w:t xml:space="preserve"> בתרבות המזרח:</w:t>
      </w:r>
    </w:p>
    <w:p w14:paraId="36A8CA95" w14:textId="47F514C4" w:rsidR="001E2634" w:rsidRPr="001E2634" w:rsidRDefault="00D84056" w:rsidP="001E6739">
      <w:pPr>
        <w:pStyle w:val="a9"/>
        <w:numPr>
          <w:ilvl w:val="0"/>
          <w:numId w:val="42"/>
        </w:numPr>
        <w:rPr>
          <w:sz w:val="24"/>
          <w:szCs w:val="24"/>
        </w:rPr>
      </w:pPr>
      <w:r w:rsidRPr="0048738C">
        <w:rPr>
          <w:rFonts w:hint="cs"/>
          <w:sz w:val="24"/>
          <w:szCs w:val="24"/>
          <w:u w:val="single"/>
          <w:rtl/>
        </w:rPr>
        <w:t>מזרח אסיה (צבע ירוק)</w:t>
      </w:r>
      <w:r>
        <w:rPr>
          <w:rFonts w:hint="cs"/>
          <w:sz w:val="24"/>
          <w:szCs w:val="24"/>
          <w:rtl/>
        </w:rPr>
        <w:t xml:space="preserve"> </w:t>
      </w:r>
      <w:r w:rsidR="0048738C">
        <w:rPr>
          <w:sz w:val="24"/>
          <w:szCs w:val="24"/>
          <w:rtl/>
        </w:rPr>
        <w:t>–</w:t>
      </w:r>
      <w:r>
        <w:rPr>
          <w:rFonts w:hint="cs"/>
          <w:sz w:val="24"/>
          <w:szCs w:val="24"/>
          <w:rtl/>
        </w:rPr>
        <w:t xml:space="preserve"> כוללת</w:t>
      </w:r>
      <w:r w:rsidR="0048738C">
        <w:rPr>
          <w:rFonts w:hint="cs"/>
          <w:sz w:val="24"/>
          <w:szCs w:val="24"/>
          <w:rtl/>
        </w:rPr>
        <w:t xml:space="preserve"> את</w:t>
      </w:r>
      <w:r w:rsidR="00A970B4">
        <w:rPr>
          <w:rFonts w:hint="cs"/>
          <w:sz w:val="24"/>
          <w:szCs w:val="24"/>
          <w:rtl/>
        </w:rPr>
        <w:t xml:space="preserve"> סין, יפן, מונגוליה, צפון קוריאה, דרום קוריאה</w:t>
      </w:r>
      <w:r w:rsidR="00BE09A1">
        <w:rPr>
          <w:rFonts w:hint="cs"/>
          <w:sz w:val="24"/>
          <w:szCs w:val="24"/>
          <w:rtl/>
        </w:rPr>
        <w:t xml:space="preserve"> וטאיווא</w:t>
      </w:r>
      <w:r w:rsidR="00BE09A1">
        <w:rPr>
          <w:sz w:val="24"/>
          <w:szCs w:val="24"/>
          <w:rtl/>
        </w:rPr>
        <w:t>ן</w:t>
      </w:r>
      <w:r w:rsidR="00326EFB">
        <w:rPr>
          <w:rFonts w:hint="cs"/>
          <w:sz w:val="24"/>
          <w:szCs w:val="24"/>
          <w:rtl/>
        </w:rPr>
        <w:t>.</w:t>
      </w:r>
      <w:r w:rsidR="00A80B68">
        <w:rPr>
          <w:rFonts w:hint="cs"/>
          <w:sz w:val="24"/>
          <w:szCs w:val="24"/>
          <w:rtl/>
        </w:rPr>
        <w:t xml:space="preserve"> </w:t>
      </w:r>
      <w:r w:rsidR="00A80B68">
        <w:rPr>
          <w:sz w:val="24"/>
          <w:szCs w:val="24"/>
          <w:rtl/>
        </w:rPr>
        <w:br/>
      </w:r>
      <w:r w:rsidR="00BE09A1">
        <w:rPr>
          <w:rFonts w:hint="cs"/>
          <w:sz w:val="24"/>
          <w:szCs w:val="24"/>
          <w:rtl/>
        </w:rPr>
        <w:t xml:space="preserve">התרבות של מזרח אסיה הושפעה רבות מסין, </w:t>
      </w:r>
      <w:r w:rsidR="00322F33">
        <w:rPr>
          <w:rFonts w:hint="cs"/>
          <w:sz w:val="24"/>
          <w:szCs w:val="24"/>
          <w:rtl/>
        </w:rPr>
        <w:t>שכן סי</w:t>
      </w:r>
      <w:r w:rsidR="00D957C7">
        <w:rPr>
          <w:rFonts w:hint="cs"/>
          <w:sz w:val="24"/>
          <w:szCs w:val="24"/>
          <w:rtl/>
        </w:rPr>
        <w:t>ן הייתה הציוויליזציה בעלת ההשפעה הגדולה ביותר באזור במשך התקופות שלבסוף הובילו</w:t>
      </w:r>
      <w:r w:rsidR="00E959E3">
        <w:rPr>
          <w:rFonts w:hint="cs"/>
          <w:sz w:val="24"/>
          <w:szCs w:val="24"/>
          <w:rtl/>
        </w:rPr>
        <w:t xml:space="preserve"> ליצירת הציוויליזציה </w:t>
      </w:r>
      <w:r w:rsidR="00E959E3">
        <w:rPr>
          <w:rFonts w:hint="cs"/>
          <w:sz w:val="24"/>
          <w:szCs w:val="24"/>
          <w:rtl/>
        </w:rPr>
        <w:lastRenderedPageBreak/>
        <w:t xml:space="preserve">במזרח אסיה. </w:t>
      </w:r>
      <w:r w:rsidR="00861633">
        <w:rPr>
          <w:rFonts w:hint="cs"/>
          <w:sz w:val="24"/>
          <w:szCs w:val="24"/>
          <w:rtl/>
        </w:rPr>
        <w:t>התפלגות הדתות באזור מזרח אסיה</w:t>
      </w:r>
      <w:r w:rsidR="003D200C">
        <w:rPr>
          <w:rFonts w:hint="cs"/>
          <w:sz w:val="24"/>
          <w:szCs w:val="24"/>
          <w:rtl/>
        </w:rPr>
        <w:t xml:space="preserve"> </w:t>
      </w:r>
      <w:r w:rsidR="00E87242">
        <w:rPr>
          <w:rFonts w:hint="cs"/>
          <w:sz w:val="24"/>
          <w:szCs w:val="24"/>
          <w:rtl/>
        </w:rPr>
        <w:t xml:space="preserve">שנמצאה בשנת 2020 הינה </w:t>
      </w:r>
      <w:r w:rsidR="003D200C">
        <w:rPr>
          <w:rFonts w:hint="cs"/>
          <w:sz w:val="24"/>
          <w:szCs w:val="24"/>
          <w:rtl/>
        </w:rPr>
        <w:t xml:space="preserve">מעניינת במיוחד </w:t>
      </w:r>
      <w:r w:rsidR="003D200C">
        <w:rPr>
          <w:sz w:val="24"/>
          <w:szCs w:val="24"/>
          <w:rtl/>
        </w:rPr>
        <w:t>–</w:t>
      </w:r>
      <w:r w:rsidR="003D200C">
        <w:rPr>
          <w:rFonts w:hint="cs"/>
          <w:sz w:val="24"/>
          <w:szCs w:val="24"/>
          <w:rtl/>
        </w:rPr>
        <w:t xml:space="preserve"> 52.10% מהאוכלוסייה במזרח אסיה מאמינים בדת הסינית העממית, 19.65% בבודהיזם</w:t>
      </w:r>
      <w:r w:rsidR="0030024C">
        <w:rPr>
          <w:rFonts w:hint="cs"/>
          <w:sz w:val="24"/>
          <w:szCs w:val="24"/>
          <w:rtl/>
        </w:rPr>
        <w:t xml:space="preserve"> (</w:t>
      </w:r>
      <w:r w:rsidR="00F117CA">
        <w:rPr>
          <w:rFonts w:hint="cs"/>
          <w:sz w:val="24"/>
          <w:szCs w:val="24"/>
          <w:rtl/>
        </w:rPr>
        <w:t>דת ש</w:t>
      </w:r>
      <w:r w:rsidR="00BB0088">
        <w:rPr>
          <w:rFonts w:hint="cs"/>
          <w:sz w:val="24"/>
          <w:szCs w:val="24"/>
          <w:rtl/>
        </w:rPr>
        <w:t>נולד</w:t>
      </w:r>
      <w:r w:rsidR="00F117CA">
        <w:rPr>
          <w:rFonts w:hint="cs"/>
          <w:sz w:val="24"/>
          <w:szCs w:val="24"/>
          <w:rtl/>
        </w:rPr>
        <w:t>ה</w:t>
      </w:r>
      <w:r w:rsidR="00BB0088">
        <w:rPr>
          <w:rFonts w:hint="cs"/>
          <w:sz w:val="24"/>
          <w:szCs w:val="24"/>
          <w:rtl/>
        </w:rPr>
        <w:t xml:space="preserve"> בה</w:t>
      </w:r>
      <w:r w:rsidR="009E7AE4">
        <w:rPr>
          <w:rFonts w:hint="cs"/>
          <w:sz w:val="24"/>
          <w:szCs w:val="24"/>
          <w:rtl/>
        </w:rPr>
        <w:t>ודו)</w:t>
      </w:r>
      <w:r w:rsidR="001E2634">
        <w:rPr>
          <w:rFonts w:hint="cs"/>
          <w:sz w:val="24"/>
          <w:szCs w:val="24"/>
          <w:rtl/>
        </w:rPr>
        <w:t xml:space="preserve"> ו-</w:t>
      </w:r>
      <w:r w:rsidR="003D200C">
        <w:rPr>
          <w:rFonts w:hint="cs"/>
          <w:sz w:val="24"/>
          <w:szCs w:val="24"/>
          <w:rtl/>
        </w:rPr>
        <w:t xml:space="preserve"> </w:t>
      </w:r>
      <w:r w:rsidR="009F0B57">
        <w:rPr>
          <w:rFonts w:hint="cs"/>
          <w:sz w:val="24"/>
          <w:szCs w:val="24"/>
          <w:rtl/>
        </w:rPr>
        <w:t>19.62% הינם ללא דת כלל,</w:t>
      </w:r>
      <w:r w:rsidR="00FA318A">
        <w:rPr>
          <w:rFonts w:hint="cs"/>
          <w:sz w:val="24"/>
          <w:szCs w:val="24"/>
          <w:rtl/>
        </w:rPr>
        <w:t xml:space="preserve"> מה שאומר</w:t>
      </w:r>
      <w:r w:rsidR="00DD6BA8">
        <w:rPr>
          <w:rFonts w:hint="cs"/>
          <w:sz w:val="24"/>
          <w:szCs w:val="24"/>
          <w:rtl/>
        </w:rPr>
        <w:t xml:space="preserve"> שפחות מ10% הם בעלי אמונות אחרות (נצרות, אסלאם ועוד). [57]</w:t>
      </w:r>
    </w:p>
    <w:p w14:paraId="7B5F4542" w14:textId="77777777" w:rsidR="00BE09A1" w:rsidRPr="00BE09A1" w:rsidRDefault="00BE09A1" w:rsidP="001E6739">
      <w:pPr>
        <w:rPr>
          <w:sz w:val="24"/>
          <w:szCs w:val="24"/>
        </w:rPr>
      </w:pPr>
    </w:p>
    <w:p w14:paraId="1DE4364D" w14:textId="62C62629" w:rsidR="00840259" w:rsidRPr="00840259" w:rsidRDefault="0048738C" w:rsidP="001E6739">
      <w:pPr>
        <w:pStyle w:val="a9"/>
        <w:numPr>
          <w:ilvl w:val="0"/>
          <w:numId w:val="42"/>
        </w:numPr>
        <w:rPr>
          <w:sz w:val="24"/>
          <w:szCs w:val="24"/>
        </w:rPr>
      </w:pPr>
      <w:r>
        <w:rPr>
          <w:rFonts w:hint="cs"/>
          <w:sz w:val="24"/>
          <w:szCs w:val="24"/>
          <w:u w:val="single"/>
          <w:rtl/>
        </w:rPr>
        <w:t xml:space="preserve">דרום מזרח אסיה (צבע כחול) </w:t>
      </w:r>
      <w:r>
        <w:rPr>
          <w:sz w:val="24"/>
          <w:szCs w:val="24"/>
          <w:rtl/>
        </w:rPr>
        <w:t>–</w:t>
      </w:r>
      <w:r w:rsidR="00777372">
        <w:rPr>
          <w:rFonts w:hint="cs"/>
          <w:sz w:val="24"/>
          <w:szCs w:val="24"/>
          <w:rtl/>
        </w:rPr>
        <w:t xml:space="preserve"> כוללת את</w:t>
      </w:r>
      <w:r w:rsidR="00BF6D3F">
        <w:rPr>
          <w:rFonts w:hint="cs"/>
          <w:sz w:val="24"/>
          <w:szCs w:val="24"/>
          <w:rtl/>
        </w:rPr>
        <w:t xml:space="preserve"> סינגפור, תאילנד, וייטנאם, הפיליפינים, ועוד.</w:t>
      </w:r>
      <w:r w:rsidR="007F7572">
        <w:rPr>
          <w:sz w:val="24"/>
          <w:szCs w:val="24"/>
          <w:rtl/>
        </w:rPr>
        <w:br/>
      </w:r>
      <w:r w:rsidR="007F7572">
        <w:rPr>
          <w:rFonts w:hint="cs"/>
          <w:sz w:val="24"/>
          <w:szCs w:val="24"/>
          <w:rtl/>
        </w:rPr>
        <w:t>באזור הזה</w:t>
      </w:r>
      <w:r w:rsidR="004E3F3E">
        <w:rPr>
          <w:rFonts w:hint="cs"/>
          <w:sz w:val="24"/>
          <w:szCs w:val="24"/>
          <w:rtl/>
        </w:rPr>
        <w:t xml:space="preserve"> התרבות מגוונת מאוד</w:t>
      </w:r>
      <w:r w:rsidR="00840259">
        <w:rPr>
          <w:rFonts w:hint="cs"/>
          <w:sz w:val="24"/>
          <w:szCs w:val="24"/>
          <w:rtl/>
        </w:rPr>
        <w:t xml:space="preserve">. ההשפעות התרבותיות המשמעותיות ביותר לאזור </w:t>
      </w:r>
      <w:r w:rsidR="00AF60F4">
        <w:rPr>
          <w:rFonts w:hint="cs"/>
          <w:sz w:val="24"/>
          <w:szCs w:val="24"/>
          <w:rtl/>
        </w:rPr>
        <w:t>הם</w:t>
      </w:r>
      <w:r w:rsidR="00840259">
        <w:rPr>
          <w:rFonts w:hint="cs"/>
          <w:sz w:val="24"/>
          <w:szCs w:val="24"/>
          <w:rtl/>
        </w:rPr>
        <w:t xml:space="preserve"> קומבינציה </w:t>
      </w:r>
      <w:r w:rsidR="00AF60F4">
        <w:rPr>
          <w:rFonts w:hint="cs"/>
          <w:sz w:val="24"/>
          <w:szCs w:val="24"/>
          <w:rtl/>
        </w:rPr>
        <w:t>של אסלאם, הודו וסין.</w:t>
      </w:r>
      <w:r w:rsidR="00840259">
        <w:rPr>
          <w:sz w:val="24"/>
          <w:szCs w:val="24"/>
          <w:rtl/>
        </w:rPr>
        <w:br/>
      </w:r>
    </w:p>
    <w:p w14:paraId="1B032C05" w14:textId="763ED378" w:rsidR="0048738C" w:rsidRDefault="004A78D2" w:rsidP="001E6739">
      <w:pPr>
        <w:pStyle w:val="a9"/>
        <w:numPr>
          <w:ilvl w:val="0"/>
          <w:numId w:val="42"/>
        </w:numPr>
        <w:rPr>
          <w:sz w:val="24"/>
          <w:szCs w:val="24"/>
        </w:rPr>
      </w:pPr>
      <w:r>
        <w:rPr>
          <w:rFonts w:hint="cs"/>
          <w:sz w:val="24"/>
          <w:szCs w:val="24"/>
          <w:u w:val="single"/>
          <w:rtl/>
        </w:rPr>
        <w:t xml:space="preserve">דרום אסיה (כתום) </w:t>
      </w:r>
      <w:r w:rsidR="00A96B76">
        <w:rPr>
          <w:sz w:val="24"/>
          <w:szCs w:val="24"/>
          <w:rtl/>
        </w:rPr>
        <w:t>–</w:t>
      </w:r>
      <w:r w:rsidR="00A96B76">
        <w:rPr>
          <w:rFonts w:hint="cs"/>
          <w:sz w:val="24"/>
          <w:szCs w:val="24"/>
          <w:rtl/>
        </w:rPr>
        <w:t xml:space="preserve"> כוללת את </w:t>
      </w:r>
      <w:r w:rsidR="0016585E">
        <w:rPr>
          <w:rFonts w:hint="cs"/>
          <w:sz w:val="24"/>
          <w:szCs w:val="24"/>
          <w:rtl/>
        </w:rPr>
        <w:t xml:space="preserve">הודו, </w:t>
      </w:r>
      <w:r w:rsidR="00A96B76">
        <w:rPr>
          <w:rFonts w:hint="cs"/>
          <w:sz w:val="24"/>
          <w:szCs w:val="24"/>
          <w:rtl/>
        </w:rPr>
        <w:t xml:space="preserve">אפגניסטן, </w:t>
      </w:r>
      <w:r w:rsidR="00134AFA">
        <w:rPr>
          <w:rFonts w:hint="cs"/>
          <w:sz w:val="24"/>
          <w:szCs w:val="24"/>
          <w:rtl/>
        </w:rPr>
        <w:t>סרי לנקה, המלדיביים ועוד.</w:t>
      </w:r>
    </w:p>
    <w:p w14:paraId="46512E63" w14:textId="7B91F446" w:rsidR="00CF7499" w:rsidRDefault="000A583B" w:rsidP="001E6739">
      <w:pPr>
        <w:pStyle w:val="a9"/>
        <w:rPr>
          <w:sz w:val="24"/>
          <w:szCs w:val="24"/>
          <w:rtl/>
        </w:rPr>
      </w:pPr>
      <w:r>
        <w:rPr>
          <w:rFonts w:hint="cs"/>
          <w:sz w:val="24"/>
          <w:szCs w:val="24"/>
          <w:rtl/>
        </w:rPr>
        <w:t>התרבות העתיקה בדרום אסיה הייתה בעיקרה מבוססת על הינדואיזם</w:t>
      </w:r>
      <w:r w:rsidR="007E099A">
        <w:rPr>
          <w:rFonts w:hint="cs"/>
          <w:sz w:val="24"/>
          <w:szCs w:val="24"/>
          <w:rtl/>
        </w:rPr>
        <w:t xml:space="preserve"> (שם כולל לדת הרווחת בהודו). בהמשך, נכנסו השפעות בודהיסטיות</w:t>
      </w:r>
      <w:r w:rsidR="001F4638">
        <w:rPr>
          <w:rFonts w:hint="cs"/>
          <w:sz w:val="24"/>
          <w:szCs w:val="24"/>
          <w:rtl/>
        </w:rPr>
        <w:t>. בימי הביניים והלאה</w:t>
      </w:r>
      <w:r w:rsidR="003B0F39">
        <w:rPr>
          <w:rFonts w:hint="cs"/>
          <w:sz w:val="24"/>
          <w:szCs w:val="24"/>
          <w:rtl/>
        </w:rPr>
        <w:t>,</w:t>
      </w:r>
      <w:r w:rsidR="001F4638">
        <w:rPr>
          <w:rFonts w:hint="cs"/>
          <w:sz w:val="24"/>
          <w:szCs w:val="24"/>
          <w:rtl/>
        </w:rPr>
        <w:t xml:space="preserve"> השפעות מהעולם</w:t>
      </w:r>
      <w:r w:rsidR="00C43BBC">
        <w:rPr>
          <w:rFonts w:hint="cs"/>
          <w:sz w:val="24"/>
          <w:szCs w:val="24"/>
          <w:rtl/>
        </w:rPr>
        <w:t xml:space="preserve"> המוסלמי, ולאחר מכן אירופה (בעיקר בריטניה), גם</w:t>
      </w:r>
      <w:r w:rsidR="00BE1840">
        <w:rPr>
          <w:rFonts w:hint="cs"/>
          <w:sz w:val="24"/>
          <w:szCs w:val="24"/>
          <w:rtl/>
        </w:rPr>
        <w:t xml:space="preserve"> הופיעו </w:t>
      </w:r>
      <w:r w:rsidR="002763A0">
        <w:rPr>
          <w:rFonts w:hint="cs"/>
          <w:sz w:val="24"/>
          <w:szCs w:val="24"/>
          <w:rtl/>
        </w:rPr>
        <w:t>והת</w:t>
      </w:r>
      <w:r w:rsidR="00523A8F">
        <w:rPr>
          <w:rFonts w:hint="cs"/>
          <w:sz w:val="24"/>
          <w:szCs w:val="24"/>
          <w:rtl/>
        </w:rPr>
        <w:t>בססו.</w:t>
      </w:r>
    </w:p>
    <w:p w14:paraId="6BD40C8E" w14:textId="77777777" w:rsidR="00EB76F7" w:rsidRDefault="00EB76F7" w:rsidP="001E6739">
      <w:pPr>
        <w:pStyle w:val="a9"/>
        <w:rPr>
          <w:sz w:val="24"/>
          <w:szCs w:val="24"/>
          <w:rtl/>
        </w:rPr>
      </w:pPr>
    </w:p>
    <w:p w14:paraId="4F36DA7B" w14:textId="4FAD5079" w:rsidR="00CF6558" w:rsidRPr="00D262A3" w:rsidRDefault="00FC7BDE" w:rsidP="001E6739">
      <w:pPr>
        <w:pStyle w:val="a9"/>
        <w:rPr>
          <w:sz w:val="24"/>
          <w:szCs w:val="24"/>
          <w:u w:val="single"/>
          <w:rtl/>
        </w:rPr>
      </w:pPr>
      <w:r>
        <w:rPr>
          <w:rFonts w:hint="cs"/>
          <w:sz w:val="24"/>
          <w:szCs w:val="24"/>
          <w:rtl/>
        </w:rPr>
        <w:t>אנחנו מעוניינים לבחור 2 מדינות שייצגו</w:t>
      </w:r>
      <w:r w:rsidR="005B5D2B">
        <w:rPr>
          <w:rFonts w:hint="cs"/>
          <w:sz w:val="24"/>
          <w:szCs w:val="24"/>
          <w:rtl/>
        </w:rPr>
        <w:t xml:space="preserve"> את המזרח הרחוק בניתוח שלנו.</w:t>
      </w:r>
      <w:r w:rsidR="003A0B29">
        <w:rPr>
          <w:rFonts w:hint="cs"/>
          <w:sz w:val="24"/>
          <w:szCs w:val="24"/>
          <w:rtl/>
        </w:rPr>
        <w:t xml:space="preserve"> לאחר הסקירה הקצרה שערכנו </w:t>
      </w:r>
      <w:r w:rsidR="00371E17">
        <w:rPr>
          <w:rFonts w:hint="cs"/>
          <w:sz w:val="24"/>
          <w:szCs w:val="24"/>
          <w:rtl/>
        </w:rPr>
        <w:t>לאזור</w:t>
      </w:r>
      <w:r w:rsidR="003A0B29">
        <w:rPr>
          <w:rFonts w:hint="cs"/>
          <w:sz w:val="24"/>
          <w:szCs w:val="24"/>
          <w:rtl/>
        </w:rPr>
        <w:t>, נראה</w:t>
      </w:r>
      <w:r w:rsidR="00F303C6">
        <w:rPr>
          <w:rFonts w:hint="cs"/>
          <w:sz w:val="24"/>
          <w:szCs w:val="24"/>
          <w:rtl/>
        </w:rPr>
        <w:t xml:space="preserve"> כי סין והודו </w:t>
      </w:r>
      <w:r w:rsidR="00F51FD8">
        <w:rPr>
          <w:rFonts w:hint="cs"/>
          <w:sz w:val="24"/>
          <w:szCs w:val="24"/>
          <w:rtl/>
        </w:rPr>
        <w:t>הן שתי המדינות ש</w:t>
      </w:r>
      <w:r w:rsidR="00CF7287">
        <w:rPr>
          <w:rFonts w:hint="cs"/>
          <w:sz w:val="24"/>
          <w:szCs w:val="24"/>
          <w:rtl/>
        </w:rPr>
        <w:t>השפיעו</w:t>
      </w:r>
      <w:r w:rsidR="00277FF0">
        <w:rPr>
          <w:rFonts w:hint="cs"/>
          <w:sz w:val="24"/>
          <w:szCs w:val="24"/>
          <w:rtl/>
        </w:rPr>
        <w:t xml:space="preserve"> על התרבות</w:t>
      </w:r>
      <w:r w:rsidR="00F51FD8">
        <w:rPr>
          <w:rFonts w:hint="cs"/>
          <w:sz w:val="24"/>
          <w:szCs w:val="24"/>
          <w:rtl/>
        </w:rPr>
        <w:t xml:space="preserve"> במזרח הרחוק באופן המשמעותי ביותר</w:t>
      </w:r>
      <w:r w:rsidR="00BF5DB6">
        <w:rPr>
          <w:rFonts w:hint="cs"/>
          <w:sz w:val="24"/>
          <w:szCs w:val="24"/>
          <w:rtl/>
        </w:rPr>
        <w:t>, ולכן ה</w:t>
      </w:r>
      <w:r w:rsidR="0050659B">
        <w:rPr>
          <w:rFonts w:hint="cs"/>
          <w:sz w:val="24"/>
          <w:szCs w:val="24"/>
          <w:rtl/>
        </w:rPr>
        <w:t xml:space="preserve">ן נראות </w:t>
      </w:r>
      <w:r w:rsidR="00BF5DB6">
        <w:rPr>
          <w:rFonts w:hint="cs"/>
          <w:sz w:val="24"/>
          <w:szCs w:val="24"/>
          <w:rtl/>
        </w:rPr>
        <w:t xml:space="preserve">לנו כמו בחירה טובה לייצוג </w:t>
      </w:r>
      <w:r w:rsidR="003A5E80">
        <w:rPr>
          <w:rFonts w:hint="cs"/>
          <w:sz w:val="24"/>
          <w:szCs w:val="24"/>
          <w:rtl/>
        </w:rPr>
        <w:t>התרבות הזו.</w:t>
      </w:r>
      <w:r w:rsidR="0050659B">
        <w:rPr>
          <w:rFonts w:hint="cs"/>
          <w:sz w:val="24"/>
          <w:szCs w:val="24"/>
          <w:rtl/>
        </w:rPr>
        <w:t xml:space="preserve"> </w:t>
      </w:r>
      <w:r w:rsidR="00504758">
        <w:rPr>
          <w:rFonts w:hint="cs"/>
          <w:sz w:val="24"/>
          <w:szCs w:val="24"/>
          <w:rtl/>
          <w:lang w:val="en-TC"/>
        </w:rPr>
        <w:t>בנוסף, יש מספיק דאטה</w:t>
      </w:r>
      <w:r w:rsidR="009C0584">
        <w:rPr>
          <w:rFonts w:hint="cs"/>
          <w:sz w:val="24"/>
          <w:szCs w:val="24"/>
          <w:rtl/>
          <w:lang w:val="en-TC"/>
        </w:rPr>
        <w:t xml:space="preserve"> על מנת להשתמש במדינות הללו בכל השאלונים.</w:t>
      </w:r>
    </w:p>
    <w:p w14:paraId="53CF659C" w14:textId="45452373" w:rsidR="00670895" w:rsidRDefault="00670895" w:rsidP="001E6739">
      <w:pPr>
        <w:jc w:val="center"/>
        <w:rPr>
          <w:sz w:val="24"/>
          <w:szCs w:val="24"/>
          <w:u w:val="single"/>
          <w:rtl/>
          <w:lang w:val="en-TC"/>
        </w:rPr>
      </w:pPr>
    </w:p>
    <w:p w14:paraId="51981E4E" w14:textId="77777777" w:rsidR="00670895" w:rsidRDefault="00670895" w:rsidP="001E6739">
      <w:pPr>
        <w:rPr>
          <w:sz w:val="24"/>
          <w:szCs w:val="24"/>
          <w:rtl/>
          <w:lang w:val="en-TC"/>
        </w:rPr>
      </w:pPr>
    </w:p>
    <w:p w14:paraId="4EDC689A" w14:textId="77777777" w:rsidR="009E60A3" w:rsidRPr="001A23F7" w:rsidRDefault="009E60A3" w:rsidP="001E6739">
      <w:pPr>
        <w:rPr>
          <w:sz w:val="24"/>
          <w:szCs w:val="24"/>
          <w:rtl/>
          <w:lang w:val="en-TC"/>
        </w:rPr>
      </w:pPr>
    </w:p>
    <w:p w14:paraId="2291E114" w14:textId="77777777" w:rsidR="00D97C4C" w:rsidRPr="002421A2" w:rsidRDefault="00D97C4C" w:rsidP="001E6739">
      <w:pPr>
        <w:rPr>
          <w:sz w:val="24"/>
          <w:szCs w:val="24"/>
          <w:rtl/>
        </w:rPr>
      </w:pPr>
    </w:p>
    <w:p w14:paraId="1F7C5623" w14:textId="4C379038" w:rsidR="00436694" w:rsidRPr="00436694" w:rsidRDefault="00436694" w:rsidP="001E6739">
      <w:pPr>
        <w:rPr>
          <w:sz w:val="24"/>
          <w:szCs w:val="24"/>
          <w:rtl/>
          <w:lang w:val="en-TC"/>
        </w:rPr>
      </w:pPr>
    </w:p>
    <w:p w14:paraId="74A24B2A" w14:textId="77777777" w:rsidR="00790FF5" w:rsidRPr="00015D22" w:rsidRDefault="00790FF5" w:rsidP="001E6739">
      <w:pPr>
        <w:rPr>
          <w:sz w:val="24"/>
          <w:szCs w:val="24"/>
          <w:rtl/>
          <w:lang w:val="en-TC"/>
        </w:rPr>
      </w:pPr>
    </w:p>
    <w:p w14:paraId="66983368" w14:textId="77777777" w:rsidR="00F2533D" w:rsidRPr="009E1E5B" w:rsidRDefault="00F2533D" w:rsidP="001E6739">
      <w:pPr>
        <w:rPr>
          <w:sz w:val="24"/>
          <w:szCs w:val="24"/>
          <w:rtl/>
          <w:lang w:val="en-TC"/>
        </w:rPr>
      </w:pPr>
    </w:p>
    <w:p w14:paraId="667E66CA" w14:textId="77777777" w:rsidR="00A7214B" w:rsidRPr="009E1E5B" w:rsidRDefault="00A7214B" w:rsidP="001E6739">
      <w:pPr>
        <w:pStyle w:val="a9"/>
        <w:rPr>
          <w:sz w:val="24"/>
          <w:szCs w:val="24"/>
          <w:rtl/>
        </w:rPr>
      </w:pPr>
    </w:p>
    <w:p w14:paraId="2A03072D" w14:textId="77777777" w:rsidR="003C1B0B" w:rsidRPr="003C1B0B" w:rsidRDefault="003C1B0B" w:rsidP="001E6739">
      <w:pPr>
        <w:pStyle w:val="a9"/>
        <w:rPr>
          <w:sz w:val="24"/>
          <w:szCs w:val="24"/>
          <w:rtl/>
        </w:rPr>
      </w:pPr>
    </w:p>
    <w:p w14:paraId="51BD80CC" w14:textId="77777777" w:rsidR="000C6DA7" w:rsidRPr="000C6DA7" w:rsidRDefault="000C6DA7" w:rsidP="001E6739">
      <w:pPr>
        <w:pStyle w:val="a9"/>
        <w:rPr>
          <w:sz w:val="24"/>
          <w:szCs w:val="24"/>
          <w:rtl/>
        </w:rPr>
      </w:pPr>
    </w:p>
    <w:p w14:paraId="5B6B19FC" w14:textId="77777777" w:rsidR="00094953" w:rsidRPr="00554C3B" w:rsidRDefault="00094953" w:rsidP="001E6739">
      <w:pPr>
        <w:pStyle w:val="a9"/>
        <w:rPr>
          <w:sz w:val="24"/>
          <w:szCs w:val="24"/>
          <w:rtl/>
        </w:rPr>
      </w:pPr>
    </w:p>
    <w:p w14:paraId="4204A769" w14:textId="77777777" w:rsidR="007A4440" w:rsidRPr="007A4440" w:rsidRDefault="007A4440" w:rsidP="001E6739">
      <w:pPr>
        <w:rPr>
          <w:b/>
          <w:bCs/>
          <w:color w:val="FF0000"/>
          <w:sz w:val="24"/>
          <w:szCs w:val="24"/>
          <w:rtl/>
        </w:rPr>
      </w:pPr>
    </w:p>
    <w:p w14:paraId="68C94A81" w14:textId="77777777" w:rsidR="00581A2D" w:rsidRDefault="00581A2D" w:rsidP="001E6739">
      <w:pPr>
        <w:rPr>
          <w:b/>
          <w:bCs/>
          <w:color w:val="FF0000"/>
          <w:sz w:val="24"/>
          <w:szCs w:val="24"/>
          <w:rtl/>
        </w:rPr>
      </w:pPr>
    </w:p>
    <w:p w14:paraId="56FFFC8A" w14:textId="77777777" w:rsidR="00581A2D" w:rsidRDefault="00581A2D" w:rsidP="001E6739">
      <w:pPr>
        <w:rPr>
          <w:b/>
          <w:bCs/>
          <w:color w:val="FF0000"/>
          <w:sz w:val="24"/>
          <w:szCs w:val="24"/>
          <w:rtl/>
        </w:rPr>
      </w:pPr>
    </w:p>
    <w:p w14:paraId="441C1EF8" w14:textId="77777777" w:rsidR="00581A2D" w:rsidRDefault="00581A2D" w:rsidP="001E6739">
      <w:pPr>
        <w:rPr>
          <w:b/>
          <w:bCs/>
          <w:color w:val="FF0000"/>
          <w:sz w:val="24"/>
          <w:szCs w:val="24"/>
          <w:rtl/>
        </w:rPr>
      </w:pPr>
    </w:p>
    <w:p w14:paraId="6BC9F4BF" w14:textId="77777777" w:rsidR="002A3BDB" w:rsidRDefault="002A3BDB" w:rsidP="001E6739">
      <w:pPr>
        <w:rPr>
          <w:b/>
          <w:bCs/>
          <w:color w:val="FF0000"/>
          <w:sz w:val="24"/>
          <w:szCs w:val="24"/>
          <w:rtl/>
        </w:rPr>
      </w:pPr>
    </w:p>
    <w:p w14:paraId="4CEA9046" w14:textId="77777777" w:rsidR="003A7138" w:rsidRDefault="003A7138" w:rsidP="001E6739">
      <w:pPr>
        <w:rPr>
          <w:b/>
          <w:bCs/>
          <w:color w:val="FF0000"/>
          <w:sz w:val="24"/>
          <w:szCs w:val="24"/>
          <w:rtl/>
        </w:rPr>
      </w:pPr>
    </w:p>
    <w:p w14:paraId="6D244F23" w14:textId="77777777" w:rsidR="003A7138" w:rsidRDefault="003A7138" w:rsidP="001E6739">
      <w:pPr>
        <w:rPr>
          <w:b/>
          <w:bCs/>
          <w:color w:val="FF0000"/>
          <w:sz w:val="24"/>
          <w:szCs w:val="24"/>
          <w:rtl/>
        </w:rPr>
      </w:pPr>
    </w:p>
    <w:p w14:paraId="147B1155" w14:textId="77777777" w:rsidR="003A7138" w:rsidRDefault="003A7138" w:rsidP="001E6739">
      <w:pPr>
        <w:rPr>
          <w:b/>
          <w:bCs/>
          <w:color w:val="FF0000"/>
          <w:sz w:val="24"/>
          <w:szCs w:val="24"/>
          <w:rtl/>
        </w:rPr>
      </w:pPr>
    </w:p>
    <w:p w14:paraId="5CE87268" w14:textId="77777777" w:rsidR="003A7138" w:rsidRDefault="003A7138" w:rsidP="001E6739">
      <w:pPr>
        <w:rPr>
          <w:b/>
          <w:bCs/>
          <w:color w:val="FF0000"/>
          <w:sz w:val="24"/>
          <w:szCs w:val="24"/>
          <w:rtl/>
        </w:rPr>
      </w:pPr>
    </w:p>
    <w:p w14:paraId="49A15A4E" w14:textId="77777777" w:rsidR="003A7138" w:rsidRDefault="003A7138" w:rsidP="001E6739">
      <w:pPr>
        <w:rPr>
          <w:b/>
          <w:bCs/>
          <w:color w:val="FF0000"/>
          <w:sz w:val="24"/>
          <w:szCs w:val="24"/>
          <w:rtl/>
        </w:rPr>
      </w:pPr>
    </w:p>
    <w:p w14:paraId="2BEC03E9" w14:textId="77777777" w:rsidR="003A7138" w:rsidRDefault="003A7138" w:rsidP="001E6739">
      <w:pPr>
        <w:rPr>
          <w:b/>
          <w:bCs/>
          <w:color w:val="FF0000"/>
          <w:sz w:val="24"/>
          <w:szCs w:val="24"/>
          <w:rtl/>
        </w:rPr>
      </w:pPr>
    </w:p>
    <w:p w14:paraId="0773741D" w14:textId="77777777" w:rsidR="003A7138" w:rsidRDefault="003A7138" w:rsidP="001E6739">
      <w:pPr>
        <w:rPr>
          <w:b/>
          <w:bCs/>
          <w:color w:val="FF0000"/>
          <w:sz w:val="24"/>
          <w:szCs w:val="24"/>
          <w:rtl/>
        </w:rPr>
      </w:pPr>
    </w:p>
    <w:p w14:paraId="1BA6C560" w14:textId="77777777" w:rsidR="003A7138" w:rsidRDefault="003A7138" w:rsidP="001E6739">
      <w:pPr>
        <w:rPr>
          <w:b/>
          <w:bCs/>
          <w:color w:val="FF0000"/>
          <w:sz w:val="24"/>
          <w:szCs w:val="24"/>
          <w:rtl/>
        </w:rPr>
      </w:pPr>
    </w:p>
    <w:p w14:paraId="4AC7ABA9" w14:textId="77777777" w:rsidR="003A7138" w:rsidRDefault="003A7138" w:rsidP="001E6739">
      <w:pPr>
        <w:rPr>
          <w:b/>
          <w:bCs/>
          <w:color w:val="FF0000"/>
          <w:sz w:val="24"/>
          <w:szCs w:val="24"/>
          <w:rtl/>
        </w:rPr>
      </w:pPr>
    </w:p>
    <w:p w14:paraId="555C05DA" w14:textId="77777777" w:rsidR="003A7138" w:rsidRDefault="003A7138" w:rsidP="001E6739">
      <w:pPr>
        <w:rPr>
          <w:b/>
          <w:bCs/>
          <w:color w:val="FF0000"/>
          <w:sz w:val="24"/>
          <w:szCs w:val="24"/>
          <w:rtl/>
        </w:rPr>
      </w:pPr>
    </w:p>
    <w:p w14:paraId="77525B26" w14:textId="77777777" w:rsidR="00273A49" w:rsidRDefault="00273A49" w:rsidP="001E6739">
      <w:pPr>
        <w:rPr>
          <w:b/>
          <w:bCs/>
          <w:color w:val="FF0000"/>
          <w:sz w:val="24"/>
          <w:szCs w:val="24"/>
        </w:rPr>
      </w:pPr>
    </w:p>
    <w:p w14:paraId="4F413981" w14:textId="7655E48D" w:rsidR="00581A2D" w:rsidRDefault="00273A49" w:rsidP="001E6739">
      <w:pPr>
        <w:pStyle w:val="1"/>
        <w:rPr>
          <w:rtl/>
        </w:rPr>
      </w:pPr>
      <w:bookmarkStart w:id="32" w:name="_Toc166412055"/>
      <w:r>
        <w:rPr>
          <w:rFonts w:hint="cs"/>
          <w:rtl/>
        </w:rPr>
        <w:t>ביבליוגרפיה</w:t>
      </w:r>
      <w:bookmarkEnd w:id="32"/>
    </w:p>
    <w:p w14:paraId="780BBF3F" w14:textId="57A07B9C" w:rsidR="00041FC3" w:rsidRPr="00041FC3" w:rsidRDefault="00762454"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762454">
        <w:rPr>
          <w:rFonts w:ascii="Times New Roman" w:eastAsia="Times New Roman" w:hAnsi="Times New Roman" w:cs="Times New Roman"/>
          <w:kern w:val="0"/>
          <w:sz w:val="24"/>
          <w:szCs w:val="24"/>
          <w14:ligatures w14:val="none"/>
        </w:rPr>
        <w:t xml:space="preserve">Douglass, M. D., Stirrat, M., Koehn, M. A., &amp; Vaughan, R. S. (2023). The relationship between the Dark Triad and attitudes towards feminism. </w:t>
      </w:r>
      <w:r w:rsidRPr="00762454">
        <w:rPr>
          <w:rFonts w:ascii="Times New Roman" w:eastAsia="Times New Roman" w:hAnsi="Times New Roman" w:cs="Times New Roman"/>
          <w:i/>
          <w:iCs/>
          <w:kern w:val="0"/>
          <w:sz w:val="24"/>
          <w:szCs w:val="24"/>
          <w14:ligatures w14:val="none"/>
        </w:rPr>
        <w:t>Personality and Individual Differences</w:t>
      </w:r>
      <w:r w:rsidRPr="00762454">
        <w:rPr>
          <w:rFonts w:ascii="Times New Roman" w:eastAsia="Times New Roman" w:hAnsi="Times New Roman" w:cs="Times New Roman"/>
          <w:kern w:val="0"/>
          <w:sz w:val="24"/>
          <w:szCs w:val="24"/>
          <w14:ligatures w14:val="none"/>
        </w:rPr>
        <w:t xml:space="preserve">, </w:t>
      </w:r>
      <w:r w:rsidRPr="00762454">
        <w:rPr>
          <w:rFonts w:ascii="Times New Roman" w:eastAsia="Times New Roman" w:hAnsi="Times New Roman" w:cs="Times New Roman"/>
          <w:i/>
          <w:iCs/>
          <w:kern w:val="0"/>
          <w:sz w:val="24"/>
          <w:szCs w:val="24"/>
          <w14:ligatures w14:val="none"/>
        </w:rPr>
        <w:t>200</w:t>
      </w:r>
      <w:r w:rsidRPr="00762454">
        <w:rPr>
          <w:rFonts w:ascii="Times New Roman" w:eastAsia="Times New Roman" w:hAnsi="Times New Roman" w:cs="Times New Roman"/>
          <w:kern w:val="0"/>
          <w:sz w:val="24"/>
          <w:szCs w:val="24"/>
          <w14:ligatures w14:val="none"/>
        </w:rPr>
        <w:t xml:space="preserve">, 111889. </w:t>
      </w:r>
      <w:hyperlink r:id="rId18" w:history="1">
        <w:r w:rsidR="00041FC3" w:rsidRPr="009B3BFE">
          <w:rPr>
            <w:rStyle w:val="Hyperlink"/>
            <w:rFonts w:ascii="Times New Roman" w:eastAsia="Times New Roman" w:hAnsi="Times New Roman" w:cs="Times New Roman"/>
            <w:kern w:val="0"/>
            <w:sz w:val="24"/>
            <w:szCs w:val="24"/>
            <w14:ligatures w14:val="none"/>
          </w:rPr>
          <w:t>https://www.sciencedirect.com/science/article/pii/S0191886922003944</w:t>
        </w:r>
      </w:hyperlink>
    </w:p>
    <w:p w14:paraId="6F95B3C0" w14:textId="2FA08106" w:rsidR="00041FC3" w:rsidRPr="00041FC3" w:rsidRDefault="00A95436"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A95436">
        <w:rPr>
          <w:rFonts w:ascii="Times New Roman" w:eastAsia="Times New Roman" w:hAnsi="Times New Roman" w:cs="Times New Roman"/>
          <w:kern w:val="0"/>
          <w:sz w:val="24"/>
          <w:szCs w:val="24"/>
          <w14:ligatures w14:val="none"/>
        </w:rPr>
        <w:t>Vetterling-Braggin</w:t>
      </w:r>
      <w:proofErr w:type="spellEnd"/>
      <w:r w:rsidRPr="00A95436">
        <w:rPr>
          <w:rFonts w:ascii="Times New Roman" w:eastAsia="Times New Roman" w:hAnsi="Times New Roman" w:cs="Times New Roman"/>
          <w:kern w:val="0"/>
          <w:sz w:val="24"/>
          <w:szCs w:val="24"/>
          <w14:ligatures w14:val="none"/>
        </w:rPr>
        <w:t xml:space="preserve">, M. (Ed.). (1982). </w:t>
      </w:r>
      <w:r w:rsidRPr="00A95436">
        <w:rPr>
          <w:rFonts w:ascii="Times New Roman" w:eastAsia="Times New Roman" w:hAnsi="Times New Roman" w:cs="Times New Roman"/>
          <w:i/>
          <w:iCs/>
          <w:kern w:val="0"/>
          <w:sz w:val="24"/>
          <w:szCs w:val="24"/>
          <w14:ligatures w14:val="none"/>
        </w:rPr>
        <w:t>“Femininity,” “Masculinity,” and “Androgyny”: A Modern Philosophical Discussion</w:t>
      </w:r>
      <w:r w:rsidRPr="00A95436">
        <w:rPr>
          <w:rFonts w:ascii="Times New Roman" w:eastAsia="Times New Roman" w:hAnsi="Times New Roman" w:cs="Times New Roman"/>
          <w:kern w:val="0"/>
          <w:sz w:val="24"/>
          <w:szCs w:val="24"/>
          <w14:ligatures w14:val="none"/>
        </w:rPr>
        <w:t>. Littlefield, Adams.</w:t>
      </w:r>
    </w:p>
    <w:p w14:paraId="70602DC6" w14:textId="15A8344E" w:rsidR="000312A7" w:rsidRDefault="000312A7"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312A7">
        <w:rPr>
          <w:rFonts w:ascii="Times New Roman" w:eastAsia="Times New Roman" w:hAnsi="Times New Roman" w:cs="Times New Roman"/>
          <w:kern w:val="0"/>
          <w:sz w:val="24"/>
          <w:szCs w:val="24"/>
          <w14:ligatures w14:val="none"/>
        </w:rPr>
        <w:t xml:space="preserve">Ludeke, S. G., &amp; Krueger, R. F. (2013). Authoritarianism as a personality trait: Evidence from a longitudinal behavior genetic study. </w:t>
      </w:r>
      <w:r w:rsidRPr="000312A7">
        <w:rPr>
          <w:rFonts w:ascii="Times New Roman" w:eastAsia="Times New Roman" w:hAnsi="Times New Roman" w:cs="Times New Roman"/>
          <w:i/>
          <w:iCs/>
          <w:kern w:val="0"/>
          <w:sz w:val="24"/>
          <w:szCs w:val="24"/>
          <w14:ligatures w14:val="none"/>
        </w:rPr>
        <w:t>Personality and Individual Differences</w:t>
      </w:r>
      <w:r w:rsidRPr="000312A7">
        <w:rPr>
          <w:rFonts w:ascii="Times New Roman" w:eastAsia="Times New Roman" w:hAnsi="Times New Roman" w:cs="Times New Roman"/>
          <w:kern w:val="0"/>
          <w:sz w:val="24"/>
          <w:szCs w:val="24"/>
          <w14:ligatures w14:val="none"/>
        </w:rPr>
        <w:t xml:space="preserve">, </w:t>
      </w:r>
      <w:r w:rsidRPr="000312A7">
        <w:rPr>
          <w:rFonts w:ascii="Times New Roman" w:eastAsia="Times New Roman" w:hAnsi="Times New Roman" w:cs="Times New Roman"/>
          <w:i/>
          <w:iCs/>
          <w:kern w:val="0"/>
          <w:sz w:val="24"/>
          <w:szCs w:val="24"/>
          <w14:ligatures w14:val="none"/>
        </w:rPr>
        <w:t>55</w:t>
      </w:r>
      <w:r w:rsidRPr="000312A7">
        <w:rPr>
          <w:rFonts w:ascii="Times New Roman" w:eastAsia="Times New Roman" w:hAnsi="Times New Roman" w:cs="Times New Roman"/>
          <w:kern w:val="0"/>
          <w:sz w:val="24"/>
          <w:szCs w:val="24"/>
          <w14:ligatures w14:val="none"/>
        </w:rPr>
        <w:t xml:space="preserve">(5), 480–484. </w:t>
      </w:r>
      <w:hyperlink r:id="rId19" w:history="1">
        <w:r w:rsidR="002B5D12" w:rsidRPr="00B57954">
          <w:rPr>
            <w:rStyle w:val="Hyperlink"/>
            <w:rFonts w:ascii="Times New Roman" w:eastAsia="Times New Roman" w:hAnsi="Times New Roman" w:cs="Times New Roman"/>
            <w:kern w:val="0"/>
            <w:sz w:val="24"/>
            <w:szCs w:val="24"/>
            <w14:ligatures w14:val="none"/>
          </w:rPr>
          <w:t>https://www.sciencedirect.com/science/article/pii/S0191886913001827</w:t>
        </w:r>
      </w:hyperlink>
    </w:p>
    <w:p w14:paraId="1DA838F2" w14:textId="59BC4769" w:rsidR="002B5D12" w:rsidRDefault="00CA7137"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CA7137">
        <w:rPr>
          <w:rFonts w:ascii="Times New Roman" w:eastAsia="Times New Roman" w:hAnsi="Times New Roman" w:cs="Times New Roman"/>
          <w:kern w:val="0"/>
          <w:sz w:val="24"/>
          <w:szCs w:val="24"/>
          <w14:ligatures w14:val="none"/>
        </w:rPr>
        <w:t xml:space="preserve">Goreis, A., &amp; Voracek, M. (2019). A systematic review and meta-analysis of psychological research on conspiracy beliefs: Field characteristics, measurement instruments, and associations with personality traits. </w:t>
      </w:r>
      <w:r w:rsidRPr="00CA7137">
        <w:rPr>
          <w:rFonts w:ascii="Times New Roman" w:eastAsia="Times New Roman" w:hAnsi="Times New Roman" w:cs="Times New Roman"/>
          <w:i/>
          <w:iCs/>
          <w:kern w:val="0"/>
          <w:sz w:val="24"/>
          <w:szCs w:val="24"/>
          <w14:ligatures w14:val="none"/>
        </w:rPr>
        <w:t>Frontiers in Psychology</w:t>
      </w:r>
      <w:r w:rsidRPr="00CA7137">
        <w:rPr>
          <w:rFonts w:ascii="Times New Roman" w:eastAsia="Times New Roman" w:hAnsi="Times New Roman" w:cs="Times New Roman"/>
          <w:kern w:val="0"/>
          <w:sz w:val="24"/>
          <w:szCs w:val="24"/>
          <w14:ligatures w14:val="none"/>
        </w:rPr>
        <w:t xml:space="preserve">, </w:t>
      </w:r>
      <w:r w:rsidRPr="00CA7137">
        <w:rPr>
          <w:rFonts w:ascii="Times New Roman" w:eastAsia="Times New Roman" w:hAnsi="Times New Roman" w:cs="Times New Roman"/>
          <w:i/>
          <w:iCs/>
          <w:kern w:val="0"/>
          <w:sz w:val="24"/>
          <w:szCs w:val="24"/>
          <w14:ligatures w14:val="none"/>
        </w:rPr>
        <w:t>10</w:t>
      </w:r>
      <w:r w:rsidRPr="00CA7137">
        <w:rPr>
          <w:rFonts w:ascii="Times New Roman" w:eastAsia="Times New Roman" w:hAnsi="Times New Roman" w:cs="Times New Roman"/>
          <w:kern w:val="0"/>
          <w:sz w:val="24"/>
          <w:szCs w:val="24"/>
          <w14:ligatures w14:val="none"/>
        </w:rPr>
        <w:t xml:space="preserve">, </w:t>
      </w:r>
      <w:r w:rsidRPr="00CA7137">
        <w:rPr>
          <w:rFonts w:ascii="Times New Roman" w:eastAsia="Times New Roman" w:hAnsi="Times New Roman" w:cs="Times New Roman"/>
          <w:kern w:val="0"/>
          <w:sz w:val="24"/>
          <w:szCs w:val="24"/>
          <w14:ligatures w14:val="none"/>
        </w:rPr>
        <w:lastRenderedPageBreak/>
        <w:t xml:space="preserve">425400. </w:t>
      </w:r>
      <w:hyperlink r:id="rId20" w:history="1">
        <w:r w:rsidR="00C9671E" w:rsidRPr="00B57954">
          <w:rPr>
            <w:rStyle w:val="Hyperlink"/>
            <w:rFonts w:ascii="Times New Roman" w:eastAsia="Times New Roman" w:hAnsi="Times New Roman" w:cs="Times New Roman"/>
            <w:kern w:val="0"/>
            <w:sz w:val="24"/>
            <w:szCs w:val="24"/>
            <w14:ligatures w14:val="none"/>
          </w:rPr>
          <w:t>https://www.frontiersin.org/articles/10.3389/fpsyg.2019.00205/full?source=female_attraction_campaign&amp;tags=TA_MyMessage_OverviewPage%7TA_MyMessage_OverviewPage</w:t>
        </w:r>
      </w:hyperlink>
    </w:p>
    <w:p w14:paraId="7FFE676F" w14:textId="3C40AACE" w:rsidR="00C9671E" w:rsidRDefault="00C9671E"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C9671E">
        <w:rPr>
          <w:rFonts w:ascii="Times New Roman" w:eastAsia="Times New Roman" w:hAnsi="Times New Roman" w:cs="Times New Roman"/>
          <w:i/>
          <w:iCs/>
          <w:kern w:val="0"/>
          <w:sz w:val="24"/>
          <w:szCs w:val="24"/>
          <w14:ligatures w14:val="none"/>
        </w:rPr>
        <w:t>DASS FAQ</w:t>
      </w:r>
      <w:r w:rsidRPr="00C9671E">
        <w:rPr>
          <w:rFonts w:ascii="Times New Roman" w:eastAsia="Times New Roman" w:hAnsi="Times New Roman" w:cs="Times New Roman"/>
          <w:kern w:val="0"/>
          <w:sz w:val="24"/>
          <w:szCs w:val="24"/>
          <w14:ligatures w14:val="none"/>
        </w:rPr>
        <w:t xml:space="preserve">. (n.d.). Retrieved March 19, 2024, from </w:t>
      </w:r>
      <w:hyperlink r:id="rId21" w:history="1">
        <w:r w:rsidR="0068537E" w:rsidRPr="00B57954">
          <w:rPr>
            <w:rStyle w:val="Hyperlink"/>
            <w:rFonts w:ascii="Times New Roman" w:eastAsia="Times New Roman" w:hAnsi="Times New Roman" w:cs="Times New Roman"/>
            <w:kern w:val="0"/>
            <w:sz w:val="24"/>
            <w:szCs w:val="24"/>
            <w14:ligatures w14:val="none"/>
          </w:rPr>
          <w:t>https://www2.psy.unsw.edu.au/dass/DASSFAQ.htm</w:t>
        </w:r>
      </w:hyperlink>
    </w:p>
    <w:p w14:paraId="3F7FA80F" w14:textId="6D8527F5" w:rsidR="0068537E" w:rsidRDefault="0068537E"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68537E">
        <w:rPr>
          <w:rFonts w:ascii="Times New Roman" w:eastAsia="Times New Roman" w:hAnsi="Times New Roman" w:cs="Times New Roman"/>
          <w:kern w:val="0"/>
          <w:sz w:val="24"/>
          <w:szCs w:val="24"/>
          <w14:ligatures w14:val="none"/>
        </w:rPr>
        <w:t>Gerofsky</w:t>
      </w:r>
      <w:proofErr w:type="spellEnd"/>
      <w:r w:rsidRPr="0068537E">
        <w:rPr>
          <w:rFonts w:ascii="Times New Roman" w:eastAsia="Times New Roman" w:hAnsi="Times New Roman" w:cs="Times New Roman"/>
          <w:kern w:val="0"/>
          <w:sz w:val="24"/>
          <w:szCs w:val="24"/>
          <w14:ligatures w14:val="none"/>
        </w:rPr>
        <w:t xml:space="preserve">, P. R., &amp; </w:t>
      </w:r>
      <w:proofErr w:type="spellStart"/>
      <w:r w:rsidRPr="0068537E">
        <w:rPr>
          <w:rFonts w:ascii="Times New Roman" w:eastAsia="Times New Roman" w:hAnsi="Times New Roman" w:cs="Times New Roman"/>
          <w:kern w:val="0"/>
          <w:sz w:val="24"/>
          <w:szCs w:val="24"/>
          <w14:ligatures w14:val="none"/>
        </w:rPr>
        <w:t>Gerofsky</w:t>
      </w:r>
      <w:proofErr w:type="spellEnd"/>
      <w:r w:rsidRPr="0068537E">
        <w:rPr>
          <w:rFonts w:ascii="Times New Roman" w:eastAsia="Times New Roman" w:hAnsi="Times New Roman" w:cs="Times New Roman"/>
          <w:kern w:val="0"/>
          <w:sz w:val="24"/>
          <w:szCs w:val="24"/>
          <w14:ligatures w14:val="none"/>
        </w:rPr>
        <w:t xml:space="preserve">, P. R. (2016). </w:t>
      </w:r>
      <w:r w:rsidRPr="0068537E">
        <w:rPr>
          <w:rFonts w:ascii="Times New Roman" w:eastAsia="Times New Roman" w:hAnsi="Times New Roman" w:cs="Times New Roman"/>
          <w:i/>
          <w:iCs/>
          <w:kern w:val="0"/>
          <w:sz w:val="24"/>
          <w:szCs w:val="24"/>
          <w14:ligatures w14:val="none"/>
        </w:rPr>
        <w:t>The Relationship between nature relatedness, trait emotional intelligence and well-being</w:t>
      </w:r>
      <w:r w:rsidRPr="0068537E">
        <w:rPr>
          <w:rFonts w:ascii="Times New Roman" w:eastAsia="Times New Roman" w:hAnsi="Times New Roman" w:cs="Times New Roman"/>
          <w:kern w:val="0"/>
          <w:sz w:val="24"/>
          <w:szCs w:val="24"/>
          <w14:ligatures w14:val="none"/>
        </w:rPr>
        <w:t xml:space="preserve">. </w:t>
      </w:r>
      <w:hyperlink r:id="rId22" w:history="1">
        <w:r w:rsidR="008812EF" w:rsidRPr="00062865">
          <w:rPr>
            <w:rStyle w:val="Hyperlink"/>
            <w:rFonts w:ascii="Times New Roman" w:eastAsia="Times New Roman" w:hAnsi="Times New Roman" w:cs="Times New Roman"/>
            <w:kern w:val="0"/>
            <w:sz w:val="24"/>
            <w:szCs w:val="24"/>
            <w14:ligatures w14:val="none"/>
          </w:rPr>
          <w:t>https://ir.lib.uwo.ca/psychd_uht/28/</w:t>
        </w:r>
      </w:hyperlink>
    </w:p>
    <w:p w14:paraId="65253337" w14:textId="12D952AE" w:rsidR="00041FC3" w:rsidRPr="00041FC3" w:rsidRDefault="00562751"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562751">
        <w:rPr>
          <w:rFonts w:ascii="Times New Roman" w:eastAsia="Times New Roman" w:hAnsi="Times New Roman" w:cs="Times New Roman"/>
          <w:kern w:val="0"/>
          <w:sz w:val="24"/>
          <w:szCs w:val="24"/>
          <w14:ligatures w14:val="none"/>
        </w:rPr>
        <w:t xml:space="preserve">Grech, V., &amp; Calleja, N. (2018). WASP (Write a Scientific Paper): Parametric vs. non-parametric tests. </w:t>
      </w:r>
      <w:r w:rsidRPr="00562751">
        <w:rPr>
          <w:rFonts w:ascii="Times New Roman" w:eastAsia="Times New Roman" w:hAnsi="Times New Roman" w:cs="Times New Roman"/>
          <w:i/>
          <w:iCs/>
          <w:kern w:val="0"/>
          <w:sz w:val="24"/>
          <w:szCs w:val="24"/>
          <w14:ligatures w14:val="none"/>
        </w:rPr>
        <w:t>Early Human Development</w:t>
      </w:r>
      <w:r w:rsidRPr="00562751">
        <w:rPr>
          <w:rFonts w:ascii="Times New Roman" w:eastAsia="Times New Roman" w:hAnsi="Times New Roman" w:cs="Times New Roman"/>
          <w:kern w:val="0"/>
          <w:sz w:val="24"/>
          <w:szCs w:val="24"/>
          <w14:ligatures w14:val="none"/>
        </w:rPr>
        <w:t xml:space="preserve">, </w:t>
      </w:r>
      <w:r w:rsidRPr="00562751">
        <w:rPr>
          <w:rFonts w:ascii="Times New Roman" w:eastAsia="Times New Roman" w:hAnsi="Times New Roman" w:cs="Times New Roman"/>
          <w:i/>
          <w:iCs/>
          <w:kern w:val="0"/>
          <w:sz w:val="24"/>
          <w:szCs w:val="24"/>
          <w14:ligatures w14:val="none"/>
        </w:rPr>
        <w:t>123</w:t>
      </w:r>
      <w:r w:rsidRPr="00562751">
        <w:rPr>
          <w:rFonts w:ascii="Times New Roman" w:eastAsia="Times New Roman" w:hAnsi="Times New Roman" w:cs="Times New Roman"/>
          <w:kern w:val="0"/>
          <w:sz w:val="24"/>
          <w:szCs w:val="24"/>
          <w14:ligatures w14:val="none"/>
        </w:rPr>
        <w:t xml:space="preserve">, 48–49. </w:t>
      </w:r>
      <w:hyperlink r:id="rId23" w:history="1">
        <w:r w:rsidR="00041FC3" w:rsidRPr="009B3BFE">
          <w:rPr>
            <w:rStyle w:val="Hyperlink"/>
            <w:rFonts w:ascii="Times New Roman" w:eastAsia="Times New Roman" w:hAnsi="Times New Roman" w:cs="Times New Roman"/>
            <w:kern w:val="0"/>
            <w:sz w:val="24"/>
            <w:szCs w:val="24"/>
            <w14:ligatures w14:val="none"/>
          </w:rPr>
          <w:t>https://www.sciencedirect.com/science/article/pii/S0378378218302561</w:t>
        </w:r>
      </w:hyperlink>
    </w:p>
    <w:p w14:paraId="0E8C7D92" w14:textId="3B6AE547" w:rsidR="008812EF" w:rsidRDefault="008812EF"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8812EF">
        <w:rPr>
          <w:rFonts w:ascii="Times New Roman" w:eastAsia="Times New Roman" w:hAnsi="Times New Roman" w:cs="Times New Roman"/>
          <w:i/>
          <w:iCs/>
          <w:kern w:val="0"/>
          <w:sz w:val="24"/>
          <w:szCs w:val="24"/>
          <w14:ligatures w14:val="none"/>
        </w:rPr>
        <w:t>Parametric Test - an overview | ScienceDirect Topics</w:t>
      </w:r>
      <w:r w:rsidRPr="008812EF">
        <w:rPr>
          <w:rFonts w:ascii="Times New Roman" w:eastAsia="Times New Roman" w:hAnsi="Times New Roman" w:cs="Times New Roman"/>
          <w:kern w:val="0"/>
          <w:sz w:val="24"/>
          <w:szCs w:val="24"/>
          <w14:ligatures w14:val="none"/>
        </w:rPr>
        <w:t xml:space="preserve">. (n.d.). Retrieved March 20, 2024, from </w:t>
      </w:r>
      <w:hyperlink r:id="rId24" w:history="1">
        <w:r w:rsidR="000F7601" w:rsidRPr="004B3C03">
          <w:rPr>
            <w:rStyle w:val="Hyperlink"/>
            <w:rFonts w:ascii="Times New Roman" w:eastAsia="Times New Roman" w:hAnsi="Times New Roman" w:cs="Times New Roman"/>
            <w:kern w:val="0"/>
            <w:sz w:val="24"/>
            <w:szCs w:val="24"/>
            <w14:ligatures w14:val="none"/>
          </w:rPr>
          <w:t>https://www.sciencedirect.com/topics/medicine-and-dentistry/parametric-test</w:t>
        </w:r>
      </w:hyperlink>
    </w:p>
    <w:p w14:paraId="35F708C7" w14:textId="236C5C7C" w:rsidR="00041FC3" w:rsidRPr="00041FC3" w:rsidRDefault="00B76370"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B76370">
        <w:rPr>
          <w:rFonts w:ascii="Times New Roman" w:eastAsia="Times New Roman" w:hAnsi="Times New Roman" w:cs="Times New Roman"/>
          <w:kern w:val="0"/>
          <w:sz w:val="24"/>
          <w:szCs w:val="24"/>
          <w14:ligatures w14:val="none"/>
        </w:rPr>
        <w:t xml:space="preserve">Costa Jr, P. T., &amp; McCrae, R. R. (2000). </w:t>
      </w:r>
      <w:r w:rsidRPr="00B76370">
        <w:rPr>
          <w:rFonts w:ascii="Times New Roman" w:eastAsia="Times New Roman" w:hAnsi="Times New Roman" w:cs="Times New Roman"/>
          <w:i/>
          <w:iCs/>
          <w:kern w:val="0"/>
          <w:sz w:val="24"/>
          <w:szCs w:val="24"/>
          <w14:ligatures w14:val="none"/>
        </w:rPr>
        <w:t>Neo Personality Inventory.</w:t>
      </w:r>
      <w:r w:rsidRPr="00B76370">
        <w:rPr>
          <w:rFonts w:ascii="Times New Roman" w:eastAsia="Times New Roman" w:hAnsi="Times New Roman" w:cs="Times New Roman"/>
          <w:kern w:val="0"/>
          <w:sz w:val="24"/>
          <w:szCs w:val="24"/>
          <w14:ligatures w14:val="none"/>
        </w:rPr>
        <w:t xml:space="preserve"> American Psychological Association. </w:t>
      </w:r>
      <w:hyperlink r:id="rId25" w:history="1">
        <w:r w:rsidR="00041FC3" w:rsidRPr="009B3BFE">
          <w:rPr>
            <w:rStyle w:val="Hyperlink"/>
            <w:rFonts w:ascii="Times New Roman" w:eastAsia="Times New Roman" w:hAnsi="Times New Roman" w:cs="Times New Roman"/>
            <w:kern w:val="0"/>
            <w:sz w:val="24"/>
            <w:szCs w:val="24"/>
            <w14:ligatures w14:val="none"/>
          </w:rPr>
          <w:t>https://psycnet.apa.org/record/2004-12703-172</w:t>
        </w:r>
      </w:hyperlink>
    </w:p>
    <w:p w14:paraId="6A40E660" w14:textId="36E610F2" w:rsidR="00041FC3" w:rsidRPr="00041FC3" w:rsidRDefault="000F7601"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F7601">
        <w:rPr>
          <w:rFonts w:ascii="Times New Roman" w:eastAsia="Times New Roman" w:hAnsi="Times New Roman" w:cs="Times New Roman"/>
          <w:kern w:val="0"/>
          <w:sz w:val="24"/>
          <w:szCs w:val="24"/>
          <w14:ligatures w14:val="none"/>
        </w:rPr>
        <w:t xml:space="preserve">Saville, P. (1978). </w:t>
      </w:r>
      <w:r w:rsidRPr="000F7601">
        <w:rPr>
          <w:rFonts w:ascii="Times New Roman" w:eastAsia="Times New Roman" w:hAnsi="Times New Roman" w:cs="Times New Roman"/>
          <w:i/>
          <w:iCs/>
          <w:kern w:val="0"/>
          <w:sz w:val="24"/>
          <w:szCs w:val="24"/>
          <w14:ligatures w14:val="none"/>
        </w:rPr>
        <w:t>A critical analysis of Cattell’s model of personality</w:t>
      </w:r>
      <w:r w:rsidRPr="000F7601">
        <w:rPr>
          <w:rFonts w:ascii="Times New Roman" w:eastAsia="Times New Roman" w:hAnsi="Times New Roman" w:cs="Times New Roman"/>
          <w:kern w:val="0"/>
          <w:sz w:val="24"/>
          <w:szCs w:val="24"/>
          <w14:ligatures w14:val="none"/>
        </w:rPr>
        <w:t xml:space="preserve"> [PhD Thesis, Brunel University School of </w:t>
      </w:r>
      <w:proofErr w:type="gramStart"/>
      <w:r w:rsidRPr="000F7601">
        <w:rPr>
          <w:rFonts w:ascii="Times New Roman" w:eastAsia="Times New Roman" w:hAnsi="Times New Roman" w:cs="Times New Roman"/>
          <w:kern w:val="0"/>
          <w:sz w:val="24"/>
          <w:szCs w:val="24"/>
          <w14:ligatures w14:val="none"/>
        </w:rPr>
        <w:t>Sport</w:t>
      </w:r>
      <w:proofErr w:type="gramEnd"/>
      <w:r w:rsidRPr="000F7601">
        <w:rPr>
          <w:rFonts w:ascii="Times New Roman" w:eastAsia="Times New Roman" w:hAnsi="Times New Roman" w:cs="Times New Roman"/>
          <w:kern w:val="0"/>
          <w:sz w:val="24"/>
          <w:szCs w:val="24"/>
          <w14:ligatures w14:val="none"/>
        </w:rPr>
        <w:t xml:space="preserve"> and Education PhD Theses]. </w:t>
      </w:r>
      <w:hyperlink r:id="rId26" w:history="1">
        <w:r w:rsidR="00041FC3" w:rsidRPr="009B3BFE">
          <w:rPr>
            <w:rStyle w:val="Hyperlink"/>
            <w:rFonts w:ascii="Times New Roman" w:eastAsia="Times New Roman" w:hAnsi="Times New Roman" w:cs="Times New Roman"/>
            <w:kern w:val="0"/>
            <w:sz w:val="24"/>
            <w:szCs w:val="24"/>
            <w14:ligatures w14:val="none"/>
          </w:rPr>
          <w:t>https://bura.brunel.ac.uk/handle/2438/7732</w:t>
        </w:r>
      </w:hyperlink>
    </w:p>
    <w:p w14:paraId="1CC721C3" w14:textId="56C7A08B" w:rsidR="00041FC3" w:rsidRPr="00041FC3" w:rsidRDefault="00B76370"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B76370">
        <w:rPr>
          <w:rFonts w:ascii="Times New Roman" w:eastAsia="Times New Roman" w:hAnsi="Times New Roman" w:cs="Times New Roman"/>
          <w:kern w:val="0"/>
          <w:sz w:val="24"/>
          <w:szCs w:val="24"/>
          <w14:ligatures w14:val="none"/>
        </w:rPr>
        <w:t xml:space="preserve">Aarts, K. (2007). Parsimonious Methodology. </w:t>
      </w:r>
      <w:r w:rsidRPr="00B76370">
        <w:rPr>
          <w:rFonts w:ascii="Times New Roman" w:eastAsia="Times New Roman" w:hAnsi="Times New Roman" w:cs="Times New Roman"/>
          <w:i/>
          <w:iCs/>
          <w:kern w:val="0"/>
          <w:sz w:val="24"/>
          <w:szCs w:val="24"/>
          <w14:ligatures w14:val="none"/>
        </w:rPr>
        <w:t>Methodological Innovation Online</w:t>
      </w:r>
      <w:r w:rsidRPr="00B76370">
        <w:rPr>
          <w:rFonts w:ascii="Times New Roman" w:eastAsia="Times New Roman" w:hAnsi="Times New Roman" w:cs="Times New Roman"/>
          <w:kern w:val="0"/>
          <w:sz w:val="24"/>
          <w:szCs w:val="24"/>
          <w14:ligatures w14:val="none"/>
        </w:rPr>
        <w:t xml:space="preserve">, 2–10. </w:t>
      </w:r>
      <w:hyperlink r:id="rId27" w:history="1">
        <w:r w:rsidR="00041FC3" w:rsidRPr="009B3BFE">
          <w:rPr>
            <w:rStyle w:val="Hyperlink"/>
            <w:rFonts w:ascii="Times New Roman" w:eastAsia="Times New Roman" w:hAnsi="Times New Roman" w:cs="Times New Roman"/>
            <w:kern w:val="0"/>
            <w:sz w:val="24"/>
            <w:szCs w:val="24"/>
            <w14:ligatures w14:val="none"/>
          </w:rPr>
          <w:t>https://doi.org/10.4256/mio.2007.0002</w:t>
        </w:r>
      </w:hyperlink>
    </w:p>
    <w:p w14:paraId="721EE8C8" w14:textId="3D7C9CAE" w:rsidR="00041FC3" w:rsidRPr="00041FC3" w:rsidRDefault="00964FF6"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964FF6">
        <w:rPr>
          <w:rFonts w:ascii="Times New Roman" w:eastAsia="Times New Roman" w:hAnsi="Times New Roman" w:cs="Times New Roman"/>
          <w:kern w:val="0"/>
          <w:sz w:val="24"/>
          <w:szCs w:val="24"/>
          <w14:ligatures w14:val="none"/>
        </w:rPr>
        <w:lastRenderedPageBreak/>
        <w:t xml:space="preserve">Ambridge, B. (2014). </w:t>
      </w:r>
      <w:proofErr w:type="spellStart"/>
      <w:r w:rsidRPr="00964FF6">
        <w:rPr>
          <w:rFonts w:ascii="Times New Roman" w:eastAsia="Times New Roman" w:hAnsi="Times New Roman" w:cs="Times New Roman"/>
          <w:i/>
          <w:iCs/>
          <w:kern w:val="0"/>
          <w:sz w:val="24"/>
          <w:szCs w:val="24"/>
          <w14:ligatures w14:val="none"/>
        </w:rPr>
        <w:t>Psy</w:t>
      </w:r>
      <w:proofErr w:type="spellEnd"/>
      <w:r w:rsidRPr="00964FF6">
        <w:rPr>
          <w:rFonts w:ascii="Times New Roman" w:eastAsia="Times New Roman" w:hAnsi="Times New Roman" w:cs="Times New Roman"/>
          <w:i/>
          <w:iCs/>
          <w:kern w:val="0"/>
          <w:sz w:val="24"/>
          <w:szCs w:val="24"/>
          <w14:ligatures w14:val="none"/>
        </w:rPr>
        <w:t>-Q: You know your IQ-now test your psychological intelligence</w:t>
      </w:r>
      <w:r w:rsidRPr="00964FF6">
        <w:rPr>
          <w:rFonts w:ascii="Times New Roman" w:eastAsia="Times New Roman" w:hAnsi="Times New Roman" w:cs="Times New Roman"/>
          <w:kern w:val="0"/>
          <w:sz w:val="24"/>
          <w:szCs w:val="24"/>
          <w14:ligatures w14:val="none"/>
        </w:rPr>
        <w:t xml:space="preserve">. Profile Books Ltd. </w:t>
      </w:r>
      <w:hyperlink r:id="rId28" w:history="1">
        <w:r w:rsidR="00041FC3" w:rsidRPr="009B3BFE">
          <w:rPr>
            <w:rStyle w:val="Hyperlink"/>
            <w:rFonts w:ascii="Times New Roman" w:eastAsia="Times New Roman" w:hAnsi="Times New Roman" w:cs="Times New Roman"/>
            <w:kern w:val="0"/>
            <w:sz w:val="24"/>
            <w:szCs w:val="24"/>
            <w14:ligatures w14:val="none"/>
          </w:rPr>
          <w:t>https://research.manchester.ac.uk/en/publications/psy-q-you-know-your-iq-now-test-your-psychological-intelligence</w:t>
        </w:r>
      </w:hyperlink>
    </w:p>
    <w:p w14:paraId="7EA56015" w14:textId="613224BC" w:rsidR="00041FC3" w:rsidRPr="00041FC3" w:rsidRDefault="00964FF6"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964FF6">
        <w:rPr>
          <w:rFonts w:ascii="Times New Roman" w:eastAsia="Times New Roman" w:hAnsi="Times New Roman" w:cs="Times New Roman"/>
          <w:kern w:val="0"/>
          <w:sz w:val="24"/>
          <w:szCs w:val="24"/>
          <w14:ligatures w14:val="none"/>
        </w:rPr>
        <w:t xml:space="preserve">DeYoung, C. G., Hirsh, J. B., Shane, M. S., </w:t>
      </w:r>
      <w:proofErr w:type="spellStart"/>
      <w:r w:rsidRPr="00964FF6">
        <w:rPr>
          <w:rFonts w:ascii="Times New Roman" w:eastAsia="Times New Roman" w:hAnsi="Times New Roman" w:cs="Times New Roman"/>
          <w:kern w:val="0"/>
          <w:sz w:val="24"/>
          <w:szCs w:val="24"/>
          <w14:ligatures w14:val="none"/>
        </w:rPr>
        <w:t>Papademetris</w:t>
      </w:r>
      <w:proofErr w:type="spellEnd"/>
      <w:r w:rsidRPr="00964FF6">
        <w:rPr>
          <w:rFonts w:ascii="Times New Roman" w:eastAsia="Times New Roman" w:hAnsi="Times New Roman" w:cs="Times New Roman"/>
          <w:kern w:val="0"/>
          <w:sz w:val="24"/>
          <w:szCs w:val="24"/>
          <w14:ligatures w14:val="none"/>
        </w:rPr>
        <w:t xml:space="preserve">, X., Rajeevan, N., &amp; Gray, J. R. (2010). Testing Predictions </w:t>
      </w:r>
      <w:proofErr w:type="gramStart"/>
      <w:r w:rsidRPr="00964FF6">
        <w:rPr>
          <w:rFonts w:ascii="Times New Roman" w:eastAsia="Times New Roman" w:hAnsi="Times New Roman" w:cs="Times New Roman"/>
          <w:kern w:val="0"/>
          <w:sz w:val="24"/>
          <w:szCs w:val="24"/>
          <w14:ligatures w14:val="none"/>
        </w:rPr>
        <w:t>From</w:t>
      </w:r>
      <w:proofErr w:type="gramEnd"/>
      <w:r w:rsidRPr="00964FF6">
        <w:rPr>
          <w:rFonts w:ascii="Times New Roman" w:eastAsia="Times New Roman" w:hAnsi="Times New Roman" w:cs="Times New Roman"/>
          <w:kern w:val="0"/>
          <w:sz w:val="24"/>
          <w:szCs w:val="24"/>
          <w14:ligatures w14:val="none"/>
        </w:rPr>
        <w:t xml:space="preserve"> Personality Neuroscience: Brain Structure and the Big Five. </w:t>
      </w:r>
      <w:r w:rsidRPr="00964FF6">
        <w:rPr>
          <w:rFonts w:ascii="Times New Roman" w:eastAsia="Times New Roman" w:hAnsi="Times New Roman" w:cs="Times New Roman"/>
          <w:i/>
          <w:iCs/>
          <w:kern w:val="0"/>
          <w:sz w:val="24"/>
          <w:szCs w:val="24"/>
          <w14:ligatures w14:val="none"/>
        </w:rPr>
        <w:t>Psychological Science</w:t>
      </w:r>
      <w:r w:rsidRPr="00964FF6">
        <w:rPr>
          <w:rFonts w:ascii="Times New Roman" w:eastAsia="Times New Roman" w:hAnsi="Times New Roman" w:cs="Times New Roman"/>
          <w:kern w:val="0"/>
          <w:sz w:val="24"/>
          <w:szCs w:val="24"/>
          <w14:ligatures w14:val="none"/>
        </w:rPr>
        <w:t xml:space="preserve">, </w:t>
      </w:r>
      <w:r w:rsidRPr="00964FF6">
        <w:rPr>
          <w:rFonts w:ascii="Times New Roman" w:eastAsia="Times New Roman" w:hAnsi="Times New Roman" w:cs="Times New Roman"/>
          <w:i/>
          <w:iCs/>
          <w:kern w:val="0"/>
          <w:sz w:val="24"/>
          <w:szCs w:val="24"/>
          <w14:ligatures w14:val="none"/>
        </w:rPr>
        <w:t>21</w:t>
      </w:r>
      <w:r w:rsidRPr="00964FF6">
        <w:rPr>
          <w:rFonts w:ascii="Times New Roman" w:eastAsia="Times New Roman" w:hAnsi="Times New Roman" w:cs="Times New Roman"/>
          <w:kern w:val="0"/>
          <w:sz w:val="24"/>
          <w:szCs w:val="24"/>
          <w14:ligatures w14:val="none"/>
        </w:rPr>
        <w:t xml:space="preserve">(6), 820–828. </w:t>
      </w:r>
      <w:hyperlink r:id="rId29" w:history="1">
        <w:r w:rsidR="00041FC3" w:rsidRPr="009B3BFE">
          <w:rPr>
            <w:rStyle w:val="Hyperlink"/>
            <w:rFonts w:ascii="Times New Roman" w:eastAsia="Times New Roman" w:hAnsi="Times New Roman" w:cs="Times New Roman"/>
            <w:kern w:val="0"/>
            <w:sz w:val="24"/>
            <w:szCs w:val="24"/>
            <w14:ligatures w14:val="none"/>
          </w:rPr>
          <w:t>https://doi.org/10.1177/0956797610370159</w:t>
        </w:r>
      </w:hyperlink>
    </w:p>
    <w:p w14:paraId="1FFE1EC9" w14:textId="6222887D" w:rsidR="00041FC3" w:rsidRPr="00041FC3" w:rsidRDefault="0051671C"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51671C">
        <w:rPr>
          <w:rFonts w:ascii="Times New Roman" w:eastAsia="Times New Roman" w:hAnsi="Times New Roman" w:cs="Times New Roman"/>
          <w:kern w:val="0"/>
          <w:sz w:val="24"/>
          <w:szCs w:val="24"/>
          <w14:ligatures w14:val="none"/>
        </w:rPr>
        <w:t>Moutafi</w:t>
      </w:r>
      <w:proofErr w:type="spellEnd"/>
      <w:r w:rsidRPr="0051671C">
        <w:rPr>
          <w:rFonts w:ascii="Times New Roman" w:eastAsia="Times New Roman" w:hAnsi="Times New Roman" w:cs="Times New Roman"/>
          <w:kern w:val="0"/>
          <w:sz w:val="24"/>
          <w:szCs w:val="24"/>
          <w14:ligatures w14:val="none"/>
        </w:rPr>
        <w:t xml:space="preserve">, J., Furnham, A., &amp; Crump, J. (2006). What facets of openness and conscientiousness predict fluid intelligence score? </w:t>
      </w:r>
      <w:r w:rsidRPr="0051671C">
        <w:rPr>
          <w:rFonts w:ascii="Times New Roman" w:eastAsia="Times New Roman" w:hAnsi="Times New Roman" w:cs="Times New Roman"/>
          <w:i/>
          <w:iCs/>
          <w:kern w:val="0"/>
          <w:sz w:val="24"/>
          <w:szCs w:val="24"/>
          <w14:ligatures w14:val="none"/>
        </w:rPr>
        <w:t>Learning and Individual Differences</w:t>
      </w:r>
      <w:r w:rsidRPr="0051671C">
        <w:rPr>
          <w:rFonts w:ascii="Times New Roman" w:eastAsia="Times New Roman" w:hAnsi="Times New Roman" w:cs="Times New Roman"/>
          <w:kern w:val="0"/>
          <w:sz w:val="24"/>
          <w:szCs w:val="24"/>
          <w14:ligatures w14:val="none"/>
        </w:rPr>
        <w:t xml:space="preserve">, </w:t>
      </w:r>
      <w:r w:rsidRPr="0051671C">
        <w:rPr>
          <w:rFonts w:ascii="Times New Roman" w:eastAsia="Times New Roman" w:hAnsi="Times New Roman" w:cs="Times New Roman"/>
          <w:i/>
          <w:iCs/>
          <w:kern w:val="0"/>
          <w:sz w:val="24"/>
          <w:szCs w:val="24"/>
          <w14:ligatures w14:val="none"/>
        </w:rPr>
        <w:t>16</w:t>
      </w:r>
      <w:r w:rsidRPr="0051671C">
        <w:rPr>
          <w:rFonts w:ascii="Times New Roman" w:eastAsia="Times New Roman" w:hAnsi="Times New Roman" w:cs="Times New Roman"/>
          <w:kern w:val="0"/>
          <w:sz w:val="24"/>
          <w:szCs w:val="24"/>
          <w14:ligatures w14:val="none"/>
        </w:rPr>
        <w:t xml:space="preserve">(1), 31–42. </w:t>
      </w:r>
      <w:hyperlink r:id="rId30" w:history="1">
        <w:r w:rsidR="00041FC3" w:rsidRPr="009B3BFE">
          <w:rPr>
            <w:rStyle w:val="Hyperlink"/>
            <w:rFonts w:ascii="Times New Roman" w:eastAsia="Times New Roman" w:hAnsi="Times New Roman" w:cs="Times New Roman"/>
            <w:kern w:val="0"/>
            <w:sz w:val="24"/>
            <w:szCs w:val="24"/>
            <w14:ligatures w14:val="none"/>
          </w:rPr>
          <w:t>https://www.sciencedirect.com/science/article/pii/S1041608005000348</w:t>
        </w:r>
      </w:hyperlink>
    </w:p>
    <w:p w14:paraId="7F4AB342" w14:textId="207984CA" w:rsidR="00041FC3" w:rsidRPr="00041FC3" w:rsidRDefault="00B4732A"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B4732A">
        <w:rPr>
          <w:rFonts w:ascii="Times New Roman" w:eastAsia="Times New Roman" w:hAnsi="Times New Roman" w:cs="Times New Roman"/>
          <w:kern w:val="0"/>
          <w:sz w:val="24"/>
          <w:szCs w:val="24"/>
          <w14:ligatures w14:val="none"/>
        </w:rPr>
        <w:t xml:space="preserve">Ren, Z. (2022). Relationship between Big Five Personality and Depression Index of High School Students. </w:t>
      </w:r>
      <w:r w:rsidRPr="00B4732A">
        <w:rPr>
          <w:rFonts w:ascii="Times New Roman" w:eastAsia="Times New Roman" w:hAnsi="Times New Roman" w:cs="Times New Roman"/>
          <w:i/>
          <w:iCs/>
          <w:kern w:val="0"/>
          <w:sz w:val="24"/>
          <w:szCs w:val="24"/>
          <w14:ligatures w14:val="none"/>
        </w:rPr>
        <w:t>2022 International Conference on Social Sciences and Humanities and Arts (SSHA 2022)</w:t>
      </w:r>
      <w:r w:rsidRPr="00B4732A">
        <w:rPr>
          <w:rFonts w:ascii="Times New Roman" w:eastAsia="Times New Roman" w:hAnsi="Times New Roman" w:cs="Times New Roman"/>
          <w:kern w:val="0"/>
          <w:sz w:val="24"/>
          <w:szCs w:val="24"/>
          <w14:ligatures w14:val="none"/>
        </w:rPr>
        <w:t xml:space="preserve">, 665–672. </w:t>
      </w:r>
      <w:hyperlink r:id="rId31" w:history="1">
        <w:r w:rsidR="00041FC3" w:rsidRPr="009B3BFE">
          <w:rPr>
            <w:rStyle w:val="Hyperlink"/>
            <w:rFonts w:ascii="Times New Roman" w:eastAsia="Times New Roman" w:hAnsi="Times New Roman" w:cs="Times New Roman"/>
            <w:kern w:val="0"/>
            <w:sz w:val="24"/>
            <w:szCs w:val="24"/>
            <w14:ligatures w14:val="none"/>
          </w:rPr>
          <w:t>https://www.atlantis-press.com/proceedings/ssha-22/125972597</w:t>
        </w:r>
      </w:hyperlink>
    </w:p>
    <w:p w14:paraId="2E0C5E35" w14:textId="7AC7CBB2" w:rsidR="00041FC3" w:rsidRPr="00041FC3" w:rsidRDefault="000C6DA7"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C6DA7">
        <w:rPr>
          <w:rFonts w:ascii="Times New Roman" w:eastAsia="Times New Roman" w:hAnsi="Times New Roman" w:cs="Times New Roman"/>
          <w:kern w:val="0"/>
          <w:sz w:val="24"/>
          <w:szCs w:val="24"/>
          <w14:ligatures w14:val="none"/>
        </w:rPr>
        <w:t xml:space="preserve">Rothmann, S., &amp; Coetzer, E. P. (2003). The big five personality dimensions and job performance. </w:t>
      </w:r>
      <w:r w:rsidRPr="000C6DA7">
        <w:rPr>
          <w:rFonts w:ascii="Times New Roman" w:eastAsia="Times New Roman" w:hAnsi="Times New Roman" w:cs="Times New Roman"/>
          <w:i/>
          <w:iCs/>
          <w:kern w:val="0"/>
          <w:sz w:val="24"/>
          <w:szCs w:val="24"/>
          <w14:ligatures w14:val="none"/>
        </w:rPr>
        <w:t>SA Journal of Industrial Psychology</w:t>
      </w:r>
      <w:r w:rsidRPr="000C6DA7">
        <w:rPr>
          <w:rFonts w:ascii="Times New Roman" w:eastAsia="Times New Roman" w:hAnsi="Times New Roman" w:cs="Times New Roman"/>
          <w:kern w:val="0"/>
          <w:sz w:val="24"/>
          <w:szCs w:val="24"/>
          <w14:ligatures w14:val="none"/>
        </w:rPr>
        <w:t xml:space="preserve">, </w:t>
      </w:r>
      <w:r w:rsidRPr="000C6DA7">
        <w:rPr>
          <w:rFonts w:ascii="Times New Roman" w:eastAsia="Times New Roman" w:hAnsi="Times New Roman" w:cs="Times New Roman"/>
          <w:i/>
          <w:iCs/>
          <w:kern w:val="0"/>
          <w:sz w:val="24"/>
          <w:szCs w:val="24"/>
          <w14:ligatures w14:val="none"/>
        </w:rPr>
        <w:t>29</w:t>
      </w:r>
      <w:r w:rsidRPr="000C6DA7">
        <w:rPr>
          <w:rFonts w:ascii="Times New Roman" w:eastAsia="Times New Roman" w:hAnsi="Times New Roman" w:cs="Times New Roman"/>
          <w:kern w:val="0"/>
          <w:sz w:val="24"/>
          <w:szCs w:val="24"/>
          <w14:ligatures w14:val="none"/>
        </w:rPr>
        <w:t xml:space="preserve">(1), 68–74. </w:t>
      </w:r>
      <w:hyperlink r:id="rId32" w:history="1">
        <w:r w:rsidR="00041FC3" w:rsidRPr="009B3BFE">
          <w:rPr>
            <w:rStyle w:val="Hyperlink"/>
            <w:rFonts w:ascii="Times New Roman" w:eastAsia="Times New Roman" w:hAnsi="Times New Roman" w:cs="Times New Roman"/>
            <w:kern w:val="0"/>
            <w:sz w:val="24"/>
            <w:szCs w:val="24"/>
            <w14:ligatures w14:val="none"/>
          </w:rPr>
          <w:t>https://journals.co.za/doi/abs/10.10520/EJC88938</w:t>
        </w:r>
      </w:hyperlink>
    </w:p>
    <w:p w14:paraId="34EBA07F" w14:textId="23331FB3" w:rsidR="00041FC3" w:rsidRPr="00041FC3" w:rsidRDefault="000C6DA7"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C6DA7">
        <w:rPr>
          <w:rFonts w:ascii="Times New Roman" w:eastAsia="Times New Roman" w:hAnsi="Times New Roman" w:cs="Times New Roman"/>
          <w:kern w:val="0"/>
          <w:sz w:val="24"/>
          <w:szCs w:val="24"/>
          <w14:ligatures w14:val="none"/>
        </w:rPr>
        <w:t xml:space="preserve">Laney, M. O. (2002). </w:t>
      </w:r>
      <w:r w:rsidRPr="000C6DA7">
        <w:rPr>
          <w:rFonts w:ascii="Times New Roman" w:eastAsia="Times New Roman" w:hAnsi="Times New Roman" w:cs="Times New Roman"/>
          <w:i/>
          <w:iCs/>
          <w:kern w:val="0"/>
          <w:sz w:val="24"/>
          <w:szCs w:val="24"/>
          <w14:ligatures w14:val="none"/>
        </w:rPr>
        <w:t>The introvert advantage: How quiet people can thrive in an extrovert world</w:t>
      </w:r>
      <w:r w:rsidRPr="000C6DA7">
        <w:rPr>
          <w:rFonts w:ascii="Times New Roman" w:eastAsia="Times New Roman" w:hAnsi="Times New Roman" w:cs="Times New Roman"/>
          <w:kern w:val="0"/>
          <w:sz w:val="24"/>
          <w:szCs w:val="24"/>
          <w14:ligatures w14:val="none"/>
        </w:rPr>
        <w:t xml:space="preserve">. Workman Publishing. </w:t>
      </w:r>
      <w:hyperlink r:id="rId33" w:history="1">
        <w:r w:rsidR="00041FC3" w:rsidRPr="009B3BFE">
          <w:rPr>
            <w:rStyle w:val="Hyperlink"/>
            <w:rFonts w:ascii="Times New Roman" w:eastAsia="Times New Roman" w:hAnsi="Times New Roman" w:cs="Times New Roman"/>
            <w:kern w:val="0"/>
            <w:sz w:val="24"/>
            <w:szCs w:val="24"/>
            <w14:ligatures w14:val="none"/>
          </w:rPr>
          <w:t>https://books.google.com/books?hl=iw&amp;lr=&amp;id=o9yEqgTWR_AC&amp;oi=fnd&amp;pg=</w:t>
        </w:r>
        <w:r w:rsidR="00041FC3" w:rsidRPr="009B3BFE">
          <w:rPr>
            <w:rStyle w:val="Hyperlink"/>
            <w:rFonts w:ascii="Times New Roman" w:eastAsia="Times New Roman" w:hAnsi="Times New Roman" w:cs="Times New Roman"/>
            <w:kern w:val="0"/>
            <w:sz w:val="24"/>
            <w:szCs w:val="24"/>
            <w14:ligatures w14:val="none"/>
          </w:rPr>
          <w:lastRenderedPageBreak/>
          <w:t>PA1&amp;dq=+The+Introvert+Advantage&amp;ots=4N5616on3u&amp;sig=FubqOQBN64UseEwpzGC48bLnd5w</w:t>
        </w:r>
      </w:hyperlink>
    </w:p>
    <w:p w14:paraId="1F20A5DD" w14:textId="21F97E76" w:rsidR="00041FC3" w:rsidRPr="00041FC3" w:rsidRDefault="003C1B0B"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3C1B0B">
        <w:rPr>
          <w:rFonts w:ascii="Times New Roman" w:eastAsia="Times New Roman" w:hAnsi="Times New Roman" w:cs="Times New Roman"/>
          <w:kern w:val="0"/>
          <w:sz w:val="24"/>
          <w:szCs w:val="24"/>
          <w14:ligatures w14:val="none"/>
        </w:rPr>
        <w:t xml:space="preserve">Sackett, P. R., &amp; Walmsley, P. T. (2014). Which Personality Attributes Are Most Important in the Workplace? </w:t>
      </w:r>
      <w:r w:rsidRPr="003C1B0B">
        <w:rPr>
          <w:rFonts w:ascii="Times New Roman" w:eastAsia="Times New Roman" w:hAnsi="Times New Roman" w:cs="Times New Roman"/>
          <w:i/>
          <w:iCs/>
          <w:kern w:val="0"/>
          <w:sz w:val="24"/>
          <w:szCs w:val="24"/>
          <w14:ligatures w14:val="none"/>
        </w:rPr>
        <w:t>Perspectives on Psychological Science</w:t>
      </w:r>
      <w:r w:rsidRPr="003C1B0B">
        <w:rPr>
          <w:rFonts w:ascii="Times New Roman" w:eastAsia="Times New Roman" w:hAnsi="Times New Roman" w:cs="Times New Roman"/>
          <w:kern w:val="0"/>
          <w:sz w:val="24"/>
          <w:szCs w:val="24"/>
          <w14:ligatures w14:val="none"/>
        </w:rPr>
        <w:t xml:space="preserve">, </w:t>
      </w:r>
      <w:r w:rsidRPr="003C1B0B">
        <w:rPr>
          <w:rFonts w:ascii="Times New Roman" w:eastAsia="Times New Roman" w:hAnsi="Times New Roman" w:cs="Times New Roman"/>
          <w:i/>
          <w:iCs/>
          <w:kern w:val="0"/>
          <w:sz w:val="24"/>
          <w:szCs w:val="24"/>
          <w14:ligatures w14:val="none"/>
        </w:rPr>
        <w:t>9</w:t>
      </w:r>
      <w:r w:rsidRPr="003C1B0B">
        <w:rPr>
          <w:rFonts w:ascii="Times New Roman" w:eastAsia="Times New Roman" w:hAnsi="Times New Roman" w:cs="Times New Roman"/>
          <w:kern w:val="0"/>
          <w:sz w:val="24"/>
          <w:szCs w:val="24"/>
          <w14:ligatures w14:val="none"/>
        </w:rPr>
        <w:t xml:space="preserve">(5), 538–551. </w:t>
      </w:r>
      <w:hyperlink r:id="rId34" w:history="1">
        <w:r w:rsidR="00041FC3" w:rsidRPr="009B3BFE">
          <w:rPr>
            <w:rStyle w:val="Hyperlink"/>
            <w:rFonts w:ascii="Times New Roman" w:eastAsia="Times New Roman" w:hAnsi="Times New Roman" w:cs="Times New Roman"/>
            <w:kern w:val="0"/>
            <w:sz w:val="24"/>
            <w:szCs w:val="24"/>
            <w14:ligatures w14:val="none"/>
          </w:rPr>
          <w:t>https://doi.org/10.1177/1745691614543972</w:t>
        </w:r>
      </w:hyperlink>
    </w:p>
    <w:p w14:paraId="55102549" w14:textId="7773024E" w:rsidR="00041FC3" w:rsidRPr="00041FC3" w:rsidRDefault="003C1B0B"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3C1B0B">
        <w:rPr>
          <w:rFonts w:ascii="Times New Roman" w:eastAsia="Times New Roman" w:hAnsi="Times New Roman" w:cs="Times New Roman"/>
          <w:kern w:val="0"/>
          <w:sz w:val="24"/>
          <w:szCs w:val="24"/>
          <w14:ligatures w14:val="none"/>
        </w:rPr>
        <w:t xml:space="preserve">Kaufman, S. B., Yaden, D. B., &amp; Hyde, E. (2019). The light vs. dark triad of personality: Contrasting two very different profiles of human nature. </w:t>
      </w:r>
      <w:r w:rsidRPr="003C1B0B">
        <w:rPr>
          <w:rFonts w:ascii="Times New Roman" w:eastAsia="Times New Roman" w:hAnsi="Times New Roman" w:cs="Times New Roman"/>
          <w:i/>
          <w:iCs/>
          <w:kern w:val="0"/>
          <w:sz w:val="24"/>
          <w:szCs w:val="24"/>
          <w14:ligatures w14:val="none"/>
        </w:rPr>
        <w:t>Frontiers in Psychology</w:t>
      </w:r>
      <w:r w:rsidRPr="003C1B0B">
        <w:rPr>
          <w:rFonts w:ascii="Times New Roman" w:eastAsia="Times New Roman" w:hAnsi="Times New Roman" w:cs="Times New Roman"/>
          <w:kern w:val="0"/>
          <w:sz w:val="24"/>
          <w:szCs w:val="24"/>
          <w14:ligatures w14:val="none"/>
        </w:rPr>
        <w:t xml:space="preserve">, </w:t>
      </w:r>
      <w:r w:rsidRPr="003C1B0B">
        <w:rPr>
          <w:rFonts w:ascii="Times New Roman" w:eastAsia="Times New Roman" w:hAnsi="Times New Roman" w:cs="Times New Roman"/>
          <w:i/>
          <w:iCs/>
          <w:kern w:val="0"/>
          <w:sz w:val="24"/>
          <w:szCs w:val="24"/>
          <w14:ligatures w14:val="none"/>
        </w:rPr>
        <w:t>10</w:t>
      </w:r>
      <w:r w:rsidRPr="003C1B0B">
        <w:rPr>
          <w:rFonts w:ascii="Times New Roman" w:eastAsia="Times New Roman" w:hAnsi="Times New Roman" w:cs="Times New Roman"/>
          <w:kern w:val="0"/>
          <w:sz w:val="24"/>
          <w:szCs w:val="24"/>
          <w14:ligatures w14:val="none"/>
        </w:rPr>
        <w:t xml:space="preserve">, 438704. </w:t>
      </w:r>
      <w:hyperlink r:id="rId35" w:history="1">
        <w:r w:rsidR="00041FC3" w:rsidRPr="009B3BFE">
          <w:rPr>
            <w:rStyle w:val="Hyperlink"/>
            <w:rFonts w:ascii="Times New Roman" w:eastAsia="Times New Roman" w:hAnsi="Times New Roman" w:cs="Times New Roman"/>
            <w:kern w:val="0"/>
            <w:sz w:val="24"/>
            <w:szCs w:val="24"/>
            <w14:ligatures w14:val="none"/>
          </w:rPr>
          <w:t>https://www.frontiersin.org/journals/psychology/articles/10.3389/fpsyg.2019.00467/full?fbclid=IwAR1Vg-wzo7nEpImepiYnTr6uxh7B8rU1Xc7FMZAxgLH8k6S4okbG2-cKkaU</w:t>
        </w:r>
      </w:hyperlink>
    </w:p>
    <w:p w14:paraId="292430B5" w14:textId="1EB3D8B4" w:rsidR="00041FC3" w:rsidRPr="00041FC3" w:rsidRDefault="001764F2"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1764F2">
        <w:rPr>
          <w:rFonts w:ascii="Times New Roman" w:eastAsia="Times New Roman" w:hAnsi="Times New Roman" w:cs="Times New Roman"/>
          <w:kern w:val="0"/>
          <w:sz w:val="24"/>
          <w:szCs w:val="24"/>
          <w14:ligatures w14:val="none"/>
        </w:rPr>
        <w:t xml:space="preserve">Norris, C. J., Larsen, J. T., &amp; Cacioppo, J. T. (2007). Neuroticism is associated with larger and more prolonged electrodermal responses to emotionally evocative pictures. </w:t>
      </w:r>
      <w:r w:rsidRPr="001764F2">
        <w:rPr>
          <w:rFonts w:ascii="Times New Roman" w:eastAsia="Times New Roman" w:hAnsi="Times New Roman" w:cs="Times New Roman"/>
          <w:i/>
          <w:iCs/>
          <w:kern w:val="0"/>
          <w:sz w:val="24"/>
          <w:szCs w:val="24"/>
          <w14:ligatures w14:val="none"/>
        </w:rPr>
        <w:t>Psychophysiology</w:t>
      </w:r>
      <w:r w:rsidRPr="001764F2">
        <w:rPr>
          <w:rFonts w:ascii="Times New Roman" w:eastAsia="Times New Roman" w:hAnsi="Times New Roman" w:cs="Times New Roman"/>
          <w:kern w:val="0"/>
          <w:sz w:val="24"/>
          <w:szCs w:val="24"/>
          <w14:ligatures w14:val="none"/>
        </w:rPr>
        <w:t xml:space="preserve">, </w:t>
      </w:r>
      <w:r w:rsidRPr="001764F2">
        <w:rPr>
          <w:rFonts w:ascii="Times New Roman" w:eastAsia="Times New Roman" w:hAnsi="Times New Roman" w:cs="Times New Roman"/>
          <w:i/>
          <w:iCs/>
          <w:kern w:val="0"/>
          <w:sz w:val="24"/>
          <w:szCs w:val="24"/>
          <w14:ligatures w14:val="none"/>
        </w:rPr>
        <w:t>44</w:t>
      </w:r>
      <w:r w:rsidRPr="001764F2">
        <w:rPr>
          <w:rFonts w:ascii="Times New Roman" w:eastAsia="Times New Roman" w:hAnsi="Times New Roman" w:cs="Times New Roman"/>
          <w:kern w:val="0"/>
          <w:sz w:val="24"/>
          <w:szCs w:val="24"/>
          <w14:ligatures w14:val="none"/>
        </w:rPr>
        <w:t xml:space="preserve">(5), 823–826. </w:t>
      </w:r>
      <w:hyperlink r:id="rId36" w:history="1">
        <w:r w:rsidR="00041FC3" w:rsidRPr="009B3BFE">
          <w:rPr>
            <w:rStyle w:val="Hyperlink"/>
            <w:rFonts w:ascii="Times New Roman" w:eastAsia="Times New Roman" w:hAnsi="Times New Roman" w:cs="Times New Roman"/>
            <w:kern w:val="0"/>
            <w:sz w:val="24"/>
            <w:szCs w:val="24"/>
            <w14:ligatures w14:val="none"/>
          </w:rPr>
          <w:t>https://doi.org/10.1111/j.1469-8986.2007.00551.x</w:t>
        </w:r>
      </w:hyperlink>
    </w:p>
    <w:p w14:paraId="55D75837" w14:textId="2E5331EF" w:rsidR="00041FC3" w:rsidRPr="00041FC3" w:rsidRDefault="006564DB"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6564DB">
        <w:rPr>
          <w:rFonts w:ascii="Times New Roman" w:eastAsia="Times New Roman" w:hAnsi="Times New Roman" w:cs="Times New Roman"/>
          <w:kern w:val="0"/>
          <w:sz w:val="24"/>
          <w:szCs w:val="24"/>
          <w14:ligatures w14:val="none"/>
        </w:rPr>
        <w:t xml:space="preserve">Dwan, T., &amp; </w:t>
      </w:r>
      <w:proofErr w:type="spellStart"/>
      <w:r w:rsidRPr="006564DB">
        <w:rPr>
          <w:rFonts w:ascii="Times New Roman" w:eastAsia="Times New Roman" w:hAnsi="Times New Roman" w:cs="Times New Roman"/>
          <w:kern w:val="0"/>
          <w:sz w:val="24"/>
          <w:szCs w:val="24"/>
          <w14:ligatures w14:val="none"/>
        </w:rPr>
        <w:t>Ownsworth</w:t>
      </w:r>
      <w:proofErr w:type="spellEnd"/>
      <w:r w:rsidRPr="006564DB">
        <w:rPr>
          <w:rFonts w:ascii="Times New Roman" w:eastAsia="Times New Roman" w:hAnsi="Times New Roman" w:cs="Times New Roman"/>
          <w:kern w:val="0"/>
          <w:sz w:val="24"/>
          <w:szCs w:val="24"/>
          <w14:ligatures w14:val="none"/>
        </w:rPr>
        <w:t xml:space="preserve">, T. (2019). The Big Five personality factors and psychological well-being following stroke: a systematic review. </w:t>
      </w:r>
      <w:r w:rsidRPr="006564DB">
        <w:rPr>
          <w:rFonts w:ascii="Times New Roman" w:eastAsia="Times New Roman" w:hAnsi="Times New Roman" w:cs="Times New Roman"/>
          <w:i/>
          <w:iCs/>
          <w:kern w:val="0"/>
          <w:sz w:val="24"/>
          <w:szCs w:val="24"/>
          <w14:ligatures w14:val="none"/>
        </w:rPr>
        <w:t>Disability and Rehabilitation</w:t>
      </w:r>
      <w:r w:rsidRPr="006564DB">
        <w:rPr>
          <w:rFonts w:ascii="Times New Roman" w:eastAsia="Times New Roman" w:hAnsi="Times New Roman" w:cs="Times New Roman"/>
          <w:kern w:val="0"/>
          <w:sz w:val="24"/>
          <w:szCs w:val="24"/>
          <w14:ligatures w14:val="none"/>
        </w:rPr>
        <w:t xml:space="preserve">, </w:t>
      </w:r>
      <w:r w:rsidRPr="006564DB">
        <w:rPr>
          <w:rFonts w:ascii="Times New Roman" w:eastAsia="Times New Roman" w:hAnsi="Times New Roman" w:cs="Times New Roman"/>
          <w:i/>
          <w:iCs/>
          <w:kern w:val="0"/>
          <w:sz w:val="24"/>
          <w:szCs w:val="24"/>
          <w14:ligatures w14:val="none"/>
        </w:rPr>
        <w:t>41</w:t>
      </w:r>
      <w:r w:rsidRPr="006564DB">
        <w:rPr>
          <w:rFonts w:ascii="Times New Roman" w:eastAsia="Times New Roman" w:hAnsi="Times New Roman" w:cs="Times New Roman"/>
          <w:kern w:val="0"/>
          <w:sz w:val="24"/>
          <w:szCs w:val="24"/>
          <w14:ligatures w14:val="none"/>
        </w:rPr>
        <w:t xml:space="preserve">(10), 1119–1130. </w:t>
      </w:r>
      <w:hyperlink r:id="rId37" w:history="1">
        <w:r w:rsidR="00041FC3" w:rsidRPr="009B3BFE">
          <w:rPr>
            <w:rStyle w:val="Hyperlink"/>
            <w:rFonts w:ascii="Times New Roman" w:eastAsia="Times New Roman" w:hAnsi="Times New Roman" w:cs="Times New Roman"/>
            <w:kern w:val="0"/>
            <w:sz w:val="24"/>
            <w:szCs w:val="24"/>
            <w14:ligatures w14:val="none"/>
          </w:rPr>
          <w:t>https://doi.org/10.1080/09638288.2017.1419382</w:t>
        </w:r>
      </w:hyperlink>
    </w:p>
    <w:p w14:paraId="75A0E6CF" w14:textId="5447431B" w:rsidR="00041FC3" w:rsidRPr="00041FC3" w:rsidRDefault="00A7214B"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A7214B">
        <w:rPr>
          <w:rFonts w:ascii="Times New Roman" w:eastAsia="Times New Roman" w:hAnsi="Times New Roman" w:cs="Times New Roman"/>
          <w:kern w:val="0"/>
          <w:sz w:val="24"/>
          <w:szCs w:val="24"/>
          <w14:ligatures w14:val="none"/>
        </w:rPr>
        <w:t>Ormel</w:t>
      </w:r>
      <w:proofErr w:type="spellEnd"/>
      <w:r w:rsidRPr="00A7214B">
        <w:rPr>
          <w:rFonts w:ascii="Times New Roman" w:eastAsia="Times New Roman" w:hAnsi="Times New Roman" w:cs="Times New Roman"/>
          <w:kern w:val="0"/>
          <w:sz w:val="24"/>
          <w:szCs w:val="24"/>
          <w14:ligatures w14:val="none"/>
        </w:rPr>
        <w:t xml:space="preserve">, J., Jeronimus, B. F., Kotov, R., Riese, H., Bos, E. H., Hankin, B., </w:t>
      </w:r>
      <w:proofErr w:type="spellStart"/>
      <w:r w:rsidRPr="00A7214B">
        <w:rPr>
          <w:rFonts w:ascii="Times New Roman" w:eastAsia="Times New Roman" w:hAnsi="Times New Roman" w:cs="Times New Roman"/>
          <w:kern w:val="0"/>
          <w:sz w:val="24"/>
          <w:szCs w:val="24"/>
          <w14:ligatures w14:val="none"/>
        </w:rPr>
        <w:t>Rosmalen</w:t>
      </w:r>
      <w:proofErr w:type="spellEnd"/>
      <w:r w:rsidRPr="00A7214B">
        <w:rPr>
          <w:rFonts w:ascii="Times New Roman" w:eastAsia="Times New Roman" w:hAnsi="Times New Roman" w:cs="Times New Roman"/>
          <w:kern w:val="0"/>
          <w:sz w:val="24"/>
          <w:szCs w:val="24"/>
          <w14:ligatures w14:val="none"/>
        </w:rPr>
        <w:t xml:space="preserve">, J. G., &amp; </w:t>
      </w:r>
      <w:proofErr w:type="spellStart"/>
      <w:r w:rsidRPr="00A7214B">
        <w:rPr>
          <w:rFonts w:ascii="Times New Roman" w:eastAsia="Times New Roman" w:hAnsi="Times New Roman" w:cs="Times New Roman"/>
          <w:kern w:val="0"/>
          <w:sz w:val="24"/>
          <w:szCs w:val="24"/>
          <w14:ligatures w14:val="none"/>
        </w:rPr>
        <w:t>Oldehinkel</w:t>
      </w:r>
      <w:proofErr w:type="spellEnd"/>
      <w:r w:rsidRPr="00A7214B">
        <w:rPr>
          <w:rFonts w:ascii="Times New Roman" w:eastAsia="Times New Roman" w:hAnsi="Times New Roman" w:cs="Times New Roman"/>
          <w:kern w:val="0"/>
          <w:sz w:val="24"/>
          <w:szCs w:val="24"/>
          <w14:ligatures w14:val="none"/>
        </w:rPr>
        <w:t xml:space="preserve">, A. J. (2013). Neuroticism and common mental disorders: Meaning and utility of a complex relationship. </w:t>
      </w:r>
      <w:r w:rsidRPr="00A7214B">
        <w:rPr>
          <w:rFonts w:ascii="Times New Roman" w:eastAsia="Times New Roman" w:hAnsi="Times New Roman" w:cs="Times New Roman"/>
          <w:i/>
          <w:iCs/>
          <w:kern w:val="0"/>
          <w:sz w:val="24"/>
          <w:szCs w:val="24"/>
          <w14:ligatures w14:val="none"/>
        </w:rPr>
        <w:t xml:space="preserve">Clinical Psychology </w:t>
      </w:r>
      <w:r w:rsidRPr="00A7214B">
        <w:rPr>
          <w:rFonts w:ascii="Times New Roman" w:eastAsia="Times New Roman" w:hAnsi="Times New Roman" w:cs="Times New Roman"/>
          <w:i/>
          <w:iCs/>
          <w:kern w:val="0"/>
          <w:sz w:val="24"/>
          <w:szCs w:val="24"/>
          <w14:ligatures w14:val="none"/>
        </w:rPr>
        <w:lastRenderedPageBreak/>
        <w:t>Review</w:t>
      </w:r>
      <w:r w:rsidRPr="00A7214B">
        <w:rPr>
          <w:rFonts w:ascii="Times New Roman" w:eastAsia="Times New Roman" w:hAnsi="Times New Roman" w:cs="Times New Roman"/>
          <w:kern w:val="0"/>
          <w:sz w:val="24"/>
          <w:szCs w:val="24"/>
          <w14:ligatures w14:val="none"/>
        </w:rPr>
        <w:t xml:space="preserve">, </w:t>
      </w:r>
      <w:r w:rsidRPr="00A7214B">
        <w:rPr>
          <w:rFonts w:ascii="Times New Roman" w:eastAsia="Times New Roman" w:hAnsi="Times New Roman" w:cs="Times New Roman"/>
          <w:i/>
          <w:iCs/>
          <w:kern w:val="0"/>
          <w:sz w:val="24"/>
          <w:szCs w:val="24"/>
          <w14:ligatures w14:val="none"/>
        </w:rPr>
        <w:t>33</w:t>
      </w:r>
      <w:r w:rsidRPr="00A7214B">
        <w:rPr>
          <w:rFonts w:ascii="Times New Roman" w:eastAsia="Times New Roman" w:hAnsi="Times New Roman" w:cs="Times New Roman"/>
          <w:kern w:val="0"/>
          <w:sz w:val="24"/>
          <w:szCs w:val="24"/>
          <w14:ligatures w14:val="none"/>
        </w:rPr>
        <w:t xml:space="preserve">(5), 686–697. </w:t>
      </w:r>
      <w:hyperlink r:id="rId38" w:history="1">
        <w:r w:rsidR="00041FC3" w:rsidRPr="009B3BFE">
          <w:rPr>
            <w:rStyle w:val="Hyperlink"/>
            <w:rFonts w:ascii="Times New Roman" w:eastAsia="Times New Roman" w:hAnsi="Times New Roman" w:cs="Times New Roman"/>
            <w:kern w:val="0"/>
            <w:sz w:val="24"/>
            <w:szCs w:val="24"/>
            <w14:ligatures w14:val="none"/>
          </w:rPr>
          <w:t>https://www.sciencedirect.com/science/article/pii/S0272735813000664</w:t>
        </w:r>
      </w:hyperlink>
    </w:p>
    <w:p w14:paraId="57806CA6" w14:textId="65E0258A" w:rsidR="00041FC3" w:rsidRPr="00041FC3" w:rsidRDefault="00A7214B"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A7214B">
        <w:rPr>
          <w:rFonts w:ascii="Times New Roman" w:eastAsia="Times New Roman" w:hAnsi="Times New Roman" w:cs="Times New Roman"/>
          <w:kern w:val="0"/>
          <w:sz w:val="24"/>
          <w:szCs w:val="24"/>
          <w14:ligatures w14:val="none"/>
        </w:rPr>
        <w:t xml:space="preserve">Jeronimus, B. F., Kotov, R., Riese, H., &amp; </w:t>
      </w:r>
      <w:proofErr w:type="spellStart"/>
      <w:r w:rsidRPr="00A7214B">
        <w:rPr>
          <w:rFonts w:ascii="Times New Roman" w:eastAsia="Times New Roman" w:hAnsi="Times New Roman" w:cs="Times New Roman"/>
          <w:kern w:val="0"/>
          <w:sz w:val="24"/>
          <w:szCs w:val="24"/>
          <w14:ligatures w14:val="none"/>
        </w:rPr>
        <w:t>Ormel</w:t>
      </w:r>
      <w:proofErr w:type="spellEnd"/>
      <w:r w:rsidRPr="00A7214B">
        <w:rPr>
          <w:rFonts w:ascii="Times New Roman" w:eastAsia="Times New Roman" w:hAnsi="Times New Roman" w:cs="Times New Roman"/>
          <w:kern w:val="0"/>
          <w:sz w:val="24"/>
          <w:szCs w:val="24"/>
          <w14:ligatures w14:val="none"/>
        </w:rPr>
        <w:t xml:space="preserve">, J. (2016). Neuroticism’s prospective association with mental disorders halves after adjustment for baseline symptoms and psychiatric history, but the adjusted association hardly decays with time: a meta-analysis on 59 longitudinal/prospective studies with 443 313 participants. </w:t>
      </w:r>
      <w:r w:rsidRPr="00A7214B">
        <w:rPr>
          <w:rFonts w:ascii="Times New Roman" w:eastAsia="Times New Roman" w:hAnsi="Times New Roman" w:cs="Times New Roman"/>
          <w:i/>
          <w:iCs/>
          <w:kern w:val="0"/>
          <w:sz w:val="24"/>
          <w:szCs w:val="24"/>
          <w14:ligatures w14:val="none"/>
        </w:rPr>
        <w:t>Psychological Medicine</w:t>
      </w:r>
      <w:r w:rsidRPr="00A7214B">
        <w:rPr>
          <w:rFonts w:ascii="Times New Roman" w:eastAsia="Times New Roman" w:hAnsi="Times New Roman" w:cs="Times New Roman"/>
          <w:kern w:val="0"/>
          <w:sz w:val="24"/>
          <w:szCs w:val="24"/>
          <w14:ligatures w14:val="none"/>
        </w:rPr>
        <w:t xml:space="preserve">, </w:t>
      </w:r>
      <w:r w:rsidRPr="00A7214B">
        <w:rPr>
          <w:rFonts w:ascii="Times New Roman" w:eastAsia="Times New Roman" w:hAnsi="Times New Roman" w:cs="Times New Roman"/>
          <w:i/>
          <w:iCs/>
          <w:kern w:val="0"/>
          <w:sz w:val="24"/>
          <w:szCs w:val="24"/>
          <w14:ligatures w14:val="none"/>
        </w:rPr>
        <w:t>46</w:t>
      </w:r>
      <w:r w:rsidRPr="00A7214B">
        <w:rPr>
          <w:rFonts w:ascii="Times New Roman" w:eastAsia="Times New Roman" w:hAnsi="Times New Roman" w:cs="Times New Roman"/>
          <w:kern w:val="0"/>
          <w:sz w:val="24"/>
          <w:szCs w:val="24"/>
          <w14:ligatures w14:val="none"/>
        </w:rPr>
        <w:t xml:space="preserve">(14), 2883–2906. </w:t>
      </w:r>
      <w:hyperlink r:id="rId39" w:history="1">
        <w:r w:rsidR="00041FC3" w:rsidRPr="009B3BFE">
          <w:rPr>
            <w:rStyle w:val="Hyperlink"/>
            <w:rFonts w:ascii="Times New Roman" w:eastAsia="Times New Roman" w:hAnsi="Times New Roman" w:cs="Times New Roman"/>
            <w:kern w:val="0"/>
            <w:sz w:val="24"/>
            <w:szCs w:val="24"/>
            <w14:ligatures w14:val="none"/>
          </w:rPr>
          <w:t>https://www.cambridge.org/core/journals/psychological-medicine/article/neuroticisms-prospective-association-with-mental-disorders-halves-after-adjustment-for-baseline-symptoms-and-psychiatric-history-but-the-adjusted-association-hardly-decays-with-time-a-metaanalysis-on-59-longitudinalprospective-studies-with-443-313-participants/35DF609ABE724C4F25C247D03C38BB3C</w:t>
        </w:r>
      </w:hyperlink>
    </w:p>
    <w:p w14:paraId="46388BBC" w14:textId="37E8379D" w:rsidR="00041FC3" w:rsidRPr="00041FC3" w:rsidRDefault="00015D22"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15D22">
        <w:rPr>
          <w:rFonts w:ascii="Times New Roman" w:eastAsia="Times New Roman" w:hAnsi="Times New Roman" w:cs="Times New Roman"/>
          <w:kern w:val="0"/>
          <w:sz w:val="24"/>
          <w:szCs w:val="24"/>
          <w14:ligatures w14:val="none"/>
        </w:rPr>
        <w:t xml:space="preserve">Huang, Y., &amp; Liang, C. (2015). A comparative study between the dark triad of personality and the big five. </w:t>
      </w:r>
      <w:r w:rsidRPr="00015D22">
        <w:rPr>
          <w:rFonts w:ascii="Times New Roman" w:eastAsia="Times New Roman" w:hAnsi="Times New Roman" w:cs="Times New Roman"/>
          <w:i/>
          <w:iCs/>
          <w:kern w:val="0"/>
          <w:sz w:val="24"/>
          <w:szCs w:val="24"/>
          <w14:ligatures w14:val="none"/>
        </w:rPr>
        <w:t>Canadian Social Science</w:t>
      </w:r>
      <w:r w:rsidRPr="00015D22">
        <w:rPr>
          <w:rFonts w:ascii="Times New Roman" w:eastAsia="Times New Roman" w:hAnsi="Times New Roman" w:cs="Times New Roman"/>
          <w:kern w:val="0"/>
          <w:sz w:val="24"/>
          <w:szCs w:val="24"/>
          <w14:ligatures w14:val="none"/>
        </w:rPr>
        <w:t xml:space="preserve">, </w:t>
      </w:r>
      <w:r w:rsidRPr="00015D22">
        <w:rPr>
          <w:rFonts w:ascii="Times New Roman" w:eastAsia="Times New Roman" w:hAnsi="Times New Roman" w:cs="Times New Roman"/>
          <w:i/>
          <w:iCs/>
          <w:kern w:val="0"/>
          <w:sz w:val="24"/>
          <w:szCs w:val="24"/>
          <w14:ligatures w14:val="none"/>
        </w:rPr>
        <w:t>11</w:t>
      </w:r>
      <w:r w:rsidRPr="00015D22">
        <w:rPr>
          <w:rFonts w:ascii="Times New Roman" w:eastAsia="Times New Roman" w:hAnsi="Times New Roman" w:cs="Times New Roman"/>
          <w:kern w:val="0"/>
          <w:sz w:val="24"/>
          <w:szCs w:val="24"/>
          <w14:ligatures w14:val="none"/>
        </w:rPr>
        <w:t xml:space="preserve">(1), 93–98. </w:t>
      </w:r>
      <w:hyperlink r:id="rId40" w:history="1">
        <w:r w:rsidR="00041FC3" w:rsidRPr="009B3BFE">
          <w:rPr>
            <w:rStyle w:val="Hyperlink"/>
            <w:rFonts w:ascii="Times New Roman" w:eastAsia="Times New Roman" w:hAnsi="Times New Roman" w:cs="Times New Roman"/>
            <w:kern w:val="0"/>
            <w:sz w:val="24"/>
            <w:szCs w:val="24"/>
            <w14:ligatures w14:val="none"/>
          </w:rPr>
          <w:t>https://citeseerx.ist.psu.edu/document?repid=rep1&amp;type=pdf&amp;doi=d541fe8bf69cf7ae73aa46211ba01c8391280efd</w:t>
        </w:r>
      </w:hyperlink>
    </w:p>
    <w:p w14:paraId="048A76B8" w14:textId="3CD46F71" w:rsidR="00041FC3" w:rsidRPr="00041FC3" w:rsidRDefault="00015D22"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15D22">
        <w:rPr>
          <w:rFonts w:ascii="Times New Roman" w:eastAsia="Times New Roman" w:hAnsi="Times New Roman" w:cs="Times New Roman"/>
          <w:kern w:val="0"/>
          <w:sz w:val="24"/>
          <w:szCs w:val="24"/>
          <w14:ligatures w14:val="none"/>
        </w:rPr>
        <w:t xml:space="preserve">Lee, K., &amp; Ashton, M. C. (2014). The dark triad, the big five, and the HEXACO model. </w:t>
      </w:r>
      <w:r w:rsidRPr="00015D22">
        <w:rPr>
          <w:rFonts w:ascii="Times New Roman" w:eastAsia="Times New Roman" w:hAnsi="Times New Roman" w:cs="Times New Roman"/>
          <w:i/>
          <w:iCs/>
          <w:kern w:val="0"/>
          <w:sz w:val="24"/>
          <w:szCs w:val="24"/>
          <w14:ligatures w14:val="none"/>
        </w:rPr>
        <w:t>Personality and Individual Differences</w:t>
      </w:r>
      <w:r w:rsidRPr="00015D22">
        <w:rPr>
          <w:rFonts w:ascii="Times New Roman" w:eastAsia="Times New Roman" w:hAnsi="Times New Roman" w:cs="Times New Roman"/>
          <w:kern w:val="0"/>
          <w:sz w:val="24"/>
          <w:szCs w:val="24"/>
          <w14:ligatures w14:val="none"/>
        </w:rPr>
        <w:t xml:space="preserve">, </w:t>
      </w:r>
      <w:r w:rsidRPr="00015D22">
        <w:rPr>
          <w:rFonts w:ascii="Times New Roman" w:eastAsia="Times New Roman" w:hAnsi="Times New Roman" w:cs="Times New Roman"/>
          <w:i/>
          <w:iCs/>
          <w:kern w:val="0"/>
          <w:sz w:val="24"/>
          <w:szCs w:val="24"/>
          <w14:ligatures w14:val="none"/>
        </w:rPr>
        <w:t>67</w:t>
      </w:r>
      <w:r w:rsidRPr="00015D22">
        <w:rPr>
          <w:rFonts w:ascii="Times New Roman" w:eastAsia="Times New Roman" w:hAnsi="Times New Roman" w:cs="Times New Roman"/>
          <w:kern w:val="0"/>
          <w:sz w:val="24"/>
          <w:szCs w:val="24"/>
          <w14:ligatures w14:val="none"/>
        </w:rPr>
        <w:t xml:space="preserve">, 2–5. </w:t>
      </w:r>
      <w:hyperlink r:id="rId41" w:history="1">
        <w:r w:rsidR="00041FC3" w:rsidRPr="009B3BFE">
          <w:rPr>
            <w:rStyle w:val="Hyperlink"/>
            <w:rFonts w:ascii="Times New Roman" w:eastAsia="Times New Roman" w:hAnsi="Times New Roman" w:cs="Times New Roman"/>
            <w:kern w:val="0"/>
            <w:sz w:val="24"/>
            <w:szCs w:val="24"/>
            <w14:ligatures w14:val="none"/>
          </w:rPr>
          <w:t>https://www.sciencedirect.com/science/article/pii/S0191886914000683</w:t>
        </w:r>
      </w:hyperlink>
    </w:p>
    <w:p w14:paraId="6ED6F3D9" w14:textId="004D5BAF" w:rsidR="00041FC3" w:rsidRPr="00041FC3" w:rsidRDefault="00AD0976"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AD0976">
        <w:rPr>
          <w:rFonts w:ascii="Times New Roman" w:eastAsia="Times New Roman" w:hAnsi="Times New Roman" w:cs="Times New Roman"/>
          <w:kern w:val="0"/>
          <w:sz w:val="24"/>
          <w:szCs w:val="24"/>
          <w14:ligatures w14:val="none"/>
        </w:rPr>
        <w:t xml:space="preserve">Jones, D. N., &amp; Paulhus, D. L. (2014). Introducing the Short Dark Triad (SD3): A Brief Measure of Dark Personality Traits. </w:t>
      </w:r>
      <w:r w:rsidRPr="00AD0976">
        <w:rPr>
          <w:rFonts w:ascii="Times New Roman" w:eastAsia="Times New Roman" w:hAnsi="Times New Roman" w:cs="Times New Roman"/>
          <w:i/>
          <w:iCs/>
          <w:kern w:val="0"/>
          <w:sz w:val="24"/>
          <w:szCs w:val="24"/>
          <w14:ligatures w14:val="none"/>
        </w:rPr>
        <w:t>Assessment</w:t>
      </w:r>
      <w:r w:rsidRPr="00AD0976">
        <w:rPr>
          <w:rFonts w:ascii="Times New Roman" w:eastAsia="Times New Roman" w:hAnsi="Times New Roman" w:cs="Times New Roman"/>
          <w:kern w:val="0"/>
          <w:sz w:val="24"/>
          <w:szCs w:val="24"/>
          <w14:ligatures w14:val="none"/>
        </w:rPr>
        <w:t xml:space="preserve">, </w:t>
      </w:r>
      <w:r w:rsidRPr="00AD0976">
        <w:rPr>
          <w:rFonts w:ascii="Times New Roman" w:eastAsia="Times New Roman" w:hAnsi="Times New Roman" w:cs="Times New Roman"/>
          <w:i/>
          <w:iCs/>
          <w:kern w:val="0"/>
          <w:sz w:val="24"/>
          <w:szCs w:val="24"/>
          <w14:ligatures w14:val="none"/>
        </w:rPr>
        <w:t>21</w:t>
      </w:r>
      <w:r w:rsidRPr="00AD0976">
        <w:rPr>
          <w:rFonts w:ascii="Times New Roman" w:eastAsia="Times New Roman" w:hAnsi="Times New Roman" w:cs="Times New Roman"/>
          <w:kern w:val="0"/>
          <w:sz w:val="24"/>
          <w:szCs w:val="24"/>
          <w14:ligatures w14:val="none"/>
        </w:rPr>
        <w:t xml:space="preserve">(1), 28–41. </w:t>
      </w:r>
      <w:hyperlink r:id="rId42" w:history="1">
        <w:r w:rsidR="00041FC3" w:rsidRPr="009B3BFE">
          <w:rPr>
            <w:rStyle w:val="Hyperlink"/>
            <w:rFonts w:ascii="Times New Roman" w:eastAsia="Times New Roman" w:hAnsi="Times New Roman" w:cs="Times New Roman"/>
            <w:kern w:val="0"/>
            <w:sz w:val="24"/>
            <w:szCs w:val="24"/>
            <w14:ligatures w14:val="none"/>
          </w:rPr>
          <w:t>https://doi.org/10.1177/1073191113514105</w:t>
        </w:r>
      </w:hyperlink>
    </w:p>
    <w:p w14:paraId="73E7A5F5" w14:textId="5195279A" w:rsidR="00041FC3" w:rsidRPr="00041FC3" w:rsidRDefault="008620B0"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8620B0">
        <w:rPr>
          <w:rFonts w:ascii="Times New Roman" w:eastAsia="Times New Roman" w:hAnsi="Times New Roman" w:cs="Times New Roman"/>
          <w:kern w:val="0"/>
          <w:sz w:val="24"/>
          <w:szCs w:val="24"/>
          <w14:ligatures w14:val="none"/>
        </w:rPr>
        <w:lastRenderedPageBreak/>
        <w:t xml:space="preserve">Maples, J. L., Lamkin, J., &amp; Miller, J. D. (2014). A test of two brief measures of the dark triad: the dirty dozen and short dark triad. </w:t>
      </w:r>
      <w:r w:rsidRPr="008620B0">
        <w:rPr>
          <w:rFonts w:ascii="Times New Roman" w:eastAsia="Times New Roman" w:hAnsi="Times New Roman" w:cs="Times New Roman"/>
          <w:i/>
          <w:iCs/>
          <w:kern w:val="0"/>
          <w:sz w:val="24"/>
          <w:szCs w:val="24"/>
          <w14:ligatures w14:val="none"/>
        </w:rPr>
        <w:t>Psychological Assessment</w:t>
      </w:r>
      <w:r w:rsidRPr="008620B0">
        <w:rPr>
          <w:rFonts w:ascii="Times New Roman" w:eastAsia="Times New Roman" w:hAnsi="Times New Roman" w:cs="Times New Roman"/>
          <w:kern w:val="0"/>
          <w:sz w:val="24"/>
          <w:szCs w:val="24"/>
          <w14:ligatures w14:val="none"/>
        </w:rPr>
        <w:t xml:space="preserve">, </w:t>
      </w:r>
      <w:r w:rsidRPr="008620B0">
        <w:rPr>
          <w:rFonts w:ascii="Times New Roman" w:eastAsia="Times New Roman" w:hAnsi="Times New Roman" w:cs="Times New Roman"/>
          <w:i/>
          <w:iCs/>
          <w:kern w:val="0"/>
          <w:sz w:val="24"/>
          <w:szCs w:val="24"/>
          <w14:ligatures w14:val="none"/>
        </w:rPr>
        <w:t>26</w:t>
      </w:r>
      <w:r w:rsidRPr="008620B0">
        <w:rPr>
          <w:rFonts w:ascii="Times New Roman" w:eastAsia="Times New Roman" w:hAnsi="Times New Roman" w:cs="Times New Roman"/>
          <w:kern w:val="0"/>
          <w:sz w:val="24"/>
          <w:szCs w:val="24"/>
          <w14:ligatures w14:val="none"/>
        </w:rPr>
        <w:t xml:space="preserve">(1), 326. </w:t>
      </w:r>
      <w:hyperlink r:id="rId43" w:history="1">
        <w:r w:rsidR="00041FC3" w:rsidRPr="009B3BFE">
          <w:rPr>
            <w:rStyle w:val="Hyperlink"/>
            <w:rFonts w:ascii="Times New Roman" w:eastAsia="Times New Roman" w:hAnsi="Times New Roman" w:cs="Times New Roman"/>
            <w:kern w:val="0"/>
            <w:sz w:val="24"/>
            <w:szCs w:val="24"/>
            <w14:ligatures w14:val="none"/>
          </w:rPr>
          <w:t>https://psycnet.apa.org/record/2013-41145-001</w:t>
        </w:r>
      </w:hyperlink>
    </w:p>
    <w:p w14:paraId="0E68DEF7" w14:textId="5ED18D7A" w:rsidR="00041FC3" w:rsidRPr="00041FC3" w:rsidRDefault="0073674C"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73674C">
        <w:rPr>
          <w:rFonts w:ascii="Times New Roman" w:eastAsia="Times New Roman" w:hAnsi="Times New Roman" w:cs="Times New Roman"/>
          <w:kern w:val="0"/>
          <w:sz w:val="24"/>
          <w:szCs w:val="24"/>
          <w14:ligatures w14:val="none"/>
        </w:rPr>
        <w:t xml:space="preserve">Jones, D. N., &amp; Paulhus, D. L. (2014). Introducing the Short Dark Triad (SD3): A Brief Measure of Dark Personality Traits. </w:t>
      </w:r>
      <w:r w:rsidRPr="0073674C">
        <w:rPr>
          <w:rFonts w:ascii="Times New Roman" w:eastAsia="Times New Roman" w:hAnsi="Times New Roman" w:cs="Times New Roman"/>
          <w:i/>
          <w:iCs/>
          <w:kern w:val="0"/>
          <w:sz w:val="24"/>
          <w:szCs w:val="24"/>
          <w14:ligatures w14:val="none"/>
        </w:rPr>
        <w:t>Assessment</w:t>
      </w:r>
      <w:r w:rsidRPr="0073674C">
        <w:rPr>
          <w:rFonts w:ascii="Times New Roman" w:eastAsia="Times New Roman" w:hAnsi="Times New Roman" w:cs="Times New Roman"/>
          <w:kern w:val="0"/>
          <w:sz w:val="24"/>
          <w:szCs w:val="24"/>
          <w14:ligatures w14:val="none"/>
        </w:rPr>
        <w:t xml:space="preserve">, </w:t>
      </w:r>
      <w:r w:rsidRPr="0073674C">
        <w:rPr>
          <w:rFonts w:ascii="Times New Roman" w:eastAsia="Times New Roman" w:hAnsi="Times New Roman" w:cs="Times New Roman"/>
          <w:i/>
          <w:iCs/>
          <w:kern w:val="0"/>
          <w:sz w:val="24"/>
          <w:szCs w:val="24"/>
          <w14:ligatures w14:val="none"/>
        </w:rPr>
        <w:t>21</w:t>
      </w:r>
      <w:r w:rsidRPr="0073674C">
        <w:rPr>
          <w:rFonts w:ascii="Times New Roman" w:eastAsia="Times New Roman" w:hAnsi="Times New Roman" w:cs="Times New Roman"/>
          <w:kern w:val="0"/>
          <w:sz w:val="24"/>
          <w:szCs w:val="24"/>
          <w14:ligatures w14:val="none"/>
        </w:rPr>
        <w:t xml:space="preserve">(1), 28–41. </w:t>
      </w:r>
      <w:hyperlink r:id="rId44" w:history="1">
        <w:r w:rsidR="00041FC3" w:rsidRPr="009B3BFE">
          <w:rPr>
            <w:rStyle w:val="Hyperlink"/>
            <w:rFonts w:ascii="Times New Roman" w:eastAsia="Times New Roman" w:hAnsi="Times New Roman" w:cs="Times New Roman"/>
            <w:kern w:val="0"/>
            <w:sz w:val="24"/>
            <w:szCs w:val="24"/>
            <w14:ligatures w14:val="none"/>
          </w:rPr>
          <w:t>https://doi.org/10.1177/1073191113514105</w:t>
        </w:r>
      </w:hyperlink>
    </w:p>
    <w:p w14:paraId="7AB011A2" w14:textId="76479F4A" w:rsidR="000F7601" w:rsidRDefault="0091738F" w:rsidP="001E6739">
      <w:pPr>
        <w:pStyle w:val="a9"/>
        <w:numPr>
          <w:ilvl w:val="0"/>
          <w:numId w:val="9"/>
        </w:numPr>
        <w:spacing w:after="0" w:line="480" w:lineRule="auto"/>
        <w:rPr>
          <w:rFonts w:asciiTheme="majorBidi" w:eastAsia="Times New Roman" w:hAnsiTheme="majorBidi" w:cstheme="majorBidi"/>
          <w:kern w:val="0"/>
          <w:sz w:val="24"/>
          <w:szCs w:val="24"/>
          <w14:ligatures w14:val="none"/>
        </w:rPr>
      </w:pPr>
      <w:r w:rsidRPr="0089721D">
        <w:rPr>
          <w:rFonts w:asciiTheme="majorBidi" w:hAnsiTheme="majorBidi" w:cstheme="majorBidi"/>
          <w:color w:val="333333"/>
          <w:sz w:val="24"/>
          <w:szCs w:val="24"/>
          <w:shd w:val="clear" w:color="auto" w:fill="FFFFFF"/>
        </w:rPr>
        <w:t>Jones, D. N., &amp; Paulhus, D. L. (2009). Machiavellianism. In M. R. Leary &amp; R. H. Hoyle (Eds.), </w:t>
      </w:r>
      <w:r w:rsidRPr="0089721D">
        <w:rPr>
          <w:rStyle w:val="af0"/>
          <w:rFonts w:asciiTheme="majorBidi" w:hAnsiTheme="majorBidi" w:cstheme="majorBidi"/>
          <w:color w:val="333333"/>
          <w:sz w:val="24"/>
          <w:szCs w:val="24"/>
          <w:shd w:val="clear" w:color="auto" w:fill="FFFFFF"/>
        </w:rPr>
        <w:t>Handbook of individual differences in social behavior</w:t>
      </w:r>
      <w:r w:rsidRPr="0089721D">
        <w:rPr>
          <w:rFonts w:asciiTheme="majorBidi" w:hAnsiTheme="majorBidi" w:cstheme="majorBidi"/>
          <w:color w:val="333333"/>
          <w:sz w:val="24"/>
          <w:szCs w:val="24"/>
          <w:shd w:val="clear" w:color="auto" w:fill="FFFFFF"/>
        </w:rPr>
        <w:t> (pp. 93–108). The Guilford Press.</w:t>
      </w:r>
    </w:p>
    <w:p w14:paraId="5F81B2E5" w14:textId="4FAF3E8A" w:rsidR="00041FC3" w:rsidRPr="00041FC3" w:rsidRDefault="00D97C4C"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D97C4C">
        <w:rPr>
          <w:rFonts w:ascii="Times New Roman" w:eastAsia="Times New Roman" w:hAnsi="Times New Roman" w:cs="Times New Roman"/>
          <w:kern w:val="0"/>
          <w:sz w:val="24"/>
          <w:szCs w:val="24"/>
          <w14:ligatures w14:val="none"/>
        </w:rPr>
        <w:t xml:space="preserve">Arble, E. P. (2008). </w:t>
      </w:r>
      <w:r w:rsidRPr="00D97C4C">
        <w:rPr>
          <w:rFonts w:ascii="Times New Roman" w:eastAsia="Times New Roman" w:hAnsi="Times New Roman" w:cs="Times New Roman"/>
          <w:i/>
          <w:iCs/>
          <w:kern w:val="0"/>
          <w:sz w:val="24"/>
          <w:szCs w:val="24"/>
          <w14:ligatures w14:val="none"/>
        </w:rPr>
        <w:t>Evaluating the psychometric properties of the hypersensitive narcissism scale: Implications for the distinction of covert and overt narcissism</w:t>
      </w:r>
      <w:r w:rsidRPr="00D97C4C">
        <w:rPr>
          <w:rFonts w:ascii="Times New Roman" w:eastAsia="Times New Roman" w:hAnsi="Times New Roman" w:cs="Times New Roman"/>
          <w:kern w:val="0"/>
          <w:sz w:val="24"/>
          <w:szCs w:val="24"/>
          <w14:ligatures w14:val="none"/>
        </w:rPr>
        <w:t xml:space="preserve">. </w:t>
      </w:r>
      <w:hyperlink r:id="rId45" w:history="1">
        <w:r w:rsidR="00041FC3" w:rsidRPr="009B3BFE">
          <w:rPr>
            <w:rStyle w:val="Hyperlink"/>
            <w:rFonts w:ascii="Times New Roman" w:eastAsia="Times New Roman" w:hAnsi="Times New Roman" w:cs="Times New Roman"/>
            <w:kern w:val="0"/>
            <w:sz w:val="24"/>
            <w:szCs w:val="24"/>
            <w14:ligatures w14:val="none"/>
          </w:rPr>
          <w:t>https://commons.emich.edu/theses/236/</w:t>
        </w:r>
      </w:hyperlink>
    </w:p>
    <w:p w14:paraId="30D45A91" w14:textId="02E5DFA4" w:rsidR="00041FC3" w:rsidRPr="00041FC3" w:rsidRDefault="00C8553C"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C8553C">
        <w:rPr>
          <w:rFonts w:ascii="Times New Roman" w:eastAsia="Times New Roman" w:hAnsi="Times New Roman" w:cs="Times New Roman"/>
          <w:kern w:val="0"/>
          <w:sz w:val="24"/>
          <w:szCs w:val="24"/>
          <w14:ligatures w14:val="none"/>
        </w:rPr>
        <w:t xml:space="preserve">Brown, J. D., &amp; Marshall, M. A. (2013). The three faces of self-esteem. In </w:t>
      </w:r>
      <w:r w:rsidRPr="00C8553C">
        <w:rPr>
          <w:rFonts w:ascii="Times New Roman" w:eastAsia="Times New Roman" w:hAnsi="Times New Roman" w:cs="Times New Roman"/>
          <w:i/>
          <w:iCs/>
          <w:kern w:val="0"/>
          <w:sz w:val="24"/>
          <w:szCs w:val="24"/>
          <w14:ligatures w14:val="none"/>
        </w:rPr>
        <w:t>Self-esteem issues and answers</w:t>
      </w:r>
      <w:r w:rsidRPr="00C8553C">
        <w:rPr>
          <w:rFonts w:ascii="Times New Roman" w:eastAsia="Times New Roman" w:hAnsi="Times New Roman" w:cs="Times New Roman"/>
          <w:kern w:val="0"/>
          <w:sz w:val="24"/>
          <w:szCs w:val="24"/>
          <w14:ligatures w14:val="none"/>
        </w:rPr>
        <w:t xml:space="preserve"> (pp. 4–9). Psychology Press. </w:t>
      </w:r>
      <w:hyperlink r:id="rId46" w:history="1">
        <w:r w:rsidR="00041FC3" w:rsidRPr="009B3BFE">
          <w:rPr>
            <w:rStyle w:val="Hyperlink"/>
            <w:rFonts w:ascii="Times New Roman" w:eastAsia="Times New Roman" w:hAnsi="Times New Roman" w:cs="Times New Roman"/>
            <w:kern w:val="0"/>
            <w:sz w:val="24"/>
            <w:szCs w:val="24"/>
            <w14:ligatures w14:val="none"/>
          </w:rPr>
          <w:t>https://www.taylorfrancis.com/chapters/edit/10.4324/9780203759745-3/three-faces-self-esteem-jonathon-brown-margaret-marshall</w:t>
        </w:r>
      </w:hyperlink>
    </w:p>
    <w:p w14:paraId="35CDA979" w14:textId="4D4625B8" w:rsidR="006B233B" w:rsidRDefault="006B233B"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6B233B">
        <w:rPr>
          <w:rFonts w:ascii="Times New Roman" w:eastAsia="Times New Roman" w:hAnsi="Times New Roman" w:cs="Times New Roman"/>
          <w:kern w:val="0"/>
          <w:sz w:val="24"/>
          <w:szCs w:val="24"/>
          <w14:ligatures w14:val="none"/>
        </w:rPr>
        <w:t xml:space="preserve">Donnellan, M. B., </w:t>
      </w:r>
      <w:proofErr w:type="spellStart"/>
      <w:r w:rsidRPr="006B233B">
        <w:rPr>
          <w:rFonts w:ascii="Times New Roman" w:eastAsia="Times New Roman" w:hAnsi="Times New Roman" w:cs="Times New Roman"/>
          <w:kern w:val="0"/>
          <w:sz w:val="24"/>
          <w:szCs w:val="24"/>
          <w14:ligatures w14:val="none"/>
        </w:rPr>
        <w:t>Trzesniewski</w:t>
      </w:r>
      <w:proofErr w:type="spellEnd"/>
      <w:r w:rsidRPr="006B233B">
        <w:rPr>
          <w:rFonts w:ascii="Times New Roman" w:eastAsia="Times New Roman" w:hAnsi="Times New Roman" w:cs="Times New Roman"/>
          <w:kern w:val="0"/>
          <w:sz w:val="24"/>
          <w:szCs w:val="24"/>
          <w14:ligatures w14:val="none"/>
        </w:rPr>
        <w:t xml:space="preserve">, K. H., &amp; Robins, R. W. (2015). Measures of self-esteem. In </w:t>
      </w:r>
      <w:r w:rsidRPr="006B233B">
        <w:rPr>
          <w:rFonts w:ascii="Times New Roman" w:eastAsia="Times New Roman" w:hAnsi="Times New Roman" w:cs="Times New Roman"/>
          <w:i/>
          <w:iCs/>
          <w:kern w:val="0"/>
          <w:sz w:val="24"/>
          <w:szCs w:val="24"/>
          <w14:ligatures w14:val="none"/>
        </w:rPr>
        <w:t>Measures of personality and social psychological constructs</w:t>
      </w:r>
      <w:r w:rsidRPr="006B233B">
        <w:rPr>
          <w:rFonts w:ascii="Times New Roman" w:eastAsia="Times New Roman" w:hAnsi="Times New Roman" w:cs="Times New Roman"/>
          <w:kern w:val="0"/>
          <w:sz w:val="24"/>
          <w:szCs w:val="24"/>
          <w14:ligatures w14:val="none"/>
        </w:rPr>
        <w:t xml:space="preserve"> (pp. 131–157). Elsevier. </w:t>
      </w:r>
      <w:hyperlink r:id="rId47" w:history="1">
        <w:r w:rsidR="00D767AD" w:rsidRPr="00F124A8">
          <w:rPr>
            <w:rStyle w:val="Hyperlink"/>
            <w:rFonts w:ascii="Times New Roman" w:eastAsia="Times New Roman" w:hAnsi="Times New Roman" w:cs="Times New Roman"/>
            <w:kern w:val="0"/>
            <w:sz w:val="24"/>
            <w:szCs w:val="24"/>
            <w14:ligatures w14:val="none"/>
          </w:rPr>
          <w:t>https://www.sciencedirect.com/science/article/pii/B9780123869159000061</w:t>
        </w:r>
      </w:hyperlink>
    </w:p>
    <w:p w14:paraId="2765717D" w14:textId="34EF1AB0" w:rsidR="00041FC3" w:rsidRPr="00041FC3" w:rsidRDefault="00D767AD"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D767AD">
        <w:rPr>
          <w:rFonts w:ascii="Times New Roman" w:eastAsia="Times New Roman" w:hAnsi="Times New Roman" w:cs="Times New Roman"/>
          <w:kern w:val="0"/>
          <w:sz w:val="24"/>
          <w:szCs w:val="24"/>
          <w14:ligatures w14:val="none"/>
        </w:rPr>
        <w:t xml:space="preserve">Robins, R. W., Tracy, J. L., </w:t>
      </w:r>
      <w:proofErr w:type="spellStart"/>
      <w:r w:rsidRPr="00D767AD">
        <w:rPr>
          <w:rFonts w:ascii="Times New Roman" w:eastAsia="Times New Roman" w:hAnsi="Times New Roman" w:cs="Times New Roman"/>
          <w:kern w:val="0"/>
          <w:sz w:val="24"/>
          <w:szCs w:val="24"/>
          <w14:ligatures w14:val="none"/>
        </w:rPr>
        <w:t>Trzesniewski</w:t>
      </w:r>
      <w:proofErr w:type="spellEnd"/>
      <w:r w:rsidRPr="00D767AD">
        <w:rPr>
          <w:rFonts w:ascii="Times New Roman" w:eastAsia="Times New Roman" w:hAnsi="Times New Roman" w:cs="Times New Roman"/>
          <w:kern w:val="0"/>
          <w:sz w:val="24"/>
          <w:szCs w:val="24"/>
          <w14:ligatures w14:val="none"/>
        </w:rPr>
        <w:t xml:space="preserve">, K., Potter, J., &amp; Gosling, S. D. (2001). Personality correlates of self-esteem. </w:t>
      </w:r>
      <w:r w:rsidRPr="00D767AD">
        <w:rPr>
          <w:rFonts w:ascii="Times New Roman" w:eastAsia="Times New Roman" w:hAnsi="Times New Roman" w:cs="Times New Roman"/>
          <w:i/>
          <w:iCs/>
          <w:kern w:val="0"/>
          <w:sz w:val="24"/>
          <w:szCs w:val="24"/>
          <w14:ligatures w14:val="none"/>
        </w:rPr>
        <w:t>Journal of Research in Personality</w:t>
      </w:r>
      <w:r w:rsidRPr="00D767AD">
        <w:rPr>
          <w:rFonts w:ascii="Times New Roman" w:eastAsia="Times New Roman" w:hAnsi="Times New Roman" w:cs="Times New Roman"/>
          <w:kern w:val="0"/>
          <w:sz w:val="24"/>
          <w:szCs w:val="24"/>
          <w14:ligatures w14:val="none"/>
        </w:rPr>
        <w:t xml:space="preserve">, </w:t>
      </w:r>
      <w:r w:rsidRPr="00D767AD">
        <w:rPr>
          <w:rFonts w:ascii="Times New Roman" w:eastAsia="Times New Roman" w:hAnsi="Times New Roman" w:cs="Times New Roman"/>
          <w:i/>
          <w:iCs/>
          <w:kern w:val="0"/>
          <w:sz w:val="24"/>
          <w:szCs w:val="24"/>
          <w14:ligatures w14:val="none"/>
        </w:rPr>
        <w:t>35</w:t>
      </w:r>
      <w:r w:rsidRPr="00D767AD">
        <w:rPr>
          <w:rFonts w:ascii="Times New Roman" w:eastAsia="Times New Roman" w:hAnsi="Times New Roman" w:cs="Times New Roman"/>
          <w:kern w:val="0"/>
          <w:sz w:val="24"/>
          <w:szCs w:val="24"/>
          <w14:ligatures w14:val="none"/>
        </w:rPr>
        <w:t xml:space="preserve">(4), 463–482. </w:t>
      </w:r>
      <w:hyperlink r:id="rId48" w:history="1">
        <w:r w:rsidR="00041FC3" w:rsidRPr="009B3BFE">
          <w:rPr>
            <w:rStyle w:val="Hyperlink"/>
            <w:rFonts w:ascii="Times New Roman" w:eastAsia="Times New Roman" w:hAnsi="Times New Roman" w:cs="Times New Roman"/>
            <w:kern w:val="0"/>
            <w:sz w:val="24"/>
            <w:szCs w:val="24"/>
            <w14:ligatures w14:val="none"/>
          </w:rPr>
          <w:t>https://www.sciencedirect.com/science/article/pii/S0092656601923244</w:t>
        </w:r>
      </w:hyperlink>
    </w:p>
    <w:p w14:paraId="30A7EE9E" w14:textId="5EB8F8D0" w:rsidR="00AA7211" w:rsidRPr="00AA7211" w:rsidRDefault="009E60A3"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9E60A3">
        <w:rPr>
          <w:rFonts w:ascii="Times New Roman" w:eastAsia="Times New Roman" w:hAnsi="Times New Roman" w:cs="Times New Roman"/>
          <w:kern w:val="0"/>
          <w:sz w:val="24"/>
          <w:szCs w:val="24"/>
          <w14:ligatures w14:val="none"/>
        </w:rPr>
        <w:lastRenderedPageBreak/>
        <w:t>Stenason</w:t>
      </w:r>
      <w:proofErr w:type="spellEnd"/>
      <w:r w:rsidRPr="009E60A3">
        <w:rPr>
          <w:rFonts w:ascii="Times New Roman" w:eastAsia="Times New Roman" w:hAnsi="Times New Roman" w:cs="Times New Roman"/>
          <w:kern w:val="0"/>
          <w:sz w:val="24"/>
          <w:szCs w:val="24"/>
          <w14:ligatures w14:val="none"/>
        </w:rPr>
        <w:t xml:space="preserve">, L. (2014). Implicit and Explicit self-esteem in relation to the Dark Triad. </w:t>
      </w:r>
      <w:r w:rsidRPr="009E60A3">
        <w:rPr>
          <w:rFonts w:ascii="Times New Roman" w:eastAsia="Times New Roman" w:hAnsi="Times New Roman" w:cs="Times New Roman"/>
          <w:i/>
          <w:iCs/>
          <w:kern w:val="0"/>
          <w:sz w:val="24"/>
          <w:szCs w:val="24"/>
          <w14:ligatures w14:val="none"/>
        </w:rPr>
        <w:t>Western Undergraduate Psychology Journal</w:t>
      </w:r>
      <w:r w:rsidRPr="009E60A3">
        <w:rPr>
          <w:rFonts w:ascii="Times New Roman" w:eastAsia="Times New Roman" w:hAnsi="Times New Roman" w:cs="Times New Roman"/>
          <w:kern w:val="0"/>
          <w:sz w:val="24"/>
          <w:szCs w:val="24"/>
          <w14:ligatures w14:val="none"/>
        </w:rPr>
        <w:t xml:space="preserve">, </w:t>
      </w:r>
      <w:r w:rsidRPr="009E60A3">
        <w:rPr>
          <w:rFonts w:ascii="Times New Roman" w:eastAsia="Times New Roman" w:hAnsi="Times New Roman" w:cs="Times New Roman"/>
          <w:i/>
          <w:iCs/>
          <w:kern w:val="0"/>
          <w:sz w:val="24"/>
          <w:szCs w:val="24"/>
          <w14:ligatures w14:val="none"/>
        </w:rPr>
        <w:t>2</w:t>
      </w:r>
      <w:r w:rsidRPr="009E60A3">
        <w:rPr>
          <w:rFonts w:ascii="Times New Roman" w:eastAsia="Times New Roman" w:hAnsi="Times New Roman" w:cs="Times New Roman"/>
          <w:kern w:val="0"/>
          <w:sz w:val="24"/>
          <w:szCs w:val="24"/>
          <w14:ligatures w14:val="none"/>
        </w:rPr>
        <w:t xml:space="preserve">(1). </w:t>
      </w:r>
      <w:hyperlink r:id="rId49" w:history="1">
        <w:r w:rsidR="00AA7211" w:rsidRPr="009B3BFE">
          <w:rPr>
            <w:rStyle w:val="Hyperlink"/>
            <w:rFonts w:ascii="Times New Roman" w:eastAsia="Times New Roman" w:hAnsi="Times New Roman" w:cs="Times New Roman"/>
            <w:kern w:val="0"/>
            <w:sz w:val="24"/>
            <w:szCs w:val="24"/>
            <w14:ligatures w14:val="none"/>
          </w:rPr>
          <w:t>https://ojs.lib.uwo.ca/index.php/wupj/article/view/1587</w:t>
        </w:r>
      </w:hyperlink>
    </w:p>
    <w:p w14:paraId="39911B19" w14:textId="06C05092" w:rsidR="00D97C4C" w:rsidRDefault="00AA7211"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AA7211">
        <w:rPr>
          <w:rFonts w:ascii="Times New Roman" w:eastAsia="Times New Roman" w:hAnsi="Times New Roman" w:cs="Times New Roman"/>
          <w:kern w:val="0"/>
          <w:sz w:val="24"/>
          <w:szCs w:val="24"/>
          <w14:ligatures w14:val="none"/>
        </w:rPr>
        <w:t xml:space="preserve">Jones, D. N., &amp; Paulhus, D. L. (2010). Differentiating the Dark Triad Within the Interpersonal Circumplex. In L. M. Horowitz &amp; S. Strack (Eds.), </w:t>
      </w:r>
      <w:r w:rsidRPr="00AA7211">
        <w:rPr>
          <w:rFonts w:ascii="Times New Roman" w:eastAsia="Times New Roman" w:hAnsi="Times New Roman" w:cs="Times New Roman"/>
          <w:i/>
          <w:iCs/>
          <w:kern w:val="0"/>
          <w:sz w:val="24"/>
          <w:szCs w:val="24"/>
          <w14:ligatures w14:val="none"/>
        </w:rPr>
        <w:t>Handbook of Interpersonal Psychology</w:t>
      </w:r>
      <w:r w:rsidRPr="00AA7211">
        <w:rPr>
          <w:rFonts w:ascii="Times New Roman" w:eastAsia="Times New Roman" w:hAnsi="Times New Roman" w:cs="Times New Roman"/>
          <w:kern w:val="0"/>
          <w:sz w:val="24"/>
          <w:szCs w:val="24"/>
          <w14:ligatures w14:val="none"/>
        </w:rPr>
        <w:t xml:space="preserve"> (1st ed., pp. 249–267). Wiley. </w:t>
      </w:r>
      <w:hyperlink r:id="rId50" w:history="1">
        <w:r w:rsidR="00041FC3" w:rsidRPr="009B3BFE">
          <w:rPr>
            <w:rStyle w:val="Hyperlink"/>
            <w:rFonts w:ascii="Times New Roman" w:eastAsia="Times New Roman" w:hAnsi="Times New Roman" w:cs="Times New Roman"/>
            <w:kern w:val="0"/>
            <w:sz w:val="24"/>
            <w:szCs w:val="24"/>
            <w14:ligatures w14:val="none"/>
          </w:rPr>
          <w:t>https://doi.org/10.1002/9781118001868.ch15</w:t>
        </w:r>
      </w:hyperlink>
    </w:p>
    <w:p w14:paraId="475A4304" w14:textId="28224DCF" w:rsidR="00041FC3" w:rsidRDefault="00041FC3"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41FC3">
        <w:rPr>
          <w:rFonts w:ascii="Times New Roman" w:eastAsia="Times New Roman" w:hAnsi="Times New Roman" w:cs="Times New Roman"/>
          <w:kern w:val="0"/>
          <w:sz w:val="24"/>
          <w:szCs w:val="24"/>
          <w14:ligatures w14:val="none"/>
        </w:rPr>
        <w:t xml:space="preserve">Forsyth, D. R., Banks, G. C., &amp; McDaniel, M. A. (2012). A meta-analysis of the Dark Triad and work behavior: a social exchange perspective. </w:t>
      </w:r>
      <w:r w:rsidRPr="00041FC3">
        <w:rPr>
          <w:rFonts w:ascii="Times New Roman" w:eastAsia="Times New Roman" w:hAnsi="Times New Roman" w:cs="Times New Roman"/>
          <w:i/>
          <w:iCs/>
          <w:kern w:val="0"/>
          <w:sz w:val="24"/>
          <w:szCs w:val="24"/>
          <w14:ligatures w14:val="none"/>
        </w:rPr>
        <w:t>Journal of Applied Psychology</w:t>
      </w:r>
      <w:r w:rsidRPr="00041FC3">
        <w:rPr>
          <w:rFonts w:ascii="Times New Roman" w:eastAsia="Times New Roman" w:hAnsi="Times New Roman" w:cs="Times New Roman"/>
          <w:kern w:val="0"/>
          <w:sz w:val="24"/>
          <w:szCs w:val="24"/>
          <w14:ligatures w14:val="none"/>
        </w:rPr>
        <w:t xml:space="preserve">, </w:t>
      </w:r>
      <w:r w:rsidRPr="00041FC3">
        <w:rPr>
          <w:rFonts w:ascii="Times New Roman" w:eastAsia="Times New Roman" w:hAnsi="Times New Roman" w:cs="Times New Roman"/>
          <w:i/>
          <w:iCs/>
          <w:kern w:val="0"/>
          <w:sz w:val="24"/>
          <w:szCs w:val="24"/>
          <w14:ligatures w14:val="none"/>
        </w:rPr>
        <w:t>97</w:t>
      </w:r>
      <w:r w:rsidRPr="00041FC3">
        <w:rPr>
          <w:rFonts w:ascii="Times New Roman" w:eastAsia="Times New Roman" w:hAnsi="Times New Roman" w:cs="Times New Roman"/>
          <w:kern w:val="0"/>
          <w:sz w:val="24"/>
          <w:szCs w:val="24"/>
          <w14:ligatures w14:val="none"/>
        </w:rPr>
        <w:t xml:space="preserve">(3), 557. </w:t>
      </w:r>
      <w:hyperlink r:id="rId51" w:history="1">
        <w:r w:rsidRPr="009B3BFE">
          <w:rPr>
            <w:rStyle w:val="Hyperlink"/>
            <w:rFonts w:ascii="Times New Roman" w:eastAsia="Times New Roman" w:hAnsi="Times New Roman" w:cs="Times New Roman"/>
            <w:kern w:val="0"/>
            <w:sz w:val="24"/>
            <w:szCs w:val="24"/>
            <w14:ligatures w14:val="none"/>
          </w:rPr>
          <w:t>https://psycnet.apa.org/record/2011-24470-001</w:t>
        </w:r>
      </w:hyperlink>
    </w:p>
    <w:p w14:paraId="6237A0DC" w14:textId="5B5F885E" w:rsidR="00041FC3" w:rsidRDefault="00FB0128"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FB0128">
        <w:rPr>
          <w:rFonts w:ascii="Times New Roman" w:eastAsia="Times New Roman" w:hAnsi="Times New Roman" w:cs="Times New Roman"/>
          <w:kern w:val="0"/>
          <w:sz w:val="24"/>
          <w:szCs w:val="24"/>
          <w14:ligatures w14:val="none"/>
        </w:rPr>
        <w:t>Jakobwitz</w:t>
      </w:r>
      <w:proofErr w:type="spellEnd"/>
      <w:r w:rsidRPr="00FB0128">
        <w:rPr>
          <w:rFonts w:ascii="Times New Roman" w:eastAsia="Times New Roman" w:hAnsi="Times New Roman" w:cs="Times New Roman"/>
          <w:kern w:val="0"/>
          <w:sz w:val="24"/>
          <w:szCs w:val="24"/>
          <w14:ligatures w14:val="none"/>
        </w:rPr>
        <w:t xml:space="preserve">, S., &amp; Egan, V. (2006). The dark triad and normal personality traits. </w:t>
      </w:r>
      <w:r w:rsidRPr="00FB0128">
        <w:rPr>
          <w:rFonts w:ascii="Times New Roman" w:eastAsia="Times New Roman" w:hAnsi="Times New Roman" w:cs="Times New Roman"/>
          <w:i/>
          <w:iCs/>
          <w:kern w:val="0"/>
          <w:sz w:val="24"/>
          <w:szCs w:val="24"/>
          <w14:ligatures w14:val="none"/>
        </w:rPr>
        <w:t>Personality and Individual Differences</w:t>
      </w:r>
      <w:r w:rsidRPr="00FB0128">
        <w:rPr>
          <w:rFonts w:ascii="Times New Roman" w:eastAsia="Times New Roman" w:hAnsi="Times New Roman" w:cs="Times New Roman"/>
          <w:kern w:val="0"/>
          <w:sz w:val="24"/>
          <w:szCs w:val="24"/>
          <w14:ligatures w14:val="none"/>
        </w:rPr>
        <w:t xml:space="preserve">, </w:t>
      </w:r>
      <w:r w:rsidRPr="00FB0128">
        <w:rPr>
          <w:rFonts w:ascii="Times New Roman" w:eastAsia="Times New Roman" w:hAnsi="Times New Roman" w:cs="Times New Roman"/>
          <w:i/>
          <w:iCs/>
          <w:kern w:val="0"/>
          <w:sz w:val="24"/>
          <w:szCs w:val="24"/>
          <w14:ligatures w14:val="none"/>
        </w:rPr>
        <w:t>40</w:t>
      </w:r>
      <w:r w:rsidRPr="00FB0128">
        <w:rPr>
          <w:rFonts w:ascii="Times New Roman" w:eastAsia="Times New Roman" w:hAnsi="Times New Roman" w:cs="Times New Roman"/>
          <w:kern w:val="0"/>
          <w:sz w:val="24"/>
          <w:szCs w:val="24"/>
          <w14:ligatures w14:val="none"/>
        </w:rPr>
        <w:t xml:space="preserve">(2), 331–339. </w:t>
      </w:r>
      <w:hyperlink r:id="rId52" w:history="1">
        <w:r w:rsidRPr="009B3BFE">
          <w:rPr>
            <w:rStyle w:val="Hyperlink"/>
            <w:rFonts w:ascii="Times New Roman" w:eastAsia="Times New Roman" w:hAnsi="Times New Roman" w:cs="Times New Roman"/>
            <w:kern w:val="0"/>
            <w:sz w:val="24"/>
            <w:szCs w:val="24"/>
            <w14:ligatures w14:val="none"/>
          </w:rPr>
          <w:t>https://www.sciencedirect.com/science/article/pii/S0191886905002606</w:t>
        </w:r>
      </w:hyperlink>
    </w:p>
    <w:p w14:paraId="6E7CC365" w14:textId="1A361C3E" w:rsidR="00FB0128" w:rsidRDefault="002945EA"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2945EA">
        <w:rPr>
          <w:rFonts w:ascii="Times New Roman" w:eastAsia="Times New Roman" w:hAnsi="Times New Roman" w:cs="Times New Roman"/>
          <w:kern w:val="0"/>
          <w:sz w:val="24"/>
          <w:szCs w:val="24"/>
          <w14:ligatures w14:val="none"/>
        </w:rPr>
        <w:t xml:space="preserve">Paulhus, D. L., &amp; Williams, K. M. (2002). The dark triad of personality: Narcissism, Machiavellianism, and psychopathy. </w:t>
      </w:r>
      <w:r w:rsidRPr="002945EA">
        <w:rPr>
          <w:rFonts w:ascii="Times New Roman" w:eastAsia="Times New Roman" w:hAnsi="Times New Roman" w:cs="Times New Roman"/>
          <w:i/>
          <w:iCs/>
          <w:kern w:val="0"/>
          <w:sz w:val="24"/>
          <w:szCs w:val="24"/>
          <w14:ligatures w14:val="none"/>
        </w:rPr>
        <w:t>Journal of Research in Personality</w:t>
      </w:r>
      <w:r w:rsidRPr="002945EA">
        <w:rPr>
          <w:rFonts w:ascii="Times New Roman" w:eastAsia="Times New Roman" w:hAnsi="Times New Roman" w:cs="Times New Roman"/>
          <w:kern w:val="0"/>
          <w:sz w:val="24"/>
          <w:szCs w:val="24"/>
          <w14:ligatures w14:val="none"/>
        </w:rPr>
        <w:t xml:space="preserve">, </w:t>
      </w:r>
      <w:r w:rsidRPr="002945EA">
        <w:rPr>
          <w:rFonts w:ascii="Times New Roman" w:eastAsia="Times New Roman" w:hAnsi="Times New Roman" w:cs="Times New Roman"/>
          <w:i/>
          <w:iCs/>
          <w:kern w:val="0"/>
          <w:sz w:val="24"/>
          <w:szCs w:val="24"/>
          <w14:ligatures w14:val="none"/>
        </w:rPr>
        <w:t>36</w:t>
      </w:r>
      <w:r w:rsidRPr="002945EA">
        <w:rPr>
          <w:rFonts w:ascii="Times New Roman" w:eastAsia="Times New Roman" w:hAnsi="Times New Roman" w:cs="Times New Roman"/>
          <w:kern w:val="0"/>
          <w:sz w:val="24"/>
          <w:szCs w:val="24"/>
          <w14:ligatures w14:val="none"/>
        </w:rPr>
        <w:t xml:space="preserve">(6), 556–563. </w:t>
      </w:r>
      <w:hyperlink r:id="rId53" w:history="1">
        <w:r w:rsidRPr="009B3BFE">
          <w:rPr>
            <w:rStyle w:val="Hyperlink"/>
            <w:rFonts w:ascii="Times New Roman" w:eastAsia="Times New Roman" w:hAnsi="Times New Roman" w:cs="Times New Roman"/>
            <w:kern w:val="0"/>
            <w:sz w:val="24"/>
            <w:szCs w:val="24"/>
            <w14:ligatures w14:val="none"/>
          </w:rPr>
          <w:t>https://www.sciencedirect.com/science/article/pii/S0092656602005056</w:t>
        </w:r>
      </w:hyperlink>
    </w:p>
    <w:p w14:paraId="65405D98" w14:textId="596AA5AB" w:rsidR="002945EA" w:rsidRDefault="00932E93"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932E93">
        <w:rPr>
          <w:rFonts w:ascii="Times New Roman" w:eastAsia="Times New Roman" w:hAnsi="Times New Roman" w:cs="Times New Roman"/>
          <w:kern w:val="0"/>
          <w:sz w:val="24"/>
          <w:szCs w:val="24"/>
          <w14:ligatures w14:val="none"/>
        </w:rPr>
        <w:t>Rauthmann</w:t>
      </w:r>
      <w:proofErr w:type="spellEnd"/>
      <w:r w:rsidRPr="00932E93">
        <w:rPr>
          <w:rFonts w:ascii="Times New Roman" w:eastAsia="Times New Roman" w:hAnsi="Times New Roman" w:cs="Times New Roman"/>
          <w:kern w:val="0"/>
          <w:sz w:val="24"/>
          <w:szCs w:val="24"/>
          <w14:ligatures w14:val="none"/>
        </w:rPr>
        <w:t xml:space="preserve">, J. F. (2012). The Dark Triad and Interpersonal Perception: Similarities and Differences in the Social Consequences of Narcissism, Machiavellianism, and Psychopathy. </w:t>
      </w:r>
      <w:r w:rsidRPr="00932E93">
        <w:rPr>
          <w:rFonts w:ascii="Times New Roman" w:eastAsia="Times New Roman" w:hAnsi="Times New Roman" w:cs="Times New Roman"/>
          <w:i/>
          <w:iCs/>
          <w:kern w:val="0"/>
          <w:sz w:val="24"/>
          <w:szCs w:val="24"/>
          <w14:ligatures w14:val="none"/>
        </w:rPr>
        <w:t>Social Psychological and Personality Science</w:t>
      </w:r>
      <w:r w:rsidRPr="00932E93">
        <w:rPr>
          <w:rFonts w:ascii="Times New Roman" w:eastAsia="Times New Roman" w:hAnsi="Times New Roman" w:cs="Times New Roman"/>
          <w:kern w:val="0"/>
          <w:sz w:val="24"/>
          <w:szCs w:val="24"/>
          <w14:ligatures w14:val="none"/>
        </w:rPr>
        <w:t xml:space="preserve">, </w:t>
      </w:r>
      <w:r w:rsidRPr="00932E93">
        <w:rPr>
          <w:rFonts w:ascii="Times New Roman" w:eastAsia="Times New Roman" w:hAnsi="Times New Roman" w:cs="Times New Roman"/>
          <w:i/>
          <w:iCs/>
          <w:kern w:val="0"/>
          <w:sz w:val="24"/>
          <w:szCs w:val="24"/>
          <w14:ligatures w14:val="none"/>
        </w:rPr>
        <w:t>3</w:t>
      </w:r>
      <w:r w:rsidRPr="00932E93">
        <w:rPr>
          <w:rFonts w:ascii="Times New Roman" w:eastAsia="Times New Roman" w:hAnsi="Times New Roman" w:cs="Times New Roman"/>
          <w:kern w:val="0"/>
          <w:sz w:val="24"/>
          <w:szCs w:val="24"/>
          <w14:ligatures w14:val="none"/>
        </w:rPr>
        <w:t xml:space="preserve">(4), 487–496. </w:t>
      </w:r>
      <w:hyperlink r:id="rId54" w:history="1">
        <w:r w:rsidRPr="009B3BFE">
          <w:rPr>
            <w:rStyle w:val="Hyperlink"/>
            <w:rFonts w:ascii="Times New Roman" w:eastAsia="Times New Roman" w:hAnsi="Times New Roman" w:cs="Times New Roman"/>
            <w:kern w:val="0"/>
            <w:sz w:val="24"/>
            <w:szCs w:val="24"/>
            <w14:ligatures w14:val="none"/>
          </w:rPr>
          <w:t>https://doi.org/10.1177/1948550611427608</w:t>
        </w:r>
      </w:hyperlink>
    </w:p>
    <w:p w14:paraId="0075A8CC" w14:textId="03A72D24" w:rsidR="00C9671E" w:rsidRDefault="00021965"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proofErr w:type="spellStart"/>
      <w:r w:rsidRPr="00021965">
        <w:rPr>
          <w:rFonts w:ascii="Times New Roman" w:eastAsia="Times New Roman" w:hAnsi="Times New Roman" w:cs="Times New Roman"/>
          <w:kern w:val="0"/>
          <w:sz w:val="24"/>
          <w:szCs w:val="24"/>
          <w14:ligatures w14:val="none"/>
        </w:rPr>
        <w:lastRenderedPageBreak/>
        <w:t>Körük</w:t>
      </w:r>
      <w:proofErr w:type="spellEnd"/>
      <w:r w:rsidRPr="00021965">
        <w:rPr>
          <w:rFonts w:ascii="Times New Roman" w:eastAsia="Times New Roman" w:hAnsi="Times New Roman" w:cs="Times New Roman"/>
          <w:kern w:val="0"/>
          <w:sz w:val="24"/>
          <w:szCs w:val="24"/>
          <w14:ligatures w14:val="none"/>
        </w:rPr>
        <w:t xml:space="preserve">, S. (2017). The Effect of Self-Esteem on Student Achievement. In E. Karadag (Ed.), </w:t>
      </w:r>
      <w:r w:rsidRPr="00021965">
        <w:rPr>
          <w:rFonts w:ascii="Times New Roman" w:eastAsia="Times New Roman" w:hAnsi="Times New Roman" w:cs="Times New Roman"/>
          <w:i/>
          <w:iCs/>
          <w:kern w:val="0"/>
          <w:sz w:val="24"/>
          <w:szCs w:val="24"/>
          <w14:ligatures w14:val="none"/>
        </w:rPr>
        <w:t>The Factors Effecting Student Achievement</w:t>
      </w:r>
      <w:r w:rsidRPr="00021965">
        <w:rPr>
          <w:rFonts w:ascii="Times New Roman" w:eastAsia="Times New Roman" w:hAnsi="Times New Roman" w:cs="Times New Roman"/>
          <w:kern w:val="0"/>
          <w:sz w:val="24"/>
          <w:szCs w:val="24"/>
          <w14:ligatures w14:val="none"/>
        </w:rPr>
        <w:t xml:space="preserve"> (pp. 247–257). Springer International Publishing. </w:t>
      </w:r>
      <w:hyperlink r:id="rId55" w:history="1">
        <w:r w:rsidRPr="009B3BFE">
          <w:rPr>
            <w:rStyle w:val="Hyperlink"/>
            <w:rFonts w:ascii="Times New Roman" w:eastAsia="Times New Roman" w:hAnsi="Times New Roman" w:cs="Times New Roman"/>
            <w:kern w:val="0"/>
            <w:sz w:val="24"/>
            <w:szCs w:val="24"/>
            <w14:ligatures w14:val="none"/>
          </w:rPr>
          <w:t>https://doi.org/10.1007/978-3-319-56083-0_15</w:t>
        </w:r>
      </w:hyperlink>
    </w:p>
    <w:p w14:paraId="162C63D0" w14:textId="2720F15D" w:rsidR="00021965" w:rsidRDefault="00DA4E36"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DA4E36">
        <w:rPr>
          <w:rFonts w:ascii="Times New Roman" w:eastAsia="Times New Roman" w:hAnsi="Times New Roman" w:cs="Times New Roman"/>
          <w:kern w:val="0"/>
          <w:sz w:val="24"/>
          <w:szCs w:val="24"/>
          <w14:ligatures w14:val="none"/>
        </w:rPr>
        <w:t xml:space="preserve">Orth, U., &amp; Robins, R. W. (2014). The Development of Self-Esteem. </w:t>
      </w:r>
      <w:r w:rsidRPr="00DA4E36">
        <w:rPr>
          <w:rFonts w:ascii="Times New Roman" w:eastAsia="Times New Roman" w:hAnsi="Times New Roman" w:cs="Times New Roman"/>
          <w:i/>
          <w:iCs/>
          <w:kern w:val="0"/>
          <w:sz w:val="24"/>
          <w:szCs w:val="24"/>
          <w14:ligatures w14:val="none"/>
        </w:rPr>
        <w:t>Current Directions in Psychological Science</w:t>
      </w:r>
      <w:r w:rsidRPr="00DA4E36">
        <w:rPr>
          <w:rFonts w:ascii="Times New Roman" w:eastAsia="Times New Roman" w:hAnsi="Times New Roman" w:cs="Times New Roman"/>
          <w:kern w:val="0"/>
          <w:sz w:val="24"/>
          <w:szCs w:val="24"/>
          <w14:ligatures w14:val="none"/>
        </w:rPr>
        <w:t xml:space="preserve">, </w:t>
      </w:r>
      <w:r w:rsidRPr="00DA4E36">
        <w:rPr>
          <w:rFonts w:ascii="Times New Roman" w:eastAsia="Times New Roman" w:hAnsi="Times New Roman" w:cs="Times New Roman"/>
          <w:i/>
          <w:iCs/>
          <w:kern w:val="0"/>
          <w:sz w:val="24"/>
          <w:szCs w:val="24"/>
          <w14:ligatures w14:val="none"/>
        </w:rPr>
        <w:t>23</w:t>
      </w:r>
      <w:r w:rsidRPr="00DA4E36">
        <w:rPr>
          <w:rFonts w:ascii="Times New Roman" w:eastAsia="Times New Roman" w:hAnsi="Times New Roman" w:cs="Times New Roman"/>
          <w:kern w:val="0"/>
          <w:sz w:val="24"/>
          <w:szCs w:val="24"/>
          <w14:ligatures w14:val="none"/>
        </w:rPr>
        <w:t xml:space="preserve">(5), 381–387. </w:t>
      </w:r>
      <w:hyperlink r:id="rId56" w:history="1">
        <w:r w:rsidRPr="009B3BFE">
          <w:rPr>
            <w:rStyle w:val="Hyperlink"/>
            <w:rFonts w:ascii="Times New Roman" w:eastAsia="Times New Roman" w:hAnsi="Times New Roman" w:cs="Times New Roman"/>
            <w:kern w:val="0"/>
            <w:sz w:val="24"/>
            <w:szCs w:val="24"/>
            <w14:ligatures w14:val="none"/>
          </w:rPr>
          <w:t>https://doi.org/10.1177/0963721414547414</w:t>
        </w:r>
      </w:hyperlink>
    </w:p>
    <w:p w14:paraId="0A0EA2F6" w14:textId="1520D801" w:rsidR="00DA4E36" w:rsidRDefault="00CD094A"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CD094A">
        <w:rPr>
          <w:rFonts w:ascii="Times New Roman" w:eastAsia="Times New Roman" w:hAnsi="Times New Roman" w:cs="Times New Roman"/>
          <w:kern w:val="0"/>
          <w:sz w:val="24"/>
          <w:szCs w:val="24"/>
          <w14:ligatures w14:val="none"/>
        </w:rPr>
        <w:t xml:space="preserve">Baumeister, R. F., Campbell, J. D., Krueger, J. I., &amp; Vohs, K. D. (2003). Does High Self-Esteem Cause Better Performance, Interpersonal Success, Happiness, or Healthier Lifestyles? </w:t>
      </w:r>
      <w:r w:rsidRPr="00CD094A">
        <w:rPr>
          <w:rFonts w:ascii="Times New Roman" w:eastAsia="Times New Roman" w:hAnsi="Times New Roman" w:cs="Times New Roman"/>
          <w:i/>
          <w:iCs/>
          <w:kern w:val="0"/>
          <w:sz w:val="24"/>
          <w:szCs w:val="24"/>
          <w14:ligatures w14:val="none"/>
        </w:rPr>
        <w:t>Psychological Science in the Public Interest</w:t>
      </w:r>
      <w:r w:rsidRPr="00CD094A">
        <w:rPr>
          <w:rFonts w:ascii="Times New Roman" w:eastAsia="Times New Roman" w:hAnsi="Times New Roman" w:cs="Times New Roman"/>
          <w:kern w:val="0"/>
          <w:sz w:val="24"/>
          <w:szCs w:val="24"/>
          <w14:ligatures w14:val="none"/>
        </w:rPr>
        <w:t xml:space="preserve">, </w:t>
      </w:r>
      <w:r w:rsidRPr="00CD094A">
        <w:rPr>
          <w:rFonts w:ascii="Times New Roman" w:eastAsia="Times New Roman" w:hAnsi="Times New Roman" w:cs="Times New Roman"/>
          <w:i/>
          <w:iCs/>
          <w:kern w:val="0"/>
          <w:sz w:val="24"/>
          <w:szCs w:val="24"/>
          <w14:ligatures w14:val="none"/>
        </w:rPr>
        <w:t>4</w:t>
      </w:r>
      <w:r w:rsidRPr="00CD094A">
        <w:rPr>
          <w:rFonts w:ascii="Times New Roman" w:eastAsia="Times New Roman" w:hAnsi="Times New Roman" w:cs="Times New Roman"/>
          <w:kern w:val="0"/>
          <w:sz w:val="24"/>
          <w:szCs w:val="24"/>
          <w14:ligatures w14:val="none"/>
        </w:rPr>
        <w:t xml:space="preserve">(1), 1–44. </w:t>
      </w:r>
      <w:hyperlink r:id="rId57" w:history="1">
        <w:r w:rsidRPr="009B3BFE">
          <w:rPr>
            <w:rStyle w:val="Hyperlink"/>
            <w:rFonts w:ascii="Times New Roman" w:eastAsia="Times New Roman" w:hAnsi="Times New Roman" w:cs="Times New Roman"/>
            <w:kern w:val="0"/>
            <w:sz w:val="24"/>
            <w:szCs w:val="24"/>
            <w14:ligatures w14:val="none"/>
          </w:rPr>
          <w:t>https://doi.org/10.1111/1529-1006.01431</w:t>
        </w:r>
      </w:hyperlink>
    </w:p>
    <w:p w14:paraId="4598BD3A" w14:textId="6AC71E23" w:rsidR="00CD094A" w:rsidRDefault="001427D5"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1427D5">
        <w:rPr>
          <w:rFonts w:ascii="Times New Roman" w:eastAsia="Times New Roman" w:hAnsi="Times New Roman" w:cs="Times New Roman"/>
          <w:i/>
          <w:iCs/>
          <w:kern w:val="0"/>
          <w:sz w:val="24"/>
          <w:szCs w:val="24"/>
          <w14:ligatures w14:val="none"/>
        </w:rPr>
        <w:t>CMHC Self Esteem</w:t>
      </w:r>
      <w:r w:rsidRPr="001427D5">
        <w:rPr>
          <w:rFonts w:ascii="Times New Roman" w:eastAsia="Times New Roman" w:hAnsi="Times New Roman" w:cs="Times New Roman"/>
          <w:kern w:val="0"/>
          <w:sz w:val="24"/>
          <w:szCs w:val="24"/>
          <w14:ligatures w14:val="none"/>
        </w:rPr>
        <w:t xml:space="preserve">. (n.d.). Retrieved March 31, 2024, from </w:t>
      </w:r>
      <w:hyperlink r:id="rId58" w:history="1">
        <w:r w:rsidR="0070002A" w:rsidRPr="00044CCE">
          <w:rPr>
            <w:rStyle w:val="Hyperlink"/>
            <w:rFonts w:ascii="Times New Roman" w:eastAsia="Times New Roman" w:hAnsi="Times New Roman" w:cs="Times New Roman"/>
            <w:kern w:val="0"/>
            <w:sz w:val="24"/>
            <w:szCs w:val="24"/>
            <w14:ligatures w14:val="none"/>
          </w:rPr>
          <w:t>https://cmhc.utexas.edu/selfesteem.html\</w:t>
        </w:r>
      </w:hyperlink>
    </w:p>
    <w:p w14:paraId="0A3D8BD2" w14:textId="5C8330E8" w:rsidR="0023051B" w:rsidRPr="0023051B" w:rsidRDefault="0023051B"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23051B">
        <w:rPr>
          <w:rFonts w:ascii="Times New Roman" w:eastAsia="Times New Roman" w:hAnsi="Times New Roman" w:cs="Times New Roman"/>
          <w:kern w:val="0"/>
          <w:sz w:val="24"/>
          <w:szCs w:val="24"/>
          <w14:ligatures w14:val="none"/>
        </w:rPr>
        <w:t xml:space="preserve">By Uploader: Jirka.h23, author: </w:t>
      </w:r>
      <w:proofErr w:type="spellStart"/>
      <w:r w:rsidRPr="0023051B">
        <w:rPr>
          <w:rFonts w:ascii="Times New Roman" w:eastAsia="Times New Roman" w:hAnsi="Times New Roman" w:cs="Times New Roman"/>
          <w:kern w:val="0"/>
          <w:sz w:val="24"/>
          <w:szCs w:val="24"/>
          <w14:ligatures w14:val="none"/>
        </w:rPr>
        <w:t>Canuckguy</w:t>
      </w:r>
      <w:proofErr w:type="spellEnd"/>
      <w:r w:rsidRPr="0023051B">
        <w:rPr>
          <w:rFonts w:ascii="Times New Roman" w:eastAsia="Times New Roman" w:hAnsi="Times New Roman" w:cs="Times New Roman"/>
          <w:kern w:val="0"/>
          <w:sz w:val="24"/>
          <w:szCs w:val="24"/>
          <w14:ligatures w14:val="none"/>
        </w:rPr>
        <w:t xml:space="preserve"> (talk) and many others (see source file history) - File:BlankMap-World.svgHuntington&amp;#039;s map dates after 1993., CC BY-SA 4.0, </w:t>
      </w:r>
      <w:hyperlink r:id="rId59" w:history="1">
        <w:r w:rsidRPr="00044CCE">
          <w:rPr>
            <w:rStyle w:val="Hyperlink"/>
            <w:rFonts w:ascii="Times New Roman" w:eastAsia="Times New Roman" w:hAnsi="Times New Roman" w:cs="Times New Roman"/>
            <w:kern w:val="0"/>
            <w:sz w:val="24"/>
            <w:szCs w:val="24"/>
            <w14:ligatures w14:val="none"/>
          </w:rPr>
          <w:t>https://commons.wikimedia.org/w/index.php?curid=91418172</w:t>
        </w:r>
      </w:hyperlink>
    </w:p>
    <w:p w14:paraId="1A50509A" w14:textId="09CD6C3A" w:rsidR="00040679" w:rsidRDefault="00040679"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040679">
        <w:rPr>
          <w:rFonts w:ascii="Times New Roman" w:eastAsia="Times New Roman" w:hAnsi="Times New Roman" w:cs="Times New Roman"/>
          <w:i/>
          <w:iCs/>
          <w:kern w:val="0"/>
          <w:sz w:val="24"/>
          <w:szCs w:val="24"/>
          <w14:ligatures w14:val="none"/>
        </w:rPr>
        <w:t>Is Eastern Europe part of the Western world?</w:t>
      </w:r>
      <w:r w:rsidRPr="00040679">
        <w:rPr>
          <w:rFonts w:ascii="Times New Roman" w:eastAsia="Times New Roman" w:hAnsi="Times New Roman" w:cs="Times New Roman"/>
          <w:kern w:val="0"/>
          <w:sz w:val="24"/>
          <w:szCs w:val="24"/>
          <w14:ligatures w14:val="none"/>
        </w:rPr>
        <w:t xml:space="preserve"> (n.d.). Retrieved March 31, 2024, from </w:t>
      </w:r>
      <w:hyperlink r:id="rId60" w:history="1">
        <w:r w:rsidRPr="009B3BFE">
          <w:rPr>
            <w:rStyle w:val="Hyperlink"/>
            <w:rFonts w:ascii="Times New Roman" w:eastAsia="Times New Roman" w:hAnsi="Times New Roman" w:cs="Times New Roman"/>
            <w:kern w:val="0"/>
            <w:sz w:val="24"/>
            <w:szCs w:val="24"/>
            <w14:ligatures w14:val="none"/>
          </w:rPr>
          <w:t>https://www.studycountry.com/wiki/is-eastern-europe-part-of-the-western-world</w:t>
        </w:r>
      </w:hyperlink>
    </w:p>
    <w:p w14:paraId="415AD387" w14:textId="0CFC6A9B" w:rsidR="00040679" w:rsidRDefault="00EE24DE"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EE24DE">
        <w:rPr>
          <w:rFonts w:ascii="Times New Roman" w:eastAsia="Times New Roman" w:hAnsi="Times New Roman" w:cs="Times New Roman"/>
          <w:kern w:val="0"/>
          <w:sz w:val="24"/>
          <w:szCs w:val="24"/>
          <w14:ligatures w14:val="none"/>
        </w:rPr>
        <w:t xml:space="preserve">Espinosa, E. L. de. (n.d.). </w:t>
      </w:r>
      <w:r w:rsidRPr="00EE24DE">
        <w:rPr>
          <w:rFonts w:ascii="Times New Roman" w:eastAsia="Times New Roman" w:hAnsi="Times New Roman" w:cs="Times New Roman"/>
          <w:i/>
          <w:iCs/>
          <w:kern w:val="0"/>
          <w:sz w:val="24"/>
          <w:szCs w:val="24"/>
          <w14:ligatures w14:val="none"/>
        </w:rPr>
        <w:t>Is Latin America part of the West?</w:t>
      </w:r>
      <w:r w:rsidRPr="00EE24DE">
        <w:rPr>
          <w:rFonts w:ascii="Times New Roman" w:eastAsia="Times New Roman" w:hAnsi="Times New Roman" w:cs="Times New Roman"/>
          <w:kern w:val="0"/>
          <w:sz w:val="24"/>
          <w:szCs w:val="24"/>
          <w14:ligatures w14:val="none"/>
        </w:rPr>
        <w:t xml:space="preserve"> Elcano Royal Institute. Retrieved March 31, 2024, from </w:t>
      </w:r>
      <w:hyperlink r:id="rId61" w:history="1">
        <w:r w:rsidRPr="009B3BFE">
          <w:rPr>
            <w:rStyle w:val="Hyperlink"/>
            <w:rFonts w:ascii="Times New Roman" w:eastAsia="Times New Roman" w:hAnsi="Times New Roman" w:cs="Times New Roman"/>
            <w:kern w:val="0"/>
            <w:sz w:val="24"/>
            <w:szCs w:val="24"/>
            <w14:ligatures w14:val="none"/>
          </w:rPr>
          <w:t>https://www.realinstitutoelcano.org/en/work-document/is-latin-america-part-of-the-west/</w:t>
        </w:r>
      </w:hyperlink>
    </w:p>
    <w:p w14:paraId="4F01177C" w14:textId="0FC80322" w:rsidR="00EE24DE" w:rsidRDefault="00694642"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694642">
        <w:rPr>
          <w:rFonts w:ascii="Times New Roman" w:eastAsia="Times New Roman" w:hAnsi="Times New Roman" w:cs="Times New Roman"/>
          <w:kern w:val="0"/>
          <w:sz w:val="24"/>
          <w:szCs w:val="24"/>
          <w14:ligatures w14:val="none"/>
        </w:rPr>
        <w:lastRenderedPageBreak/>
        <w:t xml:space="preserve">Hunt, L., Martin, T. R., Rosenwein, B. H., Hsia, R. P.-C., &amp; Smith, B. G. (2013). </w:t>
      </w:r>
      <w:r w:rsidRPr="00694642">
        <w:rPr>
          <w:rFonts w:ascii="Times New Roman" w:eastAsia="Times New Roman" w:hAnsi="Times New Roman" w:cs="Times New Roman"/>
          <w:i/>
          <w:iCs/>
          <w:kern w:val="0"/>
          <w:sz w:val="24"/>
          <w:szCs w:val="24"/>
          <w14:ligatures w14:val="none"/>
        </w:rPr>
        <w:t>The making of the west</w:t>
      </w:r>
      <w:r w:rsidRPr="00694642">
        <w:rPr>
          <w:rFonts w:ascii="Times New Roman" w:eastAsia="Times New Roman" w:hAnsi="Times New Roman" w:cs="Times New Roman"/>
          <w:kern w:val="0"/>
          <w:sz w:val="24"/>
          <w:szCs w:val="24"/>
          <w14:ligatures w14:val="none"/>
        </w:rPr>
        <w:t xml:space="preserve">. Bedford/St. Martin’s. </w:t>
      </w:r>
      <w:hyperlink r:id="rId62" w:history="1">
        <w:r w:rsidRPr="009B3BFE">
          <w:rPr>
            <w:rStyle w:val="Hyperlink"/>
            <w:rFonts w:ascii="Times New Roman" w:eastAsia="Times New Roman" w:hAnsi="Times New Roman" w:cs="Times New Roman"/>
            <w:kern w:val="0"/>
            <w:sz w:val="24"/>
            <w:szCs w:val="24"/>
            <w14:ligatures w14:val="none"/>
          </w:rPr>
          <w:t>https://www.academia.edu/download/73753950/01_huntmow7e_24451_fm_Watermark.pdf</w:t>
        </w:r>
      </w:hyperlink>
    </w:p>
    <w:p w14:paraId="4CF48449" w14:textId="2BD48072" w:rsidR="00B54008" w:rsidRDefault="00B54008"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B54008">
        <w:rPr>
          <w:rFonts w:ascii="Times New Roman" w:eastAsia="Times New Roman" w:hAnsi="Times New Roman" w:cs="Times New Roman"/>
          <w:i/>
          <w:iCs/>
          <w:kern w:val="0"/>
          <w:sz w:val="24"/>
          <w:szCs w:val="24"/>
          <w14:ligatures w14:val="none"/>
        </w:rPr>
        <w:t>The Western World</w:t>
      </w:r>
      <w:r w:rsidRPr="00B54008">
        <w:rPr>
          <w:rFonts w:ascii="Times New Roman" w:eastAsia="Times New Roman" w:hAnsi="Times New Roman" w:cs="Times New Roman"/>
          <w:kern w:val="0"/>
          <w:sz w:val="24"/>
          <w:szCs w:val="24"/>
          <w14:ligatures w14:val="none"/>
        </w:rPr>
        <w:t xml:space="preserve">. (2021, April 26). </w:t>
      </w:r>
      <w:proofErr w:type="spellStart"/>
      <w:r w:rsidRPr="00B54008">
        <w:rPr>
          <w:rFonts w:ascii="Times New Roman" w:eastAsia="Times New Roman" w:hAnsi="Times New Roman" w:cs="Times New Roman"/>
          <w:kern w:val="0"/>
          <w:sz w:val="24"/>
          <w:szCs w:val="24"/>
          <w14:ligatures w14:val="none"/>
        </w:rPr>
        <w:t>WorldAtlas</w:t>
      </w:r>
      <w:proofErr w:type="spellEnd"/>
      <w:r w:rsidRPr="00B54008">
        <w:rPr>
          <w:rFonts w:ascii="Times New Roman" w:eastAsia="Times New Roman" w:hAnsi="Times New Roman" w:cs="Times New Roman"/>
          <w:kern w:val="0"/>
          <w:sz w:val="24"/>
          <w:szCs w:val="24"/>
          <w14:ligatures w14:val="none"/>
        </w:rPr>
        <w:t xml:space="preserve">. </w:t>
      </w:r>
      <w:hyperlink r:id="rId63" w:history="1">
        <w:r w:rsidRPr="009B3BFE">
          <w:rPr>
            <w:rStyle w:val="Hyperlink"/>
            <w:rFonts w:ascii="Times New Roman" w:eastAsia="Times New Roman" w:hAnsi="Times New Roman" w:cs="Times New Roman"/>
            <w:kern w:val="0"/>
            <w:sz w:val="24"/>
            <w:szCs w:val="24"/>
            <w14:ligatures w14:val="none"/>
          </w:rPr>
          <w:t>https://www.worldatlas.com/articles/list-of-western-countries.html</w:t>
        </w:r>
      </w:hyperlink>
    </w:p>
    <w:p w14:paraId="05AF7490" w14:textId="1EE2A02D" w:rsidR="00B54008" w:rsidRDefault="00E03C27"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E03C27">
        <w:rPr>
          <w:rFonts w:ascii="Times New Roman" w:eastAsia="Times New Roman" w:hAnsi="Times New Roman" w:cs="Times New Roman"/>
          <w:kern w:val="0"/>
          <w:sz w:val="24"/>
          <w:szCs w:val="24"/>
          <w14:ligatures w14:val="none"/>
        </w:rPr>
        <w:t xml:space="preserve">By Qbox673 - Own work, CC BY-SA 4.0, </w:t>
      </w:r>
      <w:hyperlink r:id="rId64" w:history="1">
        <w:r w:rsidRPr="00044CCE">
          <w:rPr>
            <w:rStyle w:val="Hyperlink"/>
            <w:rFonts w:ascii="Times New Roman" w:eastAsia="Times New Roman" w:hAnsi="Times New Roman" w:cs="Times New Roman"/>
            <w:kern w:val="0"/>
            <w:sz w:val="24"/>
            <w:szCs w:val="24"/>
            <w14:ligatures w14:val="none"/>
          </w:rPr>
          <w:t>https://commons.wikimedia.org/w/index.php?curid=130795002</w:t>
        </w:r>
      </w:hyperlink>
    </w:p>
    <w:p w14:paraId="2363501E" w14:textId="5A9012D8" w:rsidR="00E03C27" w:rsidRDefault="00B226BE"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B226BE">
        <w:rPr>
          <w:rFonts w:ascii="Times New Roman" w:eastAsia="Times New Roman" w:hAnsi="Times New Roman" w:cs="Times New Roman"/>
          <w:kern w:val="0"/>
          <w:sz w:val="24"/>
          <w:szCs w:val="24"/>
          <w14:ligatures w14:val="none"/>
        </w:rPr>
        <w:t xml:space="preserve">Harb, C. (2015). The Arab region: Cultures, values, and identities. In </w:t>
      </w:r>
      <w:r w:rsidRPr="00B226BE">
        <w:rPr>
          <w:rFonts w:ascii="Times New Roman" w:eastAsia="Times New Roman" w:hAnsi="Times New Roman" w:cs="Times New Roman"/>
          <w:i/>
          <w:iCs/>
          <w:kern w:val="0"/>
          <w:sz w:val="24"/>
          <w:szCs w:val="24"/>
          <w14:ligatures w14:val="none"/>
        </w:rPr>
        <w:t>Handbook of Arab American psychology</w:t>
      </w:r>
      <w:r w:rsidRPr="00B226BE">
        <w:rPr>
          <w:rFonts w:ascii="Times New Roman" w:eastAsia="Times New Roman" w:hAnsi="Times New Roman" w:cs="Times New Roman"/>
          <w:kern w:val="0"/>
          <w:sz w:val="24"/>
          <w:szCs w:val="24"/>
          <w14:ligatures w14:val="none"/>
        </w:rPr>
        <w:t xml:space="preserve"> (pp. 3–18). Routledge. </w:t>
      </w:r>
      <w:hyperlink r:id="rId65" w:history="1">
        <w:r w:rsidRPr="00044CCE">
          <w:rPr>
            <w:rStyle w:val="Hyperlink"/>
            <w:rFonts w:ascii="Times New Roman" w:eastAsia="Times New Roman" w:hAnsi="Times New Roman" w:cs="Times New Roman"/>
            <w:kern w:val="0"/>
            <w:sz w:val="24"/>
            <w:szCs w:val="24"/>
            <w14:ligatures w14:val="none"/>
          </w:rPr>
          <w:t>https://api.taylorfrancis.com/content/chapters/edit/download?identifierName=doi&amp;identifierValue=10.4324/9780203763582-2&amp;type=chapterpdf</w:t>
        </w:r>
      </w:hyperlink>
    </w:p>
    <w:p w14:paraId="2FC6ED61" w14:textId="0BF484C2" w:rsidR="00B226BE" w:rsidRDefault="00A73BDE"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A73BDE">
        <w:rPr>
          <w:rFonts w:ascii="Times New Roman" w:eastAsia="Times New Roman" w:hAnsi="Times New Roman" w:cs="Times New Roman"/>
          <w:kern w:val="0"/>
          <w:sz w:val="24"/>
          <w:szCs w:val="24"/>
          <w14:ligatures w14:val="none"/>
        </w:rPr>
        <w:t xml:space="preserve">By </w:t>
      </w:r>
      <w:proofErr w:type="spellStart"/>
      <w:r w:rsidRPr="00A73BDE">
        <w:rPr>
          <w:rFonts w:ascii="Times New Roman" w:eastAsia="Times New Roman" w:hAnsi="Times New Roman" w:cs="Times New Roman"/>
          <w:kern w:val="0"/>
          <w:sz w:val="24"/>
          <w:szCs w:val="24"/>
          <w14:ligatures w14:val="none"/>
        </w:rPr>
        <w:t>Sémhurderivative</w:t>
      </w:r>
      <w:proofErr w:type="spellEnd"/>
      <w:r w:rsidRPr="00A73BDE">
        <w:rPr>
          <w:rFonts w:ascii="Times New Roman" w:eastAsia="Times New Roman" w:hAnsi="Times New Roman" w:cs="Times New Roman"/>
          <w:kern w:val="0"/>
          <w:sz w:val="24"/>
          <w:szCs w:val="24"/>
          <w14:ligatures w14:val="none"/>
        </w:rPr>
        <w:t xml:space="preserve"> work: </w:t>
      </w:r>
      <w:proofErr w:type="spellStart"/>
      <w:r w:rsidRPr="00A73BDE">
        <w:rPr>
          <w:rFonts w:ascii="Times New Roman" w:eastAsia="Times New Roman" w:hAnsi="Times New Roman" w:cs="Times New Roman"/>
          <w:kern w:val="0"/>
          <w:sz w:val="24"/>
          <w:szCs w:val="24"/>
          <w14:ligatures w14:val="none"/>
        </w:rPr>
        <w:t>Rafy</w:t>
      </w:r>
      <w:proofErr w:type="spellEnd"/>
      <w:r w:rsidRPr="00A73BDE">
        <w:rPr>
          <w:rFonts w:ascii="Times New Roman" w:eastAsia="Times New Roman" w:hAnsi="Times New Roman" w:cs="Times New Roman"/>
          <w:kern w:val="0"/>
          <w:sz w:val="24"/>
          <w:szCs w:val="24"/>
          <w14:ligatures w14:val="none"/>
        </w:rPr>
        <w:t xml:space="preserve"> - Middle East topographic map-</w:t>
      </w:r>
      <w:proofErr w:type="spellStart"/>
      <w:r w:rsidRPr="00A73BDE">
        <w:rPr>
          <w:rFonts w:ascii="Times New Roman" w:eastAsia="Times New Roman" w:hAnsi="Times New Roman" w:cs="Times New Roman"/>
          <w:kern w:val="0"/>
          <w:sz w:val="24"/>
          <w:szCs w:val="24"/>
          <w14:ligatures w14:val="none"/>
        </w:rPr>
        <w:t>blank.svg</w:t>
      </w:r>
      <w:proofErr w:type="spellEnd"/>
      <w:r w:rsidRPr="00A73BDE">
        <w:rPr>
          <w:rFonts w:ascii="Times New Roman" w:eastAsia="Times New Roman" w:hAnsi="Times New Roman" w:cs="Times New Roman"/>
          <w:kern w:val="0"/>
          <w:sz w:val="24"/>
          <w:szCs w:val="24"/>
          <w14:ligatures w14:val="none"/>
        </w:rPr>
        <w:t xml:space="preserve">, CC BY-SA 3.0, </w:t>
      </w:r>
      <w:hyperlink r:id="rId66" w:history="1">
        <w:r w:rsidRPr="00044CCE">
          <w:rPr>
            <w:rStyle w:val="Hyperlink"/>
            <w:rFonts w:ascii="Times New Roman" w:eastAsia="Times New Roman" w:hAnsi="Times New Roman" w:cs="Times New Roman"/>
            <w:kern w:val="0"/>
            <w:sz w:val="24"/>
            <w:szCs w:val="24"/>
            <w14:ligatures w14:val="none"/>
          </w:rPr>
          <w:t>https://commons.wikimedia.org/w/index.php?curid=12714539</w:t>
        </w:r>
      </w:hyperlink>
    </w:p>
    <w:p w14:paraId="19B162B2" w14:textId="0CE66A8B" w:rsidR="00A73BDE" w:rsidRDefault="00E71E09"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E71E09">
        <w:rPr>
          <w:rFonts w:ascii="Times New Roman" w:eastAsia="Times New Roman" w:hAnsi="Times New Roman" w:cs="Times New Roman"/>
          <w:kern w:val="0"/>
          <w:sz w:val="24"/>
          <w:szCs w:val="24"/>
          <w14:ligatures w14:val="none"/>
        </w:rPr>
        <w:t xml:space="preserve">By original map in German: </w:t>
      </w:r>
      <w:proofErr w:type="spellStart"/>
      <w:r w:rsidRPr="00E71E09">
        <w:rPr>
          <w:rFonts w:ascii="Times New Roman" w:eastAsia="Times New Roman" w:hAnsi="Times New Roman" w:cs="Times New Roman"/>
          <w:kern w:val="0"/>
          <w:sz w:val="24"/>
          <w:szCs w:val="24"/>
          <w14:ligatures w14:val="none"/>
        </w:rPr>
        <w:t>Furfurtranslation</w:t>
      </w:r>
      <w:proofErr w:type="spellEnd"/>
      <w:r w:rsidRPr="00E71E09">
        <w:rPr>
          <w:rFonts w:ascii="Times New Roman" w:eastAsia="Times New Roman" w:hAnsi="Times New Roman" w:cs="Times New Roman"/>
          <w:kern w:val="0"/>
          <w:sz w:val="24"/>
          <w:szCs w:val="24"/>
          <w14:ligatures w14:val="none"/>
        </w:rPr>
        <w:t xml:space="preserve"> to English: Ham105 - Translated to English from File:Golf-Kooperationsrat.svg, CC BY-SA 4.0, </w:t>
      </w:r>
      <w:hyperlink r:id="rId67" w:history="1">
        <w:r w:rsidRPr="00044CCE">
          <w:rPr>
            <w:rStyle w:val="Hyperlink"/>
            <w:rFonts w:ascii="Times New Roman" w:eastAsia="Times New Roman" w:hAnsi="Times New Roman" w:cs="Times New Roman"/>
            <w:kern w:val="0"/>
            <w:sz w:val="24"/>
            <w:szCs w:val="24"/>
            <w14:ligatures w14:val="none"/>
          </w:rPr>
          <w:t>https://commons.wikimedia.org/w/index.php?curid=81610419</w:t>
        </w:r>
      </w:hyperlink>
    </w:p>
    <w:p w14:paraId="63C71364" w14:textId="268731CD" w:rsidR="00E71E09" w:rsidRDefault="00E71E09"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E71E09">
        <w:rPr>
          <w:rFonts w:ascii="Times New Roman" w:eastAsia="Times New Roman" w:hAnsi="Times New Roman" w:cs="Times New Roman"/>
          <w:kern w:val="0"/>
          <w:sz w:val="24"/>
          <w:szCs w:val="24"/>
          <w14:ligatures w14:val="none"/>
        </w:rPr>
        <w:t xml:space="preserve">By </w:t>
      </w:r>
      <w:proofErr w:type="spellStart"/>
      <w:r w:rsidRPr="00E71E09">
        <w:rPr>
          <w:rFonts w:ascii="Times New Roman" w:eastAsia="Times New Roman" w:hAnsi="Times New Roman" w:cs="Times New Roman"/>
          <w:kern w:val="0"/>
          <w:sz w:val="24"/>
          <w:szCs w:val="24"/>
          <w14:ligatures w14:val="none"/>
        </w:rPr>
        <w:t>Connormah</w:t>
      </w:r>
      <w:proofErr w:type="spellEnd"/>
      <w:r w:rsidRPr="00E71E09">
        <w:rPr>
          <w:rFonts w:ascii="Times New Roman" w:eastAsia="Times New Roman" w:hAnsi="Times New Roman" w:cs="Times New Roman"/>
          <w:kern w:val="0"/>
          <w:sz w:val="24"/>
          <w:szCs w:val="24"/>
          <w14:ligatures w14:val="none"/>
        </w:rPr>
        <w:t xml:space="preserve"> - Own work, CC BY-SA 3.0, </w:t>
      </w:r>
      <w:hyperlink r:id="rId68" w:history="1">
        <w:r w:rsidRPr="00044CCE">
          <w:rPr>
            <w:rStyle w:val="Hyperlink"/>
            <w:rFonts w:ascii="Times New Roman" w:eastAsia="Times New Roman" w:hAnsi="Times New Roman" w:cs="Times New Roman"/>
            <w:kern w:val="0"/>
            <w:sz w:val="24"/>
            <w:szCs w:val="24"/>
            <w14:ligatures w14:val="none"/>
          </w:rPr>
          <w:t>https://commons.wikimedia.org/w/index.php?curid=8986151</w:t>
        </w:r>
      </w:hyperlink>
    </w:p>
    <w:p w14:paraId="6A7CF247" w14:textId="37A4427F" w:rsidR="00E71E09" w:rsidRDefault="009E2826"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9E2826">
        <w:rPr>
          <w:rFonts w:ascii="Times New Roman" w:eastAsia="Times New Roman" w:hAnsi="Times New Roman" w:cs="Times New Roman"/>
          <w:i/>
          <w:iCs/>
          <w:kern w:val="0"/>
          <w:sz w:val="24"/>
          <w:szCs w:val="24"/>
          <w14:ligatures w14:val="none"/>
        </w:rPr>
        <w:t>Countries in the Fertile Crescent 2024</w:t>
      </w:r>
      <w:r w:rsidRPr="009E2826">
        <w:rPr>
          <w:rFonts w:ascii="Times New Roman" w:eastAsia="Times New Roman" w:hAnsi="Times New Roman" w:cs="Times New Roman"/>
          <w:kern w:val="0"/>
          <w:sz w:val="24"/>
          <w:szCs w:val="24"/>
          <w14:ligatures w14:val="none"/>
        </w:rPr>
        <w:t xml:space="preserve">. (n.d.). Retrieved April 1, 2024, from </w:t>
      </w:r>
      <w:hyperlink r:id="rId69" w:history="1">
        <w:r w:rsidRPr="00044CCE">
          <w:rPr>
            <w:rStyle w:val="Hyperlink"/>
            <w:rFonts w:ascii="Times New Roman" w:eastAsia="Times New Roman" w:hAnsi="Times New Roman" w:cs="Times New Roman"/>
            <w:kern w:val="0"/>
            <w:sz w:val="24"/>
            <w:szCs w:val="24"/>
            <w14:ligatures w14:val="none"/>
          </w:rPr>
          <w:t>https://worldpopulationreview.com/country-rankings/countries-in-the-fertile-crescent</w:t>
        </w:r>
      </w:hyperlink>
    </w:p>
    <w:p w14:paraId="0BB14B5B" w14:textId="313956A8" w:rsidR="000312A7" w:rsidRDefault="00373C0C"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373C0C">
        <w:rPr>
          <w:rFonts w:ascii="Times New Roman" w:eastAsia="Times New Roman" w:hAnsi="Times New Roman" w:cs="Times New Roman"/>
          <w:i/>
          <w:iCs/>
          <w:kern w:val="0"/>
          <w:sz w:val="24"/>
          <w:szCs w:val="24"/>
          <w14:ligatures w14:val="none"/>
        </w:rPr>
        <w:lastRenderedPageBreak/>
        <w:t>North Africa &amp; the Middle East: Regional Example – The Fertile Crescent – The Eastern World: Daily Readings on Geography</w:t>
      </w:r>
      <w:r w:rsidRPr="00373C0C">
        <w:rPr>
          <w:rFonts w:ascii="Times New Roman" w:eastAsia="Times New Roman" w:hAnsi="Times New Roman" w:cs="Times New Roman"/>
          <w:kern w:val="0"/>
          <w:sz w:val="24"/>
          <w:szCs w:val="24"/>
          <w14:ligatures w14:val="none"/>
        </w:rPr>
        <w:t xml:space="preserve">. (n.d.). Retrieved April 1, 2024, from </w:t>
      </w:r>
      <w:hyperlink r:id="rId70" w:history="1">
        <w:r w:rsidRPr="00044CCE">
          <w:rPr>
            <w:rStyle w:val="Hyperlink"/>
            <w:rFonts w:ascii="Times New Roman" w:eastAsia="Times New Roman" w:hAnsi="Times New Roman" w:cs="Times New Roman"/>
            <w:kern w:val="0"/>
            <w:sz w:val="24"/>
            <w:szCs w:val="24"/>
            <w14:ligatures w14:val="none"/>
          </w:rPr>
          <w:t>https://cod.pressbooks.pub/easternworlddailyreadingsgeography/chapter/name-regional-example/</w:t>
        </w:r>
      </w:hyperlink>
    </w:p>
    <w:p w14:paraId="1102794A" w14:textId="3945F6EC" w:rsidR="00373C0C" w:rsidRDefault="00992110"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992110">
        <w:rPr>
          <w:rFonts w:ascii="Times New Roman" w:eastAsia="Times New Roman" w:hAnsi="Times New Roman" w:cs="Times New Roman"/>
          <w:kern w:val="0"/>
          <w:sz w:val="24"/>
          <w:szCs w:val="24"/>
          <w14:ligatures w14:val="none"/>
        </w:rPr>
        <w:t xml:space="preserve">By </w:t>
      </w:r>
      <w:proofErr w:type="spellStart"/>
      <w:r w:rsidRPr="00992110">
        <w:rPr>
          <w:rFonts w:ascii="Times New Roman" w:eastAsia="Times New Roman" w:hAnsi="Times New Roman" w:cs="Times New Roman"/>
          <w:kern w:val="0"/>
          <w:sz w:val="24"/>
          <w:szCs w:val="24"/>
          <w14:ligatures w14:val="none"/>
        </w:rPr>
        <w:t>User:Sammimack</w:t>
      </w:r>
      <w:proofErr w:type="spellEnd"/>
      <w:r w:rsidRPr="00992110">
        <w:rPr>
          <w:rFonts w:ascii="Times New Roman" w:eastAsia="Times New Roman" w:hAnsi="Times New Roman" w:cs="Times New Roman"/>
          <w:kern w:val="0"/>
          <w:sz w:val="24"/>
          <w:szCs w:val="24"/>
          <w14:ligatures w14:val="none"/>
        </w:rPr>
        <w:t xml:space="preserve"> - Own work, Public Domain, </w:t>
      </w:r>
      <w:hyperlink r:id="rId71" w:history="1">
        <w:r w:rsidRPr="00044CCE">
          <w:rPr>
            <w:rStyle w:val="Hyperlink"/>
            <w:rFonts w:ascii="Times New Roman" w:eastAsia="Times New Roman" w:hAnsi="Times New Roman" w:cs="Times New Roman"/>
            <w:kern w:val="0"/>
            <w:sz w:val="24"/>
            <w:szCs w:val="24"/>
            <w14:ligatures w14:val="none"/>
          </w:rPr>
          <w:t>https://commons.wikimedia.org/w/index.php?curid=63319683</w:t>
        </w:r>
      </w:hyperlink>
    </w:p>
    <w:p w14:paraId="232DCCDD" w14:textId="2CEADDA0" w:rsidR="00992110" w:rsidRDefault="00C52FAC"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C52FAC">
        <w:rPr>
          <w:rFonts w:ascii="Times New Roman" w:eastAsia="Times New Roman" w:hAnsi="Times New Roman" w:cs="Times New Roman"/>
          <w:i/>
          <w:iCs/>
          <w:kern w:val="0"/>
          <w:sz w:val="24"/>
          <w:szCs w:val="24"/>
          <w14:ligatures w14:val="none"/>
        </w:rPr>
        <w:t>Religious Composition by Country, 2010-2050 | Pew Research Center</w:t>
      </w:r>
      <w:r w:rsidRPr="00C52FAC">
        <w:rPr>
          <w:rFonts w:ascii="Times New Roman" w:eastAsia="Times New Roman" w:hAnsi="Times New Roman" w:cs="Times New Roman"/>
          <w:kern w:val="0"/>
          <w:sz w:val="24"/>
          <w:szCs w:val="24"/>
          <w14:ligatures w14:val="none"/>
        </w:rPr>
        <w:t xml:space="preserve">. (n.d.). Retrieved April 1, 2024, from </w:t>
      </w:r>
      <w:hyperlink r:id="rId72" w:history="1">
        <w:r w:rsidRPr="00044CCE">
          <w:rPr>
            <w:rStyle w:val="Hyperlink"/>
            <w:rFonts w:ascii="Times New Roman" w:eastAsia="Times New Roman" w:hAnsi="Times New Roman" w:cs="Times New Roman"/>
            <w:kern w:val="0"/>
            <w:sz w:val="24"/>
            <w:szCs w:val="24"/>
            <w14:ligatures w14:val="none"/>
          </w:rPr>
          <w:t>https://web.archive.org/web/20191221014350/https://www.pewforum.org/2015/04/02/religious-projection-table/2020/percent/all/</w:t>
        </w:r>
      </w:hyperlink>
    </w:p>
    <w:p w14:paraId="24FB161B" w14:textId="253633CC" w:rsidR="005A3E45" w:rsidRPr="00FC2400" w:rsidRDefault="003368C8" w:rsidP="001E6739">
      <w:pPr>
        <w:pStyle w:val="a9"/>
        <w:numPr>
          <w:ilvl w:val="0"/>
          <w:numId w:val="9"/>
        </w:numPr>
        <w:spacing w:after="0" w:line="480" w:lineRule="auto"/>
        <w:rPr>
          <w:rFonts w:ascii="Times New Roman" w:eastAsia="Times New Roman" w:hAnsi="Times New Roman" w:cs="Times New Roman"/>
          <w:kern w:val="0"/>
          <w:sz w:val="24"/>
          <w:szCs w:val="24"/>
          <w14:ligatures w14:val="none"/>
        </w:rPr>
      </w:pPr>
      <w:r w:rsidRPr="003368C8">
        <w:rPr>
          <w:rFonts w:ascii="Times New Roman" w:eastAsia="Times New Roman" w:hAnsi="Times New Roman" w:cs="Times New Roman"/>
          <w:kern w:val="0"/>
          <w:sz w:val="24"/>
          <w:szCs w:val="24"/>
          <w14:ligatures w14:val="none"/>
        </w:rPr>
        <w:t xml:space="preserve">Novikova, I. (2013). Trait, trait theory. </w:t>
      </w:r>
      <w:r w:rsidRPr="003368C8">
        <w:rPr>
          <w:rFonts w:ascii="Times New Roman" w:eastAsia="Times New Roman" w:hAnsi="Times New Roman" w:cs="Times New Roman"/>
          <w:i/>
          <w:iCs/>
          <w:kern w:val="0"/>
          <w:sz w:val="24"/>
          <w:szCs w:val="24"/>
          <w14:ligatures w14:val="none"/>
        </w:rPr>
        <w:t>The Encyclopedia of Cross-Cultural Psychology</w:t>
      </w:r>
      <w:r w:rsidRPr="003368C8">
        <w:rPr>
          <w:rFonts w:ascii="Times New Roman" w:eastAsia="Times New Roman" w:hAnsi="Times New Roman" w:cs="Times New Roman"/>
          <w:kern w:val="0"/>
          <w:sz w:val="24"/>
          <w:szCs w:val="24"/>
          <w14:ligatures w14:val="none"/>
        </w:rPr>
        <w:t xml:space="preserve">, </w:t>
      </w:r>
      <w:r w:rsidRPr="003368C8">
        <w:rPr>
          <w:rFonts w:ascii="Times New Roman" w:eastAsia="Times New Roman" w:hAnsi="Times New Roman" w:cs="Times New Roman"/>
          <w:i/>
          <w:iCs/>
          <w:kern w:val="0"/>
          <w:sz w:val="24"/>
          <w:szCs w:val="24"/>
          <w14:ligatures w14:val="none"/>
        </w:rPr>
        <w:t>3</w:t>
      </w:r>
      <w:r w:rsidRPr="003368C8">
        <w:rPr>
          <w:rFonts w:ascii="Times New Roman" w:eastAsia="Times New Roman" w:hAnsi="Times New Roman" w:cs="Times New Roman"/>
          <w:kern w:val="0"/>
          <w:sz w:val="24"/>
          <w:szCs w:val="24"/>
          <w14:ligatures w14:val="none"/>
        </w:rPr>
        <w:t xml:space="preserve">, 1293–1295. </w:t>
      </w:r>
      <w:hyperlink r:id="rId73" w:history="1">
        <w:r w:rsidRPr="00BC0163">
          <w:rPr>
            <w:rStyle w:val="Hyperlink"/>
            <w:rFonts w:ascii="Times New Roman" w:eastAsia="Times New Roman" w:hAnsi="Times New Roman" w:cs="Times New Roman"/>
            <w:kern w:val="0"/>
            <w:sz w:val="24"/>
            <w:szCs w:val="24"/>
            <w14:ligatures w14:val="none"/>
          </w:rPr>
          <w:t>https://www.researchgate.net/profile/Irina-Novikova-8/publication/316090982_Trait_Trait_Theory/links/599af38caca272dff128d413/Trait-Trait-Theory.pdf</w:t>
        </w:r>
      </w:hyperlink>
    </w:p>
    <w:sectPr w:rsidR="005A3E45" w:rsidRPr="00FC2400">
      <w:footerReference w:type="default" r:id="rId7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9DFD1" w14:textId="77777777" w:rsidR="00590013" w:rsidRDefault="00590013" w:rsidP="000E3422">
      <w:pPr>
        <w:spacing w:after="0" w:line="240" w:lineRule="auto"/>
      </w:pPr>
      <w:r>
        <w:separator/>
      </w:r>
    </w:p>
  </w:endnote>
  <w:endnote w:type="continuationSeparator" w:id="0">
    <w:p w14:paraId="15AC5810" w14:textId="77777777" w:rsidR="00590013" w:rsidRDefault="00590013" w:rsidP="000E3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35463450"/>
      <w:docPartObj>
        <w:docPartGallery w:val="Page Numbers (Bottom of Page)"/>
        <w:docPartUnique/>
      </w:docPartObj>
    </w:sdtPr>
    <w:sdtContent>
      <w:p w14:paraId="31352CE3" w14:textId="27C4BA38" w:rsidR="000E3422" w:rsidRDefault="000E3422">
        <w:pPr>
          <w:pStyle w:val="af3"/>
          <w:jc w:val="center"/>
        </w:pPr>
        <w:r>
          <w:fldChar w:fldCharType="begin"/>
        </w:r>
        <w:r>
          <w:instrText>PAGE   \* MERGEFORMAT</w:instrText>
        </w:r>
        <w:r>
          <w:fldChar w:fldCharType="separate"/>
        </w:r>
        <w:r>
          <w:rPr>
            <w:rtl/>
            <w:lang w:val="he-IL"/>
          </w:rPr>
          <w:t>2</w:t>
        </w:r>
        <w:r>
          <w:fldChar w:fldCharType="end"/>
        </w:r>
      </w:p>
    </w:sdtContent>
  </w:sdt>
  <w:p w14:paraId="7253E4A8" w14:textId="77777777" w:rsidR="000E3422" w:rsidRDefault="000E342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49672" w14:textId="77777777" w:rsidR="00590013" w:rsidRDefault="00590013" w:rsidP="000E3422">
      <w:pPr>
        <w:spacing w:after="0" w:line="240" w:lineRule="auto"/>
      </w:pPr>
      <w:r>
        <w:separator/>
      </w:r>
    </w:p>
  </w:footnote>
  <w:footnote w:type="continuationSeparator" w:id="0">
    <w:p w14:paraId="601AE448" w14:textId="77777777" w:rsidR="00590013" w:rsidRDefault="00590013" w:rsidP="000E3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C34C3"/>
    <w:multiLevelType w:val="hybridMultilevel"/>
    <w:tmpl w:val="D6643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E64C3"/>
    <w:multiLevelType w:val="hybridMultilevel"/>
    <w:tmpl w:val="584842F4"/>
    <w:lvl w:ilvl="0" w:tplc="38C430EC">
      <w:start w:val="1"/>
      <w:numFmt w:val="decimal"/>
      <w:lvlText w:val="%1."/>
      <w:lvlJc w:val="left"/>
      <w:pPr>
        <w:ind w:left="2820" w:hanging="2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45F44"/>
    <w:multiLevelType w:val="hybridMultilevel"/>
    <w:tmpl w:val="2B140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A4679"/>
    <w:multiLevelType w:val="hybridMultilevel"/>
    <w:tmpl w:val="5534113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73305C"/>
    <w:multiLevelType w:val="hybridMultilevel"/>
    <w:tmpl w:val="5534113C"/>
    <w:lvl w:ilvl="0" w:tplc="6E705B8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5439B"/>
    <w:multiLevelType w:val="hybridMultilevel"/>
    <w:tmpl w:val="6660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74541"/>
    <w:multiLevelType w:val="hybridMultilevel"/>
    <w:tmpl w:val="97FE8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44692"/>
    <w:multiLevelType w:val="hybridMultilevel"/>
    <w:tmpl w:val="F2CE6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50A2E"/>
    <w:multiLevelType w:val="hybridMultilevel"/>
    <w:tmpl w:val="6FB4C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64EB4"/>
    <w:multiLevelType w:val="hybridMultilevel"/>
    <w:tmpl w:val="EEC81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76980"/>
    <w:multiLevelType w:val="hybridMultilevel"/>
    <w:tmpl w:val="836C3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659EE"/>
    <w:multiLevelType w:val="hybridMultilevel"/>
    <w:tmpl w:val="95264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F93EC8"/>
    <w:multiLevelType w:val="hybridMultilevel"/>
    <w:tmpl w:val="2F461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F440A"/>
    <w:multiLevelType w:val="hybridMultilevel"/>
    <w:tmpl w:val="82AEC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80B65"/>
    <w:multiLevelType w:val="hybridMultilevel"/>
    <w:tmpl w:val="A1FCD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70ED6"/>
    <w:multiLevelType w:val="hybridMultilevel"/>
    <w:tmpl w:val="B012536C"/>
    <w:lvl w:ilvl="0" w:tplc="CC1858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46D5C"/>
    <w:multiLevelType w:val="hybridMultilevel"/>
    <w:tmpl w:val="5534113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6F4980"/>
    <w:multiLevelType w:val="hybridMultilevel"/>
    <w:tmpl w:val="696CE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27A91"/>
    <w:multiLevelType w:val="hybridMultilevel"/>
    <w:tmpl w:val="C610C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C10FE1"/>
    <w:multiLevelType w:val="hybridMultilevel"/>
    <w:tmpl w:val="DF148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70067"/>
    <w:multiLevelType w:val="hybridMultilevel"/>
    <w:tmpl w:val="6DBE7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50212"/>
    <w:multiLevelType w:val="hybridMultilevel"/>
    <w:tmpl w:val="87E4A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33D50"/>
    <w:multiLevelType w:val="hybridMultilevel"/>
    <w:tmpl w:val="02665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0978AC"/>
    <w:multiLevelType w:val="hybridMultilevel"/>
    <w:tmpl w:val="A198B9A4"/>
    <w:lvl w:ilvl="0" w:tplc="9FAE4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3F2BBB"/>
    <w:multiLevelType w:val="hybridMultilevel"/>
    <w:tmpl w:val="EA820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D11BA4"/>
    <w:multiLevelType w:val="hybridMultilevel"/>
    <w:tmpl w:val="D8F2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4372FA"/>
    <w:multiLevelType w:val="hybridMultilevel"/>
    <w:tmpl w:val="A3A8E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571AEF"/>
    <w:multiLevelType w:val="hybridMultilevel"/>
    <w:tmpl w:val="FA542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6D2692"/>
    <w:multiLevelType w:val="hybridMultilevel"/>
    <w:tmpl w:val="A3BE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8B74DC"/>
    <w:multiLevelType w:val="hybridMultilevel"/>
    <w:tmpl w:val="697C1D06"/>
    <w:lvl w:ilvl="0" w:tplc="D03289B8">
      <w:start w:val="1"/>
      <w:numFmt w:val="decimal"/>
      <w:lvlText w:val="%1."/>
      <w:lvlJc w:val="left"/>
      <w:pPr>
        <w:ind w:left="720" w:hanging="360"/>
      </w:pPr>
      <w:rPr>
        <w:rFonts w:hint="default"/>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9B50A0"/>
    <w:multiLevelType w:val="hybridMultilevel"/>
    <w:tmpl w:val="8E446070"/>
    <w:lvl w:ilvl="0" w:tplc="17A0960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B37E6E"/>
    <w:multiLevelType w:val="hybridMultilevel"/>
    <w:tmpl w:val="9FCC0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7D6BD6"/>
    <w:multiLevelType w:val="hybridMultilevel"/>
    <w:tmpl w:val="6E9E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C4271E"/>
    <w:multiLevelType w:val="hybridMultilevel"/>
    <w:tmpl w:val="462EE79A"/>
    <w:lvl w:ilvl="0" w:tplc="9B1C01C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D12412E"/>
    <w:multiLevelType w:val="hybridMultilevel"/>
    <w:tmpl w:val="0476A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718A1"/>
    <w:multiLevelType w:val="hybridMultilevel"/>
    <w:tmpl w:val="AA6C6E6A"/>
    <w:lvl w:ilvl="0" w:tplc="9306EF7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403ACF"/>
    <w:multiLevelType w:val="hybridMultilevel"/>
    <w:tmpl w:val="68141FCC"/>
    <w:lvl w:ilvl="0" w:tplc="3CE6C8F4">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F70D17"/>
    <w:multiLevelType w:val="hybridMultilevel"/>
    <w:tmpl w:val="DFDA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FD39FD"/>
    <w:multiLevelType w:val="hybridMultilevel"/>
    <w:tmpl w:val="C1149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33418A"/>
    <w:multiLevelType w:val="hybridMultilevel"/>
    <w:tmpl w:val="5534113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91B5ECA"/>
    <w:multiLevelType w:val="hybridMultilevel"/>
    <w:tmpl w:val="A4B6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BC19A1"/>
    <w:multiLevelType w:val="hybridMultilevel"/>
    <w:tmpl w:val="6C16E218"/>
    <w:lvl w:ilvl="0" w:tplc="95A41F3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5058015">
    <w:abstractNumId w:val="11"/>
  </w:num>
  <w:num w:numId="2" w16cid:durableId="1323503307">
    <w:abstractNumId w:val="8"/>
  </w:num>
  <w:num w:numId="3" w16cid:durableId="639579840">
    <w:abstractNumId w:val="5"/>
  </w:num>
  <w:num w:numId="4" w16cid:durableId="2035616916">
    <w:abstractNumId w:val="13"/>
  </w:num>
  <w:num w:numId="5" w16cid:durableId="1935623113">
    <w:abstractNumId w:val="36"/>
  </w:num>
  <w:num w:numId="6" w16cid:durableId="363869956">
    <w:abstractNumId w:val="14"/>
  </w:num>
  <w:num w:numId="7" w16cid:durableId="1122453800">
    <w:abstractNumId w:val="33"/>
  </w:num>
  <w:num w:numId="8" w16cid:durableId="1247958342">
    <w:abstractNumId w:val="20"/>
  </w:num>
  <w:num w:numId="9" w16cid:durableId="751198500">
    <w:abstractNumId w:val="37"/>
  </w:num>
  <w:num w:numId="10" w16cid:durableId="70549291">
    <w:abstractNumId w:val="19"/>
  </w:num>
  <w:num w:numId="11" w16cid:durableId="53434842">
    <w:abstractNumId w:val="31"/>
  </w:num>
  <w:num w:numId="12" w16cid:durableId="1902206954">
    <w:abstractNumId w:val="18"/>
  </w:num>
  <w:num w:numId="13" w16cid:durableId="175508776">
    <w:abstractNumId w:val="38"/>
  </w:num>
  <w:num w:numId="14" w16cid:durableId="227545527">
    <w:abstractNumId w:val="40"/>
  </w:num>
  <w:num w:numId="15" w16cid:durableId="550531920">
    <w:abstractNumId w:val="30"/>
  </w:num>
  <w:num w:numId="16" w16cid:durableId="1609192138">
    <w:abstractNumId w:val="35"/>
  </w:num>
  <w:num w:numId="17" w16cid:durableId="1593465676">
    <w:abstractNumId w:val="41"/>
  </w:num>
  <w:num w:numId="18" w16cid:durableId="979840958">
    <w:abstractNumId w:val="10"/>
  </w:num>
  <w:num w:numId="19" w16cid:durableId="1448357368">
    <w:abstractNumId w:val="23"/>
  </w:num>
  <w:num w:numId="20" w16cid:durableId="430708396">
    <w:abstractNumId w:val="4"/>
  </w:num>
  <w:num w:numId="21" w16cid:durableId="1598292417">
    <w:abstractNumId w:val="3"/>
  </w:num>
  <w:num w:numId="22" w16cid:durableId="164590469">
    <w:abstractNumId w:val="39"/>
  </w:num>
  <w:num w:numId="23" w16cid:durableId="411197517">
    <w:abstractNumId w:val="32"/>
  </w:num>
  <w:num w:numId="24" w16cid:durableId="629670117">
    <w:abstractNumId w:val="16"/>
  </w:num>
  <w:num w:numId="25" w16cid:durableId="625236154">
    <w:abstractNumId w:val="1"/>
  </w:num>
  <w:num w:numId="26" w16cid:durableId="729962024">
    <w:abstractNumId w:val="15"/>
  </w:num>
  <w:num w:numId="27" w16cid:durableId="1734425827">
    <w:abstractNumId w:val="2"/>
  </w:num>
  <w:num w:numId="28" w16cid:durableId="162480141">
    <w:abstractNumId w:val="22"/>
  </w:num>
  <w:num w:numId="29" w16cid:durableId="4553286">
    <w:abstractNumId w:val="29"/>
  </w:num>
  <w:num w:numId="30" w16cid:durableId="78910678">
    <w:abstractNumId w:val="12"/>
  </w:num>
  <w:num w:numId="31" w16cid:durableId="1918246945">
    <w:abstractNumId w:val="21"/>
  </w:num>
  <w:num w:numId="32" w16cid:durableId="1445611430">
    <w:abstractNumId w:val="25"/>
  </w:num>
  <w:num w:numId="33" w16cid:durableId="383413548">
    <w:abstractNumId w:val="7"/>
  </w:num>
  <w:num w:numId="34" w16cid:durableId="1048990738">
    <w:abstractNumId w:val="0"/>
  </w:num>
  <w:num w:numId="35" w16cid:durableId="978073745">
    <w:abstractNumId w:val="26"/>
  </w:num>
  <w:num w:numId="36" w16cid:durableId="1441028528">
    <w:abstractNumId w:val="27"/>
  </w:num>
  <w:num w:numId="37" w16cid:durableId="214006374">
    <w:abstractNumId w:val="9"/>
  </w:num>
  <w:num w:numId="38" w16cid:durableId="310406985">
    <w:abstractNumId w:val="34"/>
  </w:num>
  <w:num w:numId="39" w16cid:durableId="1403942040">
    <w:abstractNumId w:val="6"/>
  </w:num>
  <w:num w:numId="40" w16cid:durableId="210264151">
    <w:abstractNumId w:val="17"/>
  </w:num>
  <w:num w:numId="41" w16cid:durableId="1315141262">
    <w:abstractNumId w:val="24"/>
  </w:num>
  <w:num w:numId="42" w16cid:durableId="103253891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3C2"/>
    <w:rsid w:val="000003C0"/>
    <w:rsid w:val="00002E45"/>
    <w:rsid w:val="00003E21"/>
    <w:rsid w:val="000076B6"/>
    <w:rsid w:val="000100E9"/>
    <w:rsid w:val="00010B7E"/>
    <w:rsid w:val="0001187D"/>
    <w:rsid w:val="00011D0A"/>
    <w:rsid w:val="00012FC6"/>
    <w:rsid w:val="00014B94"/>
    <w:rsid w:val="000151BD"/>
    <w:rsid w:val="00015D22"/>
    <w:rsid w:val="000164CD"/>
    <w:rsid w:val="000165A9"/>
    <w:rsid w:val="0001745E"/>
    <w:rsid w:val="00021965"/>
    <w:rsid w:val="00022079"/>
    <w:rsid w:val="000224EE"/>
    <w:rsid w:val="000235A0"/>
    <w:rsid w:val="00023E5E"/>
    <w:rsid w:val="000250AC"/>
    <w:rsid w:val="0002565C"/>
    <w:rsid w:val="0002729E"/>
    <w:rsid w:val="000277CA"/>
    <w:rsid w:val="00027DFA"/>
    <w:rsid w:val="0003052E"/>
    <w:rsid w:val="00030A1B"/>
    <w:rsid w:val="000312A7"/>
    <w:rsid w:val="000317BE"/>
    <w:rsid w:val="000339EC"/>
    <w:rsid w:val="000358AA"/>
    <w:rsid w:val="00036C60"/>
    <w:rsid w:val="00037D69"/>
    <w:rsid w:val="00040679"/>
    <w:rsid w:val="00040FFA"/>
    <w:rsid w:val="000418DD"/>
    <w:rsid w:val="00041F3D"/>
    <w:rsid w:val="00041FC3"/>
    <w:rsid w:val="0004241F"/>
    <w:rsid w:val="00042543"/>
    <w:rsid w:val="00043CEE"/>
    <w:rsid w:val="00044713"/>
    <w:rsid w:val="0004518B"/>
    <w:rsid w:val="00045FDB"/>
    <w:rsid w:val="00051937"/>
    <w:rsid w:val="00053523"/>
    <w:rsid w:val="00053EE1"/>
    <w:rsid w:val="00054182"/>
    <w:rsid w:val="000543B1"/>
    <w:rsid w:val="00054B2D"/>
    <w:rsid w:val="00054BE2"/>
    <w:rsid w:val="00055253"/>
    <w:rsid w:val="00055C2C"/>
    <w:rsid w:val="00055EBA"/>
    <w:rsid w:val="00056B27"/>
    <w:rsid w:val="00056E33"/>
    <w:rsid w:val="00056F58"/>
    <w:rsid w:val="00057B4F"/>
    <w:rsid w:val="00062610"/>
    <w:rsid w:val="000635AE"/>
    <w:rsid w:val="00064FFA"/>
    <w:rsid w:val="00067412"/>
    <w:rsid w:val="000704D7"/>
    <w:rsid w:val="000704FC"/>
    <w:rsid w:val="000710D9"/>
    <w:rsid w:val="00071A70"/>
    <w:rsid w:val="000747C7"/>
    <w:rsid w:val="000749AF"/>
    <w:rsid w:val="000759BF"/>
    <w:rsid w:val="00076683"/>
    <w:rsid w:val="00077110"/>
    <w:rsid w:val="00086AC9"/>
    <w:rsid w:val="000872EE"/>
    <w:rsid w:val="00090EBE"/>
    <w:rsid w:val="00091B87"/>
    <w:rsid w:val="00091F18"/>
    <w:rsid w:val="00092019"/>
    <w:rsid w:val="0009332C"/>
    <w:rsid w:val="00094708"/>
    <w:rsid w:val="00094953"/>
    <w:rsid w:val="0009577D"/>
    <w:rsid w:val="000962C9"/>
    <w:rsid w:val="00096971"/>
    <w:rsid w:val="00096B8B"/>
    <w:rsid w:val="000A2D98"/>
    <w:rsid w:val="000A3A06"/>
    <w:rsid w:val="000A41B9"/>
    <w:rsid w:val="000A4BCD"/>
    <w:rsid w:val="000A4FAA"/>
    <w:rsid w:val="000A57D9"/>
    <w:rsid w:val="000A583B"/>
    <w:rsid w:val="000A5B78"/>
    <w:rsid w:val="000A724B"/>
    <w:rsid w:val="000A7963"/>
    <w:rsid w:val="000B13DB"/>
    <w:rsid w:val="000B1800"/>
    <w:rsid w:val="000B19B9"/>
    <w:rsid w:val="000B25C3"/>
    <w:rsid w:val="000B2E29"/>
    <w:rsid w:val="000B4338"/>
    <w:rsid w:val="000B4D6C"/>
    <w:rsid w:val="000B546E"/>
    <w:rsid w:val="000B690F"/>
    <w:rsid w:val="000B699B"/>
    <w:rsid w:val="000B6BA9"/>
    <w:rsid w:val="000C4014"/>
    <w:rsid w:val="000C44A2"/>
    <w:rsid w:val="000C5138"/>
    <w:rsid w:val="000C5F5F"/>
    <w:rsid w:val="000C62DA"/>
    <w:rsid w:val="000C683F"/>
    <w:rsid w:val="000C6DA7"/>
    <w:rsid w:val="000C7D4A"/>
    <w:rsid w:val="000D06B3"/>
    <w:rsid w:val="000D234F"/>
    <w:rsid w:val="000D3936"/>
    <w:rsid w:val="000D3AC2"/>
    <w:rsid w:val="000D408C"/>
    <w:rsid w:val="000D5D54"/>
    <w:rsid w:val="000E0C56"/>
    <w:rsid w:val="000E1BB6"/>
    <w:rsid w:val="000E331B"/>
    <w:rsid w:val="000E3422"/>
    <w:rsid w:val="000E3720"/>
    <w:rsid w:val="000E4AC5"/>
    <w:rsid w:val="000E71C3"/>
    <w:rsid w:val="000E7E57"/>
    <w:rsid w:val="000F02FF"/>
    <w:rsid w:val="000F03E9"/>
    <w:rsid w:val="000F09E7"/>
    <w:rsid w:val="000F11E8"/>
    <w:rsid w:val="000F1875"/>
    <w:rsid w:val="000F23D2"/>
    <w:rsid w:val="000F4CCF"/>
    <w:rsid w:val="000F4CE2"/>
    <w:rsid w:val="000F4CF1"/>
    <w:rsid w:val="000F56A6"/>
    <w:rsid w:val="000F5B0D"/>
    <w:rsid w:val="000F7601"/>
    <w:rsid w:val="000F7832"/>
    <w:rsid w:val="000F7A61"/>
    <w:rsid w:val="0010004B"/>
    <w:rsid w:val="00100C2F"/>
    <w:rsid w:val="00102287"/>
    <w:rsid w:val="00103453"/>
    <w:rsid w:val="00103832"/>
    <w:rsid w:val="0010419B"/>
    <w:rsid w:val="001049D3"/>
    <w:rsid w:val="00104C95"/>
    <w:rsid w:val="001058BE"/>
    <w:rsid w:val="00111837"/>
    <w:rsid w:val="00114030"/>
    <w:rsid w:val="001154D0"/>
    <w:rsid w:val="001157CC"/>
    <w:rsid w:val="00116F07"/>
    <w:rsid w:val="00117B42"/>
    <w:rsid w:val="00120659"/>
    <w:rsid w:val="00121AA9"/>
    <w:rsid w:val="001221A1"/>
    <w:rsid w:val="00124E26"/>
    <w:rsid w:val="001253D8"/>
    <w:rsid w:val="0013303B"/>
    <w:rsid w:val="001340F9"/>
    <w:rsid w:val="00134AFA"/>
    <w:rsid w:val="00134BD7"/>
    <w:rsid w:val="00135C0F"/>
    <w:rsid w:val="001410C0"/>
    <w:rsid w:val="0014157D"/>
    <w:rsid w:val="00142203"/>
    <w:rsid w:val="001427D5"/>
    <w:rsid w:val="0014285D"/>
    <w:rsid w:val="00142B14"/>
    <w:rsid w:val="00142B75"/>
    <w:rsid w:val="00143545"/>
    <w:rsid w:val="00145161"/>
    <w:rsid w:val="00145366"/>
    <w:rsid w:val="00145DB7"/>
    <w:rsid w:val="001466E1"/>
    <w:rsid w:val="00146E68"/>
    <w:rsid w:val="001478B5"/>
    <w:rsid w:val="0015035E"/>
    <w:rsid w:val="0015297A"/>
    <w:rsid w:val="00152B19"/>
    <w:rsid w:val="00153179"/>
    <w:rsid w:val="001532AF"/>
    <w:rsid w:val="00153805"/>
    <w:rsid w:val="00153D65"/>
    <w:rsid w:val="00154A4C"/>
    <w:rsid w:val="001564C9"/>
    <w:rsid w:val="0015685E"/>
    <w:rsid w:val="00156D4E"/>
    <w:rsid w:val="00157746"/>
    <w:rsid w:val="00160C8E"/>
    <w:rsid w:val="001615D4"/>
    <w:rsid w:val="00163060"/>
    <w:rsid w:val="0016397E"/>
    <w:rsid w:val="00163BBE"/>
    <w:rsid w:val="00164776"/>
    <w:rsid w:val="0016585E"/>
    <w:rsid w:val="00165947"/>
    <w:rsid w:val="001660B3"/>
    <w:rsid w:val="001677DC"/>
    <w:rsid w:val="00167A64"/>
    <w:rsid w:val="00170D8F"/>
    <w:rsid w:val="00171F1D"/>
    <w:rsid w:val="0017391F"/>
    <w:rsid w:val="00173D2A"/>
    <w:rsid w:val="00173D9C"/>
    <w:rsid w:val="001740CF"/>
    <w:rsid w:val="00174272"/>
    <w:rsid w:val="0017516A"/>
    <w:rsid w:val="00176471"/>
    <w:rsid w:val="001764F2"/>
    <w:rsid w:val="00177543"/>
    <w:rsid w:val="00177DF6"/>
    <w:rsid w:val="00181023"/>
    <w:rsid w:val="001813A6"/>
    <w:rsid w:val="0018216D"/>
    <w:rsid w:val="0018230D"/>
    <w:rsid w:val="00184701"/>
    <w:rsid w:val="001907DF"/>
    <w:rsid w:val="00190F9A"/>
    <w:rsid w:val="0019148F"/>
    <w:rsid w:val="00191522"/>
    <w:rsid w:val="00195632"/>
    <w:rsid w:val="001A10FB"/>
    <w:rsid w:val="001A1481"/>
    <w:rsid w:val="001A2070"/>
    <w:rsid w:val="001A23F7"/>
    <w:rsid w:val="001A276B"/>
    <w:rsid w:val="001A27A4"/>
    <w:rsid w:val="001A6506"/>
    <w:rsid w:val="001A6FA6"/>
    <w:rsid w:val="001B03C5"/>
    <w:rsid w:val="001B1344"/>
    <w:rsid w:val="001B2105"/>
    <w:rsid w:val="001B28C4"/>
    <w:rsid w:val="001B2BAB"/>
    <w:rsid w:val="001B3287"/>
    <w:rsid w:val="001B3FED"/>
    <w:rsid w:val="001B4720"/>
    <w:rsid w:val="001B61AD"/>
    <w:rsid w:val="001C0141"/>
    <w:rsid w:val="001C325C"/>
    <w:rsid w:val="001C35EE"/>
    <w:rsid w:val="001C3E7C"/>
    <w:rsid w:val="001C41C1"/>
    <w:rsid w:val="001C5687"/>
    <w:rsid w:val="001C6711"/>
    <w:rsid w:val="001C6C0B"/>
    <w:rsid w:val="001C731D"/>
    <w:rsid w:val="001C7F69"/>
    <w:rsid w:val="001D0473"/>
    <w:rsid w:val="001D0800"/>
    <w:rsid w:val="001D2EEE"/>
    <w:rsid w:val="001D507D"/>
    <w:rsid w:val="001D52F7"/>
    <w:rsid w:val="001D631A"/>
    <w:rsid w:val="001D665D"/>
    <w:rsid w:val="001D7B2C"/>
    <w:rsid w:val="001D7D9F"/>
    <w:rsid w:val="001E09E3"/>
    <w:rsid w:val="001E2634"/>
    <w:rsid w:val="001E2CFA"/>
    <w:rsid w:val="001E5672"/>
    <w:rsid w:val="001E64EF"/>
    <w:rsid w:val="001E6739"/>
    <w:rsid w:val="001E6A75"/>
    <w:rsid w:val="001F0E11"/>
    <w:rsid w:val="001F35B9"/>
    <w:rsid w:val="001F4638"/>
    <w:rsid w:val="001F5EFC"/>
    <w:rsid w:val="001F7EBE"/>
    <w:rsid w:val="002026C4"/>
    <w:rsid w:val="002039E3"/>
    <w:rsid w:val="00204C12"/>
    <w:rsid w:val="00205AB2"/>
    <w:rsid w:val="00207951"/>
    <w:rsid w:val="00210D22"/>
    <w:rsid w:val="00214B0A"/>
    <w:rsid w:val="00216D58"/>
    <w:rsid w:val="00220212"/>
    <w:rsid w:val="00223BD0"/>
    <w:rsid w:val="00223FCC"/>
    <w:rsid w:val="0022553D"/>
    <w:rsid w:val="0022632B"/>
    <w:rsid w:val="0022652B"/>
    <w:rsid w:val="002268E6"/>
    <w:rsid w:val="002303E2"/>
    <w:rsid w:val="0023051B"/>
    <w:rsid w:val="00231D00"/>
    <w:rsid w:val="00234ED7"/>
    <w:rsid w:val="0023646A"/>
    <w:rsid w:val="0023657C"/>
    <w:rsid w:val="002374F0"/>
    <w:rsid w:val="002409AD"/>
    <w:rsid w:val="00241049"/>
    <w:rsid w:val="00241608"/>
    <w:rsid w:val="002419C5"/>
    <w:rsid w:val="002421A2"/>
    <w:rsid w:val="002425D9"/>
    <w:rsid w:val="00243184"/>
    <w:rsid w:val="00243A4F"/>
    <w:rsid w:val="00244126"/>
    <w:rsid w:val="0024430E"/>
    <w:rsid w:val="002449CE"/>
    <w:rsid w:val="00244C39"/>
    <w:rsid w:val="002458F9"/>
    <w:rsid w:val="002464D3"/>
    <w:rsid w:val="00250452"/>
    <w:rsid w:val="00252348"/>
    <w:rsid w:val="00253845"/>
    <w:rsid w:val="00253DBF"/>
    <w:rsid w:val="00254590"/>
    <w:rsid w:val="00257616"/>
    <w:rsid w:val="00260107"/>
    <w:rsid w:val="0026396D"/>
    <w:rsid w:val="00263F83"/>
    <w:rsid w:val="002641EC"/>
    <w:rsid w:val="00267D44"/>
    <w:rsid w:val="0027051B"/>
    <w:rsid w:val="002705CD"/>
    <w:rsid w:val="002707A3"/>
    <w:rsid w:val="002708F2"/>
    <w:rsid w:val="002727A3"/>
    <w:rsid w:val="00273A49"/>
    <w:rsid w:val="00273E99"/>
    <w:rsid w:val="00274248"/>
    <w:rsid w:val="002744F5"/>
    <w:rsid w:val="0027619E"/>
    <w:rsid w:val="002763A0"/>
    <w:rsid w:val="00277FF0"/>
    <w:rsid w:val="00280377"/>
    <w:rsid w:val="0028233E"/>
    <w:rsid w:val="002838A6"/>
    <w:rsid w:val="00283EE7"/>
    <w:rsid w:val="002840C7"/>
    <w:rsid w:val="002845F4"/>
    <w:rsid w:val="00290B76"/>
    <w:rsid w:val="00290F08"/>
    <w:rsid w:val="00291134"/>
    <w:rsid w:val="00291283"/>
    <w:rsid w:val="0029202A"/>
    <w:rsid w:val="002925E8"/>
    <w:rsid w:val="00292898"/>
    <w:rsid w:val="002930F2"/>
    <w:rsid w:val="002945EA"/>
    <w:rsid w:val="0029482B"/>
    <w:rsid w:val="002948AB"/>
    <w:rsid w:val="0029502E"/>
    <w:rsid w:val="00295A48"/>
    <w:rsid w:val="002A023A"/>
    <w:rsid w:val="002A043C"/>
    <w:rsid w:val="002A131F"/>
    <w:rsid w:val="002A1F45"/>
    <w:rsid w:val="002A2409"/>
    <w:rsid w:val="002A3062"/>
    <w:rsid w:val="002A38A2"/>
    <w:rsid w:val="002A3A72"/>
    <w:rsid w:val="002A3BDB"/>
    <w:rsid w:val="002A4FFA"/>
    <w:rsid w:val="002A68CF"/>
    <w:rsid w:val="002A6FCF"/>
    <w:rsid w:val="002B10AC"/>
    <w:rsid w:val="002B3901"/>
    <w:rsid w:val="002B5733"/>
    <w:rsid w:val="002B5D12"/>
    <w:rsid w:val="002B68E2"/>
    <w:rsid w:val="002C1145"/>
    <w:rsid w:val="002C2FB3"/>
    <w:rsid w:val="002C368F"/>
    <w:rsid w:val="002C4BA4"/>
    <w:rsid w:val="002C4F11"/>
    <w:rsid w:val="002C556F"/>
    <w:rsid w:val="002C73E0"/>
    <w:rsid w:val="002D14CF"/>
    <w:rsid w:val="002D1ABB"/>
    <w:rsid w:val="002D3E4D"/>
    <w:rsid w:val="002D45BF"/>
    <w:rsid w:val="002D45F1"/>
    <w:rsid w:val="002D55E5"/>
    <w:rsid w:val="002E06BF"/>
    <w:rsid w:val="002E11BF"/>
    <w:rsid w:val="002E2421"/>
    <w:rsid w:val="002E2795"/>
    <w:rsid w:val="002E2D24"/>
    <w:rsid w:val="002E4125"/>
    <w:rsid w:val="002E5098"/>
    <w:rsid w:val="002E5AF6"/>
    <w:rsid w:val="002E67E1"/>
    <w:rsid w:val="002E74C9"/>
    <w:rsid w:val="002E7653"/>
    <w:rsid w:val="002F2A8C"/>
    <w:rsid w:val="002F2D40"/>
    <w:rsid w:val="002F3704"/>
    <w:rsid w:val="002F418D"/>
    <w:rsid w:val="002F5382"/>
    <w:rsid w:val="002F5B19"/>
    <w:rsid w:val="002F5C24"/>
    <w:rsid w:val="002F6457"/>
    <w:rsid w:val="002F7E8F"/>
    <w:rsid w:val="0030024C"/>
    <w:rsid w:val="003004C4"/>
    <w:rsid w:val="003007C2"/>
    <w:rsid w:val="0030343C"/>
    <w:rsid w:val="00303C66"/>
    <w:rsid w:val="00305DAF"/>
    <w:rsid w:val="00306643"/>
    <w:rsid w:val="00310D3E"/>
    <w:rsid w:val="00311094"/>
    <w:rsid w:val="00311189"/>
    <w:rsid w:val="003123D5"/>
    <w:rsid w:val="00312CA2"/>
    <w:rsid w:val="00313173"/>
    <w:rsid w:val="00314EC2"/>
    <w:rsid w:val="003151C3"/>
    <w:rsid w:val="00315E2B"/>
    <w:rsid w:val="00316DFF"/>
    <w:rsid w:val="00321657"/>
    <w:rsid w:val="003227C3"/>
    <w:rsid w:val="00322F33"/>
    <w:rsid w:val="003265BC"/>
    <w:rsid w:val="003267EC"/>
    <w:rsid w:val="00326A45"/>
    <w:rsid w:val="00326EFB"/>
    <w:rsid w:val="003275A9"/>
    <w:rsid w:val="00330B94"/>
    <w:rsid w:val="0033138A"/>
    <w:rsid w:val="00332C9F"/>
    <w:rsid w:val="0033344D"/>
    <w:rsid w:val="00334ABF"/>
    <w:rsid w:val="00334CBF"/>
    <w:rsid w:val="00334EC1"/>
    <w:rsid w:val="0033533C"/>
    <w:rsid w:val="003356E1"/>
    <w:rsid w:val="00335BC9"/>
    <w:rsid w:val="003368C8"/>
    <w:rsid w:val="0033705B"/>
    <w:rsid w:val="0033719B"/>
    <w:rsid w:val="003402B4"/>
    <w:rsid w:val="00341536"/>
    <w:rsid w:val="00345A60"/>
    <w:rsid w:val="0034628F"/>
    <w:rsid w:val="0034632C"/>
    <w:rsid w:val="003531DB"/>
    <w:rsid w:val="003535D3"/>
    <w:rsid w:val="00353B13"/>
    <w:rsid w:val="00353EDA"/>
    <w:rsid w:val="00353F5B"/>
    <w:rsid w:val="00355F73"/>
    <w:rsid w:val="00356642"/>
    <w:rsid w:val="003571B0"/>
    <w:rsid w:val="003605C7"/>
    <w:rsid w:val="00361D4C"/>
    <w:rsid w:val="00362085"/>
    <w:rsid w:val="00362DCD"/>
    <w:rsid w:val="00363907"/>
    <w:rsid w:val="00365CBF"/>
    <w:rsid w:val="00365DC5"/>
    <w:rsid w:val="00370311"/>
    <w:rsid w:val="00371E17"/>
    <w:rsid w:val="00372C59"/>
    <w:rsid w:val="00373AC4"/>
    <w:rsid w:val="00373C0C"/>
    <w:rsid w:val="00374444"/>
    <w:rsid w:val="00374CC4"/>
    <w:rsid w:val="0037607C"/>
    <w:rsid w:val="003770C9"/>
    <w:rsid w:val="0038073E"/>
    <w:rsid w:val="0038111D"/>
    <w:rsid w:val="00381880"/>
    <w:rsid w:val="00382840"/>
    <w:rsid w:val="00382A9C"/>
    <w:rsid w:val="003852BF"/>
    <w:rsid w:val="003857C2"/>
    <w:rsid w:val="003859A2"/>
    <w:rsid w:val="00387205"/>
    <w:rsid w:val="00387E62"/>
    <w:rsid w:val="0039095E"/>
    <w:rsid w:val="00391BDC"/>
    <w:rsid w:val="00392E3F"/>
    <w:rsid w:val="003966BB"/>
    <w:rsid w:val="00397562"/>
    <w:rsid w:val="00397F3F"/>
    <w:rsid w:val="003A0692"/>
    <w:rsid w:val="003A0B29"/>
    <w:rsid w:val="003A0C2F"/>
    <w:rsid w:val="003A1344"/>
    <w:rsid w:val="003A136B"/>
    <w:rsid w:val="003A29CB"/>
    <w:rsid w:val="003A4802"/>
    <w:rsid w:val="003A5E80"/>
    <w:rsid w:val="003A7138"/>
    <w:rsid w:val="003B0B39"/>
    <w:rsid w:val="003B0F39"/>
    <w:rsid w:val="003B1DE3"/>
    <w:rsid w:val="003B3167"/>
    <w:rsid w:val="003B33AE"/>
    <w:rsid w:val="003B3407"/>
    <w:rsid w:val="003B4B48"/>
    <w:rsid w:val="003B4DA8"/>
    <w:rsid w:val="003B4E3F"/>
    <w:rsid w:val="003B534F"/>
    <w:rsid w:val="003B5776"/>
    <w:rsid w:val="003B6A56"/>
    <w:rsid w:val="003B746B"/>
    <w:rsid w:val="003B7F61"/>
    <w:rsid w:val="003C0520"/>
    <w:rsid w:val="003C0746"/>
    <w:rsid w:val="003C1B0B"/>
    <w:rsid w:val="003C1C28"/>
    <w:rsid w:val="003C2D70"/>
    <w:rsid w:val="003C2EB0"/>
    <w:rsid w:val="003C3F3E"/>
    <w:rsid w:val="003C63D8"/>
    <w:rsid w:val="003C64E7"/>
    <w:rsid w:val="003C78E7"/>
    <w:rsid w:val="003D1D8F"/>
    <w:rsid w:val="003D200C"/>
    <w:rsid w:val="003D256F"/>
    <w:rsid w:val="003D31FD"/>
    <w:rsid w:val="003D3618"/>
    <w:rsid w:val="003D44FF"/>
    <w:rsid w:val="003D591B"/>
    <w:rsid w:val="003D598C"/>
    <w:rsid w:val="003D7E5E"/>
    <w:rsid w:val="003E072C"/>
    <w:rsid w:val="003E0769"/>
    <w:rsid w:val="003E24CB"/>
    <w:rsid w:val="003E2BC5"/>
    <w:rsid w:val="003E31A2"/>
    <w:rsid w:val="003E6474"/>
    <w:rsid w:val="003E7050"/>
    <w:rsid w:val="003E7977"/>
    <w:rsid w:val="003F0EC2"/>
    <w:rsid w:val="003F1014"/>
    <w:rsid w:val="003F14B2"/>
    <w:rsid w:val="003F2270"/>
    <w:rsid w:val="003F3D9D"/>
    <w:rsid w:val="003F4098"/>
    <w:rsid w:val="003F66B3"/>
    <w:rsid w:val="003F783D"/>
    <w:rsid w:val="004007AD"/>
    <w:rsid w:val="00401840"/>
    <w:rsid w:val="00403396"/>
    <w:rsid w:val="004037A6"/>
    <w:rsid w:val="00403C6A"/>
    <w:rsid w:val="004059AC"/>
    <w:rsid w:val="00405A34"/>
    <w:rsid w:val="004121EF"/>
    <w:rsid w:val="00416EC4"/>
    <w:rsid w:val="00420B7E"/>
    <w:rsid w:val="00421659"/>
    <w:rsid w:val="004244F3"/>
    <w:rsid w:val="00425183"/>
    <w:rsid w:val="00426AB6"/>
    <w:rsid w:val="004277C9"/>
    <w:rsid w:val="00431817"/>
    <w:rsid w:val="0043198E"/>
    <w:rsid w:val="004319E2"/>
    <w:rsid w:val="004323DA"/>
    <w:rsid w:val="00435961"/>
    <w:rsid w:val="00436694"/>
    <w:rsid w:val="00436F56"/>
    <w:rsid w:val="004371A3"/>
    <w:rsid w:val="004405C1"/>
    <w:rsid w:val="00441E15"/>
    <w:rsid w:val="00444C9C"/>
    <w:rsid w:val="00444CC9"/>
    <w:rsid w:val="00446511"/>
    <w:rsid w:val="00446535"/>
    <w:rsid w:val="00446A66"/>
    <w:rsid w:val="004474CB"/>
    <w:rsid w:val="00450063"/>
    <w:rsid w:val="00451F98"/>
    <w:rsid w:val="00453F36"/>
    <w:rsid w:val="004553D8"/>
    <w:rsid w:val="004555CA"/>
    <w:rsid w:val="00456484"/>
    <w:rsid w:val="00456ABC"/>
    <w:rsid w:val="00457D45"/>
    <w:rsid w:val="00460225"/>
    <w:rsid w:val="00461458"/>
    <w:rsid w:val="00461F8B"/>
    <w:rsid w:val="00462D87"/>
    <w:rsid w:val="004637FC"/>
    <w:rsid w:val="004650B5"/>
    <w:rsid w:val="004654CB"/>
    <w:rsid w:val="00466115"/>
    <w:rsid w:val="004672E6"/>
    <w:rsid w:val="004709C1"/>
    <w:rsid w:val="00472198"/>
    <w:rsid w:val="00472682"/>
    <w:rsid w:val="00472EBB"/>
    <w:rsid w:val="00475DC8"/>
    <w:rsid w:val="004763AD"/>
    <w:rsid w:val="0047711D"/>
    <w:rsid w:val="00480EB9"/>
    <w:rsid w:val="004824A6"/>
    <w:rsid w:val="004845B0"/>
    <w:rsid w:val="00485340"/>
    <w:rsid w:val="004872C9"/>
    <w:rsid w:val="0048738C"/>
    <w:rsid w:val="00487DBB"/>
    <w:rsid w:val="00487FC4"/>
    <w:rsid w:val="00490C78"/>
    <w:rsid w:val="00492382"/>
    <w:rsid w:val="004938D6"/>
    <w:rsid w:val="004946A5"/>
    <w:rsid w:val="004949D1"/>
    <w:rsid w:val="00494A08"/>
    <w:rsid w:val="00495085"/>
    <w:rsid w:val="00495247"/>
    <w:rsid w:val="004971E2"/>
    <w:rsid w:val="00497DD0"/>
    <w:rsid w:val="004A01F0"/>
    <w:rsid w:val="004A1D56"/>
    <w:rsid w:val="004A21F0"/>
    <w:rsid w:val="004A3627"/>
    <w:rsid w:val="004A4D2F"/>
    <w:rsid w:val="004A5998"/>
    <w:rsid w:val="004A59FF"/>
    <w:rsid w:val="004A7713"/>
    <w:rsid w:val="004A78D2"/>
    <w:rsid w:val="004B2824"/>
    <w:rsid w:val="004B3F84"/>
    <w:rsid w:val="004B500F"/>
    <w:rsid w:val="004B5620"/>
    <w:rsid w:val="004B5C7E"/>
    <w:rsid w:val="004B6048"/>
    <w:rsid w:val="004B6CCF"/>
    <w:rsid w:val="004B7D29"/>
    <w:rsid w:val="004C1449"/>
    <w:rsid w:val="004C193D"/>
    <w:rsid w:val="004C20E6"/>
    <w:rsid w:val="004C26A8"/>
    <w:rsid w:val="004C3C67"/>
    <w:rsid w:val="004C5472"/>
    <w:rsid w:val="004C552E"/>
    <w:rsid w:val="004C59E9"/>
    <w:rsid w:val="004C7898"/>
    <w:rsid w:val="004C792D"/>
    <w:rsid w:val="004D041C"/>
    <w:rsid w:val="004D0761"/>
    <w:rsid w:val="004D1355"/>
    <w:rsid w:val="004D2AE6"/>
    <w:rsid w:val="004D31E7"/>
    <w:rsid w:val="004D336E"/>
    <w:rsid w:val="004D40E3"/>
    <w:rsid w:val="004D7571"/>
    <w:rsid w:val="004D7EEA"/>
    <w:rsid w:val="004E010F"/>
    <w:rsid w:val="004E0E0A"/>
    <w:rsid w:val="004E0F35"/>
    <w:rsid w:val="004E16BC"/>
    <w:rsid w:val="004E1854"/>
    <w:rsid w:val="004E2BBB"/>
    <w:rsid w:val="004E301E"/>
    <w:rsid w:val="004E3C8B"/>
    <w:rsid w:val="004E3F3E"/>
    <w:rsid w:val="004E4518"/>
    <w:rsid w:val="004E4B3A"/>
    <w:rsid w:val="004E54A8"/>
    <w:rsid w:val="004E6005"/>
    <w:rsid w:val="004E62D8"/>
    <w:rsid w:val="004F1599"/>
    <w:rsid w:val="004F16EF"/>
    <w:rsid w:val="004F3558"/>
    <w:rsid w:val="004F4F52"/>
    <w:rsid w:val="004F61B6"/>
    <w:rsid w:val="004F6769"/>
    <w:rsid w:val="004F7285"/>
    <w:rsid w:val="004F7BB6"/>
    <w:rsid w:val="004F7D49"/>
    <w:rsid w:val="00500E21"/>
    <w:rsid w:val="0050278C"/>
    <w:rsid w:val="00502DA3"/>
    <w:rsid w:val="00503644"/>
    <w:rsid w:val="005044C9"/>
    <w:rsid w:val="00504758"/>
    <w:rsid w:val="00504B3A"/>
    <w:rsid w:val="00504BD9"/>
    <w:rsid w:val="0050501B"/>
    <w:rsid w:val="0050659B"/>
    <w:rsid w:val="00506CA2"/>
    <w:rsid w:val="00510020"/>
    <w:rsid w:val="0051249A"/>
    <w:rsid w:val="00513969"/>
    <w:rsid w:val="005142B5"/>
    <w:rsid w:val="005149D0"/>
    <w:rsid w:val="00514CE7"/>
    <w:rsid w:val="00514E0B"/>
    <w:rsid w:val="005153FD"/>
    <w:rsid w:val="0051546E"/>
    <w:rsid w:val="0051671C"/>
    <w:rsid w:val="0051767C"/>
    <w:rsid w:val="00517F8B"/>
    <w:rsid w:val="005202AA"/>
    <w:rsid w:val="0052089D"/>
    <w:rsid w:val="005210A8"/>
    <w:rsid w:val="00523A8F"/>
    <w:rsid w:val="00524F5E"/>
    <w:rsid w:val="0052563A"/>
    <w:rsid w:val="0052600E"/>
    <w:rsid w:val="00526B7A"/>
    <w:rsid w:val="00534289"/>
    <w:rsid w:val="00534508"/>
    <w:rsid w:val="005357A3"/>
    <w:rsid w:val="00535B0A"/>
    <w:rsid w:val="00536BDE"/>
    <w:rsid w:val="00536D9A"/>
    <w:rsid w:val="0053759A"/>
    <w:rsid w:val="005379C1"/>
    <w:rsid w:val="00541284"/>
    <w:rsid w:val="00541CBA"/>
    <w:rsid w:val="00542547"/>
    <w:rsid w:val="00542916"/>
    <w:rsid w:val="00542FA4"/>
    <w:rsid w:val="005436C8"/>
    <w:rsid w:val="005445FF"/>
    <w:rsid w:val="0054467C"/>
    <w:rsid w:val="0055128D"/>
    <w:rsid w:val="005517B6"/>
    <w:rsid w:val="00552A98"/>
    <w:rsid w:val="00552D7D"/>
    <w:rsid w:val="005534E5"/>
    <w:rsid w:val="0055356A"/>
    <w:rsid w:val="00553804"/>
    <w:rsid w:val="00554C3B"/>
    <w:rsid w:val="005560AE"/>
    <w:rsid w:val="00556853"/>
    <w:rsid w:val="00557A09"/>
    <w:rsid w:val="00560A46"/>
    <w:rsid w:val="00561B6F"/>
    <w:rsid w:val="0056233D"/>
    <w:rsid w:val="00562751"/>
    <w:rsid w:val="00565CD7"/>
    <w:rsid w:val="005663D7"/>
    <w:rsid w:val="00566BC0"/>
    <w:rsid w:val="00566E06"/>
    <w:rsid w:val="00567B6E"/>
    <w:rsid w:val="005701D9"/>
    <w:rsid w:val="00570A00"/>
    <w:rsid w:val="00572FF3"/>
    <w:rsid w:val="00574BC4"/>
    <w:rsid w:val="00575B76"/>
    <w:rsid w:val="00576618"/>
    <w:rsid w:val="0057669D"/>
    <w:rsid w:val="00581A2D"/>
    <w:rsid w:val="00585182"/>
    <w:rsid w:val="0058685B"/>
    <w:rsid w:val="00586A3C"/>
    <w:rsid w:val="005870D6"/>
    <w:rsid w:val="005874B5"/>
    <w:rsid w:val="005876D3"/>
    <w:rsid w:val="00587F35"/>
    <w:rsid w:val="00590013"/>
    <w:rsid w:val="00590881"/>
    <w:rsid w:val="00590DEC"/>
    <w:rsid w:val="0059493C"/>
    <w:rsid w:val="005968A3"/>
    <w:rsid w:val="00596FC9"/>
    <w:rsid w:val="005A06CB"/>
    <w:rsid w:val="005A0B70"/>
    <w:rsid w:val="005A0C7F"/>
    <w:rsid w:val="005A295A"/>
    <w:rsid w:val="005A3E45"/>
    <w:rsid w:val="005A4348"/>
    <w:rsid w:val="005A49A8"/>
    <w:rsid w:val="005A6659"/>
    <w:rsid w:val="005A7525"/>
    <w:rsid w:val="005A7F9D"/>
    <w:rsid w:val="005B441C"/>
    <w:rsid w:val="005B48F6"/>
    <w:rsid w:val="005B4C9A"/>
    <w:rsid w:val="005B5B76"/>
    <w:rsid w:val="005B5D2B"/>
    <w:rsid w:val="005B5D69"/>
    <w:rsid w:val="005B657D"/>
    <w:rsid w:val="005B6D33"/>
    <w:rsid w:val="005C0A8F"/>
    <w:rsid w:val="005C1826"/>
    <w:rsid w:val="005C494D"/>
    <w:rsid w:val="005C4F92"/>
    <w:rsid w:val="005C598F"/>
    <w:rsid w:val="005D277E"/>
    <w:rsid w:val="005D2BCB"/>
    <w:rsid w:val="005D2CB4"/>
    <w:rsid w:val="005E1E4A"/>
    <w:rsid w:val="005E55C0"/>
    <w:rsid w:val="005F1314"/>
    <w:rsid w:val="005F13B7"/>
    <w:rsid w:val="005F7070"/>
    <w:rsid w:val="00600154"/>
    <w:rsid w:val="00600DF6"/>
    <w:rsid w:val="006017EA"/>
    <w:rsid w:val="00601B85"/>
    <w:rsid w:val="0060223C"/>
    <w:rsid w:val="0060243D"/>
    <w:rsid w:val="00602FF7"/>
    <w:rsid w:val="00604379"/>
    <w:rsid w:val="0060745A"/>
    <w:rsid w:val="00614861"/>
    <w:rsid w:val="00620923"/>
    <w:rsid w:val="00621F6F"/>
    <w:rsid w:val="00622B3F"/>
    <w:rsid w:val="00624D7A"/>
    <w:rsid w:val="00625879"/>
    <w:rsid w:val="00625B4E"/>
    <w:rsid w:val="00625ED3"/>
    <w:rsid w:val="0062669B"/>
    <w:rsid w:val="00627A93"/>
    <w:rsid w:val="00627CCD"/>
    <w:rsid w:val="00630048"/>
    <w:rsid w:val="00632596"/>
    <w:rsid w:val="006336E5"/>
    <w:rsid w:val="006346E7"/>
    <w:rsid w:val="00635514"/>
    <w:rsid w:val="0063581E"/>
    <w:rsid w:val="006369BC"/>
    <w:rsid w:val="006373DA"/>
    <w:rsid w:val="00637792"/>
    <w:rsid w:val="00641492"/>
    <w:rsid w:val="00642476"/>
    <w:rsid w:val="00642A3D"/>
    <w:rsid w:val="00643E76"/>
    <w:rsid w:val="00644180"/>
    <w:rsid w:val="00650CCC"/>
    <w:rsid w:val="00650E5B"/>
    <w:rsid w:val="00651340"/>
    <w:rsid w:val="0065135E"/>
    <w:rsid w:val="00651927"/>
    <w:rsid w:val="00651E8B"/>
    <w:rsid w:val="0065306B"/>
    <w:rsid w:val="00654188"/>
    <w:rsid w:val="00654A8F"/>
    <w:rsid w:val="00655994"/>
    <w:rsid w:val="006564DB"/>
    <w:rsid w:val="0066072C"/>
    <w:rsid w:val="00664DBA"/>
    <w:rsid w:val="00666E17"/>
    <w:rsid w:val="00670895"/>
    <w:rsid w:val="00670937"/>
    <w:rsid w:val="006713F0"/>
    <w:rsid w:val="00672418"/>
    <w:rsid w:val="00673280"/>
    <w:rsid w:val="00676B80"/>
    <w:rsid w:val="0067722B"/>
    <w:rsid w:val="00680419"/>
    <w:rsid w:val="00681B2D"/>
    <w:rsid w:val="006828C8"/>
    <w:rsid w:val="00682BE1"/>
    <w:rsid w:val="00682DE6"/>
    <w:rsid w:val="006838B1"/>
    <w:rsid w:val="00683C9A"/>
    <w:rsid w:val="00684ACB"/>
    <w:rsid w:val="00684CE7"/>
    <w:rsid w:val="0068537E"/>
    <w:rsid w:val="006907B7"/>
    <w:rsid w:val="00690E03"/>
    <w:rsid w:val="00690EE0"/>
    <w:rsid w:val="006912F8"/>
    <w:rsid w:val="006929E8"/>
    <w:rsid w:val="006933A5"/>
    <w:rsid w:val="00694642"/>
    <w:rsid w:val="00697028"/>
    <w:rsid w:val="006973A6"/>
    <w:rsid w:val="006A1C00"/>
    <w:rsid w:val="006A1CF2"/>
    <w:rsid w:val="006A1D7D"/>
    <w:rsid w:val="006A2C00"/>
    <w:rsid w:val="006A2F7D"/>
    <w:rsid w:val="006A2FE6"/>
    <w:rsid w:val="006A4A61"/>
    <w:rsid w:val="006A7C9D"/>
    <w:rsid w:val="006B233B"/>
    <w:rsid w:val="006B25A7"/>
    <w:rsid w:val="006B362C"/>
    <w:rsid w:val="006B4BCB"/>
    <w:rsid w:val="006B51B4"/>
    <w:rsid w:val="006B72E7"/>
    <w:rsid w:val="006B7407"/>
    <w:rsid w:val="006C170B"/>
    <w:rsid w:val="006C1936"/>
    <w:rsid w:val="006C1EB9"/>
    <w:rsid w:val="006C2BE9"/>
    <w:rsid w:val="006C2CCC"/>
    <w:rsid w:val="006C2FA4"/>
    <w:rsid w:val="006C49FB"/>
    <w:rsid w:val="006C4F6D"/>
    <w:rsid w:val="006C52D2"/>
    <w:rsid w:val="006C644B"/>
    <w:rsid w:val="006C6DD4"/>
    <w:rsid w:val="006C7B4C"/>
    <w:rsid w:val="006D1108"/>
    <w:rsid w:val="006D2F78"/>
    <w:rsid w:val="006D4BC0"/>
    <w:rsid w:val="006D5F60"/>
    <w:rsid w:val="006D713E"/>
    <w:rsid w:val="006D7C58"/>
    <w:rsid w:val="006D7FE4"/>
    <w:rsid w:val="006E0D49"/>
    <w:rsid w:val="006E0FAF"/>
    <w:rsid w:val="006E1C42"/>
    <w:rsid w:val="006E4D39"/>
    <w:rsid w:val="006E558A"/>
    <w:rsid w:val="006E58A8"/>
    <w:rsid w:val="006E5CA7"/>
    <w:rsid w:val="006E6981"/>
    <w:rsid w:val="006F0549"/>
    <w:rsid w:val="006F069A"/>
    <w:rsid w:val="006F1952"/>
    <w:rsid w:val="006F2467"/>
    <w:rsid w:val="006F416A"/>
    <w:rsid w:val="006F453F"/>
    <w:rsid w:val="006F467B"/>
    <w:rsid w:val="006F5C72"/>
    <w:rsid w:val="006F65C5"/>
    <w:rsid w:val="006F6997"/>
    <w:rsid w:val="006F7B56"/>
    <w:rsid w:val="0070002A"/>
    <w:rsid w:val="00703BC6"/>
    <w:rsid w:val="007054A0"/>
    <w:rsid w:val="00710292"/>
    <w:rsid w:val="0071034F"/>
    <w:rsid w:val="0071112C"/>
    <w:rsid w:val="00712621"/>
    <w:rsid w:val="00712C05"/>
    <w:rsid w:val="0071562D"/>
    <w:rsid w:val="00716002"/>
    <w:rsid w:val="00717496"/>
    <w:rsid w:val="007208BD"/>
    <w:rsid w:val="0072169D"/>
    <w:rsid w:val="007228F5"/>
    <w:rsid w:val="00724A5E"/>
    <w:rsid w:val="0072624D"/>
    <w:rsid w:val="00726429"/>
    <w:rsid w:val="007279C4"/>
    <w:rsid w:val="007322A8"/>
    <w:rsid w:val="00732BCE"/>
    <w:rsid w:val="00733A19"/>
    <w:rsid w:val="00733EE3"/>
    <w:rsid w:val="00735257"/>
    <w:rsid w:val="00735C2C"/>
    <w:rsid w:val="00735D02"/>
    <w:rsid w:val="00735F98"/>
    <w:rsid w:val="0073674C"/>
    <w:rsid w:val="00736D28"/>
    <w:rsid w:val="00737467"/>
    <w:rsid w:val="007374AC"/>
    <w:rsid w:val="00737A6C"/>
    <w:rsid w:val="00740574"/>
    <w:rsid w:val="0074110C"/>
    <w:rsid w:val="00742609"/>
    <w:rsid w:val="00743CD9"/>
    <w:rsid w:val="00745056"/>
    <w:rsid w:val="00745EBF"/>
    <w:rsid w:val="00747F05"/>
    <w:rsid w:val="00753979"/>
    <w:rsid w:val="00754991"/>
    <w:rsid w:val="00754BBD"/>
    <w:rsid w:val="00757B5A"/>
    <w:rsid w:val="00760FB1"/>
    <w:rsid w:val="0076148B"/>
    <w:rsid w:val="00761700"/>
    <w:rsid w:val="007620CF"/>
    <w:rsid w:val="00762454"/>
    <w:rsid w:val="0076267E"/>
    <w:rsid w:val="007633EB"/>
    <w:rsid w:val="00763A90"/>
    <w:rsid w:val="00771AE4"/>
    <w:rsid w:val="0077251E"/>
    <w:rsid w:val="007728C2"/>
    <w:rsid w:val="0077599F"/>
    <w:rsid w:val="00777372"/>
    <w:rsid w:val="00781ACD"/>
    <w:rsid w:val="00782112"/>
    <w:rsid w:val="007827A8"/>
    <w:rsid w:val="0078291F"/>
    <w:rsid w:val="00784E4E"/>
    <w:rsid w:val="007857CB"/>
    <w:rsid w:val="007858AA"/>
    <w:rsid w:val="00786EFB"/>
    <w:rsid w:val="00787F1C"/>
    <w:rsid w:val="00790FDC"/>
    <w:rsid w:val="00790FF5"/>
    <w:rsid w:val="00791228"/>
    <w:rsid w:val="00791FBB"/>
    <w:rsid w:val="00792B96"/>
    <w:rsid w:val="0079375B"/>
    <w:rsid w:val="00794142"/>
    <w:rsid w:val="007943C4"/>
    <w:rsid w:val="007946E0"/>
    <w:rsid w:val="00796798"/>
    <w:rsid w:val="00796838"/>
    <w:rsid w:val="00797BE9"/>
    <w:rsid w:val="007A4440"/>
    <w:rsid w:val="007B0003"/>
    <w:rsid w:val="007B119C"/>
    <w:rsid w:val="007B12D7"/>
    <w:rsid w:val="007B153B"/>
    <w:rsid w:val="007B2F20"/>
    <w:rsid w:val="007B2F35"/>
    <w:rsid w:val="007B3487"/>
    <w:rsid w:val="007B5DB5"/>
    <w:rsid w:val="007B75F8"/>
    <w:rsid w:val="007C2D1F"/>
    <w:rsid w:val="007C2E37"/>
    <w:rsid w:val="007C3EDF"/>
    <w:rsid w:val="007C49D3"/>
    <w:rsid w:val="007C5C0B"/>
    <w:rsid w:val="007D2D1E"/>
    <w:rsid w:val="007D4516"/>
    <w:rsid w:val="007D4B97"/>
    <w:rsid w:val="007D4D1E"/>
    <w:rsid w:val="007D5344"/>
    <w:rsid w:val="007D59B6"/>
    <w:rsid w:val="007D72C3"/>
    <w:rsid w:val="007E099A"/>
    <w:rsid w:val="007E530B"/>
    <w:rsid w:val="007E6573"/>
    <w:rsid w:val="007E737A"/>
    <w:rsid w:val="007E76AA"/>
    <w:rsid w:val="007F0006"/>
    <w:rsid w:val="007F2243"/>
    <w:rsid w:val="007F2489"/>
    <w:rsid w:val="007F2BC3"/>
    <w:rsid w:val="007F32A1"/>
    <w:rsid w:val="007F34DC"/>
    <w:rsid w:val="007F40A8"/>
    <w:rsid w:val="007F65B9"/>
    <w:rsid w:val="007F65F1"/>
    <w:rsid w:val="007F7572"/>
    <w:rsid w:val="008009F2"/>
    <w:rsid w:val="00801169"/>
    <w:rsid w:val="00802D90"/>
    <w:rsid w:val="00803AEE"/>
    <w:rsid w:val="008045E7"/>
    <w:rsid w:val="00804DB8"/>
    <w:rsid w:val="008051CC"/>
    <w:rsid w:val="008058D8"/>
    <w:rsid w:val="0080591B"/>
    <w:rsid w:val="00805F9F"/>
    <w:rsid w:val="0081355E"/>
    <w:rsid w:val="008166C4"/>
    <w:rsid w:val="0081674E"/>
    <w:rsid w:val="00816CD7"/>
    <w:rsid w:val="00817224"/>
    <w:rsid w:val="008177CF"/>
    <w:rsid w:val="00824D90"/>
    <w:rsid w:val="008268CE"/>
    <w:rsid w:val="00833F8F"/>
    <w:rsid w:val="008346AB"/>
    <w:rsid w:val="00834B2B"/>
    <w:rsid w:val="00835BC8"/>
    <w:rsid w:val="0083759B"/>
    <w:rsid w:val="00840259"/>
    <w:rsid w:val="00840921"/>
    <w:rsid w:val="008411C7"/>
    <w:rsid w:val="00842791"/>
    <w:rsid w:val="00843601"/>
    <w:rsid w:val="00843D85"/>
    <w:rsid w:val="00844D65"/>
    <w:rsid w:val="00847442"/>
    <w:rsid w:val="008505BE"/>
    <w:rsid w:val="0085105B"/>
    <w:rsid w:val="008510F6"/>
    <w:rsid w:val="00851C17"/>
    <w:rsid w:val="0085267D"/>
    <w:rsid w:val="0085490B"/>
    <w:rsid w:val="00854E57"/>
    <w:rsid w:val="0085514C"/>
    <w:rsid w:val="00855957"/>
    <w:rsid w:val="00855EB3"/>
    <w:rsid w:val="00856959"/>
    <w:rsid w:val="00856ED5"/>
    <w:rsid w:val="00857740"/>
    <w:rsid w:val="00857C58"/>
    <w:rsid w:val="00860327"/>
    <w:rsid w:val="00860D14"/>
    <w:rsid w:val="00861633"/>
    <w:rsid w:val="008616B7"/>
    <w:rsid w:val="00861973"/>
    <w:rsid w:val="008620B0"/>
    <w:rsid w:val="00862A8D"/>
    <w:rsid w:val="00865AF8"/>
    <w:rsid w:val="00866AB1"/>
    <w:rsid w:val="00866DB6"/>
    <w:rsid w:val="008703FA"/>
    <w:rsid w:val="008708C4"/>
    <w:rsid w:val="00872521"/>
    <w:rsid w:val="008729C2"/>
    <w:rsid w:val="00872F72"/>
    <w:rsid w:val="008730C4"/>
    <w:rsid w:val="00874941"/>
    <w:rsid w:val="00874AFE"/>
    <w:rsid w:val="00875DE2"/>
    <w:rsid w:val="008768B2"/>
    <w:rsid w:val="0087711C"/>
    <w:rsid w:val="00877755"/>
    <w:rsid w:val="008812EF"/>
    <w:rsid w:val="00882B20"/>
    <w:rsid w:val="008834FB"/>
    <w:rsid w:val="00884789"/>
    <w:rsid w:val="0088670A"/>
    <w:rsid w:val="00887040"/>
    <w:rsid w:val="00890E40"/>
    <w:rsid w:val="00891065"/>
    <w:rsid w:val="00894DF8"/>
    <w:rsid w:val="0089653C"/>
    <w:rsid w:val="0089721D"/>
    <w:rsid w:val="008A0739"/>
    <w:rsid w:val="008A1421"/>
    <w:rsid w:val="008A1E30"/>
    <w:rsid w:val="008A206A"/>
    <w:rsid w:val="008A214B"/>
    <w:rsid w:val="008A3862"/>
    <w:rsid w:val="008A415C"/>
    <w:rsid w:val="008A496D"/>
    <w:rsid w:val="008A5729"/>
    <w:rsid w:val="008A65E1"/>
    <w:rsid w:val="008A6A41"/>
    <w:rsid w:val="008A7C5B"/>
    <w:rsid w:val="008A7CD3"/>
    <w:rsid w:val="008A7CD9"/>
    <w:rsid w:val="008B1A15"/>
    <w:rsid w:val="008B3AF4"/>
    <w:rsid w:val="008B46FE"/>
    <w:rsid w:val="008B5104"/>
    <w:rsid w:val="008B55DA"/>
    <w:rsid w:val="008B5F90"/>
    <w:rsid w:val="008B6500"/>
    <w:rsid w:val="008C012C"/>
    <w:rsid w:val="008C0EE3"/>
    <w:rsid w:val="008C240B"/>
    <w:rsid w:val="008C4049"/>
    <w:rsid w:val="008C53A2"/>
    <w:rsid w:val="008C69D0"/>
    <w:rsid w:val="008C6D66"/>
    <w:rsid w:val="008D00EF"/>
    <w:rsid w:val="008D24C1"/>
    <w:rsid w:val="008D430E"/>
    <w:rsid w:val="008D46D0"/>
    <w:rsid w:val="008D4F77"/>
    <w:rsid w:val="008D526D"/>
    <w:rsid w:val="008D5843"/>
    <w:rsid w:val="008D645D"/>
    <w:rsid w:val="008D6779"/>
    <w:rsid w:val="008D77D2"/>
    <w:rsid w:val="008E18D7"/>
    <w:rsid w:val="008E1A03"/>
    <w:rsid w:val="008E2774"/>
    <w:rsid w:val="008E2A81"/>
    <w:rsid w:val="008E6AC2"/>
    <w:rsid w:val="008F3786"/>
    <w:rsid w:val="008F4F08"/>
    <w:rsid w:val="008F5C65"/>
    <w:rsid w:val="009003CD"/>
    <w:rsid w:val="00900427"/>
    <w:rsid w:val="00901C8A"/>
    <w:rsid w:val="00904011"/>
    <w:rsid w:val="009050D5"/>
    <w:rsid w:val="00906022"/>
    <w:rsid w:val="00907101"/>
    <w:rsid w:val="00907BAC"/>
    <w:rsid w:val="00910817"/>
    <w:rsid w:val="00912FFC"/>
    <w:rsid w:val="009133A4"/>
    <w:rsid w:val="009149ED"/>
    <w:rsid w:val="00915E7B"/>
    <w:rsid w:val="0091738F"/>
    <w:rsid w:val="009205E4"/>
    <w:rsid w:val="00921322"/>
    <w:rsid w:val="009214A8"/>
    <w:rsid w:val="009217B2"/>
    <w:rsid w:val="00921BE1"/>
    <w:rsid w:val="00922FCB"/>
    <w:rsid w:val="00926897"/>
    <w:rsid w:val="00927120"/>
    <w:rsid w:val="00931DB7"/>
    <w:rsid w:val="009321AC"/>
    <w:rsid w:val="00932C56"/>
    <w:rsid w:val="00932E93"/>
    <w:rsid w:val="0093366A"/>
    <w:rsid w:val="009347EC"/>
    <w:rsid w:val="00934EDC"/>
    <w:rsid w:val="00935CF9"/>
    <w:rsid w:val="00936390"/>
    <w:rsid w:val="0093702A"/>
    <w:rsid w:val="00937764"/>
    <w:rsid w:val="00937F8E"/>
    <w:rsid w:val="0094083D"/>
    <w:rsid w:val="00940C3C"/>
    <w:rsid w:val="009410E4"/>
    <w:rsid w:val="00941369"/>
    <w:rsid w:val="00942574"/>
    <w:rsid w:val="00943B60"/>
    <w:rsid w:val="0094416F"/>
    <w:rsid w:val="00944274"/>
    <w:rsid w:val="00944930"/>
    <w:rsid w:val="009454D0"/>
    <w:rsid w:val="00945D62"/>
    <w:rsid w:val="00945E7F"/>
    <w:rsid w:val="009468B0"/>
    <w:rsid w:val="00946A06"/>
    <w:rsid w:val="009471BA"/>
    <w:rsid w:val="009508ED"/>
    <w:rsid w:val="00951415"/>
    <w:rsid w:val="009527CD"/>
    <w:rsid w:val="00952D9A"/>
    <w:rsid w:val="00955882"/>
    <w:rsid w:val="009559DB"/>
    <w:rsid w:val="00955E36"/>
    <w:rsid w:val="009566A3"/>
    <w:rsid w:val="00956EA2"/>
    <w:rsid w:val="0095710D"/>
    <w:rsid w:val="00957189"/>
    <w:rsid w:val="009574BB"/>
    <w:rsid w:val="00960FDE"/>
    <w:rsid w:val="00961639"/>
    <w:rsid w:val="00961712"/>
    <w:rsid w:val="00962BAB"/>
    <w:rsid w:val="00963A10"/>
    <w:rsid w:val="00963EE4"/>
    <w:rsid w:val="009641D9"/>
    <w:rsid w:val="00964C78"/>
    <w:rsid w:val="00964FF6"/>
    <w:rsid w:val="0096568D"/>
    <w:rsid w:val="00965C21"/>
    <w:rsid w:val="00966849"/>
    <w:rsid w:val="009707F7"/>
    <w:rsid w:val="009726D0"/>
    <w:rsid w:val="00976A67"/>
    <w:rsid w:val="00977E5E"/>
    <w:rsid w:val="0098011F"/>
    <w:rsid w:val="009805E9"/>
    <w:rsid w:val="0098193A"/>
    <w:rsid w:val="009824A6"/>
    <w:rsid w:val="00982E5D"/>
    <w:rsid w:val="0098387E"/>
    <w:rsid w:val="0098413B"/>
    <w:rsid w:val="009850B7"/>
    <w:rsid w:val="009863C2"/>
    <w:rsid w:val="0098675D"/>
    <w:rsid w:val="0099009B"/>
    <w:rsid w:val="00990C55"/>
    <w:rsid w:val="00991452"/>
    <w:rsid w:val="00991A36"/>
    <w:rsid w:val="00992110"/>
    <w:rsid w:val="00992865"/>
    <w:rsid w:val="00993575"/>
    <w:rsid w:val="00994DAE"/>
    <w:rsid w:val="009A0315"/>
    <w:rsid w:val="009A05B0"/>
    <w:rsid w:val="009A09A0"/>
    <w:rsid w:val="009A0C77"/>
    <w:rsid w:val="009A38B1"/>
    <w:rsid w:val="009A3B29"/>
    <w:rsid w:val="009A46AF"/>
    <w:rsid w:val="009A5B0F"/>
    <w:rsid w:val="009A5EB8"/>
    <w:rsid w:val="009A72A7"/>
    <w:rsid w:val="009A7947"/>
    <w:rsid w:val="009B22C9"/>
    <w:rsid w:val="009B29C7"/>
    <w:rsid w:val="009B2E05"/>
    <w:rsid w:val="009B3061"/>
    <w:rsid w:val="009B33AB"/>
    <w:rsid w:val="009B520F"/>
    <w:rsid w:val="009B6DD2"/>
    <w:rsid w:val="009C0584"/>
    <w:rsid w:val="009C1601"/>
    <w:rsid w:val="009C27D4"/>
    <w:rsid w:val="009C2A2D"/>
    <w:rsid w:val="009C5873"/>
    <w:rsid w:val="009C7AD8"/>
    <w:rsid w:val="009D001A"/>
    <w:rsid w:val="009D24DB"/>
    <w:rsid w:val="009D2527"/>
    <w:rsid w:val="009D2A4B"/>
    <w:rsid w:val="009D32B5"/>
    <w:rsid w:val="009D3EC0"/>
    <w:rsid w:val="009D4307"/>
    <w:rsid w:val="009D481A"/>
    <w:rsid w:val="009D53EA"/>
    <w:rsid w:val="009D6335"/>
    <w:rsid w:val="009E13FD"/>
    <w:rsid w:val="009E18DE"/>
    <w:rsid w:val="009E1E5B"/>
    <w:rsid w:val="009E1F40"/>
    <w:rsid w:val="009E2672"/>
    <w:rsid w:val="009E2826"/>
    <w:rsid w:val="009E3AE3"/>
    <w:rsid w:val="009E452A"/>
    <w:rsid w:val="009E60A3"/>
    <w:rsid w:val="009E62C8"/>
    <w:rsid w:val="009E665D"/>
    <w:rsid w:val="009E6784"/>
    <w:rsid w:val="009E70B4"/>
    <w:rsid w:val="009E7AE4"/>
    <w:rsid w:val="009E7E07"/>
    <w:rsid w:val="009F0A8C"/>
    <w:rsid w:val="009F0B57"/>
    <w:rsid w:val="009F1C09"/>
    <w:rsid w:val="009F45F2"/>
    <w:rsid w:val="009F5D4B"/>
    <w:rsid w:val="009F5DEE"/>
    <w:rsid w:val="009F6C59"/>
    <w:rsid w:val="009F760F"/>
    <w:rsid w:val="00A00068"/>
    <w:rsid w:val="00A0415F"/>
    <w:rsid w:val="00A041CE"/>
    <w:rsid w:val="00A05114"/>
    <w:rsid w:val="00A05F96"/>
    <w:rsid w:val="00A060D8"/>
    <w:rsid w:val="00A110A7"/>
    <w:rsid w:val="00A11909"/>
    <w:rsid w:val="00A11EA4"/>
    <w:rsid w:val="00A135FA"/>
    <w:rsid w:val="00A147B5"/>
    <w:rsid w:val="00A16371"/>
    <w:rsid w:val="00A17A34"/>
    <w:rsid w:val="00A201C0"/>
    <w:rsid w:val="00A2080D"/>
    <w:rsid w:val="00A21BEE"/>
    <w:rsid w:val="00A22452"/>
    <w:rsid w:val="00A22E56"/>
    <w:rsid w:val="00A231AB"/>
    <w:rsid w:val="00A231CA"/>
    <w:rsid w:val="00A233B2"/>
    <w:rsid w:val="00A23426"/>
    <w:rsid w:val="00A23BCA"/>
    <w:rsid w:val="00A2484C"/>
    <w:rsid w:val="00A25419"/>
    <w:rsid w:val="00A2637A"/>
    <w:rsid w:val="00A27198"/>
    <w:rsid w:val="00A30632"/>
    <w:rsid w:val="00A30B26"/>
    <w:rsid w:val="00A31C0D"/>
    <w:rsid w:val="00A33092"/>
    <w:rsid w:val="00A33F18"/>
    <w:rsid w:val="00A37B36"/>
    <w:rsid w:val="00A37DBD"/>
    <w:rsid w:val="00A37E39"/>
    <w:rsid w:val="00A40FF4"/>
    <w:rsid w:val="00A410E4"/>
    <w:rsid w:val="00A413DC"/>
    <w:rsid w:val="00A4461A"/>
    <w:rsid w:val="00A45832"/>
    <w:rsid w:val="00A45C48"/>
    <w:rsid w:val="00A46445"/>
    <w:rsid w:val="00A4650E"/>
    <w:rsid w:val="00A46A5A"/>
    <w:rsid w:val="00A47017"/>
    <w:rsid w:val="00A47058"/>
    <w:rsid w:val="00A47950"/>
    <w:rsid w:val="00A50122"/>
    <w:rsid w:val="00A50891"/>
    <w:rsid w:val="00A511E4"/>
    <w:rsid w:val="00A512F3"/>
    <w:rsid w:val="00A52E94"/>
    <w:rsid w:val="00A53582"/>
    <w:rsid w:val="00A541C1"/>
    <w:rsid w:val="00A60BC3"/>
    <w:rsid w:val="00A6167B"/>
    <w:rsid w:val="00A63265"/>
    <w:rsid w:val="00A63EBE"/>
    <w:rsid w:val="00A64356"/>
    <w:rsid w:val="00A66687"/>
    <w:rsid w:val="00A6732E"/>
    <w:rsid w:val="00A67AF9"/>
    <w:rsid w:val="00A703AC"/>
    <w:rsid w:val="00A70BDA"/>
    <w:rsid w:val="00A7214B"/>
    <w:rsid w:val="00A72D2C"/>
    <w:rsid w:val="00A72E27"/>
    <w:rsid w:val="00A73A86"/>
    <w:rsid w:val="00A73BDE"/>
    <w:rsid w:val="00A75CF4"/>
    <w:rsid w:val="00A7613C"/>
    <w:rsid w:val="00A76AE8"/>
    <w:rsid w:val="00A80B68"/>
    <w:rsid w:val="00A8259C"/>
    <w:rsid w:val="00A82B8F"/>
    <w:rsid w:val="00A83788"/>
    <w:rsid w:val="00A85ECF"/>
    <w:rsid w:val="00A86A74"/>
    <w:rsid w:val="00A86DCE"/>
    <w:rsid w:val="00A90676"/>
    <w:rsid w:val="00A94AFA"/>
    <w:rsid w:val="00A95269"/>
    <w:rsid w:val="00A95436"/>
    <w:rsid w:val="00A956E6"/>
    <w:rsid w:val="00A9599A"/>
    <w:rsid w:val="00A95B65"/>
    <w:rsid w:val="00A9613F"/>
    <w:rsid w:val="00A96B76"/>
    <w:rsid w:val="00A96FA9"/>
    <w:rsid w:val="00A970B4"/>
    <w:rsid w:val="00A975C1"/>
    <w:rsid w:val="00AA09E8"/>
    <w:rsid w:val="00AA212A"/>
    <w:rsid w:val="00AA2B93"/>
    <w:rsid w:val="00AA2DF3"/>
    <w:rsid w:val="00AA453C"/>
    <w:rsid w:val="00AA5EFD"/>
    <w:rsid w:val="00AA655F"/>
    <w:rsid w:val="00AA6B69"/>
    <w:rsid w:val="00AA6B74"/>
    <w:rsid w:val="00AA7211"/>
    <w:rsid w:val="00AA7BCB"/>
    <w:rsid w:val="00AA7CA7"/>
    <w:rsid w:val="00AB2BF2"/>
    <w:rsid w:val="00AB2D5F"/>
    <w:rsid w:val="00AB31E5"/>
    <w:rsid w:val="00AB4186"/>
    <w:rsid w:val="00AB4349"/>
    <w:rsid w:val="00AB7CD7"/>
    <w:rsid w:val="00AC09DA"/>
    <w:rsid w:val="00AC355F"/>
    <w:rsid w:val="00AC445A"/>
    <w:rsid w:val="00AC5363"/>
    <w:rsid w:val="00AC5424"/>
    <w:rsid w:val="00AC77CF"/>
    <w:rsid w:val="00AC7EFD"/>
    <w:rsid w:val="00AD0976"/>
    <w:rsid w:val="00AD0AF2"/>
    <w:rsid w:val="00AD2093"/>
    <w:rsid w:val="00AD3CF4"/>
    <w:rsid w:val="00AD5F34"/>
    <w:rsid w:val="00AD6126"/>
    <w:rsid w:val="00AD640B"/>
    <w:rsid w:val="00AD6AC9"/>
    <w:rsid w:val="00AE060E"/>
    <w:rsid w:val="00AE0962"/>
    <w:rsid w:val="00AE0F7A"/>
    <w:rsid w:val="00AE4017"/>
    <w:rsid w:val="00AE479F"/>
    <w:rsid w:val="00AF089A"/>
    <w:rsid w:val="00AF0B69"/>
    <w:rsid w:val="00AF1C0E"/>
    <w:rsid w:val="00AF20F8"/>
    <w:rsid w:val="00AF2EA5"/>
    <w:rsid w:val="00AF2FDB"/>
    <w:rsid w:val="00AF451B"/>
    <w:rsid w:val="00AF45D9"/>
    <w:rsid w:val="00AF60F4"/>
    <w:rsid w:val="00AF6F24"/>
    <w:rsid w:val="00B00A7B"/>
    <w:rsid w:val="00B01CF5"/>
    <w:rsid w:val="00B05898"/>
    <w:rsid w:val="00B06940"/>
    <w:rsid w:val="00B0715C"/>
    <w:rsid w:val="00B112EB"/>
    <w:rsid w:val="00B130CB"/>
    <w:rsid w:val="00B159DD"/>
    <w:rsid w:val="00B15E4F"/>
    <w:rsid w:val="00B16236"/>
    <w:rsid w:val="00B16726"/>
    <w:rsid w:val="00B173D1"/>
    <w:rsid w:val="00B17B72"/>
    <w:rsid w:val="00B20CCB"/>
    <w:rsid w:val="00B21E0C"/>
    <w:rsid w:val="00B226BE"/>
    <w:rsid w:val="00B22BB2"/>
    <w:rsid w:val="00B22E8D"/>
    <w:rsid w:val="00B24A5A"/>
    <w:rsid w:val="00B25247"/>
    <w:rsid w:val="00B2555B"/>
    <w:rsid w:val="00B30368"/>
    <w:rsid w:val="00B30955"/>
    <w:rsid w:val="00B323E5"/>
    <w:rsid w:val="00B32F14"/>
    <w:rsid w:val="00B34C75"/>
    <w:rsid w:val="00B37C67"/>
    <w:rsid w:val="00B41019"/>
    <w:rsid w:val="00B41EE3"/>
    <w:rsid w:val="00B42ADE"/>
    <w:rsid w:val="00B44F0A"/>
    <w:rsid w:val="00B45161"/>
    <w:rsid w:val="00B455FF"/>
    <w:rsid w:val="00B45F0D"/>
    <w:rsid w:val="00B4732A"/>
    <w:rsid w:val="00B473D9"/>
    <w:rsid w:val="00B474D4"/>
    <w:rsid w:val="00B47D1A"/>
    <w:rsid w:val="00B50DB5"/>
    <w:rsid w:val="00B51517"/>
    <w:rsid w:val="00B54008"/>
    <w:rsid w:val="00B54A91"/>
    <w:rsid w:val="00B55F40"/>
    <w:rsid w:val="00B56685"/>
    <w:rsid w:val="00B5672A"/>
    <w:rsid w:val="00B56A9F"/>
    <w:rsid w:val="00B574AD"/>
    <w:rsid w:val="00B6101F"/>
    <w:rsid w:val="00B61281"/>
    <w:rsid w:val="00B614CB"/>
    <w:rsid w:val="00B61AEB"/>
    <w:rsid w:val="00B6427B"/>
    <w:rsid w:val="00B658D6"/>
    <w:rsid w:val="00B66B01"/>
    <w:rsid w:val="00B6715C"/>
    <w:rsid w:val="00B67AAF"/>
    <w:rsid w:val="00B70017"/>
    <w:rsid w:val="00B711A7"/>
    <w:rsid w:val="00B7123B"/>
    <w:rsid w:val="00B73524"/>
    <w:rsid w:val="00B73A72"/>
    <w:rsid w:val="00B757E2"/>
    <w:rsid w:val="00B76248"/>
    <w:rsid w:val="00B76370"/>
    <w:rsid w:val="00B7732E"/>
    <w:rsid w:val="00B806AD"/>
    <w:rsid w:val="00B812F6"/>
    <w:rsid w:val="00B815EE"/>
    <w:rsid w:val="00B83781"/>
    <w:rsid w:val="00B83941"/>
    <w:rsid w:val="00B86851"/>
    <w:rsid w:val="00B86B9C"/>
    <w:rsid w:val="00B8717B"/>
    <w:rsid w:val="00B90405"/>
    <w:rsid w:val="00B905D3"/>
    <w:rsid w:val="00B906B8"/>
    <w:rsid w:val="00B912CC"/>
    <w:rsid w:val="00B914EE"/>
    <w:rsid w:val="00B91EF1"/>
    <w:rsid w:val="00B937D9"/>
    <w:rsid w:val="00B93D3E"/>
    <w:rsid w:val="00B93DDE"/>
    <w:rsid w:val="00B94463"/>
    <w:rsid w:val="00B94780"/>
    <w:rsid w:val="00B9580D"/>
    <w:rsid w:val="00B972AC"/>
    <w:rsid w:val="00BA06D0"/>
    <w:rsid w:val="00BA1D0B"/>
    <w:rsid w:val="00BA306F"/>
    <w:rsid w:val="00BA35E9"/>
    <w:rsid w:val="00BA36DC"/>
    <w:rsid w:val="00BA3D58"/>
    <w:rsid w:val="00BA4083"/>
    <w:rsid w:val="00BA4941"/>
    <w:rsid w:val="00BA4B77"/>
    <w:rsid w:val="00BA63D2"/>
    <w:rsid w:val="00BA7324"/>
    <w:rsid w:val="00BB0088"/>
    <w:rsid w:val="00BB028C"/>
    <w:rsid w:val="00BB35F8"/>
    <w:rsid w:val="00BB3CD2"/>
    <w:rsid w:val="00BB475B"/>
    <w:rsid w:val="00BB4975"/>
    <w:rsid w:val="00BB62D1"/>
    <w:rsid w:val="00BB682A"/>
    <w:rsid w:val="00BB788F"/>
    <w:rsid w:val="00BC1D6E"/>
    <w:rsid w:val="00BC1E78"/>
    <w:rsid w:val="00BC2E37"/>
    <w:rsid w:val="00BC30D0"/>
    <w:rsid w:val="00BC56EB"/>
    <w:rsid w:val="00BC660F"/>
    <w:rsid w:val="00BC6D8E"/>
    <w:rsid w:val="00BC700D"/>
    <w:rsid w:val="00BD0013"/>
    <w:rsid w:val="00BD05E8"/>
    <w:rsid w:val="00BD48BB"/>
    <w:rsid w:val="00BD4DDE"/>
    <w:rsid w:val="00BD53A6"/>
    <w:rsid w:val="00BD63D1"/>
    <w:rsid w:val="00BD7219"/>
    <w:rsid w:val="00BE09A1"/>
    <w:rsid w:val="00BE0F81"/>
    <w:rsid w:val="00BE1840"/>
    <w:rsid w:val="00BE25B1"/>
    <w:rsid w:val="00BE2E1A"/>
    <w:rsid w:val="00BE2E26"/>
    <w:rsid w:val="00BE31DD"/>
    <w:rsid w:val="00BE41D0"/>
    <w:rsid w:val="00BE47CD"/>
    <w:rsid w:val="00BE517E"/>
    <w:rsid w:val="00BE6738"/>
    <w:rsid w:val="00BE6C73"/>
    <w:rsid w:val="00BE6EA0"/>
    <w:rsid w:val="00BF0165"/>
    <w:rsid w:val="00BF0206"/>
    <w:rsid w:val="00BF0840"/>
    <w:rsid w:val="00BF1FEB"/>
    <w:rsid w:val="00BF231B"/>
    <w:rsid w:val="00BF2559"/>
    <w:rsid w:val="00BF3212"/>
    <w:rsid w:val="00BF3B7A"/>
    <w:rsid w:val="00BF4099"/>
    <w:rsid w:val="00BF568C"/>
    <w:rsid w:val="00BF5DB6"/>
    <w:rsid w:val="00BF6D3F"/>
    <w:rsid w:val="00C02F54"/>
    <w:rsid w:val="00C032EC"/>
    <w:rsid w:val="00C03F69"/>
    <w:rsid w:val="00C045DD"/>
    <w:rsid w:val="00C04824"/>
    <w:rsid w:val="00C04FC4"/>
    <w:rsid w:val="00C05951"/>
    <w:rsid w:val="00C06A3F"/>
    <w:rsid w:val="00C07248"/>
    <w:rsid w:val="00C10091"/>
    <w:rsid w:val="00C10EC5"/>
    <w:rsid w:val="00C11C74"/>
    <w:rsid w:val="00C1293E"/>
    <w:rsid w:val="00C1320A"/>
    <w:rsid w:val="00C13440"/>
    <w:rsid w:val="00C13B0B"/>
    <w:rsid w:val="00C15D49"/>
    <w:rsid w:val="00C16427"/>
    <w:rsid w:val="00C164C0"/>
    <w:rsid w:val="00C16590"/>
    <w:rsid w:val="00C16870"/>
    <w:rsid w:val="00C175F5"/>
    <w:rsid w:val="00C17888"/>
    <w:rsid w:val="00C17D54"/>
    <w:rsid w:val="00C17E70"/>
    <w:rsid w:val="00C21B72"/>
    <w:rsid w:val="00C23EF8"/>
    <w:rsid w:val="00C2445D"/>
    <w:rsid w:val="00C25CB1"/>
    <w:rsid w:val="00C26FC7"/>
    <w:rsid w:val="00C32F7C"/>
    <w:rsid w:val="00C336D6"/>
    <w:rsid w:val="00C33C2B"/>
    <w:rsid w:val="00C372ED"/>
    <w:rsid w:val="00C430DB"/>
    <w:rsid w:val="00C43BBC"/>
    <w:rsid w:val="00C44981"/>
    <w:rsid w:val="00C4567D"/>
    <w:rsid w:val="00C467E4"/>
    <w:rsid w:val="00C46B26"/>
    <w:rsid w:val="00C46FCD"/>
    <w:rsid w:val="00C473FB"/>
    <w:rsid w:val="00C47967"/>
    <w:rsid w:val="00C510F5"/>
    <w:rsid w:val="00C521D4"/>
    <w:rsid w:val="00C52FAC"/>
    <w:rsid w:val="00C53B34"/>
    <w:rsid w:val="00C55F6A"/>
    <w:rsid w:val="00C571BE"/>
    <w:rsid w:val="00C57937"/>
    <w:rsid w:val="00C57EAF"/>
    <w:rsid w:val="00C60C4E"/>
    <w:rsid w:val="00C60D06"/>
    <w:rsid w:val="00C61258"/>
    <w:rsid w:val="00C6280C"/>
    <w:rsid w:val="00C65C13"/>
    <w:rsid w:val="00C7053C"/>
    <w:rsid w:val="00C71AD8"/>
    <w:rsid w:val="00C73BE9"/>
    <w:rsid w:val="00C74154"/>
    <w:rsid w:val="00C74F19"/>
    <w:rsid w:val="00C757F9"/>
    <w:rsid w:val="00C80E34"/>
    <w:rsid w:val="00C81718"/>
    <w:rsid w:val="00C82553"/>
    <w:rsid w:val="00C83A52"/>
    <w:rsid w:val="00C841D1"/>
    <w:rsid w:val="00C8553C"/>
    <w:rsid w:val="00C8556E"/>
    <w:rsid w:val="00C85CAA"/>
    <w:rsid w:val="00C86A4C"/>
    <w:rsid w:val="00C86D6A"/>
    <w:rsid w:val="00C90D9D"/>
    <w:rsid w:val="00C91CB3"/>
    <w:rsid w:val="00C937C1"/>
    <w:rsid w:val="00C94A8E"/>
    <w:rsid w:val="00C9671E"/>
    <w:rsid w:val="00C9674A"/>
    <w:rsid w:val="00C9676B"/>
    <w:rsid w:val="00CA01B5"/>
    <w:rsid w:val="00CA02AF"/>
    <w:rsid w:val="00CA1A3A"/>
    <w:rsid w:val="00CA260A"/>
    <w:rsid w:val="00CA2BB5"/>
    <w:rsid w:val="00CA48EA"/>
    <w:rsid w:val="00CA4B5D"/>
    <w:rsid w:val="00CA53B8"/>
    <w:rsid w:val="00CA5483"/>
    <w:rsid w:val="00CA6986"/>
    <w:rsid w:val="00CA6BBF"/>
    <w:rsid w:val="00CA7137"/>
    <w:rsid w:val="00CA727D"/>
    <w:rsid w:val="00CA7898"/>
    <w:rsid w:val="00CB26DE"/>
    <w:rsid w:val="00CB2959"/>
    <w:rsid w:val="00CB5277"/>
    <w:rsid w:val="00CB7040"/>
    <w:rsid w:val="00CB7A8D"/>
    <w:rsid w:val="00CB7C44"/>
    <w:rsid w:val="00CC1923"/>
    <w:rsid w:val="00CC1E12"/>
    <w:rsid w:val="00CC215F"/>
    <w:rsid w:val="00CC3227"/>
    <w:rsid w:val="00CC33C6"/>
    <w:rsid w:val="00CC3621"/>
    <w:rsid w:val="00CC367D"/>
    <w:rsid w:val="00CC40E6"/>
    <w:rsid w:val="00CC4597"/>
    <w:rsid w:val="00CC4FDE"/>
    <w:rsid w:val="00CC5325"/>
    <w:rsid w:val="00CC5720"/>
    <w:rsid w:val="00CC691E"/>
    <w:rsid w:val="00CD06BA"/>
    <w:rsid w:val="00CD094A"/>
    <w:rsid w:val="00CD419A"/>
    <w:rsid w:val="00CD45CB"/>
    <w:rsid w:val="00CD6DB2"/>
    <w:rsid w:val="00CD6F72"/>
    <w:rsid w:val="00CD7277"/>
    <w:rsid w:val="00CD75F7"/>
    <w:rsid w:val="00CD7B40"/>
    <w:rsid w:val="00CD7EAC"/>
    <w:rsid w:val="00CE1675"/>
    <w:rsid w:val="00CE25A0"/>
    <w:rsid w:val="00CE3A79"/>
    <w:rsid w:val="00CE4224"/>
    <w:rsid w:val="00CE49E1"/>
    <w:rsid w:val="00CE5149"/>
    <w:rsid w:val="00CE55EB"/>
    <w:rsid w:val="00CE5D3E"/>
    <w:rsid w:val="00CE640B"/>
    <w:rsid w:val="00CF00D1"/>
    <w:rsid w:val="00CF2BD2"/>
    <w:rsid w:val="00CF36C7"/>
    <w:rsid w:val="00CF3EB9"/>
    <w:rsid w:val="00CF5EC6"/>
    <w:rsid w:val="00CF6558"/>
    <w:rsid w:val="00CF6646"/>
    <w:rsid w:val="00CF7287"/>
    <w:rsid w:val="00CF730A"/>
    <w:rsid w:val="00CF7499"/>
    <w:rsid w:val="00CF7E5A"/>
    <w:rsid w:val="00D020A8"/>
    <w:rsid w:val="00D024A2"/>
    <w:rsid w:val="00D03121"/>
    <w:rsid w:val="00D051C7"/>
    <w:rsid w:val="00D054F8"/>
    <w:rsid w:val="00D07E6D"/>
    <w:rsid w:val="00D07F67"/>
    <w:rsid w:val="00D10AB6"/>
    <w:rsid w:val="00D10C75"/>
    <w:rsid w:val="00D10FA3"/>
    <w:rsid w:val="00D11DCF"/>
    <w:rsid w:val="00D12C6F"/>
    <w:rsid w:val="00D14D21"/>
    <w:rsid w:val="00D158C0"/>
    <w:rsid w:val="00D1625B"/>
    <w:rsid w:val="00D170B5"/>
    <w:rsid w:val="00D1734A"/>
    <w:rsid w:val="00D17ACC"/>
    <w:rsid w:val="00D22B28"/>
    <w:rsid w:val="00D22FB8"/>
    <w:rsid w:val="00D236F7"/>
    <w:rsid w:val="00D23835"/>
    <w:rsid w:val="00D244B0"/>
    <w:rsid w:val="00D2521D"/>
    <w:rsid w:val="00D2559D"/>
    <w:rsid w:val="00D25D86"/>
    <w:rsid w:val="00D262A3"/>
    <w:rsid w:val="00D2639A"/>
    <w:rsid w:val="00D279E3"/>
    <w:rsid w:val="00D3101F"/>
    <w:rsid w:val="00D35B2A"/>
    <w:rsid w:val="00D365A0"/>
    <w:rsid w:val="00D3661E"/>
    <w:rsid w:val="00D369D3"/>
    <w:rsid w:val="00D36A2E"/>
    <w:rsid w:val="00D36EF0"/>
    <w:rsid w:val="00D370DD"/>
    <w:rsid w:val="00D379EB"/>
    <w:rsid w:val="00D432AA"/>
    <w:rsid w:val="00D44BB8"/>
    <w:rsid w:val="00D4642D"/>
    <w:rsid w:val="00D50E38"/>
    <w:rsid w:val="00D539FD"/>
    <w:rsid w:val="00D579AB"/>
    <w:rsid w:val="00D60FA7"/>
    <w:rsid w:val="00D6267B"/>
    <w:rsid w:val="00D63CE9"/>
    <w:rsid w:val="00D71192"/>
    <w:rsid w:val="00D71CEE"/>
    <w:rsid w:val="00D72395"/>
    <w:rsid w:val="00D72D6E"/>
    <w:rsid w:val="00D74059"/>
    <w:rsid w:val="00D767AD"/>
    <w:rsid w:val="00D76974"/>
    <w:rsid w:val="00D76A80"/>
    <w:rsid w:val="00D77108"/>
    <w:rsid w:val="00D778F9"/>
    <w:rsid w:val="00D80CCC"/>
    <w:rsid w:val="00D81262"/>
    <w:rsid w:val="00D82424"/>
    <w:rsid w:val="00D82F9C"/>
    <w:rsid w:val="00D84056"/>
    <w:rsid w:val="00D87033"/>
    <w:rsid w:val="00D879CC"/>
    <w:rsid w:val="00D914C8"/>
    <w:rsid w:val="00D91DA3"/>
    <w:rsid w:val="00D92CCA"/>
    <w:rsid w:val="00D957C7"/>
    <w:rsid w:val="00D96D68"/>
    <w:rsid w:val="00D96DF2"/>
    <w:rsid w:val="00D97BA6"/>
    <w:rsid w:val="00D97C4C"/>
    <w:rsid w:val="00DA072B"/>
    <w:rsid w:val="00DA0DC4"/>
    <w:rsid w:val="00DA173D"/>
    <w:rsid w:val="00DA3A51"/>
    <w:rsid w:val="00DA4A44"/>
    <w:rsid w:val="00DA4E36"/>
    <w:rsid w:val="00DA7DEB"/>
    <w:rsid w:val="00DB3145"/>
    <w:rsid w:val="00DB378E"/>
    <w:rsid w:val="00DB46A8"/>
    <w:rsid w:val="00DB609E"/>
    <w:rsid w:val="00DB76D9"/>
    <w:rsid w:val="00DB7AB8"/>
    <w:rsid w:val="00DC05D8"/>
    <w:rsid w:val="00DC0859"/>
    <w:rsid w:val="00DC1DAD"/>
    <w:rsid w:val="00DC2429"/>
    <w:rsid w:val="00DC3910"/>
    <w:rsid w:val="00DC4410"/>
    <w:rsid w:val="00DC65CF"/>
    <w:rsid w:val="00DC6789"/>
    <w:rsid w:val="00DC733C"/>
    <w:rsid w:val="00DD0214"/>
    <w:rsid w:val="00DD0D4F"/>
    <w:rsid w:val="00DD2E1A"/>
    <w:rsid w:val="00DD3163"/>
    <w:rsid w:val="00DD3542"/>
    <w:rsid w:val="00DD4594"/>
    <w:rsid w:val="00DD4CA3"/>
    <w:rsid w:val="00DD4DD1"/>
    <w:rsid w:val="00DD5D78"/>
    <w:rsid w:val="00DD6BA8"/>
    <w:rsid w:val="00DD709A"/>
    <w:rsid w:val="00DE11EA"/>
    <w:rsid w:val="00DE169E"/>
    <w:rsid w:val="00DE29AA"/>
    <w:rsid w:val="00DE33CC"/>
    <w:rsid w:val="00DE37CE"/>
    <w:rsid w:val="00DE477C"/>
    <w:rsid w:val="00DE4861"/>
    <w:rsid w:val="00DE4D5F"/>
    <w:rsid w:val="00DF211F"/>
    <w:rsid w:val="00DF312E"/>
    <w:rsid w:val="00DF5315"/>
    <w:rsid w:val="00DF582B"/>
    <w:rsid w:val="00DF73C4"/>
    <w:rsid w:val="00DF7FEA"/>
    <w:rsid w:val="00E02A20"/>
    <w:rsid w:val="00E039A2"/>
    <w:rsid w:val="00E03C27"/>
    <w:rsid w:val="00E04F63"/>
    <w:rsid w:val="00E060D9"/>
    <w:rsid w:val="00E0665F"/>
    <w:rsid w:val="00E10483"/>
    <w:rsid w:val="00E10C9A"/>
    <w:rsid w:val="00E139C8"/>
    <w:rsid w:val="00E14BAD"/>
    <w:rsid w:val="00E164F9"/>
    <w:rsid w:val="00E211D2"/>
    <w:rsid w:val="00E211EE"/>
    <w:rsid w:val="00E21A90"/>
    <w:rsid w:val="00E2316D"/>
    <w:rsid w:val="00E24D85"/>
    <w:rsid w:val="00E26797"/>
    <w:rsid w:val="00E26ACA"/>
    <w:rsid w:val="00E3098C"/>
    <w:rsid w:val="00E30B1A"/>
    <w:rsid w:val="00E320DC"/>
    <w:rsid w:val="00E325B9"/>
    <w:rsid w:val="00E33098"/>
    <w:rsid w:val="00E33226"/>
    <w:rsid w:val="00E34046"/>
    <w:rsid w:val="00E3668F"/>
    <w:rsid w:val="00E37715"/>
    <w:rsid w:val="00E40689"/>
    <w:rsid w:val="00E43E0A"/>
    <w:rsid w:val="00E45F11"/>
    <w:rsid w:val="00E467BB"/>
    <w:rsid w:val="00E472E3"/>
    <w:rsid w:val="00E5192D"/>
    <w:rsid w:val="00E51A2B"/>
    <w:rsid w:val="00E52F75"/>
    <w:rsid w:val="00E534B8"/>
    <w:rsid w:val="00E5386A"/>
    <w:rsid w:val="00E56B5F"/>
    <w:rsid w:val="00E57298"/>
    <w:rsid w:val="00E6031C"/>
    <w:rsid w:val="00E6116B"/>
    <w:rsid w:val="00E640FF"/>
    <w:rsid w:val="00E64E94"/>
    <w:rsid w:val="00E64EB2"/>
    <w:rsid w:val="00E654F6"/>
    <w:rsid w:val="00E65EFD"/>
    <w:rsid w:val="00E6671E"/>
    <w:rsid w:val="00E67088"/>
    <w:rsid w:val="00E70828"/>
    <w:rsid w:val="00E711CC"/>
    <w:rsid w:val="00E71AB5"/>
    <w:rsid w:val="00E71E09"/>
    <w:rsid w:val="00E7236A"/>
    <w:rsid w:val="00E73103"/>
    <w:rsid w:val="00E747B4"/>
    <w:rsid w:val="00E74CE3"/>
    <w:rsid w:val="00E75956"/>
    <w:rsid w:val="00E820C9"/>
    <w:rsid w:val="00E82D4B"/>
    <w:rsid w:val="00E84FD3"/>
    <w:rsid w:val="00E85B0B"/>
    <w:rsid w:val="00E86654"/>
    <w:rsid w:val="00E87242"/>
    <w:rsid w:val="00E9459B"/>
    <w:rsid w:val="00E949AC"/>
    <w:rsid w:val="00E959E3"/>
    <w:rsid w:val="00E96A27"/>
    <w:rsid w:val="00EA1CE9"/>
    <w:rsid w:val="00EA26ED"/>
    <w:rsid w:val="00EA5650"/>
    <w:rsid w:val="00EA5B34"/>
    <w:rsid w:val="00EA66BF"/>
    <w:rsid w:val="00EA7AFB"/>
    <w:rsid w:val="00EA7D15"/>
    <w:rsid w:val="00EB1BCB"/>
    <w:rsid w:val="00EB276A"/>
    <w:rsid w:val="00EB2E8B"/>
    <w:rsid w:val="00EB4A8F"/>
    <w:rsid w:val="00EB5240"/>
    <w:rsid w:val="00EB5352"/>
    <w:rsid w:val="00EB5B16"/>
    <w:rsid w:val="00EB6C5A"/>
    <w:rsid w:val="00EB74E7"/>
    <w:rsid w:val="00EB76F7"/>
    <w:rsid w:val="00EB7FC7"/>
    <w:rsid w:val="00EC071E"/>
    <w:rsid w:val="00EC1470"/>
    <w:rsid w:val="00EC1BD5"/>
    <w:rsid w:val="00EC2B90"/>
    <w:rsid w:val="00EC348D"/>
    <w:rsid w:val="00EC4E2A"/>
    <w:rsid w:val="00EC5F0F"/>
    <w:rsid w:val="00EC740D"/>
    <w:rsid w:val="00EC7CFA"/>
    <w:rsid w:val="00ED00D4"/>
    <w:rsid w:val="00ED0469"/>
    <w:rsid w:val="00ED10AD"/>
    <w:rsid w:val="00ED19F7"/>
    <w:rsid w:val="00ED21A9"/>
    <w:rsid w:val="00ED3BB2"/>
    <w:rsid w:val="00ED4090"/>
    <w:rsid w:val="00ED5AA1"/>
    <w:rsid w:val="00ED72E1"/>
    <w:rsid w:val="00EE0DBD"/>
    <w:rsid w:val="00EE151E"/>
    <w:rsid w:val="00EE21B3"/>
    <w:rsid w:val="00EE24DE"/>
    <w:rsid w:val="00EE2B1A"/>
    <w:rsid w:val="00EE2EED"/>
    <w:rsid w:val="00EE2F4C"/>
    <w:rsid w:val="00EE359C"/>
    <w:rsid w:val="00EE3A44"/>
    <w:rsid w:val="00EE3FA5"/>
    <w:rsid w:val="00EE48D2"/>
    <w:rsid w:val="00EE505F"/>
    <w:rsid w:val="00EE72B9"/>
    <w:rsid w:val="00EE7DA0"/>
    <w:rsid w:val="00EF44EB"/>
    <w:rsid w:val="00EF5634"/>
    <w:rsid w:val="00EF6A2F"/>
    <w:rsid w:val="00EF742B"/>
    <w:rsid w:val="00EF7AA2"/>
    <w:rsid w:val="00F01A8E"/>
    <w:rsid w:val="00F01E42"/>
    <w:rsid w:val="00F039CC"/>
    <w:rsid w:val="00F03E1A"/>
    <w:rsid w:val="00F0565D"/>
    <w:rsid w:val="00F0591A"/>
    <w:rsid w:val="00F07C67"/>
    <w:rsid w:val="00F10D32"/>
    <w:rsid w:val="00F117CA"/>
    <w:rsid w:val="00F11E1C"/>
    <w:rsid w:val="00F14996"/>
    <w:rsid w:val="00F15603"/>
    <w:rsid w:val="00F161A0"/>
    <w:rsid w:val="00F179E7"/>
    <w:rsid w:val="00F20724"/>
    <w:rsid w:val="00F20BAF"/>
    <w:rsid w:val="00F20EF7"/>
    <w:rsid w:val="00F2533D"/>
    <w:rsid w:val="00F303C6"/>
    <w:rsid w:val="00F3291F"/>
    <w:rsid w:val="00F32F64"/>
    <w:rsid w:val="00F337B9"/>
    <w:rsid w:val="00F345B6"/>
    <w:rsid w:val="00F35AA3"/>
    <w:rsid w:val="00F3707D"/>
    <w:rsid w:val="00F37B79"/>
    <w:rsid w:val="00F37FDB"/>
    <w:rsid w:val="00F404E3"/>
    <w:rsid w:val="00F407CB"/>
    <w:rsid w:val="00F423E7"/>
    <w:rsid w:val="00F42D24"/>
    <w:rsid w:val="00F46E0E"/>
    <w:rsid w:val="00F4713F"/>
    <w:rsid w:val="00F474A1"/>
    <w:rsid w:val="00F516ED"/>
    <w:rsid w:val="00F51FD8"/>
    <w:rsid w:val="00F521DC"/>
    <w:rsid w:val="00F53DCA"/>
    <w:rsid w:val="00F550CC"/>
    <w:rsid w:val="00F56C1F"/>
    <w:rsid w:val="00F56DD0"/>
    <w:rsid w:val="00F625EE"/>
    <w:rsid w:val="00F64258"/>
    <w:rsid w:val="00F64664"/>
    <w:rsid w:val="00F66200"/>
    <w:rsid w:val="00F671FD"/>
    <w:rsid w:val="00F6722B"/>
    <w:rsid w:val="00F675B0"/>
    <w:rsid w:val="00F70F67"/>
    <w:rsid w:val="00F710B9"/>
    <w:rsid w:val="00F71C4F"/>
    <w:rsid w:val="00F71CA8"/>
    <w:rsid w:val="00F71CC3"/>
    <w:rsid w:val="00F722F8"/>
    <w:rsid w:val="00F74CC4"/>
    <w:rsid w:val="00F75068"/>
    <w:rsid w:val="00F762E4"/>
    <w:rsid w:val="00F775AE"/>
    <w:rsid w:val="00F80D06"/>
    <w:rsid w:val="00F81975"/>
    <w:rsid w:val="00F82760"/>
    <w:rsid w:val="00F82C2C"/>
    <w:rsid w:val="00F83094"/>
    <w:rsid w:val="00F8406A"/>
    <w:rsid w:val="00F85F4E"/>
    <w:rsid w:val="00F901D6"/>
    <w:rsid w:val="00F9050F"/>
    <w:rsid w:val="00F91F3B"/>
    <w:rsid w:val="00F926D8"/>
    <w:rsid w:val="00F94395"/>
    <w:rsid w:val="00F9578D"/>
    <w:rsid w:val="00F95E96"/>
    <w:rsid w:val="00FA0B85"/>
    <w:rsid w:val="00FA1AD9"/>
    <w:rsid w:val="00FA318A"/>
    <w:rsid w:val="00FA3DB2"/>
    <w:rsid w:val="00FA62DF"/>
    <w:rsid w:val="00FA6560"/>
    <w:rsid w:val="00FA7D4D"/>
    <w:rsid w:val="00FB0128"/>
    <w:rsid w:val="00FB27BE"/>
    <w:rsid w:val="00FB2FB4"/>
    <w:rsid w:val="00FB5AD8"/>
    <w:rsid w:val="00FB6F12"/>
    <w:rsid w:val="00FB70EE"/>
    <w:rsid w:val="00FB7C9C"/>
    <w:rsid w:val="00FC17D0"/>
    <w:rsid w:val="00FC197C"/>
    <w:rsid w:val="00FC2361"/>
    <w:rsid w:val="00FC2400"/>
    <w:rsid w:val="00FC43C0"/>
    <w:rsid w:val="00FC43DD"/>
    <w:rsid w:val="00FC470C"/>
    <w:rsid w:val="00FC4A2A"/>
    <w:rsid w:val="00FC4B1F"/>
    <w:rsid w:val="00FC7BDE"/>
    <w:rsid w:val="00FD0876"/>
    <w:rsid w:val="00FD0D6D"/>
    <w:rsid w:val="00FD34EE"/>
    <w:rsid w:val="00FD38C8"/>
    <w:rsid w:val="00FE038D"/>
    <w:rsid w:val="00FE0A53"/>
    <w:rsid w:val="00FE1E65"/>
    <w:rsid w:val="00FE5ECD"/>
    <w:rsid w:val="00FE6832"/>
    <w:rsid w:val="00FE6A9E"/>
    <w:rsid w:val="00FE6BB1"/>
    <w:rsid w:val="00FE7B8C"/>
    <w:rsid w:val="00FF06D7"/>
    <w:rsid w:val="00FF0D40"/>
    <w:rsid w:val="00FF15C9"/>
    <w:rsid w:val="00FF2A86"/>
    <w:rsid w:val="00FF3031"/>
    <w:rsid w:val="00FF4381"/>
    <w:rsid w:val="00FF5779"/>
    <w:rsid w:val="00FF5A3C"/>
    <w:rsid w:val="00FF5EDA"/>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4A267"/>
  <w15:chartTrackingRefBased/>
  <w15:docId w15:val="{179E7591-2AA1-4AA5-8CC0-E6BB510AE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10"/>
    <w:next w:val="a"/>
    <w:link w:val="11"/>
    <w:uiPriority w:val="9"/>
    <w:qFormat/>
    <w:rsid w:val="00C10EC5"/>
    <w:pPr>
      <w:outlineLvl w:val="0"/>
    </w:pPr>
  </w:style>
  <w:style w:type="paragraph" w:styleId="2">
    <w:name w:val="heading 2"/>
    <w:basedOn w:val="a"/>
    <w:next w:val="a"/>
    <w:link w:val="20"/>
    <w:uiPriority w:val="9"/>
    <w:unhideWhenUsed/>
    <w:qFormat/>
    <w:rsid w:val="00C10EC5"/>
    <w:pPr>
      <w:jc w:val="center"/>
      <w:outlineLvl w:val="1"/>
    </w:pPr>
    <w:rPr>
      <w:sz w:val="24"/>
      <w:szCs w:val="24"/>
      <w:u w:val="single"/>
    </w:rPr>
  </w:style>
  <w:style w:type="paragraph" w:styleId="3">
    <w:name w:val="heading 3"/>
    <w:basedOn w:val="a"/>
    <w:next w:val="a"/>
    <w:link w:val="30"/>
    <w:uiPriority w:val="9"/>
    <w:unhideWhenUsed/>
    <w:qFormat/>
    <w:rsid w:val="009863C2"/>
    <w:pPr>
      <w:keepNext/>
      <w:keepLines/>
      <w:spacing w:before="160" w:after="80"/>
      <w:outlineLvl w:val="2"/>
    </w:pPr>
    <w:rPr>
      <w:rFonts w:eastAsiaTheme="majorEastAsia" w:cstheme="majorBidi"/>
      <w:color w:val="2E74B5" w:themeColor="accent1" w:themeShade="BF"/>
      <w:sz w:val="28"/>
      <w:szCs w:val="28"/>
    </w:rPr>
  </w:style>
  <w:style w:type="paragraph" w:styleId="4">
    <w:name w:val="heading 4"/>
    <w:basedOn w:val="a"/>
    <w:next w:val="a"/>
    <w:link w:val="40"/>
    <w:uiPriority w:val="9"/>
    <w:semiHidden/>
    <w:unhideWhenUsed/>
    <w:qFormat/>
    <w:rsid w:val="009863C2"/>
    <w:pPr>
      <w:keepNext/>
      <w:keepLines/>
      <w:spacing w:before="80" w:after="4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9863C2"/>
    <w:pPr>
      <w:keepNext/>
      <w:keepLines/>
      <w:spacing w:before="80" w:after="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9863C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863C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863C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863C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כותרת 1 תו"/>
    <w:basedOn w:val="a0"/>
    <w:link w:val="1"/>
    <w:uiPriority w:val="9"/>
    <w:rsid w:val="00C10EC5"/>
    <w:rPr>
      <w:b/>
      <w:bCs/>
      <w:sz w:val="24"/>
      <w:szCs w:val="24"/>
      <w:u w:val="single"/>
    </w:rPr>
  </w:style>
  <w:style w:type="character" w:customStyle="1" w:styleId="20">
    <w:name w:val="כותרת 2 תו"/>
    <w:basedOn w:val="a0"/>
    <w:link w:val="2"/>
    <w:uiPriority w:val="9"/>
    <w:rsid w:val="00C10EC5"/>
    <w:rPr>
      <w:sz w:val="24"/>
      <w:szCs w:val="24"/>
      <w:u w:val="single"/>
    </w:rPr>
  </w:style>
  <w:style w:type="character" w:customStyle="1" w:styleId="30">
    <w:name w:val="כותרת 3 תו"/>
    <w:basedOn w:val="a0"/>
    <w:link w:val="3"/>
    <w:uiPriority w:val="9"/>
    <w:rsid w:val="009863C2"/>
    <w:rPr>
      <w:rFonts w:eastAsiaTheme="majorEastAsia" w:cstheme="majorBidi"/>
      <w:color w:val="2E74B5" w:themeColor="accent1" w:themeShade="BF"/>
      <w:sz w:val="28"/>
      <w:szCs w:val="28"/>
    </w:rPr>
  </w:style>
  <w:style w:type="character" w:customStyle="1" w:styleId="40">
    <w:name w:val="כותרת 4 תו"/>
    <w:basedOn w:val="a0"/>
    <w:link w:val="4"/>
    <w:uiPriority w:val="9"/>
    <w:semiHidden/>
    <w:rsid w:val="009863C2"/>
    <w:rPr>
      <w:rFonts w:eastAsiaTheme="majorEastAsia" w:cstheme="majorBidi"/>
      <w:i/>
      <w:iCs/>
      <w:color w:val="2E74B5" w:themeColor="accent1" w:themeShade="BF"/>
    </w:rPr>
  </w:style>
  <w:style w:type="character" w:customStyle="1" w:styleId="50">
    <w:name w:val="כותרת 5 תו"/>
    <w:basedOn w:val="a0"/>
    <w:link w:val="5"/>
    <w:uiPriority w:val="9"/>
    <w:semiHidden/>
    <w:rsid w:val="009863C2"/>
    <w:rPr>
      <w:rFonts w:eastAsiaTheme="majorEastAsia" w:cstheme="majorBidi"/>
      <w:color w:val="2E74B5" w:themeColor="accent1" w:themeShade="BF"/>
    </w:rPr>
  </w:style>
  <w:style w:type="character" w:customStyle="1" w:styleId="60">
    <w:name w:val="כותרת 6 תו"/>
    <w:basedOn w:val="a0"/>
    <w:link w:val="6"/>
    <w:uiPriority w:val="9"/>
    <w:semiHidden/>
    <w:rsid w:val="009863C2"/>
    <w:rPr>
      <w:rFonts w:eastAsiaTheme="majorEastAsia" w:cstheme="majorBidi"/>
      <w:i/>
      <w:iCs/>
      <w:color w:val="595959" w:themeColor="text1" w:themeTint="A6"/>
    </w:rPr>
  </w:style>
  <w:style w:type="character" w:customStyle="1" w:styleId="70">
    <w:name w:val="כותרת 7 תו"/>
    <w:basedOn w:val="a0"/>
    <w:link w:val="7"/>
    <w:uiPriority w:val="9"/>
    <w:semiHidden/>
    <w:rsid w:val="009863C2"/>
    <w:rPr>
      <w:rFonts w:eastAsiaTheme="majorEastAsia" w:cstheme="majorBidi"/>
      <w:color w:val="595959" w:themeColor="text1" w:themeTint="A6"/>
    </w:rPr>
  </w:style>
  <w:style w:type="character" w:customStyle="1" w:styleId="80">
    <w:name w:val="כותרת 8 תו"/>
    <w:basedOn w:val="a0"/>
    <w:link w:val="8"/>
    <w:uiPriority w:val="9"/>
    <w:semiHidden/>
    <w:rsid w:val="009863C2"/>
    <w:rPr>
      <w:rFonts w:eastAsiaTheme="majorEastAsia" w:cstheme="majorBidi"/>
      <w:i/>
      <w:iCs/>
      <w:color w:val="272727" w:themeColor="text1" w:themeTint="D8"/>
    </w:rPr>
  </w:style>
  <w:style w:type="character" w:customStyle="1" w:styleId="90">
    <w:name w:val="כותרת 9 תו"/>
    <w:basedOn w:val="a0"/>
    <w:link w:val="9"/>
    <w:uiPriority w:val="9"/>
    <w:semiHidden/>
    <w:rsid w:val="009863C2"/>
    <w:rPr>
      <w:rFonts w:eastAsiaTheme="majorEastAsia" w:cstheme="majorBidi"/>
      <w:color w:val="272727" w:themeColor="text1" w:themeTint="D8"/>
    </w:rPr>
  </w:style>
  <w:style w:type="paragraph" w:styleId="a3">
    <w:name w:val="Title"/>
    <w:basedOn w:val="a"/>
    <w:next w:val="a"/>
    <w:link w:val="a4"/>
    <w:uiPriority w:val="10"/>
    <w:qFormat/>
    <w:rsid w:val="009863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863C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63C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9863C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863C2"/>
    <w:pPr>
      <w:spacing w:before="160"/>
      <w:jc w:val="center"/>
    </w:pPr>
    <w:rPr>
      <w:i/>
      <w:iCs/>
      <w:color w:val="404040" w:themeColor="text1" w:themeTint="BF"/>
    </w:rPr>
  </w:style>
  <w:style w:type="character" w:customStyle="1" w:styleId="a8">
    <w:name w:val="ציטוט תו"/>
    <w:basedOn w:val="a0"/>
    <w:link w:val="a7"/>
    <w:uiPriority w:val="29"/>
    <w:rsid w:val="009863C2"/>
    <w:rPr>
      <w:i/>
      <w:iCs/>
      <w:color w:val="404040" w:themeColor="text1" w:themeTint="BF"/>
    </w:rPr>
  </w:style>
  <w:style w:type="paragraph" w:styleId="a9">
    <w:name w:val="List Paragraph"/>
    <w:basedOn w:val="a"/>
    <w:uiPriority w:val="34"/>
    <w:qFormat/>
    <w:rsid w:val="009863C2"/>
    <w:pPr>
      <w:ind w:left="720"/>
      <w:contextualSpacing/>
    </w:pPr>
  </w:style>
  <w:style w:type="character" w:styleId="aa">
    <w:name w:val="Intense Emphasis"/>
    <w:basedOn w:val="a0"/>
    <w:uiPriority w:val="21"/>
    <w:qFormat/>
    <w:rsid w:val="009863C2"/>
    <w:rPr>
      <w:i/>
      <w:iCs/>
      <w:color w:val="2E74B5" w:themeColor="accent1" w:themeShade="BF"/>
    </w:rPr>
  </w:style>
  <w:style w:type="paragraph" w:styleId="ab">
    <w:name w:val="Intense Quote"/>
    <w:basedOn w:val="a"/>
    <w:next w:val="a"/>
    <w:link w:val="ac"/>
    <w:uiPriority w:val="30"/>
    <w:qFormat/>
    <w:rsid w:val="009863C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c">
    <w:name w:val="ציטוט חזק תו"/>
    <w:basedOn w:val="a0"/>
    <w:link w:val="ab"/>
    <w:uiPriority w:val="30"/>
    <w:rsid w:val="009863C2"/>
    <w:rPr>
      <w:i/>
      <w:iCs/>
      <w:color w:val="2E74B5" w:themeColor="accent1" w:themeShade="BF"/>
    </w:rPr>
  </w:style>
  <w:style w:type="character" w:styleId="ad">
    <w:name w:val="Intense Reference"/>
    <w:basedOn w:val="a0"/>
    <w:uiPriority w:val="32"/>
    <w:qFormat/>
    <w:rsid w:val="009863C2"/>
    <w:rPr>
      <w:b/>
      <w:bCs/>
      <w:smallCaps/>
      <w:color w:val="2E74B5" w:themeColor="accent1" w:themeShade="BF"/>
      <w:spacing w:val="5"/>
    </w:rPr>
  </w:style>
  <w:style w:type="character" w:styleId="Hyperlink">
    <w:name w:val="Hyperlink"/>
    <w:basedOn w:val="a0"/>
    <w:uiPriority w:val="99"/>
    <w:unhideWhenUsed/>
    <w:rsid w:val="00FA0B85"/>
    <w:rPr>
      <w:color w:val="0563C1" w:themeColor="hyperlink"/>
      <w:u w:val="single"/>
    </w:rPr>
  </w:style>
  <w:style w:type="character" w:styleId="ae">
    <w:name w:val="Unresolved Mention"/>
    <w:basedOn w:val="a0"/>
    <w:uiPriority w:val="99"/>
    <w:semiHidden/>
    <w:unhideWhenUsed/>
    <w:rsid w:val="00FA0B85"/>
    <w:rPr>
      <w:color w:val="605E5C"/>
      <w:shd w:val="clear" w:color="auto" w:fill="E1DFDD"/>
    </w:rPr>
  </w:style>
  <w:style w:type="character" w:styleId="FollowedHyperlink">
    <w:name w:val="FollowedHyperlink"/>
    <w:basedOn w:val="a0"/>
    <w:uiPriority w:val="99"/>
    <w:semiHidden/>
    <w:unhideWhenUsed/>
    <w:rsid w:val="00FA0B85"/>
    <w:rPr>
      <w:color w:val="954F72" w:themeColor="followedHyperlink"/>
      <w:u w:val="single"/>
    </w:rPr>
  </w:style>
  <w:style w:type="table" w:styleId="af">
    <w:name w:val="Table Grid"/>
    <w:basedOn w:val="a1"/>
    <w:uiPriority w:val="39"/>
    <w:rsid w:val="0039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w:basedOn w:val="a1"/>
    <w:uiPriority w:val="46"/>
    <w:rsid w:val="00391B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0">
    <w:name w:val="Emphasis"/>
    <w:basedOn w:val="a0"/>
    <w:uiPriority w:val="20"/>
    <w:qFormat/>
    <w:rsid w:val="0091738F"/>
    <w:rPr>
      <w:i/>
      <w:iCs/>
    </w:rPr>
  </w:style>
  <w:style w:type="paragraph" w:styleId="af1">
    <w:name w:val="header"/>
    <w:basedOn w:val="a"/>
    <w:link w:val="af2"/>
    <w:uiPriority w:val="99"/>
    <w:unhideWhenUsed/>
    <w:rsid w:val="000E3422"/>
    <w:pPr>
      <w:tabs>
        <w:tab w:val="center" w:pos="4153"/>
        <w:tab w:val="right" w:pos="8306"/>
      </w:tabs>
      <w:spacing w:after="0" w:line="240" w:lineRule="auto"/>
    </w:pPr>
  </w:style>
  <w:style w:type="character" w:customStyle="1" w:styleId="af2">
    <w:name w:val="כותרת עליונה תו"/>
    <w:basedOn w:val="a0"/>
    <w:link w:val="af1"/>
    <w:uiPriority w:val="99"/>
    <w:rsid w:val="000E3422"/>
  </w:style>
  <w:style w:type="paragraph" w:styleId="af3">
    <w:name w:val="footer"/>
    <w:basedOn w:val="a"/>
    <w:link w:val="af4"/>
    <w:uiPriority w:val="99"/>
    <w:unhideWhenUsed/>
    <w:rsid w:val="000E3422"/>
    <w:pPr>
      <w:tabs>
        <w:tab w:val="center" w:pos="4153"/>
        <w:tab w:val="right" w:pos="8306"/>
      </w:tabs>
      <w:spacing w:after="0" w:line="240" w:lineRule="auto"/>
    </w:pPr>
  </w:style>
  <w:style w:type="character" w:customStyle="1" w:styleId="af4">
    <w:name w:val="כותרת תחתונה תו"/>
    <w:basedOn w:val="a0"/>
    <w:link w:val="af3"/>
    <w:uiPriority w:val="99"/>
    <w:rsid w:val="000E3422"/>
  </w:style>
  <w:style w:type="paragraph" w:styleId="af5">
    <w:name w:val="TOC Heading"/>
    <w:basedOn w:val="1"/>
    <w:next w:val="a"/>
    <w:uiPriority w:val="39"/>
    <w:unhideWhenUsed/>
    <w:qFormat/>
    <w:rsid w:val="00EA7D15"/>
    <w:pPr>
      <w:spacing w:before="240" w:after="0"/>
      <w:outlineLvl w:val="9"/>
    </w:pPr>
    <w:rPr>
      <w:kern w:val="0"/>
      <w:sz w:val="32"/>
      <w:szCs w:val="32"/>
      <w:rtl/>
      <w:cs/>
      <w14:ligatures w14:val="none"/>
    </w:rPr>
  </w:style>
  <w:style w:type="paragraph" w:styleId="TOC2">
    <w:name w:val="toc 2"/>
    <w:basedOn w:val="a"/>
    <w:next w:val="a"/>
    <w:autoRedefine/>
    <w:uiPriority w:val="39"/>
    <w:unhideWhenUsed/>
    <w:rsid w:val="00F42D24"/>
    <w:pPr>
      <w:tabs>
        <w:tab w:val="right" w:leader="dot" w:pos="8630"/>
      </w:tabs>
      <w:bidi w:val="0"/>
      <w:spacing w:after="100"/>
      <w:ind w:left="220"/>
      <w:jc w:val="right"/>
    </w:pPr>
    <w:rPr>
      <w:rFonts w:cs="Times New Roman"/>
      <w:kern w:val="0"/>
      <w:rtl/>
      <w:cs/>
      <w14:ligatures w14:val="none"/>
    </w:rPr>
  </w:style>
  <w:style w:type="paragraph" w:styleId="TOC1">
    <w:name w:val="toc 1"/>
    <w:basedOn w:val="a"/>
    <w:next w:val="a"/>
    <w:autoRedefine/>
    <w:uiPriority w:val="39"/>
    <w:unhideWhenUsed/>
    <w:rsid w:val="000962C9"/>
    <w:pPr>
      <w:tabs>
        <w:tab w:val="right" w:leader="dot" w:pos="8630"/>
      </w:tabs>
      <w:spacing w:after="100"/>
    </w:pPr>
    <w:rPr>
      <w:rFonts w:cs="Times New Roman"/>
      <w:b/>
      <w:bCs/>
      <w:noProof/>
      <w:kern w:val="0"/>
      <w14:ligatures w14:val="none"/>
    </w:rPr>
  </w:style>
  <w:style w:type="paragraph" w:styleId="TOC3">
    <w:name w:val="toc 3"/>
    <w:basedOn w:val="a"/>
    <w:next w:val="a"/>
    <w:autoRedefine/>
    <w:uiPriority w:val="39"/>
    <w:unhideWhenUsed/>
    <w:rsid w:val="002E7653"/>
    <w:pPr>
      <w:spacing w:after="100"/>
      <w:ind w:left="440"/>
    </w:pPr>
    <w:rPr>
      <w:rFonts w:cs="Times New Roman"/>
      <w:kern w:val="0"/>
      <w:rtl/>
      <w:cs/>
      <w14:ligatures w14:val="none"/>
    </w:rPr>
  </w:style>
  <w:style w:type="paragraph" w:customStyle="1" w:styleId="af6">
    <w:name w:val="סגנון פרויקט"/>
    <w:basedOn w:val="a"/>
    <w:next w:val="1"/>
    <w:link w:val="af7"/>
    <w:rsid w:val="002E7653"/>
    <w:pPr>
      <w:jc w:val="center"/>
    </w:pPr>
    <w:rPr>
      <w:b/>
      <w:bCs/>
      <w:sz w:val="24"/>
      <w:szCs w:val="24"/>
      <w:u w:val="single"/>
    </w:rPr>
  </w:style>
  <w:style w:type="character" w:customStyle="1" w:styleId="af7">
    <w:name w:val="סגנון פרויקט תו"/>
    <w:basedOn w:val="a0"/>
    <w:link w:val="af6"/>
    <w:rsid w:val="002E7653"/>
    <w:rPr>
      <w:b/>
      <w:bCs/>
      <w:sz w:val="24"/>
      <w:szCs w:val="24"/>
      <w:u w:val="single"/>
    </w:rPr>
  </w:style>
  <w:style w:type="paragraph" w:customStyle="1" w:styleId="10">
    <w:name w:val="סגנון1"/>
    <w:basedOn w:val="af6"/>
    <w:qFormat/>
    <w:rsid w:val="00C10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94562">
      <w:bodyDiv w:val="1"/>
      <w:marLeft w:val="0"/>
      <w:marRight w:val="0"/>
      <w:marTop w:val="0"/>
      <w:marBottom w:val="0"/>
      <w:divBdr>
        <w:top w:val="none" w:sz="0" w:space="0" w:color="auto"/>
        <w:left w:val="none" w:sz="0" w:space="0" w:color="auto"/>
        <w:bottom w:val="none" w:sz="0" w:space="0" w:color="auto"/>
        <w:right w:val="none" w:sz="0" w:space="0" w:color="auto"/>
      </w:divBdr>
      <w:divsChild>
        <w:div w:id="205875774">
          <w:marLeft w:val="0"/>
          <w:marRight w:val="0"/>
          <w:marTop w:val="0"/>
          <w:marBottom w:val="0"/>
          <w:divBdr>
            <w:top w:val="none" w:sz="0" w:space="0" w:color="auto"/>
            <w:left w:val="none" w:sz="0" w:space="0" w:color="auto"/>
            <w:bottom w:val="none" w:sz="0" w:space="0" w:color="auto"/>
            <w:right w:val="none" w:sz="0" w:space="0" w:color="auto"/>
          </w:divBdr>
          <w:divsChild>
            <w:div w:id="19820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6397">
      <w:bodyDiv w:val="1"/>
      <w:marLeft w:val="0"/>
      <w:marRight w:val="0"/>
      <w:marTop w:val="0"/>
      <w:marBottom w:val="0"/>
      <w:divBdr>
        <w:top w:val="none" w:sz="0" w:space="0" w:color="auto"/>
        <w:left w:val="none" w:sz="0" w:space="0" w:color="auto"/>
        <w:bottom w:val="none" w:sz="0" w:space="0" w:color="auto"/>
        <w:right w:val="none" w:sz="0" w:space="0" w:color="auto"/>
      </w:divBdr>
      <w:divsChild>
        <w:div w:id="562839540">
          <w:marLeft w:val="0"/>
          <w:marRight w:val="0"/>
          <w:marTop w:val="0"/>
          <w:marBottom w:val="0"/>
          <w:divBdr>
            <w:top w:val="none" w:sz="0" w:space="0" w:color="auto"/>
            <w:left w:val="none" w:sz="0" w:space="0" w:color="auto"/>
            <w:bottom w:val="none" w:sz="0" w:space="0" w:color="auto"/>
            <w:right w:val="none" w:sz="0" w:space="0" w:color="auto"/>
          </w:divBdr>
          <w:divsChild>
            <w:div w:id="14568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120">
      <w:bodyDiv w:val="1"/>
      <w:marLeft w:val="0"/>
      <w:marRight w:val="0"/>
      <w:marTop w:val="0"/>
      <w:marBottom w:val="0"/>
      <w:divBdr>
        <w:top w:val="none" w:sz="0" w:space="0" w:color="auto"/>
        <w:left w:val="none" w:sz="0" w:space="0" w:color="auto"/>
        <w:bottom w:val="none" w:sz="0" w:space="0" w:color="auto"/>
        <w:right w:val="none" w:sz="0" w:space="0" w:color="auto"/>
      </w:divBdr>
      <w:divsChild>
        <w:div w:id="1246262450">
          <w:marLeft w:val="0"/>
          <w:marRight w:val="0"/>
          <w:marTop w:val="0"/>
          <w:marBottom w:val="0"/>
          <w:divBdr>
            <w:top w:val="none" w:sz="0" w:space="0" w:color="auto"/>
            <w:left w:val="none" w:sz="0" w:space="0" w:color="auto"/>
            <w:bottom w:val="none" w:sz="0" w:space="0" w:color="auto"/>
            <w:right w:val="none" w:sz="0" w:space="0" w:color="auto"/>
          </w:divBdr>
          <w:divsChild>
            <w:div w:id="13826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362">
      <w:bodyDiv w:val="1"/>
      <w:marLeft w:val="0"/>
      <w:marRight w:val="0"/>
      <w:marTop w:val="0"/>
      <w:marBottom w:val="0"/>
      <w:divBdr>
        <w:top w:val="none" w:sz="0" w:space="0" w:color="auto"/>
        <w:left w:val="none" w:sz="0" w:space="0" w:color="auto"/>
        <w:bottom w:val="none" w:sz="0" w:space="0" w:color="auto"/>
        <w:right w:val="none" w:sz="0" w:space="0" w:color="auto"/>
      </w:divBdr>
    </w:div>
    <w:div w:id="66149824">
      <w:bodyDiv w:val="1"/>
      <w:marLeft w:val="0"/>
      <w:marRight w:val="0"/>
      <w:marTop w:val="0"/>
      <w:marBottom w:val="0"/>
      <w:divBdr>
        <w:top w:val="none" w:sz="0" w:space="0" w:color="auto"/>
        <w:left w:val="none" w:sz="0" w:space="0" w:color="auto"/>
        <w:bottom w:val="none" w:sz="0" w:space="0" w:color="auto"/>
        <w:right w:val="none" w:sz="0" w:space="0" w:color="auto"/>
      </w:divBdr>
      <w:divsChild>
        <w:div w:id="2122452509">
          <w:marLeft w:val="0"/>
          <w:marRight w:val="0"/>
          <w:marTop w:val="0"/>
          <w:marBottom w:val="0"/>
          <w:divBdr>
            <w:top w:val="none" w:sz="0" w:space="0" w:color="auto"/>
            <w:left w:val="none" w:sz="0" w:space="0" w:color="auto"/>
            <w:bottom w:val="none" w:sz="0" w:space="0" w:color="auto"/>
            <w:right w:val="none" w:sz="0" w:space="0" w:color="auto"/>
          </w:divBdr>
          <w:divsChild>
            <w:div w:id="3917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1020">
      <w:bodyDiv w:val="1"/>
      <w:marLeft w:val="0"/>
      <w:marRight w:val="0"/>
      <w:marTop w:val="0"/>
      <w:marBottom w:val="0"/>
      <w:divBdr>
        <w:top w:val="none" w:sz="0" w:space="0" w:color="auto"/>
        <w:left w:val="none" w:sz="0" w:space="0" w:color="auto"/>
        <w:bottom w:val="none" w:sz="0" w:space="0" w:color="auto"/>
        <w:right w:val="none" w:sz="0" w:space="0" w:color="auto"/>
      </w:divBdr>
      <w:divsChild>
        <w:div w:id="304746647">
          <w:marLeft w:val="0"/>
          <w:marRight w:val="0"/>
          <w:marTop w:val="0"/>
          <w:marBottom w:val="0"/>
          <w:divBdr>
            <w:top w:val="none" w:sz="0" w:space="0" w:color="auto"/>
            <w:left w:val="none" w:sz="0" w:space="0" w:color="auto"/>
            <w:bottom w:val="none" w:sz="0" w:space="0" w:color="auto"/>
            <w:right w:val="none" w:sz="0" w:space="0" w:color="auto"/>
          </w:divBdr>
          <w:divsChild>
            <w:div w:id="8754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3236">
      <w:bodyDiv w:val="1"/>
      <w:marLeft w:val="0"/>
      <w:marRight w:val="0"/>
      <w:marTop w:val="0"/>
      <w:marBottom w:val="0"/>
      <w:divBdr>
        <w:top w:val="none" w:sz="0" w:space="0" w:color="auto"/>
        <w:left w:val="none" w:sz="0" w:space="0" w:color="auto"/>
        <w:bottom w:val="none" w:sz="0" w:space="0" w:color="auto"/>
        <w:right w:val="none" w:sz="0" w:space="0" w:color="auto"/>
      </w:divBdr>
      <w:divsChild>
        <w:div w:id="753285127">
          <w:marLeft w:val="0"/>
          <w:marRight w:val="0"/>
          <w:marTop w:val="0"/>
          <w:marBottom w:val="0"/>
          <w:divBdr>
            <w:top w:val="none" w:sz="0" w:space="0" w:color="auto"/>
            <w:left w:val="none" w:sz="0" w:space="0" w:color="auto"/>
            <w:bottom w:val="none" w:sz="0" w:space="0" w:color="auto"/>
            <w:right w:val="none" w:sz="0" w:space="0" w:color="auto"/>
          </w:divBdr>
          <w:divsChild>
            <w:div w:id="17631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125">
      <w:bodyDiv w:val="1"/>
      <w:marLeft w:val="0"/>
      <w:marRight w:val="0"/>
      <w:marTop w:val="0"/>
      <w:marBottom w:val="0"/>
      <w:divBdr>
        <w:top w:val="none" w:sz="0" w:space="0" w:color="auto"/>
        <w:left w:val="none" w:sz="0" w:space="0" w:color="auto"/>
        <w:bottom w:val="none" w:sz="0" w:space="0" w:color="auto"/>
        <w:right w:val="none" w:sz="0" w:space="0" w:color="auto"/>
      </w:divBdr>
      <w:divsChild>
        <w:div w:id="669523657">
          <w:marLeft w:val="0"/>
          <w:marRight w:val="0"/>
          <w:marTop w:val="0"/>
          <w:marBottom w:val="0"/>
          <w:divBdr>
            <w:top w:val="none" w:sz="0" w:space="0" w:color="auto"/>
            <w:left w:val="none" w:sz="0" w:space="0" w:color="auto"/>
            <w:bottom w:val="none" w:sz="0" w:space="0" w:color="auto"/>
            <w:right w:val="none" w:sz="0" w:space="0" w:color="auto"/>
          </w:divBdr>
          <w:divsChild>
            <w:div w:id="6305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8405">
      <w:bodyDiv w:val="1"/>
      <w:marLeft w:val="0"/>
      <w:marRight w:val="0"/>
      <w:marTop w:val="0"/>
      <w:marBottom w:val="0"/>
      <w:divBdr>
        <w:top w:val="none" w:sz="0" w:space="0" w:color="auto"/>
        <w:left w:val="none" w:sz="0" w:space="0" w:color="auto"/>
        <w:bottom w:val="none" w:sz="0" w:space="0" w:color="auto"/>
        <w:right w:val="none" w:sz="0" w:space="0" w:color="auto"/>
      </w:divBdr>
    </w:div>
    <w:div w:id="235475144">
      <w:bodyDiv w:val="1"/>
      <w:marLeft w:val="0"/>
      <w:marRight w:val="0"/>
      <w:marTop w:val="0"/>
      <w:marBottom w:val="0"/>
      <w:divBdr>
        <w:top w:val="none" w:sz="0" w:space="0" w:color="auto"/>
        <w:left w:val="none" w:sz="0" w:space="0" w:color="auto"/>
        <w:bottom w:val="none" w:sz="0" w:space="0" w:color="auto"/>
        <w:right w:val="none" w:sz="0" w:space="0" w:color="auto"/>
      </w:divBdr>
      <w:divsChild>
        <w:div w:id="431516369">
          <w:marLeft w:val="0"/>
          <w:marRight w:val="0"/>
          <w:marTop w:val="0"/>
          <w:marBottom w:val="0"/>
          <w:divBdr>
            <w:top w:val="none" w:sz="0" w:space="0" w:color="auto"/>
            <w:left w:val="none" w:sz="0" w:space="0" w:color="auto"/>
            <w:bottom w:val="none" w:sz="0" w:space="0" w:color="auto"/>
            <w:right w:val="none" w:sz="0" w:space="0" w:color="auto"/>
          </w:divBdr>
          <w:divsChild>
            <w:div w:id="19443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762">
      <w:bodyDiv w:val="1"/>
      <w:marLeft w:val="0"/>
      <w:marRight w:val="0"/>
      <w:marTop w:val="0"/>
      <w:marBottom w:val="0"/>
      <w:divBdr>
        <w:top w:val="none" w:sz="0" w:space="0" w:color="auto"/>
        <w:left w:val="none" w:sz="0" w:space="0" w:color="auto"/>
        <w:bottom w:val="none" w:sz="0" w:space="0" w:color="auto"/>
        <w:right w:val="none" w:sz="0" w:space="0" w:color="auto"/>
      </w:divBdr>
      <w:divsChild>
        <w:div w:id="1863350721">
          <w:marLeft w:val="0"/>
          <w:marRight w:val="0"/>
          <w:marTop w:val="0"/>
          <w:marBottom w:val="0"/>
          <w:divBdr>
            <w:top w:val="none" w:sz="0" w:space="0" w:color="auto"/>
            <w:left w:val="none" w:sz="0" w:space="0" w:color="auto"/>
            <w:bottom w:val="none" w:sz="0" w:space="0" w:color="auto"/>
            <w:right w:val="none" w:sz="0" w:space="0" w:color="auto"/>
          </w:divBdr>
          <w:divsChild>
            <w:div w:id="15722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3334">
      <w:bodyDiv w:val="1"/>
      <w:marLeft w:val="0"/>
      <w:marRight w:val="0"/>
      <w:marTop w:val="0"/>
      <w:marBottom w:val="0"/>
      <w:divBdr>
        <w:top w:val="none" w:sz="0" w:space="0" w:color="auto"/>
        <w:left w:val="none" w:sz="0" w:space="0" w:color="auto"/>
        <w:bottom w:val="none" w:sz="0" w:space="0" w:color="auto"/>
        <w:right w:val="none" w:sz="0" w:space="0" w:color="auto"/>
      </w:divBdr>
    </w:div>
    <w:div w:id="362287113">
      <w:bodyDiv w:val="1"/>
      <w:marLeft w:val="0"/>
      <w:marRight w:val="0"/>
      <w:marTop w:val="0"/>
      <w:marBottom w:val="0"/>
      <w:divBdr>
        <w:top w:val="none" w:sz="0" w:space="0" w:color="auto"/>
        <w:left w:val="none" w:sz="0" w:space="0" w:color="auto"/>
        <w:bottom w:val="none" w:sz="0" w:space="0" w:color="auto"/>
        <w:right w:val="none" w:sz="0" w:space="0" w:color="auto"/>
      </w:divBdr>
    </w:div>
    <w:div w:id="408699709">
      <w:bodyDiv w:val="1"/>
      <w:marLeft w:val="0"/>
      <w:marRight w:val="0"/>
      <w:marTop w:val="0"/>
      <w:marBottom w:val="0"/>
      <w:divBdr>
        <w:top w:val="none" w:sz="0" w:space="0" w:color="auto"/>
        <w:left w:val="none" w:sz="0" w:space="0" w:color="auto"/>
        <w:bottom w:val="none" w:sz="0" w:space="0" w:color="auto"/>
        <w:right w:val="none" w:sz="0" w:space="0" w:color="auto"/>
      </w:divBdr>
      <w:divsChild>
        <w:div w:id="933055120">
          <w:marLeft w:val="0"/>
          <w:marRight w:val="0"/>
          <w:marTop w:val="0"/>
          <w:marBottom w:val="0"/>
          <w:divBdr>
            <w:top w:val="none" w:sz="0" w:space="0" w:color="auto"/>
            <w:left w:val="none" w:sz="0" w:space="0" w:color="auto"/>
            <w:bottom w:val="none" w:sz="0" w:space="0" w:color="auto"/>
            <w:right w:val="none" w:sz="0" w:space="0" w:color="auto"/>
          </w:divBdr>
          <w:divsChild>
            <w:div w:id="17225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1862">
      <w:bodyDiv w:val="1"/>
      <w:marLeft w:val="0"/>
      <w:marRight w:val="0"/>
      <w:marTop w:val="0"/>
      <w:marBottom w:val="0"/>
      <w:divBdr>
        <w:top w:val="none" w:sz="0" w:space="0" w:color="auto"/>
        <w:left w:val="none" w:sz="0" w:space="0" w:color="auto"/>
        <w:bottom w:val="none" w:sz="0" w:space="0" w:color="auto"/>
        <w:right w:val="none" w:sz="0" w:space="0" w:color="auto"/>
      </w:divBdr>
    </w:div>
    <w:div w:id="413936846">
      <w:bodyDiv w:val="1"/>
      <w:marLeft w:val="0"/>
      <w:marRight w:val="0"/>
      <w:marTop w:val="0"/>
      <w:marBottom w:val="0"/>
      <w:divBdr>
        <w:top w:val="none" w:sz="0" w:space="0" w:color="auto"/>
        <w:left w:val="none" w:sz="0" w:space="0" w:color="auto"/>
        <w:bottom w:val="none" w:sz="0" w:space="0" w:color="auto"/>
        <w:right w:val="none" w:sz="0" w:space="0" w:color="auto"/>
      </w:divBdr>
      <w:divsChild>
        <w:div w:id="658340183">
          <w:marLeft w:val="0"/>
          <w:marRight w:val="0"/>
          <w:marTop w:val="0"/>
          <w:marBottom w:val="0"/>
          <w:divBdr>
            <w:top w:val="none" w:sz="0" w:space="0" w:color="auto"/>
            <w:left w:val="none" w:sz="0" w:space="0" w:color="auto"/>
            <w:bottom w:val="none" w:sz="0" w:space="0" w:color="auto"/>
            <w:right w:val="none" w:sz="0" w:space="0" w:color="auto"/>
          </w:divBdr>
          <w:divsChild>
            <w:div w:id="15787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2495">
      <w:bodyDiv w:val="1"/>
      <w:marLeft w:val="0"/>
      <w:marRight w:val="0"/>
      <w:marTop w:val="0"/>
      <w:marBottom w:val="0"/>
      <w:divBdr>
        <w:top w:val="none" w:sz="0" w:space="0" w:color="auto"/>
        <w:left w:val="none" w:sz="0" w:space="0" w:color="auto"/>
        <w:bottom w:val="none" w:sz="0" w:space="0" w:color="auto"/>
        <w:right w:val="none" w:sz="0" w:space="0" w:color="auto"/>
      </w:divBdr>
    </w:div>
    <w:div w:id="464742055">
      <w:bodyDiv w:val="1"/>
      <w:marLeft w:val="0"/>
      <w:marRight w:val="0"/>
      <w:marTop w:val="0"/>
      <w:marBottom w:val="0"/>
      <w:divBdr>
        <w:top w:val="none" w:sz="0" w:space="0" w:color="auto"/>
        <w:left w:val="none" w:sz="0" w:space="0" w:color="auto"/>
        <w:bottom w:val="none" w:sz="0" w:space="0" w:color="auto"/>
        <w:right w:val="none" w:sz="0" w:space="0" w:color="auto"/>
      </w:divBdr>
      <w:divsChild>
        <w:div w:id="2001077342">
          <w:marLeft w:val="0"/>
          <w:marRight w:val="0"/>
          <w:marTop w:val="0"/>
          <w:marBottom w:val="0"/>
          <w:divBdr>
            <w:top w:val="none" w:sz="0" w:space="0" w:color="auto"/>
            <w:left w:val="none" w:sz="0" w:space="0" w:color="auto"/>
            <w:bottom w:val="none" w:sz="0" w:space="0" w:color="auto"/>
            <w:right w:val="none" w:sz="0" w:space="0" w:color="auto"/>
          </w:divBdr>
          <w:divsChild>
            <w:div w:id="18840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4708">
      <w:bodyDiv w:val="1"/>
      <w:marLeft w:val="0"/>
      <w:marRight w:val="0"/>
      <w:marTop w:val="0"/>
      <w:marBottom w:val="0"/>
      <w:divBdr>
        <w:top w:val="none" w:sz="0" w:space="0" w:color="auto"/>
        <w:left w:val="none" w:sz="0" w:space="0" w:color="auto"/>
        <w:bottom w:val="none" w:sz="0" w:space="0" w:color="auto"/>
        <w:right w:val="none" w:sz="0" w:space="0" w:color="auto"/>
      </w:divBdr>
      <w:divsChild>
        <w:div w:id="1064373907">
          <w:marLeft w:val="0"/>
          <w:marRight w:val="0"/>
          <w:marTop w:val="0"/>
          <w:marBottom w:val="0"/>
          <w:divBdr>
            <w:top w:val="none" w:sz="0" w:space="0" w:color="auto"/>
            <w:left w:val="none" w:sz="0" w:space="0" w:color="auto"/>
            <w:bottom w:val="none" w:sz="0" w:space="0" w:color="auto"/>
            <w:right w:val="none" w:sz="0" w:space="0" w:color="auto"/>
          </w:divBdr>
          <w:divsChild>
            <w:div w:id="5826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5797">
      <w:bodyDiv w:val="1"/>
      <w:marLeft w:val="0"/>
      <w:marRight w:val="0"/>
      <w:marTop w:val="0"/>
      <w:marBottom w:val="0"/>
      <w:divBdr>
        <w:top w:val="none" w:sz="0" w:space="0" w:color="auto"/>
        <w:left w:val="none" w:sz="0" w:space="0" w:color="auto"/>
        <w:bottom w:val="none" w:sz="0" w:space="0" w:color="auto"/>
        <w:right w:val="none" w:sz="0" w:space="0" w:color="auto"/>
      </w:divBdr>
      <w:divsChild>
        <w:div w:id="1074744576">
          <w:marLeft w:val="0"/>
          <w:marRight w:val="0"/>
          <w:marTop w:val="0"/>
          <w:marBottom w:val="0"/>
          <w:divBdr>
            <w:top w:val="none" w:sz="0" w:space="0" w:color="auto"/>
            <w:left w:val="none" w:sz="0" w:space="0" w:color="auto"/>
            <w:bottom w:val="none" w:sz="0" w:space="0" w:color="auto"/>
            <w:right w:val="none" w:sz="0" w:space="0" w:color="auto"/>
          </w:divBdr>
          <w:divsChild>
            <w:div w:id="10050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5966">
      <w:bodyDiv w:val="1"/>
      <w:marLeft w:val="0"/>
      <w:marRight w:val="0"/>
      <w:marTop w:val="0"/>
      <w:marBottom w:val="0"/>
      <w:divBdr>
        <w:top w:val="none" w:sz="0" w:space="0" w:color="auto"/>
        <w:left w:val="none" w:sz="0" w:space="0" w:color="auto"/>
        <w:bottom w:val="none" w:sz="0" w:space="0" w:color="auto"/>
        <w:right w:val="none" w:sz="0" w:space="0" w:color="auto"/>
      </w:divBdr>
    </w:div>
    <w:div w:id="636573083">
      <w:bodyDiv w:val="1"/>
      <w:marLeft w:val="0"/>
      <w:marRight w:val="0"/>
      <w:marTop w:val="0"/>
      <w:marBottom w:val="0"/>
      <w:divBdr>
        <w:top w:val="none" w:sz="0" w:space="0" w:color="auto"/>
        <w:left w:val="none" w:sz="0" w:space="0" w:color="auto"/>
        <w:bottom w:val="none" w:sz="0" w:space="0" w:color="auto"/>
        <w:right w:val="none" w:sz="0" w:space="0" w:color="auto"/>
      </w:divBdr>
    </w:div>
    <w:div w:id="682052075">
      <w:bodyDiv w:val="1"/>
      <w:marLeft w:val="0"/>
      <w:marRight w:val="0"/>
      <w:marTop w:val="0"/>
      <w:marBottom w:val="0"/>
      <w:divBdr>
        <w:top w:val="none" w:sz="0" w:space="0" w:color="auto"/>
        <w:left w:val="none" w:sz="0" w:space="0" w:color="auto"/>
        <w:bottom w:val="none" w:sz="0" w:space="0" w:color="auto"/>
        <w:right w:val="none" w:sz="0" w:space="0" w:color="auto"/>
      </w:divBdr>
    </w:div>
    <w:div w:id="699815155">
      <w:bodyDiv w:val="1"/>
      <w:marLeft w:val="0"/>
      <w:marRight w:val="0"/>
      <w:marTop w:val="0"/>
      <w:marBottom w:val="0"/>
      <w:divBdr>
        <w:top w:val="none" w:sz="0" w:space="0" w:color="auto"/>
        <w:left w:val="none" w:sz="0" w:space="0" w:color="auto"/>
        <w:bottom w:val="none" w:sz="0" w:space="0" w:color="auto"/>
        <w:right w:val="none" w:sz="0" w:space="0" w:color="auto"/>
      </w:divBdr>
      <w:divsChild>
        <w:div w:id="1467624132">
          <w:marLeft w:val="0"/>
          <w:marRight w:val="0"/>
          <w:marTop w:val="0"/>
          <w:marBottom w:val="0"/>
          <w:divBdr>
            <w:top w:val="none" w:sz="0" w:space="0" w:color="auto"/>
            <w:left w:val="none" w:sz="0" w:space="0" w:color="auto"/>
            <w:bottom w:val="none" w:sz="0" w:space="0" w:color="auto"/>
            <w:right w:val="none" w:sz="0" w:space="0" w:color="auto"/>
          </w:divBdr>
          <w:divsChild>
            <w:div w:id="797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5947">
      <w:bodyDiv w:val="1"/>
      <w:marLeft w:val="0"/>
      <w:marRight w:val="0"/>
      <w:marTop w:val="0"/>
      <w:marBottom w:val="0"/>
      <w:divBdr>
        <w:top w:val="none" w:sz="0" w:space="0" w:color="auto"/>
        <w:left w:val="none" w:sz="0" w:space="0" w:color="auto"/>
        <w:bottom w:val="none" w:sz="0" w:space="0" w:color="auto"/>
        <w:right w:val="none" w:sz="0" w:space="0" w:color="auto"/>
      </w:divBdr>
      <w:divsChild>
        <w:div w:id="826020152">
          <w:marLeft w:val="0"/>
          <w:marRight w:val="0"/>
          <w:marTop w:val="0"/>
          <w:marBottom w:val="0"/>
          <w:divBdr>
            <w:top w:val="none" w:sz="0" w:space="0" w:color="auto"/>
            <w:left w:val="none" w:sz="0" w:space="0" w:color="auto"/>
            <w:bottom w:val="none" w:sz="0" w:space="0" w:color="auto"/>
            <w:right w:val="none" w:sz="0" w:space="0" w:color="auto"/>
          </w:divBdr>
          <w:divsChild>
            <w:div w:id="5281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0377">
      <w:bodyDiv w:val="1"/>
      <w:marLeft w:val="0"/>
      <w:marRight w:val="0"/>
      <w:marTop w:val="0"/>
      <w:marBottom w:val="0"/>
      <w:divBdr>
        <w:top w:val="none" w:sz="0" w:space="0" w:color="auto"/>
        <w:left w:val="none" w:sz="0" w:space="0" w:color="auto"/>
        <w:bottom w:val="none" w:sz="0" w:space="0" w:color="auto"/>
        <w:right w:val="none" w:sz="0" w:space="0" w:color="auto"/>
      </w:divBdr>
      <w:divsChild>
        <w:div w:id="539632580">
          <w:marLeft w:val="0"/>
          <w:marRight w:val="0"/>
          <w:marTop w:val="0"/>
          <w:marBottom w:val="0"/>
          <w:divBdr>
            <w:top w:val="none" w:sz="0" w:space="0" w:color="auto"/>
            <w:left w:val="none" w:sz="0" w:space="0" w:color="auto"/>
            <w:bottom w:val="none" w:sz="0" w:space="0" w:color="auto"/>
            <w:right w:val="none" w:sz="0" w:space="0" w:color="auto"/>
          </w:divBdr>
          <w:divsChild>
            <w:div w:id="20179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813">
      <w:bodyDiv w:val="1"/>
      <w:marLeft w:val="0"/>
      <w:marRight w:val="0"/>
      <w:marTop w:val="0"/>
      <w:marBottom w:val="0"/>
      <w:divBdr>
        <w:top w:val="none" w:sz="0" w:space="0" w:color="auto"/>
        <w:left w:val="none" w:sz="0" w:space="0" w:color="auto"/>
        <w:bottom w:val="none" w:sz="0" w:space="0" w:color="auto"/>
        <w:right w:val="none" w:sz="0" w:space="0" w:color="auto"/>
      </w:divBdr>
      <w:divsChild>
        <w:div w:id="1181623560">
          <w:marLeft w:val="0"/>
          <w:marRight w:val="0"/>
          <w:marTop w:val="0"/>
          <w:marBottom w:val="0"/>
          <w:divBdr>
            <w:top w:val="none" w:sz="0" w:space="0" w:color="auto"/>
            <w:left w:val="none" w:sz="0" w:space="0" w:color="auto"/>
            <w:bottom w:val="none" w:sz="0" w:space="0" w:color="auto"/>
            <w:right w:val="none" w:sz="0" w:space="0" w:color="auto"/>
          </w:divBdr>
          <w:divsChild>
            <w:div w:id="14063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562">
      <w:bodyDiv w:val="1"/>
      <w:marLeft w:val="0"/>
      <w:marRight w:val="0"/>
      <w:marTop w:val="0"/>
      <w:marBottom w:val="0"/>
      <w:divBdr>
        <w:top w:val="none" w:sz="0" w:space="0" w:color="auto"/>
        <w:left w:val="none" w:sz="0" w:space="0" w:color="auto"/>
        <w:bottom w:val="none" w:sz="0" w:space="0" w:color="auto"/>
        <w:right w:val="none" w:sz="0" w:space="0" w:color="auto"/>
      </w:divBdr>
      <w:divsChild>
        <w:div w:id="60057812">
          <w:marLeft w:val="0"/>
          <w:marRight w:val="0"/>
          <w:marTop w:val="0"/>
          <w:marBottom w:val="0"/>
          <w:divBdr>
            <w:top w:val="none" w:sz="0" w:space="0" w:color="auto"/>
            <w:left w:val="none" w:sz="0" w:space="0" w:color="auto"/>
            <w:bottom w:val="none" w:sz="0" w:space="0" w:color="auto"/>
            <w:right w:val="none" w:sz="0" w:space="0" w:color="auto"/>
          </w:divBdr>
          <w:divsChild>
            <w:div w:id="8335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770">
      <w:bodyDiv w:val="1"/>
      <w:marLeft w:val="0"/>
      <w:marRight w:val="0"/>
      <w:marTop w:val="0"/>
      <w:marBottom w:val="0"/>
      <w:divBdr>
        <w:top w:val="none" w:sz="0" w:space="0" w:color="auto"/>
        <w:left w:val="none" w:sz="0" w:space="0" w:color="auto"/>
        <w:bottom w:val="none" w:sz="0" w:space="0" w:color="auto"/>
        <w:right w:val="none" w:sz="0" w:space="0" w:color="auto"/>
      </w:divBdr>
      <w:divsChild>
        <w:div w:id="130363720">
          <w:marLeft w:val="0"/>
          <w:marRight w:val="0"/>
          <w:marTop w:val="0"/>
          <w:marBottom w:val="0"/>
          <w:divBdr>
            <w:top w:val="none" w:sz="0" w:space="0" w:color="auto"/>
            <w:left w:val="none" w:sz="0" w:space="0" w:color="auto"/>
            <w:bottom w:val="none" w:sz="0" w:space="0" w:color="auto"/>
            <w:right w:val="none" w:sz="0" w:space="0" w:color="auto"/>
          </w:divBdr>
          <w:divsChild>
            <w:div w:id="1589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286">
      <w:bodyDiv w:val="1"/>
      <w:marLeft w:val="0"/>
      <w:marRight w:val="0"/>
      <w:marTop w:val="0"/>
      <w:marBottom w:val="0"/>
      <w:divBdr>
        <w:top w:val="none" w:sz="0" w:space="0" w:color="auto"/>
        <w:left w:val="none" w:sz="0" w:space="0" w:color="auto"/>
        <w:bottom w:val="none" w:sz="0" w:space="0" w:color="auto"/>
        <w:right w:val="none" w:sz="0" w:space="0" w:color="auto"/>
      </w:divBdr>
    </w:div>
    <w:div w:id="767195730">
      <w:bodyDiv w:val="1"/>
      <w:marLeft w:val="0"/>
      <w:marRight w:val="0"/>
      <w:marTop w:val="0"/>
      <w:marBottom w:val="0"/>
      <w:divBdr>
        <w:top w:val="none" w:sz="0" w:space="0" w:color="auto"/>
        <w:left w:val="none" w:sz="0" w:space="0" w:color="auto"/>
        <w:bottom w:val="none" w:sz="0" w:space="0" w:color="auto"/>
        <w:right w:val="none" w:sz="0" w:space="0" w:color="auto"/>
      </w:divBdr>
      <w:divsChild>
        <w:div w:id="234585782">
          <w:marLeft w:val="0"/>
          <w:marRight w:val="0"/>
          <w:marTop w:val="0"/>
          <w:marBottom w:val="0"/>
          <w:divBdr>
            <w:top w:val="none" w:sz="0" w:space="0" w:color="auto"/>
            <w:left w:val="none" w:sz="0" w:space="0" w:color="auto"/>
            <w:bottom w:val="none" w:sz="0" w:space="0" w:color="auto"/>
            <w:right w:val="none" w:sz="0" w:space="0" w:color="auto"/>
          </w:divBdr>
          <w:divsChild>
            <w:div w:id="7587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9407">
      <w:bodyDiv w:val="1"/>
      <w:marLeft w:val="0"/>
      <w:marRight w:val="0"/>
      <w:marTop w:val="0"/>
      <w:marBottom w:val="0"/>
      <w:divBdr>
        <w:top w:val="none" w:sz="0" w:space="0" w:color="auto"/>
        <w:left w:val="none" w:sz="0" w:space="0" w:color="auto"/>
        <w:bottom w:val="none" w:sz="0" w:space="0" w:color="auto"/>
        <w:right w:val="none" w:sz="0" w:space="0" w:color="auto"/>
      </w:divBdr>
    </w:div>
    <w:div w:id="785580267">
      <w:bodyDiv w:val="1"/>
      <w:marLeft w:val="0"/>
      <w:marRight w:val="0"/>
      <w:marTop w:val="0"/>
      <w:marBottom w:val="0"/>
      <w:divBdr>
        <w:top w:val="none" w:sz="0" w:space="0" w:color="auto"/>
        <w:left w:val="none" w:sz="0" w:space="0" w:color="auto"/>
        <w:bottom w:val="none" w:sz="0" w:space="0" w:color="auto"/>
        <w:right w:val="none" w:sz="0" w:space="0" w:color="auto"/>
      </w:divBdr>
      <w:divsChild>
        <w:div w:id="1154949690">
          <w:marLeft w:val="0"/>
          <w:marRight w:val="0"/>
          <w:marTop w:val="0"/>
          <w:marBottom w:val="0"/>
          <w:divBdr>
            <w:top w:val="none" w:sz="0" w:space="0" w:color="auto"/>
            <w:left w:val="none" w:sz="0" w:space="0" w:color="auto"/>
            <w:bottom w:val="none" w:sz="0" w:space="0" w:color="auto"/>
            <w:right w:val="none" w:sz="0" w:space="0" w:color="auto"/>
          </w:divBdr>
          <w:divsChild>
            <w:div w:id="5803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8866">
      <w:bodyDiv w:val="1"/>
      <w:marLeft w:val="0"/>
      <w:marRight w:val="0"/>
      <w:marTop w:val="0"/>
      <w:marBottom w:val="0"/>
      <w:divBdr>
        <w:top w:val="none" w:sz="0" w:space="0" w:color="auto"/>
        <w:left w:val="none" w:sz="0" w:space="0" w:color="auto"/>
        <w:bottom w:val="none" w:sz="0" w:space="0" w:color="auto"/>
        <w:right w:val="none" w:sz="0" w:space="0" w:color="auto"/>
      </w:divBdr>
      <w:divsChild>
        <w:div w:id="536310980">
          <w:marLeft w:val="0"/>
          <w:marRight w:val="0"/>
          <w:marTop w:val="0"/>
          <w:marBottom w:val="0"/>
          <w:divBdr>
            <w:top w:val="none" w:sz="0" w:space="0" w:color="auto"/>
            <w:left w:val="none" w:sz="0" w:space="0" w:color="auto"/>
            <w:bottom w:val="none" w:sz="0" w:space="0" w:color="auto"/>
            <w:right w:val="none" w:sz="0" w:space="0" w:color="auto"/>
          </w:divBdr>
          <w:divsChild>
            <w:div w:id="2355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
    <w:div w:id="863204022">
      <w:bodyDiv w:val="1"/>
      <w:marLeft w:val="0"/>
      <w:marRight w:val="0"/>
      <w:marTop w:val="0"/>
      <w:marBottom w:val="0"/>
      <w:divBdr>
        <w:top w:val="none" w:sz="0" w:space="0" w:color="auto"/>
        <w:left w:val="none" w:sz="0" w:space="0" w:color="auto"/>
        <w:bottom w:val="none" w:sz="0" w:space="0" w:color="auto"/>
        <w:right w:val="none" w:sz="0" w:space="0" w:color="auto"/>
      </w:divBdr>
      <w:divsChild>
        <w:div w:id="1631204764">
          <w:marLeft w:val="0"/>
          <w:marRight w:val="0"/>
          <w:marTop w:val="0"/>
          <w:marBottom w:val="0"/>
          <w:divBdr>
            <w:top w:val="none" w:sz="0" w:space="0" w:color="auto"/>
            <w:left w:val="none" w:sz="0" w:space="0" w:color="auto"/>
            <w:bottom w:val="none" w:sz="0" w:space="0" w:color="auto"/>
            <w:right w:val="none" w:sz="0" w:space="0" w:color="auto"/>
          </w:divBdr>
          <w:divsChild>
            <w:div w:id="8199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7983">
      <w:bodyDiv w:val="1"/>
      <w:marLeft w:val="0"/>
      <w:marRight w:val="0"/>
      <w:marTop w:val="0"/>
      <w:marBottom w:val="0"/>
      <w:divBdr>
        <w:top w:val="none" w:sz="0" w:space="0" w:color="auto"/>
        <w:left w:val="none" w:sz="0" w:space="0" w:color="auto"/>
        <w:bottom w:val="none" w:sz="0" w:space="0" w:color="auto"/>
        <w:right w:val="none" w:sz="0" w:space="0" w:color="auto"/>
      </w:divBdr>
    </w:div>
    <w:div w:id="867184225">
      <w:bodyDiv w:val="1"/>
      <w:marLeft w:val="0"/>
      <w:marRight w:val="0"/>
      <w:marTop w:val="0"/>
      <w:marBottom w:val="0"/>
      <w:divBdr>
        <w:top w:val="none" w:sz="0" w:space="0" w:color="auto"/>
        <w:left w:val="none" w:sz="0" w:space="0" w:color="auto"/>
        <w:bottom w:val="none" w:sz="0" w:space="0" w:color="auto"/>
        <w:right w:val="none" w:sz="0" w:space="0" w:color="auto"/>
      </w:divBdr>
      <w:divsChild>
        <w:div w:id="1419132096">
          <w:marLeft w:val="0"/>
          <w:marRight w:val="0"/>
          <w:marTop w:val="0"/>
          <w:marBottom w:val="0"/>
          <w:divBdr>
            <w:top w:val="none" w:sz="0" w:space="0" w:color="auto"/>
            <w:left w:val="none" w:sz="0" w:space="0" w:color="auto"/>
            <w:bottom w:val="none" w:sz="0" w:space="0" w:color="auto"/>
            <w:right w:val="none" w:sz="0" w:space="0" w:color="auto"/>
          </w:divBdr>
          <w:divsChild>
            <w:div w:id="17815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7026">
      <w:bodyDiv w:val="1"/>
      <w:marLeft w:val="0"/>
      <w:marRight w:val="0"/>
      <w:marTop w:val="0"/>
      <w:marBottom w:val="0"/>
      <w:divBdr>
        <w:top w:val="none" w:sz="0" w:space="0" w:color="auto"/>
        <w:left w:val="none" w:sz="0" w:space="0" w:color="auto"/>
        <w:bottom w:val="none" w:sz="0" w:space="0" w:color="auto"/>
        <w:right w:val="none" w:sz="0" w:space="0" w:color="auto"/>
      </w:divBdr>
      <w:divsChild>
        <w:div w:id="2071492030">
          <w:marLeft w:val="0"/>
          <w:marRight w:val="0"/>
          <w:marTop w:val="0"/>
          <w:marBottom w:val="0"/>
          <w:divBdr>
            <w:top w:val="none" w:sz="0" w:space="0" w:color="auto"/>
            <w:left w:val="none" w:sz="0" w:space="0" w:color="auto"/>
            <w:bottom w:val="none" w:sz="0" w:space="0" w:color="auto"/>
            <w:right w:val="none" w:sz="0" w:space="0" w:color="auto"/>
          </w:divBdr>
          <w:divsChild>
            <w:div w:id="9218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0433">
      <w:bodyDiv w:val="1"/>
      <w:marLeft w:val="0"/>
      <w:marRight w:val="0"/>
      <w:marTop w:val="0"/>
      <w:marBottom w:val="0"/>
      <w:divBdr>
        <w:top w:val="none" w:sz="0" w:space="0" w:color="auto"/>
        <w:left w:val="none" w:sz="0" w:space="0" w:color="auto"/>
        <w:bottom w:val="none" w:sz="0" w:space="0" w:color="auto"/>
        <w:right w:val="none" w:sz="0" w:space="0" w:color="auto"/>
      </w:divBdr>
      <w:divsChild>
        <w:div w:id="970749398">
          <w:marLeft w:val="0"/>
          <w:marRight w:val="0"/>
          <w:marTop w:val="0"/>
          <w:marBottom w:val="0"/>
          <w:divBdr>
            <w:top w:val="none" w:sz="0" w:space="0" w:color="auto"/>
            <w:left w:val="none" w:sz="0" w:space="0" w:color="auto"/>
            <w:bottom w:val="none" w:sz="0" w:space="0" w:color="auto"/>
            <w:right w:val="none" w:sz="0" w:space="0" w:color="auto"/>
          </w:divBdr>
          <w:divsChild>
            <w:div w:id="1691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4664">
      <w:bodyDiv w:val="1"/>
      <w:marLeft w:val="0"/>
      <w:marRight w:val="0"/>
      <w:marTop w:val="0"/>
      <w:marBottom w:val="0"/>
      <w:divBdr>
        <w:top w:val="none" w:sz="0" w:space="0" w:color="auto"/>
        <w:left w:val="none" w:sz="0" w:space="0" w:color="auto"/>
        <w:bottom w:val="none" w:sz="0" w:space="0" w:color="auto"/>
        <w:right w:val="none" w:sz="0" w:space="0" w:color="auto"/>
      </w:divBdr>
    </w:div>
    <w:div w:id="959216635">
      <w:bodyDiv w:val="1"/>
      <w:marLeft w:val="0"/>
      <w:marRight w:val="0"/>
      <w:marTop w:val="0"/>
      <w:marBottom w:val="0"/>
      <w:divBdr>
        <w:top w:val="none" w:sz="0" w:space="0" w:color="auto"/>
        <w:left w:val="none" w:sz="0" w:space="0" w:color="auto"/>
        <w:bottom w:val="none" w:sz="0" w:space="0" w:color="auto"/>
        <w:right w:val="none" w:sz="0" w:space="0" w:color="auto"/>
      </w:divBdr>
    </w:div>
    <w:div w:id="974718459">
      <w:bodyDiv w:val="1"/>
      <w:marLeft w:val="0"/>
      <w:marRight w:val="0"/>
      <w:marTop w:val="0"/>
      <w:marBottom w:val="0"/>
      <w:divBdr>
        <w:top w:val="none" w:sz="0" w:space="0" w:color="auto"/>
        <w:left w:val="none" w:sz="0" w:space="0" w:color="auto"/>
        <w:bottom w:val="none" w:sz="0" w:space="0" w:color="auto"/>
        <w:right w:val="none" w:sz="0" w:space="0" w:color="auto"/>
      </w:divBdr>
    </w:div>
    <w:div w:id="977418529">
      <w:bodyDiv w:val="1"/>
      <w:marLeft w:val="0"/>
      <w:marRight w:val="0"/>
      <w:marTop w:val="0"/>
      <w:marBottom w:val="0"/>
      <w:divBdr>
        <w:top w:val="none" w:sz="0" w:space="0" w:color="auto"/>
        <w:left w:val="none" w:sz="0" w:space="0" w:color="auto"/>
        <w:bottom w:val="none" w:sz="0" w:space="0" w:color="auto"/>
        <w:right w:val="none" w:sz="0" w:space="0" w:color="auto"/>
      </w:divBdr>
      <w:divsChild>
        <w:div w:id="2044941773">
          <w:marLeft w:val="0"/>
          <w:marRight w:val="0"/>
          <w:marTop w:val="0"/>
          <w:marBottom w:val="0"/>
          <w:divBdr>
            <w:top w:val="none" w:sz="0" w:space="0" w:color="auto"/>
            <w:left w:val="none" w:sz="0" w:space="0" w:color="auto"/>
            <w:bottom w:val="none" w:sz="0" w:space="0" w:color="auto"/>
            <w:right w:val="none" w:sz="0" w:space="0" w:color="auto"/>
          </w:divBdr>
          <w:divsChild>
            <w:div w:id="7171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729">
      <w:bodyDiv w:val="1"/>
      <w:marLeft w:val="0"/>
      <w:marRight w:val="0"/>
      <w:marTop w:val="0"/>
      <w:marBottom w:val="0"/>
      <w:divBdr>
        <w:top w:val="none" w:sz="0" w:space="0" w:color="auto"/>
        <w:left w:val="none" w:sz="0" w:space="0" w:color="auto"/>
        <w:bottom w:val="none" w:sz="0" w:space="0" w:color="auto"/>
        <w:right w:val="none" w:sz="0" w:space="0" w:color="auto"/>
      </w:divBdr>
      <w:divsChild>
        <w:div w:id="170265279">
          <w:marLeft w:val="0"/>
          <w:marRight w:val="0"/>
          <w:marTop w:val="0"/>
          <w:marBottom w:val="0"/>
          <w:divBdr>
            <w:top w:val="none" w:sz="0" w:space="0" w:color="auto"/>
            <w:left w:val="none" w:sz="0" w:space="0" w:color="auto"/>
            <w:bottom w:val="none" w:sz="0" w:space="0" w:color="auto"/>
            <w:right w:val="none" w:sz="0" w:space="0" w:color="auto"/>
          </w:divBdr>
          <w:divsChild>
            <w:div w:id="211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4859">
      <w:bodyDiv w:val="1"/>
      <w:marLeft w:val="0"/>
      <w:marRight w:val="0"/>
      <w:marTop w:val="0"/>
      <w:marBottom w:val="0"/>
      <w:divBdr>
        <w:top w:val="none" w:sz="0" w:space="0" w:color="auto"/>
        <w:left w:val="none" w:sz="0" w:space="0" w:color="auto"/>
        <w:bottom w:val="none" w:sz="0" w:space="0" w:color="auto"/>
        <w:right w:val="none" w:sz="0" w:space="0" w:color="auto"/>
      </w:divBdr>
    </w:div>
    <w:div w:id="1091858083">
      <w:bodyDiv w:val="1"/>
      <w:marLeft w:val="0"/>
      <w:marRight w:val="0"/>
      <w:marTop w:val="0"/>
      <w:marBottom w:val="0"/>
      <w:divBdr>
        <w:top w:val="none" w:sz="0" w:space="0" w:color="auto"/>
        <w:left w:val="none" w:sz="0" w:space="0" w:color="auto"/>
        <w:bottom w:val="none" w:sz="0" w:space="0" w:color="auto"/>
        <w:right w:val="none" w:sz="0" w:space="0" w:color="auto"/>
      </w:divBdr>
      <w:divsChild>
        <w:div w:id="1159688362">
          <w:marLeft w:val="0"/>
          <w:marRight w:val="0"/>
          <w:marTop w:val="0"/>
          <w:marBottom w:val="0"/>
          <w:divBdr>
            <w:top w:val="none" w:sz="0" w:space="0" w:color="auto"/>
            <w:left w:val="none" w:sz="0" w:space="0" w:color="auto"/>
            <w:bottom w:val="none" w:sz="0" w:space="0" w:color="auto"/>
            <w:right w:val="none" w:sz="0" w:space="0" w:color="auto"/>
          </w:divBdr>
          <w:divsChild>
            <w:div w:id="43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10863">
      <w:bodyDiv w:val="1"/>
      <w:marLeft w:val="0"/>
      <w:marRight w:val="0"/>
      <w:marTop w:val="0"/>
      <w:marBottom w:val="0"/>
      <w:divBdr>
        <w:top w:val="none" w:sz="0" w:space="0" w:color="auto"/>
        <w:left w:val="none" w:sz="0" w:space="0" w:color="auto"/>
        <w:bottom w:val="none" w:sz="0" w:space="0" w:color="auto"/>
        <w:right w:val="none" w:sz="0" w:space="0" w:color="auto"/>
      </w:divBdr>
      <w:divsChild>
        <w:div w:id="1619339449">
          <w:marLeft w:val="0"/>
          <w:marRight w:val="0"/>
          <w:marTop w:val="0"/>
          <w:marBottom w:val="0"/>
          <w:divBdr>
            <w:top w:val="none" w:sz="0" w:space="0" w:color="auto"/>
            <w:left w:val="none" w:sz="0" w:space="0" w:color="auto"/>
            <w:bottom w:val="none" w:sz="0" w:space="0" w:color="auto"/>
            <w:right w:val="none" w:sz="0" w:space="0" w:color="auto"/>
          </w:divBdr>
          <w:divsChild>
            <w:div w:id="17185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5695">
      <w:bodyDiv w:val="1"/>
      <w:marLeft w:val="0"/>
      <w:marRight w:val="0"/>
      <w:marTop w:val="0"/>
      <w:marBottom w:val="0"/>
      <w:divBdr>
        <w:top w:val="none" w:sz="0" w:space="0" w:color="auto"/>
        <w:left w:val="none" w:sz="0" w:space="0" w:color="auto"/>
        <w:bottom w:val="none" w:sz="0" w:space="0" w:color="auto"/>
        <w:right w:val="none" w:sz="0" w:space="0" w:color="auto"/>
      </w:divBdr>
      <w:divsChild>
        <w:div w:id="1217005313">
          <w:marLeft w:val="0"/>
          <w:marRight w:val="0"/>
          <w:marTop w:val="0"/>
          <w:marBottom w:val="0"/>
          <w:divBdr>
            <w:top w:val="none" w:sz="0" w:space="0" w:color="auto"/>
            <w:left w:val="none" w:sz="0" w:space="0" w:color="auto"/>
            <w:bottom w:val="none" w:sz="0" w:space="0" w:color="auto"/>
            <w:right w:val="none" w:sz="0" w:space="0" w:color="auto"/>
          </w:divBdr>
          <w:divsChild>
            <w:div w:id="193562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97862">
      <w:bodyDiv w:val="1"/>
      <w:marLeft w:val="0"/>
      <w:marRight w:val="0"/>
      <w:marTop w:val="0"/>
      <w:marBottom w:val="0"/>
      <w:divBdr>
        <w:top w:val="none" w:sz="0" w:space="0" w:color="auto"/>
        <w:left w:val="none" w:sz="0" w:space="0" w:color="auto"/>
        <w:bottom w:val="none" w:sz="0" w:space="0" w:color="auto"/>
        <w:right w:val="none" w:sz="0" w:space="0" w:color="auto"/>
      </w:divBdr>
      <w:divsChild>
        <w:div w:id="1962566144">
          <w:marLeft w:val="0"/>
          <w:marRight w:val="0"/>
          <w:marTop w:val="0"/>
          <w:marBottom w:val="0"/>
          <w:divBdr>
            <w:top w:val="none" w:sz="0" w:space="0" w:color="auto"/>
            <w:left w:val="none" w:sz="0" w:space="0" w:color="auto"/>
            <w:bottom w:val="none" w:sz="0" w:space="0" w:color="auto"/>
            <w:right w:val="none" w:sz="0" w:space="0" w:color="auto"/>
          </w:divBdr>
          <w:divsChild>
            <w:div w:id="15587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5238">
      <w:bodyDiv w:val="1"/>
      <w:marLeft w:val="0"/>
      <w:marRight w:val="0"/>
      <w:marTop w:val="0"/>
      <w:marBottom w:val="0"/>
      <w:divBdr>
        <w:top w:val="none" w:sz="0" w:space="0" w:color="auto"/>
        <w:left w:val="none" w:sz="0" w:space="0" w:color="auto"/>
        <w:bottom w:val="none" w:sz="0" w:space="0" w:color="auto"/>
        <w:right w:val="none" w:sz="0" w:space="0" w:color="auto"/>
      </w:divBdr>
    </w:div>
    <w:div w:id="1225526146">
      <w:bodyDiv w:val="1"/>
      <w:marLeft w:val="0"/>
      <w:marRight w:val="0"/>
      <w:marTop w:val="0"/>
      <w:marBottom w:val="0"/>
      <w:divBdr>
        <w:top w:val="none" w:sz="0" w:space="0" w:color="auto"/>
        <w:left w:val="none" w:sz="0" w:space="0" w:color="auto"/>
        <w:bottom w:val="none" w:sz="0" w:space="0" w:color="auto"/>
        <w:right w:val="none" w:sz="0" w:space="0" w:color="auto"/>
      </w:divBdr>
    </w:div>
    <w:div w:id="1240485508">
      <w:bodyDiv w:val="1"/>
      <w:marLeft w:val="0"/>
      <w:marRight w:val="0"/>
      <w:marTop w:val="0"/>
      <w:marBottom w:val="0"/>
      <w:divBdr>
        <w:top w:val="none" w:sz="0" w:space="0" w:color="auto"/>
        <w:left w:val="none" w:sz="0" w:space="0" w:color="auto"/>
        <w:bottom w:val="none" w:sz="0" w:space="0" w:color="auto"/>
        <w:right w:val="none" w:sz="0" w:space="0" w:color="auto"/>
      </w:divBdr>
    </w:div>
    <w:div w:id="1256934155">
      <w:bodyDiv w:val="1"/>
      <w:marLeft w:val="0"/>
      <w:marRight w:val="0"/>
      <w:marTop w:val="0"/>
      <w:marBottom w:val="0"/>
      <w:divBdr>
        <w:top w:val="none" w:sz="0" w:space="0" w:color="auto"/>
        <w:left w:val="none" w:sz="0" w:space="0" w:color="auto"/>
        <w:bottom w:val="none" w:sz="0" w:space="0" w:color="auto"/>
        <w:right w:val="none" w:sz="0" w:space="0" w:color="auto"/>
      </w:divBdr>
    </w:div>
    <w:div w:id="1331249525">
      <w:bodyDiv w:val="1"/>
      <w:marLeft w:val="0"/>
      <w:marRight w:val="0"/>
      <w:marTop w:val="0"/>
      <w:marBottom w:val="0"/>
      <w:divBdr>
        <w:top w:val="none" w:sz="0" w:space="0" w:color="auto"/>
        <w:left w:val="none" w:sz="0" w:space="0" w:color="auto"/>
        <w:bottom w:val="none" w:sz="0" w:space="0" w:color="auto"/>
        <w:right w:val="none" w:sz="0" w:space="0" w:color="auto"/>
      </w:divBdr>
      <w:divsChild>
        <w:div w:id="986858072">
          <w:marLeft w:val="0"/>
          <w:marRight w:val="0"/>
          <w:marTop w:val="0"/>
          <w:marBottom w:val="0"/>
          <w:divBdr>
            <w:top w:val="none" w:sz="0" w:space="0" w:color="auto"/>
            <w:left w:val="none" w:sz="0" w:space="0" w:color="auto"/>
            <w:bottom w:val="none" w:sz="0" w:space="0" w:color="auto"/>
            <w:right w:val="none" w:sz="0" w:space="0" w:color="auto"/>
          </w:divBdr>
          <w:divsChild>
            <w:div w:id="10484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50584">
      <w:bodyDiv w:val="1"/>
      <w:marLeft w:val="0"/>
      <w:marRight w:val="0"/>
      <w:marTop w:val="0"/>
      <w:marBottom w:val="0"/>
      <w:divBdr>
        <w:top w:val="none" w:sz="0" w:space="0" w:color="auto"/>
        <w:left w:val="none" w:sz="0" w:space="0" w:color="auto"/>
        <w:bottom w:val="none" w:sz="0" w:space="0" w:color="auto"/>
        <w:right w:val="none" w:sz="0" w:space="0" w:color="auto"/>
      </w:divBdr>
      <w:divsChild>
        <w:div w:id="1672105051">
          <w:marLeft w:val="0"/>
          <w:marRight w:val="0"/>
          <w:marTop w:val="0"/>
          <w:marBottom w:val="0"/>
          <w:divBdr>
            <w:top w:val="none" w:sz="0" w:space="0" w:color="auto"/>
            <w:left w:val="none" w:sz="0" w:space="0" w:color="auto"/>
            <w:bottom w:val="none" w:sz="0" w:space="0" w:color="auto"/>
            <w:right w:val="none" w:sz="0" w:space="0" w:color="auto"/>
          </w:divBdr>
          <w:divsChild>
            <w:div w:id="1767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78843">
      <w:bodyDiv w:val="1"/>
      <w:marLeft w:val="0"/>
      <w:marRight w:val="0"/>
      <w:marTop w:val="0"/>
      <w:marBottom w:val="0"/>
      <w:divBdr>
        <w:top w:val="none" w:sz="0" w:space="0" w:color="auto"/>
        <w:left w:val="none" w:sz="0" w:space="0" w:color="auto"/>
        <w:bottom w:val="none" w:sz="0" w:space="0" w:color="auto"/>
        <w:right w:val="none" w:sz="0" w:space="0" w:color="auto"/>
      </w:divBdr>
      <w:divsChild>
        <w:div w:id="2009867839">
          <w:marLeft w:val="0"/>
          <w:marRight w:val="0"/>
          <w:marTop w:val="0"/>
          <w:marBottom w:val="0"/>
          <w:divBdr>
            <w:top w:val="none" w:sz="0" w:space="0" w:color="auto"/>
            <w:left w:val="none" w:sz="0" w:space="0" w:color="auto"/>
            <w:bottom w:val="none" w:sz="0" w:space="0" w:color="auto"/>
            <w:right w:val="none" w:sz="0" w:space="0" w:color="auto"/>
          </w:divBdr>
          <w:divsChild>
            <w:div w:id="6620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140">
      <w:bodyDiv w:val="1"/>
      <w:marLeft w:val="0"/>
      <w:marRight w:val="0"/>
      <w:marTop w:val="0"/>
      <w:marBottom w:val="0"/>
      <w:divBdr>
        <w:top w:val="none" w:sz="0" w:space="0" w:color="auto"/>
        <w:left w:val="none" w:sz="0" w:space="0" w:color="auto"/>
        <w:bottom w:val="none" w:sz="0" w:space="0" w:color="auto"/>
        <w:right w:val="none" w:sz="0" w:space="0" w:color="auto"/>
      </w:divBdr>
      <w:divsChild>
        <w:div w:id="1140995298">
          <w:marLeft w:val="0"/>
          <w:marRight w:val="0"/>
          <w:marTop w:val="0"/>
          <w:marBottom w:val="0"/>
          <w:divBdr>
            <w:top w:val="none" w:sz="0" w:space="0" w:color="auto"/>
            <w:left w:val="none" w:sz="0" w:space="0" w:color="auto"/>
            <w:bottom w:val="none" w:sz="0" w:space="0" w:color="auto"/>
            <w:right w:val="none" w:sz="0" w:space="0" w:color="auto"/>
          </w:divBdr>
          <w:divsChild>
            <w:div w:id="19478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540">
      <w:bodyDiv w:val="1"/>
      <w:marLeft w:val="0"/>
      <w:marRight w:val="0"/>
      <w:marTop w:val="0"/>
      <w:marBottom w:val="0"/>
      <w:divBdr>
        <w:top w:val="none" w:sz="0" w:space="0" w:color="auto"/>
        <w:left w:val="none" w:sz="0" w:space="0" w:color="auto"/>
        <w:bottom w:val="none" w:sz="0" w:space="0" w:color="auto"/>
        <w:right w:val="none" w:sz="0" w:space="0" w:color="auto"/>
      </w:divBdr>
      <w:divsChild>
        <w:div w:id="1211958998">
          <w:marLeft w:val="0"/>
          <w:marRight w:val="0"/>
          <w:marTop w:val="0"/>
          <w:marBottom w:val="0"/>
          <w:divBdr>
            <w:top w:val="none" w:sz="0" w:space="0" w:color="auto"/>
            <w:left w:val="none" w:sz="0" w:space="0" w:color="auto"/>
            <w:bottom w:val="none" w:sz="0" w:space="0" w:color="auto"/>
            <w:right w:val="none" w:sz="0" w:space="0" w:color="auto"/>
          </w:divBdr>
          <w:divsChild>
            <w:div w:id="9728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0078">
      <w:bodyDiv w:val="1"/>
      <w:marLeft w:val="0"/>
      <w:marRight w:val="0"/>
      <w:marTop w:val="0"/>
      <w:marBottom w:val="0"/>
      <w:divBdr>
        <w:top w:val="none" w:sz="0" w:space="0" w:color="auto"/>
        <w:left w:val="none" w:sz="0" w:space="0" w:color="auto"/>
        <w:bottom w:val="none" w:sz="0" w:space="0" w:color="auto"/>
        <w:right w:val="none" w:sz="0" w:space="0" w:color="auto"/>
      </w:divBdr>
      <w:divsChild>
        <w:div w:id="140583891">
          <w:marLeft w:val="0"/>
          <w:marRight w:val="0"/>
          <w:marTop w:val="0"/>
          <w:marBottom w:val="0"/>
          <w:divBdr>
            <w:top w:val="none" w:sz="0" w:space="0" w:color="auto"/>
            <w:left w:val="none" w:sz="0" w:space="0" w:color="auto"/>
            <w:bottom w:val="none" w:sz="0" w:space="0" w:color="auto"/>
            <w:right w:val="none" w:sz="0" w:space="0" w:color="auto"/>
          </w:divBdr>
          <w:divsChild>
            <w:div w:id="7130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7895">
      <w:bodyDiv w:val="1"/>
      <w:marLeft w:val="0"/>
      <w:marRight w:val="0"/>
      <w:marTop w:val="0"/>
      <w:marBottom w:val="0"/>
      <w:divBdr>
        <w:top w:val="none" w:sz="0" w:space="0" w:color="auto"/>
        <w:left w:val="none" w:sz="0" w:space="0" w:color="auto"/>
        <w:bottom w:val="none" w:sz="0" w:space="0" w:color="auto"/>
        <w:right w:val="none" w:sz="0" w:space="0" w:color="auto"/>
      </w:divBdr>
      <w:divsChild>
        <w:div w:id="907300952">
          <w:marLeft w:val="0"/>
          <w:marRight w:val="0"/>
          <w:marTop w:val="0"/>
          <w:marBottom w:val="0"/>
          <w:divBdr>
            <w:top w:val="none" w:sz="0" w:space="0" w:color="auto"/>
            <w:left w:val="none" w:sz="0" w:space="0" w:color="auto"/>
            <w:bottom w:val="none" w:sz="0" w:space="0" w:color="auto"/>
            <w:right w:val="none" w:sz="0" w:space="0" w:color="auto"/>
          </w:divBdr>
          <w:divsChild>
            <w:div w:id="17947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8350">
      <w:bodyDiv w:val="1"/>
      <w:marLeft w:val="0"/>
      <w:marRight w:val="0"/>
      <w:marTop w:val="0"/>
      <w:marBottom w:val="0"/>
      <w:divBdr>
        <w:top w:val="none" w:sz="0" w:space="0" w:color="auto"/>
        <w:left w:val="none" w:sz="0" w:space="0" w:color="auto"/>
        <w:bottom w:val="none" w:sz="0" w:space="0" w:color="auto"/>
        <w:right w:val="none" w:sz="0" w:space="0" w:color="auto"/>
      </w:divBdr>
      <w:divsChild>
        <w:div w:id="1657567003">
          <w:marLeft w:val="0"/>
          <w:marRight w:val="0"/>
          <w:marTop w:val="0"/>
          <w:marBottom w:val="0"/>
          <w:divBdr>
            <w:top w:val="none" w:sz="0" w:space="0" w:color="auto"/>
            <w:left w:val="none" w:sz="0" w:space="0" w:color="auto"/>
            <w:bottom w:val="none" w:sz="0" w:space="0" w:color="auto"/>
            <w:right w:val="none" w:sz="0" w:space="0" w:color="auto"/>
          </w:divBdr>
          <w:divsChild>
            <w:div w:id="12006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3233">
      <w:bodyDiv w:val="1"/>
      <w:marLeft w:val="0"/>
      <w:marRight w:val="0"/>
      <w:marTop w:val="0"/>
      <w:marBottom w:val="0"/>
      <w:divBdr>
        <w:top w:val="none" w:sz="0" w:space="0" w:color="auto"/>
        <w:left w:val="none" w:sz="0" w:space="0" w:color="auto"/>
        <w:bottom w:val="none" w:sz="0" w:space="0" w:color="auto"/>
        <w:right w:val="none" w:sz="0" w:space="0" w:color="auto"/>
      </w:divBdr>
      <w:divsChild>
        <w:div w:id="1128203564">
          <w:marLeft w:val="0"/>
          <w:marRight w:val="0"/>
          <w:marTop w:val="0"/>
          <w:marBottom w:val="0"/>
          <w:divBdr>
            <w:top w:val="none" w:sz="0" w:space="0" w:color="auto"/>
            <w:left w:val="none" w:sz="0" w:space="0" w:color="auto"/>
            <w:bottom w:val="none" w:sz="0" w:space="0" w:color="auto"/>
            <w:right w:val="none" w:sz="0" w:space="0" w:color="auto"/>
          </w:divBdr>
          <w:divsChild>
            <w:div w:id="102401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41">
      <w:bodyDiv w:val="1"/>
      <w:marLeft w:val="0"/>
      <w:marRight w:val="0"/>
      <w:marTop w:val="0"/>
      <w:marBottom w:val="0"/>
      <w:divBdr>
        <w:top w:val="none" w:sz="0" w:space="0" w:color="auto"/>
        <w:left w:val="none" w:sz="0" w:space="0" w:color="auto"/>
        <w:bottom w:val="none" w:sz="0" w:space="0" w:color="auto"/>
        <w:right w:val="none" w:sz="0" w:space="0" w:color="auto"/>
      </w:divBdr>
      <w:divsChild>
        <w:div w:id="1174564858">
          <w:marLeft w:val="0"/>
          <w:marRight w:val="0"/>
          <w:marTop w:val="0"/>
          <w:marBottom w:val="0"/>
          <w:divBdr>
            <w:top w:val="none" w:sz="0" w:space="0" w:color="auto"/>
            <w:left w:val="none" w:sz="0" w:space="0" w:color="auto"/>
            <w:bottom w:val="none" w:sz="0" w:space="0" w:color="auto"/>
            <w:right w:val="none" w:sz="0" w:space="0" w:color="auto"/>
          </w:divBdr>
          <w:divsChild>
            <w:div w:id="3148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13639">
      <w:bodyDiv w:val="1"/>
      <w:marLeft w:val="0"/>
      <w:marRight w:val="0"/>
      <w:marTop w:val="0"/>
      <w:marBottom w:val="0"/>
      <w:divBdr>
        <w:top w:val="none" w:sz="0" w:space="0" w:color="auto"/>
        <w:left w:val="none" w:sz="0" w:space="0" w:color="auto"/>
        <w:bottom w:val="none" w:sz="0" w:space="0" w:color="auto"/>
        <w:right w:val="none" w:sz="0" w:space="0" w:color="auto"/>
      </w:divBdr>
    </w:div>
    <w:div w:id="1765950824">
      <w:bodyDiv w:val="1"/>
      <w:marLeft w:val="0"/>
      <w:marRight w:val="0"/>
      <w:marTop w:val="0"/>
      <w:marBottom w:val="0"/>
      <w:divBdr>
        <w:top w:val="none" w:sz="0" w:space="0" w:color="auto"/>
        <w:left w:val="none" w:sz="0" w:space="0" w:color="auto"/>
        <w:bottom w:val="none" w:sz="0" w:space="0" w:color="auto"/>
        <w:right w:val="none" w:sz="0" w:space="0" w:color="auto"/>
      </w:divBdr>
      <w:divsChild>
        <w:div w:id="317921908">
          <w:marLeft w:val="0"/>
          <w:marRight w:val="0"/>
          <w:marTop w:val="0"/>
          <w:marBottom w:val="0"/>
          <w:divBdr>
            <w:top w:val="none" w:sz="0" w:space="0" w:color="auto"/>
            <w:left w:val="none" w:sz="0" w:space="0" w:color="auto"/>
            <w:bottom w:val="none" w:sz="0" w:space="0" w:color="auto"/>
            <w:right w:val="none" w:sz="0" w:space="0" w:color="auto"/>
          </w:divBdr>
          <w:divsChild>
            <w:div w:id="17035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9042">
      <w:bodyDiv w:val="1"/>
      <w:marLeft w:val="0"/>
      <w:marRight w:val="0"/>
      <w:marTop w:val="0"/>
      <w:marBottom w:val="0"/>
      <w:divBdr>
        <w:top w:val="none" w:sz="0" w:space="0" w:color="auto"/>
        <w:left w:val="none" w:sz="0" w:space="0" w:color="auto"/>
        <w:bottom w:val="none" w:sz="0" w:space="0" w:color="auto"/>
        <w:right w:val="none" w:sz="0" w:space="0" w:color="auto"/>
      </w:divBdr>
      <w:divsChild>
        <w:div w:id="785470002">
          <w:marLeft w:val="0"/>
          <w:marRight w:val="0"/>
          <w:marTop w:val="0"/>
          <w:marBottom w:val="0"/>
          <w:divBdr>
            <w:top w:val="none" w:sz="0" w:space="0" w:color="auto"/>
            <w:left w:val="none" w:sz="0" w:space="0" w:color="auto"/>
            <w:bottom w:val="none" w:sz="0" w:space="0" w:color="auto"/>
            <w:right w:val="none" w:sz="0" w:space="0" w:color="auto"/>
          </w:divBdr>
          <w:divsChild>
            <w:div w:id="20834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9324">
      <w:bodyDiv w:val="1"/>
      <w:marLeft w:val="0"/>
      <w:marRight w:val="0"/>
      <w:marTop w:val="0"/>
      <w:marBottom w:val="0"/>
      <w:divBdr>
        <w:top w:val="none" w:sz="0" w:space="0" w:color="auto"/>
        <w:left w:val="none" w:sz="0" w:space="0" w:color="auto"/>
        <w:bottom w:val="none" w:sz="0" w:space="0" w:color="auto"/>
        <w:right w:val="none" w:sz="0" w:space="0" w:color="auto"/>
      </w:divBdr>
      <w:divsChild>
        <w:div w:id="775712665">
          <w:marLeft w:val="0"/>
          <w:marRight w:val="0"/>
          <w:marTop w:val="0"/>
          <w:marBottom w:val="0"/>
          <w:divBdr>
            <w:top w:val="none" w:sz="0" w:space="0" w:color="auto"/>
            <w:left w:val="none" w:sz="0" w:space="0" w:color="auto"/>
            <w:bottom w:val="none" w:sz="0" w:space="0" w:color="auto"/>
            <w:right w:val="none" w:sz="0" w:space="0" w:color="auto"/>
          </w:divBdr>
          <w:divsChild>
            <w:div w:id="9789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0490">
      <w:bodyDiv w:val="1"/>
      <w:marLeft w:val="0"/>
      <w:marRight w:val="0"/>
      <w:marTop w:val="0"/>
      <w:marBottom w:val="0"/>
      <w:divBdr>
        <w:top w:val="none" w:sz="0" w:space="0" w:color="auto"/>
        <w:left w:val="none" w:sz="0" w:space="0" w:color="auto"/>
        <w:bottom w:val="none" w:sz="0" w:space="0" w:color="auto"/>
        <w:right w:val="none" w:sz="0" w:space="0" w:color="auto"/>
      </w:divBdr>
      <w:divsChild>
        <w:div w:id="2012752678">
          <w:marLeft w:val="0"/>
          <w:marRight w:val="0"/>
          <w:marTop w:val="0"/>
          <w:marBottom w:val="0"/>
          <w:divBdr>
            <w:top w:val="none" w:sz="0" w:space="0" w:color="auto"/>
            <w:left w:val="none" w:sz="0" w:space="0" w:color="auto"/>
            <w:bottom w:val="none" w:sz="0" w:space="0" w:color="auto"/>
            <w:right w:val="none" w:sz="0" w:space="0" w:color="auto"/>
          </w:divBdr>
          <w:divsChild>
            <w:div w:id="12955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342">
      <w:bodyDiv w:val="1"/>
      <w:marLeft w:val="0"/>
      <w:marRight w:val="0"/>
      <w:marTop w:val="0"/>
      <w:marBottom w:val="0"/>
      <w:divBdr>
        <w:top w:val="none" w:sz="0" w:space="0" w:color="auto"/>
        <w:left w:val="none" w:sz="0" w:space="0" w:color="auto"/>
        <w:bottom w:val="none" w:sz="0" w:space="0" w:color="auto"/>
        <w:right w:val="none" w:sz="0" w:space="0" w:color="auto"/>
      </w:divBdr>
      <w:divsChild>
        <w:div w:id="1649900312">
          <w:marLeft w:val="0"/>
          <w:marRight w:val="0"/>
          <w:marTop w:val="0"/>
          <w:marBottom w:val="0"/>
          <w:divBdr>
            <w:top w:val="none" w:sz="0" w:space="0" w:color="auto"/>
            <w:left w:val="none" w:sz="0" w:space="0" w:color="auto"/>
            <w:bottom w:val="none" w:sz="0" w:space="0" w:color="auto"/>
            <w:right w:val="none" w:sz="0" w:space="0" w:color="auto"/>
          </w:divBdr>
          <w:divsChild>
            <w:div w:id="9680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132">
      <w:bodyDiv w:val="1"/>
      <w:marLeft w:val="0"/>
      <w:marRight w:val="0"/>
      <w:marTop w:val="0"/>
      <w:marBottom w:val="0"/>
      <w:divBdr>
        <w:top w:val="none" w:sz="0" w:space="0" w:color="auto"/>
        <w:left w:val="none" w:sz="0" w:space="0" w:color="auto"/>
        <w:bottom w:val="none" w:sz="0" w:space="0" w:color="auto"/>
        <w:right w:val="none" w:sz="0" w:space="0" w:color="auto"/>
      </w:divBdr>
      <w:divsChild>
        <w:div w:id="1484930542">
          <w:marLeft w:val="0"/>
          <w:marRight w:val="0"/>
          <w:marTop w:val="0"/>
          <w:marBottom w:val="0"/>
          <w:divBdr>
            <w:top w:val="none" w:sz="0" w:space="0" w:color="auto"/>
            <w:left w:val="none" w:sz="0" w:space="0" w:color="auto"/>
            <w:bottom w:val="none" w:sz="0" w:space="0" w:color="auto"/>
            <w:right w:val="none" w:sz="0" w:space="0" w:color="auto"/>
          </w:divBdr>
          <w:divsChild>
            <w:div w:id="186046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920">
      <w:bodyDiv w:val="1"/>
      <w:marLeft w:val="0"/>
      <w:marRight w:val="0"/>
      <w:marTop w:val="0"/>
      <w:marBottom w:val="0"/>
      <w:divBdr>
        <w:top w:val="none" w:sz="0" w:space="0" w:color="auto"/>
        <w:left w:val="none" w:sz="0" w:space="0" w:color="auto"/>
        <w:bottom w:val="none" w:sz="0" w:space="0" w:color="auto"/>
        <w:right w:val="none" w:sz="0" w:space="0" w:color="auto"/>
      </w:divBdr>
      <w:divsChild>
        <w:div w:id="764837820">
          <w:marLeft w:val="0"/>
          <w:marRight w:val="0"/>
          <w:marTop w:val="0"/>
          <w:marBottom w:val="0"/>
          <w:divBdr>
            <w:top w:val="none" w:sz="0" w:space="0" w:color="auto"/>
            <w:left w:val="none" w:sz="0" w:space="0" w:color="auto"/>
            <w:bottom w:val="none" w:sz="0" w:space="0" w:color="auto"/>
            <w:right w:val="none" w:sz="0" w:space="0" w:color="auto"/>
          </w:divBdr>
          <w:divsChild>
            <w:div w:id="4465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1481">
      <w:bodyDiv w:val="1"/>
      <w:marLeft w:val="0"/>
      <w:marRight w:val="0"/>
      <w:marTop w:val="0"/>
      <w:marBottom w:val="0"/>
      <w:divBdr>
        <w:top w:val="none" w:sz="0" w:space="0" w:color="auto"/>
        <w:left w:val="none" w:sz="0" w:space="0" w:color="auto"/>
        <w:bottom w:val="none" w:sz="0" w:space="0" w:color="auto"/>
        <w:right w:val="none" w:sz="0" w:space="0" w:color="auto"/>
      </w:divBdr>
      <w:divsChild>
        <w:div w:id="911310393">
          <w:marLeft w:val="0"/>
          <w:marRight w:val="0"/>
          <w:marTop w:val="0"/>
          <w:marBottom w:val="0"/>
          <w:divBdr>
            <w:top w:val="none" w:sz="0" w:space="0" w:color="auto"/>
            <w:left w:val="none" w:sz="0" w:space="0" w:color="auto"/>
            <w:bottom w:val="none" w:sz="0" w:space="0" w:color="auto"/>
            <w:right w:val="none" w:sz="0" w:space="0" w:color="auto"/>
          </w:divBdr>
          <w:divsChild>
            <w:div w:id="8760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3792">
      <w:bodyDiv w:val="1"/>
      <w:marLeft w:val="0"/>
      <w:marRight w:val="0"/>
      <w:marTop w:val="0"/>
      <w:marBottom w:val="0"/>
      <w:divBdr>
        <w:top w:val="none" w:sz="0" w:space="0" w:color="auto"/>
        <w:left w:val="none" w:sz="0" w:space="0" w:color="auto"/>
        <w:bottom w:val="none" w:sz="0" w:space="0" w:color="auto"/>
        <w:right w:val="none" w:sz="0" w:space="0" w:color="auto"/>
      </w:divBdr>
      <w:divsChild>
        <w:div w:id="1320502747">
          <w:marLeft w:val="0"/>
          <w:marRight w:val="0"/>
          <w:marTop w:val="0"/>
          <w:marBottom w:val="0"/>
          <w:divBdr>
            <w:top w:val="none" w:sz="0" w:space="0" w:color="auto"/>
            <w:left w:val="none" w:sz="0" w:space="0" w:color="auto"/>
            <w:bottom w:val="none" w:sz="0" w:space="0" w:color="auto"/>
            <w:right w:val="none" w:sz="0" w:space="0" w:color="auto"/>
          </w:divBdr>
          <w:divsChild>
            <w:div w:id="6859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1077">
      <w:bodyDiv w:val="1"/>
      <w:marLeft w:val="0"/>
      <w:marRight w:val="0"/>
      <w:marTop w:val="0"/>
      <w:marBottom w:val="0"/>
      <w:divBdr>
        <w:top w:val="none" w:sz="0" w:space="0" w:color="auto"/>
        <w:left w:val="none" w:sz="0" w:space="0" w:color="auto"/>
        <w:bottom w:val="none" w:sz="0" w:space="0" w:color="auto"/>
        <w:right w:val="none" w:sz="0" w:space="0" w:color="auto"/>
      </w:divBdr>
    </w:div>
    <w:div w:id="2055999537">
      <w:bodyDiv w:val="1"/>
      <w:marLeft w:val="0"/>
      <w:marRight w:val="0"/>
      <w:marTop w:val="0"/>
      <w:marBottom w:val="0"/>
      <w:divBdr>
        <w:top w:val="none" w:sz="0" w:space="0" w:color="auto"/>
        <w:left w:val="none" w:sz="0" w:space="0" w:color="auto"/>
        <w:bottom w:val="none" w:sz="0" w:space="0" w:color="auto"/>
        <w:right w:val="none" w:sz="0" w:space="0" w:color="auto"/>
      </w:divBdr>
      <w:divsChild>
        <w:div w:id="1510099603">
          <w:marLeft w:val="0"/>
          <w:marRight w:val="0"/>
          <w:marTop w:val="0"/>
          <w:marBottom w:val="0"/>
          <w:divBdr>
            <w:top w:val="none" w:sz="0" w:space="0" w:color="auto"/>
            <w:left w:val="none" w:sz="0" w:space="0" w:color="auto"/>
            <w:bottom w:val="none" w:sz="0" w:space="0" w:color="auto"/>
            <w:right w:val="none" w:sz="0" w:space="0" w:color="auto"/>
          </w:divBdr>
          <w:divsChild>
            <w:div w:id="8316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86874">
      <w:bodyDiv w:val="1"/>
      <w:marLeft w:val="0"/>
      <w:marRight w:val="0"/>
      <w:marTop w:val="0"/>
      <w:marBottom w:val="0"/>
      <w:divBdr>
        <w:top w:val="none" w:sz="0" w:space="0" w:color="auto"/>
        <w:left w:val="none" w:sz="0" w:space="0" w:color="auto"/>
        <w:bottom w:val="none" w:sz="0" w:space="0" w:color="auto"/>
        <w:right w:val="none" w:sz="0" w:space="0" w:color="auto"/>
      </w:divBdr>
    </w:div>
    <w:div w:id="2072269429">
      <w:bodyDiv w:val="1"/>
      <w:marLeft w:val="0"/>
      <w:marRight w:val="0"/>
      <w:marTop w:val="0"/>
      <w:marBottom w:val="0"/>
      <w:divBdr>
        <w:top w:val="none" w:sz="0" w:space="0" w:color="auto"/>
        <w:left w:val="none" w:sz="0" w:space="0" w:color="auto"/>
        <w:bottom w:val="none" w:sz="0" w:space="0" w:color="auto"/>
        <w:right w:val="none" w:sz="0" w:space="0" w:color="auto"/>
      </w:divBdr>
      <w:divsChild>
        <w:div w:id="339477801">
          <w:marLeft w:val="0"/>
          <w:marRight w:val="0"/>
          <w:marTop w:val="0"/>
          <w:marBottom w:val="0"/>
          <w:divBdr>
            <w:top w:val="none" w:sz="0" w:space="0" w:color="auto"/>
            <w:left w:val="none" w:sz="0" w:space="0" w:color="auto"/>
            <w:bottom w:val="none" w:sz="0" w:space="0" w:color="auto"/>
            <w:right w:val="none" w:sz="0" w:space="0" w:color="auto"/>
          </w:divBdr>
          <w:divsChild>
            <w:div w:id="15158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ciencedirect.com/science/article/pii/S0191886922003944" TargetMode="External"/><Relationship Id="rId26" Type="http://schemas.openxmlformats.org/officeDocument/2006/relationships/hyperlink" Target="https://bura.brunel.ac.uk/handle/2438/7732" TargetMode="External"/><Relationship Id="rId39" Type="http://schemas.openxmlformats.org/officeDocument/2006/relationships/hyperlink" Target="https://www.cambridge.org/core/journals/psychological-medicine/article/neuroticisms-prospective-association-with-mental-disorders-halves-after-adjustment-for-baseline-symptoms-and-psychiatric-history-but-the-adjusted-association-hardly-decays-with-time-a-metaanalysis-on-59-longitudinalprospective-studies-with-443-313-participants/35DF609ABE724C4F25C247D03C38BB3C" TargetMode="External"/><Relationship Id="rId21" Type="http://schemas.openxmlformats.org/officeDocument/2006/relationships/hyperlink" Target="https://www2.psy.unsw.edu.au/dass/DASSFAQ.htm" TargetMode="External"/><Relationship Id="rId34" Type="http://schemas.openxmlformats.org/officeDocument/2006/relationships/hyperlink" Target="https://doi.org/10.1177/1745691614543972" TargetMode="External"/><Relationship Id="rId42" Type="http://schemas.openxmlformats.org/officeDocument/2006/relationships/hyperlink" Target="https://doi.org/10.1177/1073191113514105" TargetMode="External"/><Relationship Id="rId47" Type="http://schemas.openxmlformats.org/officeDocument/2006/relationships/hyperlink" Target="https://www.sciencedirect.com/science/article/pii/B9780123869159000061" TargetMode="External"/><Relationship Id="rId50" Type="http://schemas.openxmlformats.org/officeDocument/2006/relationships/hyperlink" Target="https://doi.org/10.1002/9781118001868.ch15" TargetMode="External"/><Relationship Id="rId55" Type="http://schemas.openxmlformats.org/officeDocument/2006/relationships/hyperlink" Target="https://doi.org/10.1007/978-3-319-56083-0_15" TargetMode="External"/><Relationship Id="rId63" Type="http://schemas.openxmlformats.org/officeDocument/2006/relationships/hyperlink" Target="https://www.worldatlas.com/articles/list-of-western-countries.html" TargetMode="External"/><Relationship Id="rId68" Type="http://schemas.openxmlformats.org/officeDocument/2006/relationships/hyperlink" Target="https://commons.wikimedia.org/w/index.php?curid=8986151"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ommons.wikimedia.org/w/index.php?curid=63319683"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177/0956797610370159" TargetMode="External"/><Relationship Id="rId11" Type="http://schemas.openxmlformats.org/officeDocument/2006/relationships/image" Target="media/image2.png"/><Relationship Id="rId24" Type="http://schemas.openxmlformats.org/officeDocument/2006/relationships/hyperlink" Target="https://www.sciencedirect.com/topics/medicine-and-dentistry/parametric-test" TargetMode="External"/><Relationship Id="rId32" Type="http://schemas.openxmlformats.org/officeDocument/2006/relationships/hyperlink" Target="https://journals.co.za/doi/abs/10.10520/EJC88938" TargetMode="External"/><Relationship Id="rId37" Type="http://schemas.openxmlformats.org/officeDocument/2006/relationships/hyperlink" Target="https://doi.org/10.1080/09638288.2017.1419382" TargetMode="External"/><Relationship Id="rId40" Type="http://schemas.openxmlformats.org/officeDocument/2006/relationships/hyperlink" Target="https://citeseerx.ist.psu.edu/document?repid=rep1&amp;type=pdf&amp;doi=d541fe8bf69cf7ae73aa46211ba01c8391280efd" TargetMode="External"/><Relationship Id="rId45" Type="http://schemas.openxmlformats.org/officeDocument/2006/relationships/hyperlink" Target="https://commons.emich.edu/theses/236/" TargetMode="External"/><Relationship Id="rId53" Type="http://schemas.openxmlformats.org/officeDocument/2006/relationships/hyperlink" Target="https://www.sciencedirect.com/science/article/pii/S0092656602005056" TargetMode="External"/><Relationship Id="rId58" Type="http://schemas.openxmlformats.org/officeDocument/2006/relationships/hyperlink" Target="https://cmhc.utexas.edu/selfesteem.html\" TargetMode="External"/><Relationship Id="rId66" Type="http://schemas.openxmlformats.org/officeDocument/2006/relationships/hyperlink" Target="https://commons.wikimedia.org/w/index.php?curid=12714539"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ciencedirect.com/science/article/pii/S0378378218302561" TargetMode="External"/><Relationship Id="rId28" Type="http://schemas.openxmlformats.org/officeDocument/2006/relationships/hyperlink" Target="https://research.manchester.ac.uk/en/publications/psy-q-you-know-your-iq-now-test-your-psychological-intelligence" TargetMode="External"/><Relationship Id="rId36" Type="http://schemas.openxmlformats.org/officeDocument/2006/relationships/hyperlink" Target="https://doi.org/10.1111/j.1469-8986.2007.00551.x" TargetMode="External"/><Relationship Id="rId49" Type="http://schemas.openxmlformats.org/officeDocument/2006/relationships/hyperlink" Target="https://ojs.lib.uwo.ca/index.php/wupj/article/view/1587" TargetMode="External"/><Relationship Id="rId57" Type="http://schemas.openxmlformats.org/officeDocument/2006/relationships/hyperlink" Target="https://doi.org/10.1111/1529-1006.01431" TargetMode="External"/><Relationship Id="rId61" Type="http://schemas.openxmlformats.org/officeDocument/2006/relationships/hyperlink" Target="https://www.realinstitutoelcano.org/en/work-document/is-latin-america-part-of-the-west/" TargetMode="External"/><Relationship Id="rId10" Type="http://schemas.openxmlformats.org/officeDocument/2006/relationships/image" Target="media/image1.png"/><Relationship Id="rId19" Type="http://schemas.openxmlformats.org/officeDocument/2006/relationships/hyperlink" Target="https://www.sciencedirect.com/science/article/pii/S0191886913001827" TargetMode="External"/><Relationship Id="rId31" Type="http://schemas.openxmlformats.org/officeDocument/2006/relationships/hyperlink" Target="https://www.atlantis-press.com/proceedings/ssha-22/125972597" TargetMode="External"/><Relationship Id="rId44" Type="http://schemas.openxmlformats.org/officeDocument/2006/relationships/hyperlink" Target="https://doi.org/10.1177/1073191113514105" TargetMode="External"/><Relationship Id="rId52" Type="http://schemas.openxmlformats.org/officeDocument/2006/relationships/hyperlink" Target="https://www.sciencedirect.com/science/article/pii/S0191886905002606" TargetMode="External"/><Relationship Id="rId60" Type="http://schemas.openxmlformats.org/officeDocument/2006/relationships/hyperlink" Target="https://www.studycountry.com/wiki/is-eastern-europe-part-of-the-western-world" TargetMode="External"/><Relationship Id="rId65" Type="http://schemas.openxmlformats.org/officeDocument/2006/relationships/hyperlink" Target="https://api.taylorfrancis.com/content/chapters/edit/download?identifierName=doi&amp;identifierValue=10.4324/9780203763582-2&amp;type=chapterpdf" TargetMode="External"/><Relationship Id="rId73" Type="http://schemas.openxmlformats.org/officeDocument/2006/relationships/hyperlink" Target="https://www.researchgate.net/profile/Irina-Novikova-8/publication/316090982_Trait_Trait_Theory/links/599af38caca272dff128d413/Trait-Trait-Theory.pdf" TargetMode="External"/><Relationship Id="rId4" Type="http://schemas.openxmlformats.org/officeDocument/2006/relationships/settings" Target="settings.xml"/><Relationship Id="rId9" Type="http://schemas.openxmlformats.org/officeDocument/2006/relationships/hyperlink" Target="http://openpsychometrics.org/tests/EQSQ.php" TargetMode="External"/><Relationship Id="rId14" Type="http://schemas.openxmlformats.org/officeDocument/2006/relationships/image" Target="media/image5.png"/><Relationship Id="rId22" Type="http://schemas.openxmlformats.org/officeDocument/2006/relationships/hyperlink" Target="https://ir.lib.uwo.ca/psychd_uht/28/" TargetMode="External"/><Relationship Id="rId27" Type="http://schemas.openxmlformats.org/officeDocument/2006/relationships/hyperlink" Target="https://doi.org/10.4256/mio.2007.0002" TargetMode="External"/><Relationship Id="rId30" Type="http://schemas.openxmlformats.org/officeDocument/2006/relationships/hyperlink" Target="https://www.sciencedirect.com/science/article/pii/S1041608005000348" TargetMode="External"/><Relationship Id="rId35" Type="http://schemas.openxmlformats.org/officeDocument/2006/relationships/hyperlink" Target="https://www.frontiersin.org/journals/psychology/articles/10.3389/fpsyg.2019.00467/full?fbclid=IwAR1Vg-wzo7nEpImepiYnTr6uxh7B8rU1Xc7FMZAxgLH8k6S4okbG2-cKkaU" TargetMode="External"/><Relationship Id="rId43" Type="http://schemas.openxmlformats.org/officeDocument/2006/relationships/hyperlink" Target="https://psycnet.apa.org/record/2013-41145-001" TargetMode="External"/><Relationship Id="rId48" Type="http://schemas.openxmlformats.org/officeDocument/2006/relationships/hyperlink" Target="https://www.sciencedirect.com/science/article/pii/S0092656601923244" TargetMode="External"/><Relationship Id="rId56" Type="http://schemas.openxmlformats.org/officeDocument/2006/relationships/hyperlink" Target="https://doi.org/10.1177/0963721414547414" TargetMode="External"/><Relationship Id="rId64" Type="http://schemas.openxmlformats.org/officeDocument/2006/relationships/hyperlink" Target="https://commons.wikimedia.org/w/index.php?curid=130795002" TargetMode="External"/><Relationship Id="rId69" Type="http://schemas.openxmlformats.org/officeDocument/2006/relationships/hyperlink" Target="https://worldpopulationreview.com/country-rankings/countries-in-the-fertile-crescent" TargetMode="External"/><Relationship Id="rId8" Type="http://schemas.openxmlformats.org/officeDocument/2006/relationships/hyperlink" Target="https://openpsychometrics.org/_rawdata/" TargetMode="External"/><Relationship Id="rId51" Type="http://schemas.openxmlformats.org/officeDocument/2006/relationships/hyperlink" Target="https://psycnet.apa.org/record/2011-24470-001" TargetMode="External"/><Relationship Id="rId72" Type="http://schemas.openxmlformats.org/officeDocument/2006/relationships/hyperlink" Target="https://web.archive.org/web/20191221014350/https://www.pewforum.org/2015/04/02/religious-projection-table/2020/percent/al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sycnet.apa.org/record/2004-12703-172" TargetMode="External"/><Relationship Id="rId33" Type="http://schemas.openxmlformats.org/officeDocument/2006/relationships/hyperlink" Target="https://books.google.com/books?hl=iw&amp;lr=&amp;id=o9yEqgTWR_AC&amp;oi=fnd&amp;pg=PA1&amp;dq=+The+Introvert+Advantage&amp;ots=4N5616on3u&amp;sig=FubqOQBN64UseEwpzGC48bLnd5w" TargetMode="External"/><Relationship Id="rId38" Type="http://schemas.openxmlformats.org/officeDocument/2006/relationships/hyperlink" Target="https://www.sciencedirect.com/science/article/pii/S0272735813000664" TargetMode="External"/><Relationship Id="rId46" Type="http://schemas.openxmlformats.org/officeDocument/2006/relationships/hyperlink" Target="https://www.taylorfrancis.com/chapters/edit/10.4324/9780203759745-3/three-faces-self-esteem-jonathon-brown-margaret-marshall" TargetMode="External"/><Relationship Id="rId59" Type="http://schemas.openxmlformats.org/officeDocument/2006/relationships/hyperlink" Target="https://commons.wikimedia.org/w/index.php?curid=91418172" TargetMode="External"/><Relationship Id="rId67" Type="http://schemas.openxmlformats.org/officeDocument/2006/relationships/hyperlink" Target="https://commons.wikimedia.org/w/index.php?curid=81610419" TargetMode="External"/><Relationship Id="rId20" Type="http://schemas.openxmlformats.org/officeDocument/2006/relationships/hyperlink" Target="https://www.frontiersin.org/articles/10.3389/fpsyg.2019.00205/full?source=female_attraction_campaign&amp;tags=TA_MyMessage_OverviewPage%257TA_MyMessage_OverviewPage" TargetMode="External"/><Relationship Id="rId41" Type="http://schemas.openxmlformats.org/officeDocument/2006/relationships/hyperlink" Target="https://www.sciencedirect.com/science/article/pii/S0191886914000683" TargetMode="External"/><Relationship Id="rId54" Type="http://schemas.openxmlformats.org/officeDocument/2006/relationships/hyperlink" Target="https://doi.org/10.1177/1948550611427608" TargetMode="External"/><Relationship Id="rId62" Type="http://schemas.openxmlformats.org/officeDocument/2006/relationships/hyperlink" Target="https://www.academia.edu/download/73753950/01_huntmow7e_24451_fm_Watermark.pdf" TargetMode="External"/><Relationship Id="rId70" Type="http://schemas.openxmlformats.org/officeDocument/2006/relationships/hyperlink" Target="https://cod.pressbooks.pub/easternworlddailyreadingsgeography/chapter/name-regional-exampl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5EA52-6295-4587-A2EA-8AF869C03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4379</TotalTime>
  <Pages>40</Pages>
  <Words>11358</Words>
  <Characters>56794</Characters>
  <Application>Microsoft Office Word</Application>
  <DocSecurity>0</DocSecurity>
  <Lines>473</Lines>
  <Paragraphs>136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גיא חן</dc:creator>
  <cp:keywords/>
  <dc:description/>
  <cp:lastModifiedBy>גיא חן</cp:lastModifiedBy>
  <cp:revision>2027</cp:revision>
  <dcterms:created xsi:type="dcterms:W3CDTF">2024-03-10T11:40:00Z</dcterms:created>
  <dcterms:modified xsi:type="dcterms:W3CDTF">2024-05-12T11:27:00Z</dcterms:modified>
</cp:coreProperties>
</file>