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Arial" w:cs="Arial" w:eastAsia="Arial" w:hAnsi="Arial"/>
          <w:b/>
          <w:bCs/>
          <w:color w:val="1A3A6B"/>
          <w:sz w:val="72"/>
          <w:szCs w:val="72"/>
        </w:rPr>
        <w:t xml:space="preserve">Project Dedalus</w:t>
      </w:r>
    </w:p>
    <w:p>
      <w:pPr>
        <w:spacing w:after="240" w:before="0"/>
      </w:pPr>
      <w:r>
        <w:rPr>
          <w:rFonts w:ascii="Arial" w:cs="Arial" w:eastAsia="Arial" w:hAnsi="Arial"/>
          <w:color w:val="2B5EA7"/>
          <w:sz w:val="40"/>
          <w:szCs w:val="40"/>
        </w:rPr>
        <w:t xml:space="preserve">Architectural Audit &amp; Refactoring Plan</w:t>
      </w:r>
    </w:p>
    <w:p>
      <w:pPr>
        <w:pBdr>
          <w:bottom w:val="single" w:color="2B5EA7" w:sz="8" w:space="1"/>
        </w:pBdr>
        <w:spacing w:after="48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Scope: Runtime · Performance · Memory · Structural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Repository</w:t>
            </w:r>
          </w:p>
        </w:tc>
        <w:tc>
          <w:tcPr>
            <w:tcW w:type="dxa" w:w="61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guybarnahum/dedalus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Reviewed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6152a40 (HEAD, staging)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C++20, Python 3 (tooling)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Target 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NVIDIA Jetson Orin (edge) + Colosseum/AirSim (sim)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Date of audit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June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Current milestone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4.3G — traversability map viewer validated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Dedalus is a well-structured C++20 autonomous drone stack with clear domain separation across three development tracks (behavior, semantic perception, classless geometric avoidance). The codebase shows strong discipline: typed interfaces, pub/sub IPC, config-driven provider composition, and layered CI. At its current scale it is healthy. However, several compounding patterns will become significant liabilities as obstacle-evidence rate, map cell count, and subscriber count scale toward production: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Fat snapshot copies: </w:t>
      </w:r>
      <w:r>
        <w:rPr>
          <w:rFonts w:ascii="Arial" w:cs="Arial" w:eastAsia="Arial" w:hAnsi="Arial"/>
          <w:sz w:val="22"/>
          <w:szCs w:val="22"/>
        </w:rPr>
        <w:t xml:space="preserve">WorldSnapshot carries embedded snapshots of the obstacle and flight maps (potentially 500 KB+ per tick) and is copied by value to every subscriber on every frame.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Monolithic runner: </w:t>
      </w:r>
      <w:r>
        <w:rPr>
          <w:rFonts w:ascii="Arial" w:cs="Arial" w:eastAsia="Arial" w:hAnsi="Arial"/>
          <w:sz w:val="22"/>
          <w:szCs w:val="22"/>
        </w:rPr>
        <w:t xml:space="preserve">CoreStackRunner accumulates eight distinct Track-4 concerns with no architectural boundary between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Single-lib build: </w:t>
      </w:r>
      <w:r>
        <w:rPr>
          <w:rFonts w:ascii="Arial" w:cs="Arial" w:eastAsia="Arial" w:hAnsi="Arial"/>
          <w:sz w:val="22"/>
          <w:szCs w:val="22"/>
        </w:rPr>
        <w:t xml:space="preserve">One monolithic dedalus_core static library compiles all three tracks together, making it impossible for CMake to enforce the track layering described in docs/development_tracks.md.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Per-frame allocations: </w:t>
      </w:r>
      <w:r>
        <w:rPr>
          <w:rFonts w:ascii="Arial" w:cs="Arial" w:eastAsia="Arial" w:hAnsi="Arial"/>
          <w:sz w:val="22"/>
          <w:szCs w:val="22"/>
        </w:rPr>
        <w:t xml:space="preserve">The PerceptionPipeline object is constructed inside run_once() on every frame, and obstacle_sensing_volumes are updated to the world model twice per frame.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Ad-hoc JSON: </w:t>
      </w:r>
      <w:r>
        <w:rPr>
          <w:rFonts w:ascii="Arial" w:cs="Arial" w:eastAsia="Arial" w:hAnsi="Arial"/>
          <w:sz w:val="22"/>
          <w:szCs w:val="22"/>
        </w:rPr>
        <w:t xml:space="preserve">JSON serialization is entirely hand-rolled (711-line ostringstream in world_snapshot.cpp, ad-hoc partial-JSON strings in ControllerEvent::json_fields).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Lock overhead: </w:t>
      </w:r>
      <w:r>
        <w:rPr>
          <w:rFonts w:ascii="Arial" w:cs="Arial" w:eastAsia="Arial" w:hAnsi="Arial"/>
          <w:sz w:val="22"/>
          <w:szCs w:val="22"/>
        </w:rPr>
        <w:t xml:space="preserve">LatestWorldSnapshot uses std::mutex for an SPSC hand-off; EventPublisher::publish() scans and compacts weak_ptrs on every call.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None of these are blocking bugs today. The refactoring plan in section 6 proposes a phased path that preserves the existing test surface while systematically addressing each issue.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2. Component Map &amp; Dependency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2.1 Logical Layer Stack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intended separation is six layers from hardware to behavior: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Owns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Sensors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FrameSource, EgoStateProvider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Perception (Track 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Detector, CameraStabilizer, Tracker, IdentityResolver, Projector3D, GhostTargetProvider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World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InMemoryWorldModel, WorldSnapshot, WorldSnapshotPublisher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Avoidance (Track 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MissionLocalObstacleMap, MissionLocalTraversabilityMap, MissionMapAssimilator, LocalFlightMapAccumulator, TrajectorySafetyEvaluator, artifact writers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Behavior (Track 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MissionRuntime, ObjectBehaviorMissionController, FlightCommandSink, CameraPointingSink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Runtime / Orchestration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CoreStackRunner, ProviderRegistry, ConfigLoader, WorldSnapshotStreamServer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2.2 Actual Include Dependency Violations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cross-layer inclusions exist today and violate the intended boundaries: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CoreStackRunner vs. Avoidance: </w:t>
      </w:r>
      <w:r>
        <w:rPr>
          <w:rFonts w:ascii="Arial" w:cs="Arial" w:eastAsia="Arial" w:hAnsi="Arial"/>
          <w:sz w:val="22"/>
          <w:szCs w:val="22"/>
        </w:rPr>
        <w:t xml:space="preserve">core_stack_runner.hpp includes eight avoidance headers directly. The runner owns MissionLocalObstacleMap, MissionMapAssimilator, three artifact writers, LocalFlightMapAccumulator, and TrajectorySafetyEvaluator — all Track-4 concerns.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GhostTargets vs. Simulation: </w:t>
      </w:r>
      <w:r>
        <w:rPr>
          <w:rFonts w:ascii="Arial" w:cs="Arial" w:eastAsia="Arial" w:hAnsi="Arial"/>
          <w:sz w:val="22"/>
          <w:szCs w:val="22"/>
        </w:rPr>
        <w:t xml:space="preserve">ghost_targets.hpp (under perception/) includes simulation/bridge_transport.hpp and simulation/ghost_scenario.hpp. Perception includes simulation infrastructure.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WorldSnapshot vs. Avoidance: </w:t>
      </w:r>
      <w:r>
        <w:rPr>
          <w:rFonts w:ascii="Arial" w:cs="Arial" w:eastAsia="Arial" w:hAnsi="Arial"/>
          <w:sz w:val="22"/>
          <w:szCs w:val="22"/>
        </w:rPr>
        <w:t xml:space="preserve">world_snapshot.hpp includes avoidance/local_flight_map.hpp, avoidance/mission_local_obstacle_map.hpp, and avoidance/trajectory_safety_evaluator.hpp. The world-model header depends on Track-4 types — causing wide rebuilds.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IPC gap: </w:t>
      </w:r>
      <w:r>
        <w:rPr>
          <w:rFonts w:ascii="Arial" w:cs="Arial" w:eastAsia="Arial" w:hAnsi="Arial"/>
          <w:sz w:val="22"/>
          <w:szCs w:val="22"/>
        </w:rPr>
        <w:t xml:space="preserve">InProcessBus&lt;T&gt; (ipc/) exists as a minimal optional mailbox but is not used on any hot path. iceoryx (mentioned in README as the intended production IPC) is not wired. The actual IPC mechanism is EventPublisher/EventSubscriber (runtime/pubsub.hpp).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2.3 Build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60+ source files compile into a single dedalus_core static library. Every app links only against this one target. There is no CMake enforcement of Track 2 not depending on Track 4 headers, world-model not depending on avoidance types, or simulation providers not linking into the core perception path. This makes it easy to introduce silent cross-layer couplings that only manifest as runtime issues or test failures.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3. Runtime &amp; Performance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3.1 WorldSnapshot — The Fat Snapshot Problem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WorldSnapshot is the central autonomy state object. It is passed by value everywhere. Its size per tick grows with obstacle evidence: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Embedded obstacle map: </w:t>
      </w:r>
      <w:r>
        <w:rPr>
          <w:rFonts w:ascii="Arial" w:cs="Arial" w:eastAsia="Arial" w:hAnsi="Arial"/>
          <w:sz w:val="22"/>
          <w:szCs w:val="22"/>
        </w:rPr>
        <w:t xml:space="preserve">mission_local_obstacle_map: MissionLocalObstacleMapSnapshot embeds std::vector&lt;MissionLocalObstacleCell&gt;. Each cell is roughly 120 bytes. At the current 4096-cell cap: ~500 KB per snapshot.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Embedded flight map: </w:t>
      </w:r>
      <w:r>
        <w:rPr>
          <w:rFonts w:ascii="Arial" w:cs="Arial" w:eastAsia="Arial" w:hAnsi="Arial"/>
          <w:sz w:val="22"/>
          <w:szCs w:val="22"/>
        </w:rPr>
        <w:t xml:space="preserve">local_flight_map: LocalFlightMapSnapshot with std::vector&lt;LocalFlightMapCell&gt;. At the default config extents (30m forward, 6m rear, 15m lateral, 0.5m cells) the grid is ~4320 cells × ~60 bytes = ~260 KB.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Obstacle evidence: </w:t>
      </w:r>
      <w:r>
        <w:rPr>
          <w:rFonts w:ascii="Arial" w:cs="Arial" w:eastAsia="Arial" w:hAnsi="Arial"/>
          <w:sz w:val="22"/>
          <w:szCs w:val="22"/>
        </w:rPr>
        <w:t xml:space="preserve">obstacle_evidence: std::vector&lt;ObstacleEvidence&gt; per frame, up to max_evidence_per_update (default 4096), ~100 bytes 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vectors: </w:t>
      </w:r>
      <w:r>
        <w:rPr>
          <w:rFonts w:ascii="Arial" w:cs="Arial" w:eastAsia="Arial" w:hAnsi="Arial"/>
          <w:sz w:val="22"/>
          <w:szCs w:val="22"/>
        </w:rPr>
        <w:t xml:space="preserve">Plus agents, exclusion zones, sensing volumes, trajectory safety, and multiple std::string fields per sub-object.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copy path per frame: world_model-&gt;snapshot() (copy 1), snapshot_publisher_-&gt;publish() to LatestWorldSnapshotSubscriber (copy 2, which calls LatestWorldSnapshot::publish() = copy 3), ArtifactSnapshotWriter (copy 4), RuntimeEventStreamServer (copy 5, then calls the 711-line to_json() serializer converting all map cells on every tick). At 30 FPS this is ~150 MB/s of copy throughput for obstacle-map data alone.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3.2 PerceptionPipeline Constructed Per Frame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core_stack_runner_run.cpp, PerceptionPipeline pipeline(...) is constructed inside run_once() on every call. Although it only stores five shared_ptrs, construction fires five atomic reference-count increments and destruction fires five decrements — 300 unnecessary atomic ops per second at 30 FPS. More critically, the pipeline holds state (the Tracker, IdentityResolver) in the provider objects, not in the wrapper. The per-frame construction obscures this and should be replaced with a persistent member.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3.3 Double World-Model Sensing-Volume Update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core_stack_runner_run.cpp, providers_.world_model-&gt;update_obstacle_sensing_volumes() is called twice within the same run_once() frame: once by copy (~line 185) and once by move (~line 196). The second call moves from the copy, leaving the first call's input consumed. Depending on world-model internals the first call may be a complete no-op. This is a refactoring artifact that should be removed.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3.4 Synchronous Subscriber Dispatch on the Perception Thread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EventPublisher&lt;WorldSnapshot&gt;::publish() dispatches synchronously to all subscribers. RuntimeEventStreamServer::on_snapshot() — which serializes the full WorldSnapshot to JSON and writes to a TCP socket — runs on the perception thread. If the TCP write blocks (slow consumer, network backpressure, full kernel buffer) it stalls the entire perception loop. At 30 FPS the per-frame budget is 33 ms; a blocked TCP write can consume this entirely.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3.5 LatestWorldSnapshot Mutex on SPSC Path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LatestWorldSnapshot is described as a 'pure SPSC snapshot holder' but uses std::mutex for both publish (writer) and latest() (reader). Since the only writer is the perception subscriber callback and the only reader is MissionRuntime::tick(), this is a true SPSC pattern. C++20 std::atomic&lt;std::shared_ptr&lt;const WorldSnapshot&gt;&gt; provides lock-free semantics with no API change and eliminates a potential priority-inversion point on the Jetson RT kernel.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3.6 EventPublisher Weak-Ptr Compaction on Every Publish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EventPublisher::publish() runs a dead-subscriber compaction (erase-remove of expired weak_ptrs) on every call, even when all subscribers are long-lived and no compaction is needed. For the perception publisher at 30 Hz and the ghost-detection publisher, this is wasted work. Compaction should be deferred: only run after a lock() fails.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3.7 MissionMapAssimilator Deque of Full Snapshots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MissionMapAssimilator holds a std::deque&lt;MissionLocalObstacleMapSnapshot&gt; with max_pending_snapshots = 16. Each snapshot is a full copy of the obstacle map cells vector. At 500 KB per snapshot this is up to 8 MB of pending copies queued in memory. As the depth detector update rate increases (currently queued at frame rate), this will grow further.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3.8 Diagnostic Trajectory Safety Runs Every Frame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trajectory_safety_evaluator_.evaluate() runs unconditionally every run_once() call with a diagnostic forward trajectory (make_forward_trajectory_samples at a capped 2 m/s speed). The result is embedded in WorldSnapshot and serialized every tick. This is labeled diagnostics-only but consumes CPU and grows the snapshot payload regardless of whether a mission is active.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3.9 Manual JSON Serialization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world_snapshot.cpp is a 711-line file of ostringstream appends with no schema validation. ControllerEvent::json_fields pre-bakes comma-prefixed partial JSON strings via string concatenation in object_behavior_mission_controller.cpp. This is fragile (a missing comma or type change requires manual audit of all emission sites), allocation-heavy (multiple short-lived std::string temporaries on the hot mission path), and has no round-trip tests — the JSON contract is validated only by a python3 -m json.tool smoke check.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4. Structural Issues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4.1 CoreStackRunner is a Mega-Component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CoreStackRunner directly owns and orchestrates nine distinct concerns: PerceptionPipeline (implicitly via providers_), SensingCoverageProvider, MissionLocalObstacleMap, MissionMapAssimilator (which owns MissionLocalTraversabilityMap), MissionObstacleMapArtifactWriter, MissionObstacleMapDeltaWriter, MissionTraversabilityMapArtifactWriter, LocalFlightMapAccumulator, and TrajectorySafetyEvaluator. run_once() is 301 lines of sequential stage calls with interleaved timing instrumentation. Adding a new Track-4 stage means editing CoreStackRunner, its header (which already includes 8 avoidance headers), and CoreStackRunnerConfig.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4.2 Artifact Writers Configured via Environment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writers — MissionObstacleMapArtifactWriter, MissionObstacleMapDeltaWriter, MissionTraversabilityMapArtifactWriter — are constructed via static ::from_environment() factories in the CoreStackRunner constructor. Their configuration bypasses the typed CoreStackProviderConfig / CoreStackRunnerConfig system. This means integration tests must set/unset environment variables to control artifact output, and adding a new writer requires a new env-var convention with no centralized registry or discoverability.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4.3 MissionOptions is a 50+ Field Config Bag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MissionOptions is a flat struct with fields covering behavior spec, follow geometry, object behavior core, camera pointing (15+ fields), obstacle sensing, flight lifecycle (10+ fields), flight sinks, and MAVLink IDs. It is embedded inside CoreStackProviderConfig alongside 30+ more fields. The config_loader.cpp parsing function is 422 lines. This monolithic config struct makes it hard to validate, document, or test any individual concern independently.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4.4 Stub Implementations on the Hot Path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Several pipeline stages ship as stubs that are not safe for production: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SimpleCentroidTracker: </w:t>
      </w:r>
      <w:r>
        <w:rPr>
          <w:rFonts w:ascii="Arial" w:cs="Arial" w:eastAsia="Arial" w:hAnsi="Arial"/>
          <w:sz w:val="22"/>
          <w:szCs w:val="22"/>
        </w:rPr>
        <w:t xml:space="preserve">SimpleCentroidTracker recreates track IDs from scratch every frame (track_0001, track_0002...) with no temporal association. Track IDs are meaningless across frames — TargetSelector's per-agent tracking cannot function correctly with this tracker in production configs.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AppearanceOnlyIdentityResolver: </w:t>
      </w:r>
      <w:r>
        <w:rPr>
          <w:rFonts w:ascii="Arial" w:cs="Arial" w:eastAsia="Arial" w:hAnsi="Arial"/>
          <w:sz w:val="22"/>
          <w:szCs w:val="22"/>
        </w:rPr>
        <w:t xml:space="preserve">AppearanceOnlyIdentityResolver assigns identity_unknown_NNNN to every track. Persistent identity is unsupported.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FlatGroundProjector: </w:t>
      </w:r>
      <w:r>
        <w:rPr>
          <w:rFonts w:ascii="Arial" w:cs="Arial" w:eastAsia="Arial" w:hAnsi="Arial"/>
          <w:sz w:val="22"/>
          <w:szCs w:val="22"/>
        </w:rPr>
        <w:t xml:space="preserve">FlatGroundProjector uses a 18 m flat-ground constant for depth. Monocular 3D positioning is not implemented.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correct for CI validation, but their names (simple_centroid, appearance_only, flat_ground) do not make their stub status obvious in YAML configs — increasing the risk of accidental production use.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4.5 Strong-Type ID Structs are Heap-Heavy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domain IDs (FrameId, TrackId, AgentId, IdentityId, MapFrameId, etc.) are struct { std::string value }. Every detection, track, observation, and agent carries one or more of these. At 30 FPS with N detections, this is O(N × frame_rate) short-lived std::string heap allocations per second just for ID copying through the pipeline. Fixed-width IDs (uint64 or a small-string-optimized type) would reduce allocator pressure on the Jetson significantly.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4.6 WorldSnapshot Embeds Avoidance Types in Its Header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world_snapshot.hpp includes avoidance/local_flight_map.hpp, avoidance/mission_local_obstacle_map.hpp, and avoidance/trajectory_safety_evaluator.hpp. Every translation unit that includes world_snapshot.hpp — which is most of the codebase — transitively depends on all avoidance types. Changing any avoidance struct triggers a wide rebuild. WorldSnapshot should reference avoidance products via opaque summary structs or forward declarations, with full types only needed at the runner boundary.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5. Risk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at current scale</w:t>
            </w:r>
          </w:p>
        </w:tc>
        <w:tc>
          <w:tcPr>
            <w:tcW w:type="dxa" w:w="32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at 30 Hz / 4096 cells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Fat WorldSnapshot copies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— few cells, slow depth rate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 — ~1 MB/tick × 5 subscribers = ~150 MB/s copy throughput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Synchronous TCP on perception thread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— stream rarely used in CI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 — one slow consumer stalls perception loop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MissionMapAssimilator deque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— depth rate is low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 — 8 MB pending queue at 16×500KB snapshots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Stub tracker in production configs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None — CI uses ghost targets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 — silent tracking failure if stub left in production YAML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Manual JSON serializer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— contract rarely changes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 — schema drift undetected until runtime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No CMake layer boundaries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— small team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 — silent cross-layer coupling creep as codebase grows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Double sensing-volume update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None — functional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— wasted work, confusing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Env-var artifact writer config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— test harness works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MEDIUM — CI brittleness as artifact types grow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LatestWorldSnapshot mutex (SPSC)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Negligible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 — potential priority inversion on Jetson RT kernel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6. Refactoring Plan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plan is organized into four phases. Phases 1 and 2 are independent of each other and can proceed in parallel. Phase 3 builds on Phase 1. Phase 4 is greenfield and can start anytime.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Phase 1 — Snapshot Surgery (highest ROI, ~2 weeks)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1A — Move avoidance products out of WorldSnapshot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MissionLocalObstacleMapSnapshot and LocalFlightMapSnapshot embedded in WorldSnapshot with lightweight summary structs (cell counts, bounding box, timestamp, key metrics). Publish the full snapshots on separate typed event buses (EventPublisher&lt;MissionLocalObstacleMapSnapshot&gt;, EventPublisher&lt;LocalFlightMapSnapshot&gt;). Consumers that need the full map subscribe to the separate buses. MissionRuntime only needs the summary for display; it does not need all cells.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1B — Async publisher for RuntimeEventStreamServer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RuntimeEventStreamServer should subscribe to WorldSnapshot but enqueue it to an internal single-consumer queue rather than serializing synchronously on the perception thread. A dedicated I/O thread drains the queue and writes JSON to the TCP socket. If the queue is full (slow consumer), drop or throttle — never block the perception thread.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1C — Replace LatestWorldSnapshot mutex with std::atomic&lt;shared_ptr&gt;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LatestWorldSnapshot::snapshot_ from shared_ptr&lt;const WorldSnapshot&gt; under std::mutex to std::atomic&lt;std::shared_ptr&lt;const WorldSnapshot&gt;&gt; (C++20). Provides lock-free SPSC semantics with no API change.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1D — Fix double sensing-volume update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the first providers_.world_model-&gt;update_obstacle_sensing_volumes() call (~line 185 in core_stack_runner_run.cpp, the copy variant). Keep only the move call after world_model-&gt;ingest().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Phase 2 — Build Layer Enforcement (~1 week)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2A — Split dedalus_core into layered CMake targets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dedalus_core_types   — core/types.hpp, occupancy/occupancy_types.hpp, geometry/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dedalus_sensors      — sensors/, depends on: types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dedalus_perception   — perception/, depends on: sensors, types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dedalus_world_model  — world_model/, depends on: perception, types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dedalus_avoidance    — avoidance/, depends on: world_model, types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dedalus_behavior     — behavior/, depends on: world_model, types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dedalus_runtime      — runtime/, depends on: avoidance, behavior, world_model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dedalus_simulation   — simulation/, depends on: perception, sensors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CMake dependency errors will catch future cross-layer inclusions at configure time rather than at code review.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2B — Remove avoidance includes from world_snapshot.hpp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part of 1A, WorldSnapshot stops embedding full avoidance snapshots. This unblocks removing avoidance includes from world_snapshot.hpp, reducing the rebuild scope for any avoidance type change.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2C — Move GhostTargetProvider out of perception/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GhostTargetProvider depends on simulation/bridge_transport.hpp and simulation/ghost_scenario.hpp. Move it to simulation/ (as a simulation-layer concern). perception/ should not include simulation/ headers.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Phase 3 — CoreStackRunner Decomposition (~2 weeks, after Phase 1)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3A — Extract Track-4 pipeline into AvoidancePipeline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AvoidancePipeline to encapsulate: SensingCoverageProvider, MissionLocalObstacleMap, MissionMapAssimilator, LocalFlightMapAccumulator, TrajectorySafetyEvaluator. Its interface is a single process() call. CoreStackRunner calls it as one stage. CoreStackRunnerConfig shrinks to: timing_writer + publishers + subscribers + AvoidancePipelineConfig.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3B — Move artifact writers into AvoidancePipeline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three artifact writers belong with AvoidancePipeline, not CoreStackRunner. AvoidancePipeline accepts them via constructor injection (not env-var factories) so they appear in typed config and are testable without environment side effects.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3C — Make PerceptionPipeline a member, not a per-frame local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 PerceptionPipeline from a run_once() local variable to a CoreStackRunner member. Remove the redundant shared_ptr ref-count churn per frame. The pipeline's stateful components already live inside the provider objects; making the pipeline wrapper a member makes ownership explicit.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EA7"/>
          <w:sz w:val="28"/>
          <w:szCs w:val="28"/>
        </w:rPr>
        <w:t xml:space="preserve">Phase 4 — JSON &amp; Config Hardening (~3 weeks, independent)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4A — Adopt a typed serialization library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the 711-line manual world_snapshot.cpp serializer with nlohmann/json (header-only, C++20 ADL hooks, no runtime deps). Schema consistency is enforced by the type system. Round-trip tests become trivial. Field addition requires only updating the struct and one ADL overload.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4B — Replace ControllerEvent::json_fields with a typed payload variant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json_fields (pre-baked partial JSON strings) with std::variant&lt;TargetSelectedPayload, BehaviorStartPayload, ...&gt;. Serialization to JSON happens once at the MissionRuntime boundary using the typed serializer from 4A. Eliminates all string-concatenation at event-emission sites.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4C — Decompose MissionOptions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Split MissionOptions into focused sub-configs: BehaviorConfig, CameraPointingConfig, FlightLifecycleConfig, FlightSinkConfig, ObstacleSensingConfig. CoreStackProviderConfig holds these by composition. config_loader.cpp splits into focused helpers rather than one 422-line function.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6B"/>
          <w:sz w:val="24"/>
          <w:szCs w:val="24"/>
        </w:rPr>
        <w:t xml:space="preserve">4D — Gate stub providers with explicit names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Rename stub implementations to make their status unambiguous: simple_centroid -&gt; stub_centroid_tracker, appearance_only -&gt; stub_identity_resolver, flat_ground -&gt; stub_flat_ground_projector. Add a ProviderRegistry validation step that rejects known stub providers when mission_controller is enabled unless an explicit flag is set.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7. What Not to Change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design decisions are correct and should be preserved: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EventPublisher/EventSubscriber pub-sub pattern — the right abstraction for the subscriber topology. The optimizations above are incremental improvements, not replacements.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ProviderRegistry string-keyed factory — config-driven provider composition is correct for the three-tier environment strategy.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MissionLocalObstacleMap cell-index pattern (parallel vector + unordered_map index) — O(1) lookup with contiguous iteration. The snapshot copy problem is separate from the storage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MissionRuntime async loop at a separate tick rate from the perception loop — behavior should not be tick-locked to perception 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BehaviorSpec / sequence runtime design — approach-then-circle with per-step yaw/camera overrides is clean and validated.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three-tier CI workflow (CI on PRs, Staging on merge, Production on tag) — the right gating strategy.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8. Recommended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3200"/>
        <w:gridCol w:w="2520"/>
      </w:tblGrid>
      <w:tr>
        <w:tc>
          <w:tcPr>
            <w:tcW w:type="dxa" w:w="144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Benefit</w:t>
            </w:r>
          </w:p>
        </w:tc>
        <w:tc>
          <w:tcPr>
            <w:tcW w:type="dxa" w:w="252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Prerequisite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1D — Fix double sensing-volume update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Correctness + clarity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1C — Atomic SPSC snapshot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Lock-free mission handoff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2A — Split CMake targets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Layer enforcement, faster incremental builds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1B — Async TCP publisher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Perception thread never blocks on I/O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2C — GhostTargets to simulation/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perception/ free of simulation deps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Step 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1A — Slim WorldSnapshot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Eliminates bulk snapshot copy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Step 4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2B — Remove avoidance from world_snapshot.hpp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Reduces rebuild scope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Step 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3C — PerceptionPipeline as member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Removes per-frame alloc/churn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Step 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4D — Gate stub providers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Prevents accidental production use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Step 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3A/3B — AvoidancePipeline + 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CoreStackRunner complexity drops ~60%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Steps 6,7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4A/4B — Typed 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Schema safety, round-trip tests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None (parallel)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4C — Split MissionOptions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Config testability and doc clarity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Step 11</w:t>
            </w:r>
          </w:p>
        </w:tc>
      </w:tr>
    </w:tbl>
    <w:p>
      <w:pPr>
        <w:spacing w:before="4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Confidential  •  June 2026  •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EA7" w:sz="6" w:space="1"/>
      </w:pBdr>
      <w:spacing w:after="120"/>
    </w:pPr>
    <w:r>
      <w:rPr>
        <w:rFonts w:ascii="Arial" w:cs="Arial" w:eastAsia="Arial" w:hAnsi="Arial"/>
        <w:color w:val="2B5EA7"/>
        <w:sz w:val="18"/>
        <w:szCs w:val="18"/>
      </w:rPr>
      <w:t xml:space="preserve">Project Dedalus — Architectural Audit &amp; Refactoring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5EA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2026-06-18T20:04:46.093Z</dcterms:created>
  <dcterms:modified xsi:type="dcterms:W3CDTF">2026-06-18T20:04:46.095Z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