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2762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preorder:</w:t>
      </w:r>
      <w:r w:rsidDel="00000000" w:rsidR="00000000" w:rsidRPr="00000000">
        <w:rPr>
          <w:rtl w:val="0"/>
        </w:rPr>
        <w:t xml:space="preserve"> 50, 20, 10, 15, 40, 30, 26, 35, 60, 70, 68, 80, 75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postorder:</w:t>
      </w:r>
      <w:r w:rsidDel="00000000" w:rsidR="00000000" w:rsidRPr="00000000">
        <w:rPr>
          <w:rtl w:val="0"/>
        </w:rPr>
        <w:t xml:space="preserve"> 10, 15, 26, 35, 30, 40, 20, 68, 75, 80, 70, 60, 50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inorder:</w:t>
      </w:r>
      <w:r w:rsidDel="00000000" w:rsidR="00000000" w:rsidRPr="00000000">
        <w:rPr>
          <w:rtl w:val="0"/>
        </w:rPr>
        <w:t xml:space="preserve"> 10, 15, 20, 26, 30, 35, 40, 60, 68, 70, 75, 80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2a. struct BST{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int val;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BST* left;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BST* right;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BST* parent;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BST(inv v, BST* p): val(v), left(nullptr), right(nullptr), parent(p){}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2b.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Insert(BST* root, int value){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if root == nullptr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Create New Node and set value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Point root to New node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left pointer to nullptr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right pointer to nullptr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parent to null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while (root != nullptr){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(value &lt; root-&gt;data){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(root-&gt;left != nullptr)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go to left node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Add New Node and set value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Point root to New node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Set left pointer to nullptr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Set right pointer to nullptr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Set parent to root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if (value &lt; root-&gt;data){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(root-&gt;right != nullptr)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go to right node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Add New Node and set value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Point root to New node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Set left pointer to nullptr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Set right pointer to nullptr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Set parent to root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//Values are equal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(Do Nothing);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3a.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05000" cy="1685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3b.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95525" cy="476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3c.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24075" cy="504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a. O(C + S)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b. O(log(C) + S)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c. O(log(C) + log(S))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d. O(log(S))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e. O(1)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f. O(log(C) + S)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g. O(S*log(S))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h. O(C*Log(S))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