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5EEAD" w14:textId="77777777" w:rsidR="00F44A3B" w:rsidRPr="001175F7" w:rsidRDefault="00F44A3B" w:rsidP="00F44A3B">
      <w:pPr>
        <w:jc w:val="center"/>
        <w:rPr>
          <w:rFonts w:ascii="Arial" w:hAnsi="Arial" w:cs="Arial"/>
          <w:b/>
        </w:rPr>
      </w:pPr>
      <w:bookmarkStart w:id="0" w:name="_GoBack"/>
      <w:bookmarkEnd w:id="0"/>
    </w:p>
    <w:p w14:paraId="5E225A0F" w14:textId="77777777" w:rsidR="00F44A3B" w:rsidRDefault="00F44A3B" w:rsidP="00F44A3B">
      <w:pPr>
        <w:jc w:val="center"/>
        <w:outlineLvl w:val="0"/>
        <w:rPr>
          <w:rFonts w:ascii="Arial" w:hAnsi="Arial" w:cs="Arial"/>
          <w:b/>
        </w:rPr>
      </w:pPr>
      <w:bookmarkStart w:id="1" w:name="_Toc332192255"/>
      <w:bookmarkStart w:id="2" w:name="_Toc332192292"/>
    </w:p>
    <w:p w14:paraId="66E5CAE9" w14:textId="77777777" w:rsidR="00F44A3B" w:rsidRDefault="00F44A3B" w:rsidP="00F44A3B">
      <w:pPr>
        <w:jc w:val="center"/>
        <w:outlineLvl w:val="0"/>
        <w:rPr>
          <w:rFonts w:ascii="Arial" w:hAnsi="Arial" w:cs="Arial"/>
          <w:b/>
        </w:rPr>
      </w:pPr>
    </w:p>
    <w:p w14:paraId="18A64834" w14:textId="77777777" w:rsidR="00F44A3B" w:rsidRDefault="00F44A3B" w:rsidP="00F44A3B">
      <w:pPr>
        <w:jc w:val="center"/>
        <w:outlineLvl w:val="0"/>
        <w:rPr>
          <w:rFonts w:ascii="Arial" w:hAnsi="Arial" w:cs="Arial"/>
          <w:b/>
        </w:rPr>
      </w:pPr>
    </w:p>
    <w:p w14:paraId="3E2CBA86" w14:textId="4E29D4DA" w:rsidR="00F44A3B" w:rsidRDefault="00F57F1F" w:rsidP="00F44A3B">
      <w:pPr>
        <w:jc w:val="center"/>
        <w:outlineLvl w:val="0"/>
        <w:rPr>
          <w:rFonts w:ascii="Arial" w:hAnsi="Arial" w:cs="Arial"/>
          <w:b/>
        </w:rPr>
      </w:pPr>
      <w:r>
        <w:rPr>
          <w:rFonts w:ascii="Arial" w:hAnsi="Arial" w:cs="Arial"/>
          <w:b/>
          <w:noProof/>
        </w:rPr>
        <w:t>YOUR LOGO HERE</w:t>
      </w:r>
    </w:p>
    <w:bookmarkEnd w:id="1"/>
    <w:bookmarkEnd w:id="2"/>
    <w:p w14:paraId="54FC7308" w14:textId="77777777" w:rsidR="00F44A3B" w:rsidRPr="001175F7" w:rsidRDefault="00F44A3B" w:rsidP="00F44A3B">
      <w:pPr>
        <w:jc w:val="center"/>
        <w:rPr>
          <w:rFonts w:ascii="Arial" w:hAnsi="Arial" w:cs="Arial"/>
        </w:rPr>
      </w:pPr>
    </w:p>
    <w:p w14:paraId="73D5D744" w14:textId="77777777" w:rsidR="00F44A3B" w:rsidRPr="001175F7" w:rsidRDefault="00F44A3B" w:rsidP="00F44A3B">
      <w:pPr>
        <w:jc w:val="center"/>
        <w:rPr>
          <w:rFonts w:ascii="Arial" w:hAnsi="Arial" w:cs="Arial"/>
        </w:rPr>
      </w:pPr>
    </w:p>
    <w:p w14:paraId="6DB031FA" w14:textId="77777777" w:rsidR="00F44A3B" w:rsidRPr="001175F7" w:rsidRDefault="00F44A3B" w:rsidP="00F44A3B">
      <w:pPr>
        <w:jc w:val="center"/>
        <w:rPr>
          <w:rFonts w:ascii="Arial" w:hAnsi="Arial" w:cs="Arial"/>
        </w:rPr>
      </w:pPr>
    </w:p>
    <w:p w14:paraId="1B7A41C7" w14:textId="77777777" w:rsidR="00F44A3B" w:rsidRPr="001175F7" w:rsidRDefault="00F44A3B" w:rsidP="00F44A3B">
      <w:pPr>
        <w:jc w:val="center"/>
        <w:rPr>
          <w:rFonts w:ascii="Arial" w:hAnsi="Arial" w:cs="Arial"/>
        </w:rPr>
      </w:pPr>
    </w:p>
    <w:p w14:paraId="3C3A2FCF" w14:textId="77777777" w:rsidR="00F44A3B" w:rsidRPr="001175F7" w:rsidRDefault="00F44A3B" w:rsidP="00F44A3B">
      <w:pPr>
        <w:jc w:val="center"/>
        <w:rPr>
          <w:rFonts w:ascii="Arial" w:hAnsi="Arial" w:cs="Arial"/>
        </w:rPr>
      </w:pPr>
    </w:p>
    <w:p w14:paraId="1F48DABD" w14:textId="77777777" w:rsidR="00F44A3B" w:rsidRPr="001175F7" w:rsidRDefault="00F44A3B" w:rsidP="00F44A3B">
      <w:pPr>
        <w:jc w:val="center"/>
        <w:rPr>
          <w:rFonts w:ascii="Arial" w:hAnsi="Arial" w:cs="Arial"/>
        </w:rPr>
      </w:pPr>
    </w:p>
    <w:p w14:paraId="10B754BB" w14:textId="77777777" w:rsidR="00F44A3B" w:rsidRPr="001175F7" w:rsidRDefault="00F44A3B" w:rsidP="00F44A3B">
      <w:pPr>
        <w:jc w:val="center"/>
        <w:rPr>
          <w:rFonts w:ascii="Arial" w:hAnsi="Arial" w:cs="Arial"/>
        </w:rPr>
      </w:pPr>
    </w:p>
    <w:p w14:paraId="2D1E4B1B" w14:textId="35D78CB5" w:rsidR="00F44A3B" w:rsidRPr="001175F7" w:rsidRDefault="00F44A3B" w:rsidP="00F57F1F">
      <w:pPr>
        <w:jc w:val="center"/>
        <w:outlineLvl w:val="0"/>
        <w:rPr>
          <w:rFonts w:ascii="Arial" w:hAnsi="Arial" w:cs="Arial"/>
          <w:b/>
          <w:sz w:val="40"/>
        </w:rPr>
      </w:pPr>
      <w:bookmarkStart w:id="3" w:name="_Toc332192256"/>
      <w:bookmarkStart w:id="4" w:name="_Toc332192293"/>
      <w:bookmarkStart w:id="5" w:name="_Toc332192592"/>
      <w:r w:rsidRPr="001175F7">
        <w:rPr>
          <w:rFonts w:ascii="Arial" w:hAnsi="Arial" w:cs="Arial"/>
          <w:b/>
          <w:sz w:val="40"/>
        </w:rPr>
        <w:t>Digital Forensics and Incident Response</w:t>
      </w:r>
      <w:bookmarkEnd w:id="3"/>
      <w:bookmarkEnd w:id="4"/>
      <w:bookmarkEnd w:id="5"/>
    </w:p>
    <w:p w14:paraId="7E34185B" w14:textId="77777777" w:rsidR="00F44A3B" w:rsidRDefault="00F44A3B" w:rsidP="00F44A3B">
      <w:pPr>
        <w:jc w:val="center"/>
        <w:outlineLvl w:val="0"/>
        <w:rPr>
          <w:rFonts w:ascii="Arial" w:hAnsi="Arial" w:cs="Arial"/>
          <w:b/>
          <w:sz w:val="40"/>
        </w:rPr>
      </w:pPr>
      <w:r>
        <w:rPr>
          <w:rFonts w:ascii="Arial" w:hAnsi="Arial" w:cs="Arial"/>
          <w:b/>
          <w:sz w:val="40"/>
        </w:rPr>
        <w:t>Technical Manual</w:t>
      </w:r>
    </w:p>
    <w:p w14:paraId="3A3C514C" w14:textId="77777777" w:rsidR="00F57F1F" w:rsidRDefault="00F57F1F" w:rsidP="00F44A3B">
      <w:pPr>
        <w:jc w:val="center"/>
        <w:outlineLvl w:val="0"/>
        <w:rPr>
          <w:rFonts w:ascii="Arial" w:hAnsi="Arial" w:cs="Arial"/>
          <w:b/>
          <w:sz w:val="40"/>
        </w:rPr>
      </w:pPr>
    </w:p>
    <w:p w14:paraId="3707B5D7" w14:textId="77777777" w:rsidR="00F57F1F" w:rsidRDefault="00F57F1F" w:rsidP="00F44A3B">
      <w:pPr>
        <w:jc w:val="center"/>
        <w:outlineLvl w:val="0"/>
        <w:rPr>
          <w:rFonts w:ascii="Arial" w:hAnsi="Arial" w:cs="Arial"/>
          <w:b/>
          <w:sz w:val="40"/>
        </w:rPr>
      </w:pPr>
    </w:p>
    <w:p w14:paraId="2F975B30" w14:textId="426C0E95" w:rsidR="00F44A3B" w:rsidRPr="001175F7" w:rsidRDefault="00F57F1F" w:rsidP="00F44A3B">
      <w:pPr>
        <w:jc w:val="center"/>
        <w:outlineLvl w:val="0"/>
        <w:rPr>
          <w:rFonts w:ascii="Arial" w:hAnsi="Arial" w:cs="Arial"/>
          <w:b/>
          <w:sz w:val="40"/>
        </w:rPr>
      </w:pPr>
      <w:r>
        <w:rPr>
          <w:rFonts w:ascii="Arial" w:hAnsi="Arial" w:cs="Arial"/>
          <w:b/>
          <w:sz w:val="40"/>
        </w:rPr>
        <w:t>DOCUMENT CONTROL #</w:t>
      </w:r>
    </w:p>
    <w:p w14:paraId="5C920B4A" w14:textId="77777777" w:rsidR="00F44A3B" w:rsidRDefault="00F44A3B" w:rsidP="00F44A3B">
      <w:pPr>
        <w:rPr>
          <w:rFonts w:ascii="Arial" w:hAnsi="Arial" w:cs="Arial"/>
          <w:b/>
        </w:rPr>
      </w:pPr>
    </w:p>
    <w:p w14:paraId="69C80154" w14:textId="628A9BAC" w:rsidR="00F44A3B" w:rsidRDefault="00F44A3B" w:rsidP="00F44A3B">
      <w:pPr>
        <w:rPr>
          <w:rFonts w:ascii="Arial" w:hAnsi="Arial" w:cs="Arial"/>
          <w:b/>
        </w:rPr>
      </w:pPr>
    </w:p>
    <w:p w14:paraId="38E7DF7D" w14:textId="77777777" w:rsidR="00F44A3B" w:rsidRPr="00D93E8B" w:rsidRDefault="00F44A3B" w:rsidP="00F44A3B">
      <w:pPr>
        <w:rPr>
          <w:rFonts w:ascii="Arial" w:hAnsi="Arial" w:cs="Arial"/>
          <w:b/>
        </w:rPr>
      </w:pPr>
    </w:p>
    <w:p w14:paraId="32758E6F" w14:textId="7A82EF3F" w:rsidR="00F44A3B" w:rsidRDefault="00F57F1F" w:rsidP="00F44A3B">
      <w:pPr>
        <w:rPr>
          <w:rFonts w:ascii="Arial" w:hAnsi="Arial" w:cs="Arial"/>
          <w:b/>
          <w:sz w:val="24"/>
        </w:rPr>
      </w:pPr>
      <w:r>
        <w:rPr>
          <w:rFonts w:ascii="Arial" w:hAnsi="Arial" w:cs="Arial"/>
          <w:b/>
          <w:noProof/>
          <w:sz w:val="40"/>
        </w:rPr>
        <mc:AlternateContent>
          <mc:Choice Requires="wps">
            <w:drawing>
              <wp:anchor distT="0" distB="0" distL="114300" distR="114300" simplePos="0" relativeHeight="251659264" behindDoc="0" locked="0" layoutInCell="1" allowOverlap="1" wp14:anchorId="7A38B740" wp14:editId="0C2134F5">
                <wp:simplePos x="0" y="0"/>
                <wp:positionH relativeFrom="column">
                  <wp:posOffset>1117600</wp:posOffset>
                </wp:positionH>
                <wp:positionV relativeFrom="paragraph">
                  <wp:posOffset>219075</wp:posOffset>
                </wp:positionV>
                <wp:extent cx="4044950" cy="1020445"/>
                <wp:effectExtent l="0" t="0" r="1905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0445"/>
                        </a:xfrm>
                        <a:prstGeom prst="rect">
                          <a:avLst/>
                        </a:prstGeom>
                        <a:solidFill>
                          <a:srgbClr val="FFFFFF"/>
                        </a:solidFill>
                        <a:ln w="9525">
                          <a:solidFill>
                            <a:srgbClr val="000000"/>
                          </a:solidFill>
                          <a:miter lim="800000"/>
                          <a:headEnd/>
                          <a:tailEnd/>
                        </a:ln>
                      </wps:spPr>
                      <wps:txbx>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8pt;margin-top:17.25pt;width:318.5pt;height:80.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z0zycCAABSBAAADgAAAGRycy9lMm9Eb2MueG1srFTbjtMwEH1H4h8sv9OkUQrbqOlq6VKEtFyk&#10;XT5g4jiJhWMb221Svp6xk5Zye0HkwfJ4xmeOz8xkczv2khy5dUKrki4XKSVcMV0L1Zb089P+xQ0l&#10;zoOqQWrFS3rijt5unz/bDKbgme60rLklCKJcMZiSdt6bIkkc63gPbqENV+hstO3Bo2nbpLYwIHov&#10;kyxNXyaDtrWxmnHn8PR+ctJtxG8azvzHpnHcE1lS5ObjauNahTXZbqBoLZhOsJkG/AOLHoTCpBeo&#10;e/BADlb8BtULZrXTjV8w3Se6aQTj8Q34mmX6y2seOzA8vgXFceYik/t/sOzD8ZMloi5phvIo6LFG&#10;T3z05LUeSRbkGYwrMOrRYJwf8RjLHJ/qzINmXxxReteBavmdtXroONRIbxluJldXJxwXQKrhva4x&#10;DRy8jkBjY/ugHapBEB15nC6lCVQYHuZpnq9X6GLoW6YZmquYA4rzdWOdf8t1T8KmpBZrH+Hh+OB8&#10;oAPFOSRkc1qKei+kjIZtq5205AjYJ/v4zeg/hUlFhpKuV9lqUuCvEGn8/gTRC48NL0Vf0ptLEBRB&#10;tzeqju3oQchpj5SlmoUM2k0q+rEa58JUuj6hpFZPjY2DiJtO22+UDNjUJXVfD2A5JfKdwrKsl3ke&#10;piAa+epVqLm99lTXHlAMoUrqKZm2Oz9NzsFY0XaY6dwId1jKvYgih5pPrGbe2LhR+3nIwmRc2zHq&#10;x69g+x0AAP//AwBQSwMEFAAGAAgAAAAhAL7+ywPeAAAACgEAAA8AAABkcnMvZG93bnJldi54bWxM&#10;j8FOwzAQRO9I/IO1SFwq6rQhoYQ4FVTqiVNDubvxkkTE62C7bfr3LKdynJ3R7JtyPdlBnNCH3pGC&#10;xTwBgdQ401OrYP+xfViBCFGT0YMjVHDBAOvq9qbUhXFn2uGpjq3gEgqFVtDFOBZShqZDq8PcjUjs&#10;fTlvdWTpW2m8PnO5HeQySXJpdU/8odMjbjpsvuujVZD/1Ons/dPMaHfZvvnGZmazz5S6v5teX0BE&#10;nOI1DH/4jA4VMx3ckUwQA+unnLdEBeljBoIDq0XKhwM7z9kSZFXK/xOqXwAAAP//AwBQSwECLQAU&#10;AAYACAAAACEA5JnDwPsAAADhAQAAEwAAAAAAAAAAAAAAAAAAAAAAW0NvbnRlbnRfVHlwZXNdLnht&#10;bFBLAQItABQABgAIAAAAIQAjsmrh1wAAAJQBAAALAAAAAAAAAAAAAAAAACwBAABfcmVscy8ucmVs&#10;c1BLAQItABQABgAIAAAAIQDw7PTPJwIAAFIEAAAOAAAAAAAAAAAAAAAAACwCAABkcnMvZTJvRG9j&#10;LnhtbFBLAQItABQABgAIAAAAIQC+/ssD3gAAAAoBAAAPAAAAAAAAAAAAAAAAAH8EAABkcnMvZG93&#10;bnJldi54bWxQSwUGAAAAAAQABADzAAAAigUAAAAA&#10;">
                <v:textbox style="mso-fit-shape-to-text:t">
                  <w:txbxContent>
                    <w:p w14:paraId="785B1AB0" w14:textId="77777777" w:rsidR="001B7781" w:rsidRPr="00D86D5E" w:rsidRDefault="001B7781"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1B7781" w:rsidRPr="00D86D5E" w:rsidRDefault="001B7781" w:rsidP="00F57F1F">
                      <w:pPr>
                        <w:spacing w:after="0" w:line="240" w:lineRule="auto"/>
                        <w:rPr>
                          <w:rFonts w:ascii="Arial" w:hAnsi="Arial" w:cs="Arial"/>
                          <w:sz w:val="18"/>
                          <w:szCs w:val="16"/>
                        </w:rPr>
                      </w:pPr>
                    </w:p>
                    <w:p w14:paraId="57B08AA3" w14:textId="77777777" w:rsidR="001B7781" w:rsidRPr="00D86D5E" w:rsidRDefault="001B7781"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1B7781" w:rsidRPr="00D86D5E" w:rsidRDefault="001B7781"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62E611DD" w14:textId="77777777" w:rsidR="0047734E" w:rsidRPr="001175F7" w:rsidRDefault="0047734E">
      <w:pPr>
        <w:rPr>
          <w:rFonts w:ascii="Arial" w:hAnsi="Arial" w:cs="Arial"/>
          <w:b/>
        </w:rPr>
      </w:pPr>
      <w:r w:rsidRPr="001175F7">
        <w:rPr>
          <w:rFonts w:ascii="Arial" w:hAnsi="Arial" w:cs="Arial"/>
          <w:b/>
        </w:rPr>
        <w:br w:type="page"/>
      </w:r>
    </w:p>
    <w:p w14:paraId="6649259B" w14:textId="77777777" w:rsidR="002020E1" w:rsidRDefault="002020E1" w:rsidP="001B606B">
      <w:pPr>
        <w:rPr>
          <w:rFonts w:ascii="Arial" w:hAnsi="Arial" w:cs="Arial"/>
        </w:rPr>
      </w:pPr>
    </w:p>
    <w:p w14:paraId="1F34AB83" w14:textId="77777777" w:rsidR="00EC70B0" w:rsidRDefault="00EC70B0" w:rsidP="001B606B">
      <w:pPr>
        <w:rPr>
          <w:rFonts w:ascii="Arial" w:hAnsi="Arial" w:cs="Arial"/>
          <w:b/>
          <w:sz w:val="24"/>
        </w:rPr>
      </w:pPr>
      <w:bookmarkStart w:id="6" w:name="Record_of_Changes"/>
      <w:r w:rsidRPr="00EC70B0">
        <w:rPr>
          <w:rFonts w:ascii="Arial" w:hAnsi="Arial" w:cs="Arial"/>
          <w:b/>
          <w:sz w:val="24"/>
        </w:rPr>
        <w:t>Record of Changes</w:t>
      </w:r>
    </w:p>
    <w:bookmarkEnd w:id="6"/>
    <w:p w14:paraId="42A49243" w14:textId="77777777" w:rsidR="00EC70B0" w:rsidRPr="00EC70B0" w:rsidRDefault="00EC70B0" w:rsidP="001B606B">
      <w:pPr>
        <w:rPr>
          <w:rFonts w:ascii="Arial" w:hAnsi="Arial" w:cs="Arial"/>
          <w:b/>
          <w:sz w:val="24"/>
        </w:rPr>
      </w:pPr>
    </w:p>
    <w:tbl>
      <w:tblPr>
        <w:tblStyle w:val="LightGrid1"/>
        <w:tblW w:w="10334" w:type="dxa"/>
        <w:tblLook w:val="04A0" w:firstRow="1" w:lastRow="0" w:firstColumn="1" w:lastColumn="0" w:noHBand="0" w:noVBand="1"/>
      </w:tblPr>
      <w:tblGrid>
        <w:gridCol w:w="1278"/>
        <w:gridCol w:w="1350"/>
        <w:gridCol w:w="1928"/>
        <w:gridCol w:w="4102"/>
        <w:gridCol w:w="1676"/>
      </w:tblGrid>
      <w:tr w:rsidR="00B711D4" w14:paraId="66AFAC26" w14:textId="77777777" w:rsidTr="007F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E8BEDBB" w14:textId="77777777" w:rsidR="00B711D4" w:rsidRDefault="007C424E" w:rsidP="007C424E">
            <w:pPr>
              <w:jc w:val="center"/>
              <w:rPr>
                <w:rFonts w:ascii="Arial" w:hAnsi="Arial" w:cs="Arial"/>
              </w:rPr>
            </w:pPr>
            <w:r>
              <w:rPr>
                <w:rFonts w:ascii="Arial" w:hAnsi="Arial" w:cs="Arial"/>
              </w:rPr>
              <w:t>Version</w:t>
            </w:r>
          </w:p>
        </w:tc>
        <w:tc>
          <w:tcPr>
            <w:tcW w:w="1350" w:type="dxa"/>
          </w:tcPr>
          <w:p w14:paraId="192BED29"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8" w:type="dxa"/>
          </w:tcPr>
          <w:p w14:paraId="453609A6"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Pages Affected</w:t>
            </w:r>
          </w:p>
        </w:tc>
        <w:tc>
          <w:tcPr>
            <w:tcW w:w="4102" w:type="dxa"/>
          </w:tcPr>
          <w:p w14:paraId="451CF148"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c>
          <w:tcPr>
            <w:tcW w:w="1676" w:type="dxa"/>
          </w:tcPr>
          <w:p w14:paraId="0261380B"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w:t>
            </w:r>
            <w:r w:rsidR="00B378D8">
              <w:rPr>
                <w:rFonts w:ascii="Arial" w:hAnsi="Arial" w:cs="Arial"/>
              </w:rPr>
              <w:t>thor/Editor</w:t>
            </w:r>
          </w:p>
        </w:tc>
      </w:tr>
      <w:tr w:rsidR="00F57F1F" w14:paraId="6677F894"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C6C29CF" w14:textId="2C2FC301" w:rsidR="00F57F1F" w:rsidRPr="007C424E" w:rsidRDefault="00F57F1F" w:rsidP="001B606B">
            <w:pPr>
              <w:rPr>
                <w:rFonts w:ascii="Arial" w:hAnsi="Arial" w:cs="Arial"/>
                <w:b w:val="0"/>
              </w:rPr>
            </w:pPr>
          </w:p>
        </w:tc>
        <w:tc>
          <w:tcPr>
            <w:tcW w:w="1350" w:type="dxa"/>
          </w:tcPr>
          <w:p w14:paraId="5C8CF2A4" w14:textId="3F58D794"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64574F1" w14:textId="4E5316EA"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51A40296" w14:textId="64A2FA2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1C0427CF" w14:textId="5B63A0A1"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5F033F3B"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3883171" w14:textId="18162100" w:rsidR="00F57F1F" w:rsidRPr="007C424E" w:rsidRDefault="00F57F1F" w:rsidP="001B606B">
            <w:pPr>
              <w:rPr>
                <w:rFonts w:ascii="Arial" w:hAnsi="Arial" w:cs="Arial"/>
                <w:b w:val="0"/>
              </w:rPr>
            </w:pPr>
          </w:p>
        </w:tc>
        <w:tc>
          <w:tcPr>
            <w:tcW w:w="1350" w:type="dxa"/>
          </w:tcPr>
          <w:p w14:paraId="3ADD7034" w14:textId="23FCAEA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263E8D" w14:textId="2FC60D19"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23A81E3" w14:textId="5BF14149"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5995B30F" w14:textId="5162791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4C494F43"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9DB325" w14:textId="49CD4771" w:rsidR="00F57F1F" w:rsidRPr="007C424E" w:rsidRDefault="00F57F1F" w:rsidP="001B606B">
            <w:pPr>
              <w:rPr>
                <w:rFonts w:ascii="Arial" w:hAnsi="Arial" w:cs="Arial"/>
                <w:b w:val="0"/>
              </w:rPr>
            </w:pPr>
          </w:p>
        </w:tc>
        <w:tc>
          <w:tcPr>
            <w:tcW w:w="1350" w:type="dxa"/>
          </w:tcPr>
          <w:p w14:paraId="2EEE5DD2" w14:textId="633AA832"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99210CB" w14:textId="5C536074"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39AE482" w14:textId="05A81743"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283D21E0" w14:textId="1C912601"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223FF22F"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372A2B8" w14:textId="076BC4D7" w:rsidR="00F57F1F" w:rsidRPr="00C9796A" w:rsidRDefault="00F57F1F" w:rsidP="001B606B">
            <w:pPr>
              <w:rPr>
                <w:rFonts w:ascii="Arial" w:hAnsi="Arial" w:cs="Arial"/>
                <w:b w:val="0"/>
              </w:rPr>
            </w:pPr>
          </w:p>
        </w:tc>
        <w:tc>
          <w:tcPr>
            <w:tcW w:w="1350" w:type="dxa"/>
          </w:tcPr>
          <w:p w14:paraId="4FD93D77" w14:textId="4C6B22BA"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17E927" w14:textId="4520235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1C585EBA" w14:textId="7CF9B944"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536CC15" w14:textId="13456A08"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1615A1DD"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A3AC387" w14:textId="77777777" w:rsidR="00F57F1F" w:rsidRPr="007C424E" w:rsidRDefault="00F57F1F" w:rsidP="001B606B">
            <w:pPr>
              <w:rPr>
                <w:rFonts w:ascii="Arial" w:hAnsi="Arial" w:cs="Arial"/>
              </w:rPr>
            </w:pPr>
          </w:p>
        </w:tc>
        <w:tc>
          <w:tcPr>
            <w:tcW w:w="1350" w:type="dxa"/>
          </w:tcPr>
          <w:p w14:paraId="0B6BCC57"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18AE538"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0888775B"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65781A6"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3259B6C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6EF45C5" w14:textId="77777777" w:rsidR="00F57F1F" w:rsidRPr="007C424E" w:rsidRDefault="00F57F1F" w:rsidP="001B606B">
            <w:pPr>
              <w:rPr>
                <w:rFonts w:ascii="Arial" w:hAnsi="Arial" w:cs="Arial"/>
              </w:rPr>
            </w:pPr>
          </w:p>
        </w:tc>
        <w:tc>
          <w:tcPr>
            <w:tcW w:w="1350" w:type="dxa"/>
          </w:tcPr>
          <w:p w14:paraId="34547008"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265AB81A"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01558515"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48DF1C9E"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10D56B8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6C52238" w14:textId="77777777" w:rsidR="00F57F1F" w:rsidRPr="007C424E" w:rsidRDefault="00F57F1F" w:rsidP="001B606B">
            <w:pPr>
              <w:rPr>
                <w:rFonts w:ascii="Arial" w:hAnsi="Arial" w:cs="Arial"/>
              </w:rPr>
            </w:pPr>
          </w:p>
        </w:tc>
        <w:tc>
          <w:tcPr>
            <w:tcW w:w="1350" w:type="dxa"/>
          </w:tcPr>
          <w:p w14:paraId="43BE8DD8"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0546699"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0F0A7DD"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6B64B089"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7B74B8D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68B32AB" w14:textId="77777777" w:rsidR="00F57F1F" w:rsidRPr="007C424E" w:rsidRDefault="00F57F1F" w:rsidP="001B606B">
            <w:pPr>
              <w:rPr>
                <w:rFonts w:ascii="Arial" w:hAnsi="Arial" w:cs="Arial"/>
              </w:rPr>
            </w:pPr>
          </w:p>
        </w:tc>
        <w:tc>
          <w:tcPr>
            <w:tcW w:w="1350" w:type="dxa"/>
          </w:tcPr>
          <w:p w14:paraId="0523CA67"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491883B2"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C8118EF"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FA6576D"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7207140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7E37AC0" w14:textId="77777777" w:rsidR="00F57F1F" w:rsidRPr="007C424E" w:rsidRDefault="00F57F1F" w:rsidP="001B606B">
            <w:pPr>
              <w:rPr>
                <w:rFonts w:ascii="Arial" w:hAnsi="Arial" w:cs="Arial"/>
              </w:rPr>
            </w:pPr>
          </w:p>
        </w:tc>
        <w:tc>
          <w:tcPr>
            <w:tcW w:w="1350" w:type="dxa"/>
          </w:tcPr>
          <w:p w14:paraId="7CE8FA94"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0E1F003"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6C15A76"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02B843A0"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227758C1"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4987EFB" w14:textId="77777777" w:rsidR="00F57F1F" w:rsidRPr="007C424E" w:rsidRDefault="00F57F1F" w:rsidP="001B606B">
            <w:pPr>
              <w:rPr>
                <w:rFonts w:ascii="Arial" w:hAnsi="Arial" w:cs="Arial"/>
              </w:rPr>
            </w:pPr>
          </w:p>
        </w:tc>
        <w:tc>
          <w:tcPr>
            <w:tcW w:w="1350" w:type="dxa"/>
          </w:tcPr>
          <w:p w14:paraId="394C2858"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39B4848C"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5D4DBAC3"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A02A4C2"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7D090EC0"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794B961" w14:textId="77777777" w:rsidR="00F57F1F" w:rsidRPr="007C424E" w:rsidRDefault="00F57F1F" w:rsidP="001B606B">
            <w:pPr>
              <w:rPr>
                <w:rFonts w:ascii="Arial" w:hAnsi="Arial" w:cs="Arial"/>
              </w:rPr>
            </w:pPr>
          </w:p>
        </w:tc>
        <w:tc>
          <w:tcPr>
            <w:tcW w:w="1350" w:type="dxa"/>
          </w:tcPr>
          <w:p w14:paraId="7F98B333"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01F9A20"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776874FE"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D5D3D64"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F87CB77" w14:textId="77777777" w:rsidR="00B711D4" w:rsidRDefault="00B711D4" w:rsidP="001B606B">
      <w:pPr>
        <w:rPr>
          <w:rFonts w:ascii="Arial" w:hAnsi="Arial" w:cs="Arial"/>
        </w:rPr>
      </w:pPr>
    </w:p>
    <w:p w14:paraId="77958DD6" w14:textId="77777777" w:rsidR="00B711D4" w:rsidRDefault="00B711D4" w:rsidP="001B606B">
      <w:pPr>
        <w:rPr>
          <w:rFonts w:ascii="Arial" w:hAnsi="Arial" w:cs="Arial"/>
        </w:rPr>
      </w:pPr>
    </w:p>
    <w:p w14:paraId="3F6F4361" w14:textId="77777777" w:rsidR="00B711D4" w:rsidRDefault="00B711D4" w:rsidP="001B606B">
      <w:pPr>
        <w:rPr>
          <w:rFonts w:ascii="Arial" w:hAnsi="Arial" w:cs="Arial"/>
        </w:rPr>
      </w:pPr>
    </w:p>
    <w:p w14:paraId="2A78A4CD" w14:textId="77777777" w:rsidR="00B711D4" w:rsidRDefault="00B711D4" w:rsidP="001B606B">
      <w:pPr>
        <w:rPr>
          <w:rFonts w:ascii="Arial" w:hAnsi="Arial" w:cs="Arial"/>
        </w:rPr>
      </w:pPr>
    </w:p>
    <w:p w14:paraId="715707AA" w14:textId="77777777" w:rsidR="00B711D4" w:rsidRDefault="00B711D4" w:rsidP="001B606B">
      <w:pPr>
        <w:rPr>
          <w:rFonts w:ascii="Arial" w:hAnsi="Arial" w:cs="Arial"/>
        </w:rPr>
      </w:pPr>
    </w:p>
    <w:p w14:paraId="32CDF1A1" w14:textId="77777777" w:rsidR="00B711D4" w:rsidRDefault="00B711D4" w:rsidP="001B606B">
      <w:pPr>
        <w:rPr>
          <w:rFonts w:ascii="Arial" w:hAnsi="Arial" w:cs="Arial"/>
        </w:rPr>
      </w:pPr>
    </w:p>
    <w:p w14:paraId="21BB847B" w14:textId="77777777" w:rsidR="00B711D4" w:rsidRDefault="00B711D4" w:rsidP="001B606B">
      <w:pPr>
        <w:rPr>
          <w:rFonts w:ascii="Arial" w:hAnsi="Arial" w:cs="Arial"/>
        </w:rPr>
      </w:pPr>
    </w:p>
    <w:p w14:paraId="31D6381A" w14:textId="77777777" w:rsidR="00B711D4" w:rsidRDefault="00B711D4" w:rsidP="001B606B">
      <w:pPr>
        <w:rPr>
          <w:rFonts w:ascii="Arial" w:hAnsi="Arial" w:cs="Arial"/>
        </w:rPr>
      </w:pPr>
    </w:p>
    <w:p w14:paraId="023319FC" w14:textId="77777777" w:rsidR="00E56BA4" w:rsidRDefault="00E56BA4" w:rsidP="001B606B">
      <w:pPr>
        <w:rPr>
          <w:rFonts w:ascii="Arial" w:hAnsi="Arial" w:cs="Arial"/>
        </w:rPr>
      </w:pPr>
    </w:p>
    <w:p w14:paraId="7D789888" w14:textId="77777777" w:rsidR="00FE4A3C" w:rsidRDefault="00FE4A3C" w:rsidP="001B606B">
      <w:pPr>
        <w:rPr>
          <w:rFonts w:ascii="Arial" w:hAnsi="Arial" w:cs="Arial"/>
        </w:rPr>
      </w:pPr>
    </w:p>
    <w:p w14:paraId="16809E42" w14:textId="77777777" w:rsidR="00BF5957" w:rsidRDefault="00BF5957" w:rsidP="00BF5957">
      <w:pPr>
        <w:pStyle w:val="TOCHeading"/>
        <w:rPr>
          <w:rFonts w:ascii="Arial" w:hAnsi="Arial" w:cs="Arial"/>
        </w:rPr>
      </w:pPr>
    </w:p>
    <w:p w14:paraId="74CC57C1" w14:textId="77777777" w:rsidR="00F57F1F" w:rsidRPr="00F57F1F" w:rsidRDefault="00F57F1F" w:rsidP="00F57F1F"/>
    <w:sdt>
      <w:sdtPr>
        <w:rPr>
          <w:rFonts w:eastAsiaTheme="minorEastAsia"/>
          <w:b/>
          <w:bCs/>
        </w:rPr>
        <w:id w:val="502105816"/>
        <w:docPartObj>
          <w:docPartGallery w:val="Table of Contents"/>
          <w:docPartUnique/>
        </w:docPartObj>
      </w:sdtPr>
      <w:sdtEndPr>
        <w:rPr>
          <w:rFonts w:eastAsiaTheme="minorHAnsi"/>
          <w:b w:val="0"/>
          <w:bCs w:val="0"/>
        </w:rPr>
      </w:sdtEndPr>
      <w:sdtContent>
        <w:p w14:paraId="5F441654" w14:textId="77777777" w:rsidR="00B711D4" w:rsidRPr="00B711D4" w:rsidRDefault="00B711D4" w:rsidP="00BF5957">
          <w:pPr>
            <w:jc w:val="center"/>
            <w:rPr>
              <w:rFonts w:ascii="Arial" w:hAnsi="Arial" w:cs="Arial"/>
              <w:color w:val="000000" w:themeColor="text1"/>
            </w:rPr>
          </w:pPr>
          <w:r w:rsidRPr="00BF5957">
            <w:rPr>
              <w:rFonts w:ascii="Arial" w:hAnsi="Arial" w:cs="Arial"/>
              <w:b/>
              <w:color w:val="000000" w:themeColor="text1"/>
            </w:rPr>
            <w:t>TABLE OF CONTENTS</w:t>
          </w:r>
        </w:p>
        <w:p w14:paraId="521971E0" w14:textId="77777777" w:rsidR="00B711D4" w:rsidRPr="00A538C8" w:rsidRDefault="00C67168" w:rsidP="00A13ECC">
          <w:pPr>
            <w:pStyle w:val="TOC1"/>
            <w:rPr>
              <w:rFonts w:ascii="Arial" w:hAnsi="Arial" w:cs="Arial"/>
              <w:color w:val="000000" w:themeColor="text1"/>
            </w:rPr>
          </w:pPr>
          <w:hyperlink w:anchor="Purpose" w:history="1">
            <w:r w:rsidR="00303756" w:rsidRPr="004D0592">
              <w:rPr>
                <w:rStyle w:val="Hyperlink"/>
                <w:rFonts w:ascii="Arial" w:hAnsi="Arial" w:cs="Arial"/>
              </w:rPr>
              <w:t>1.  Purpose</w:t>
            </w:r>
          </w:hyperlink>
          <w:r w:rsidR="00B711D4" w:rsidRPr="00A538C8">
            <w:rPr>
              <w:rFonts w:ascii="Arial" w:hAnsi="Arial" w:cs="Arial"/>
              <w:color w:val="000000" w:themeColor="text1"/>
            </w:rPr>
            <w:ptab w:relativeTo="margin" w:alignment="right" w:leader="dot"/>
          </w:r>
          <w:r w:rsidR="00633B07">
            <w:rPr>
              <w:rFonts w:ascii="Arial" w:hAnsi="Arial" w:cs="Arial"/>
              <w:color w:val="000000" w:themeColor="text1"/>
            </w:rPr>
            <w:t>5</w:t>
          </w:r>
        </w:p>
        <w:p w14:paraId="353284A7" w14:textId="77777777" w:rsidR="00B711D4" w:rsidRPr="00A538C8" w:rsidRDefault="00C67168" w:rsidP="00A13ECC">
          <w:pPr>
            <w:pStyle w:val="TOC2"/>
            <w:ind w:left="0"/>
            <w:rPr>
              <w:rFonts w:ascii="Arial" w:hAnsi="Arial" w:cs="Arial"/>
              <w:color w:val="000000" w:themeColor="text1"/>
            </w:rPr>
          </w:pPr>
          <w:hyperlink w:anchor="Scope" w:history="1">
            <w:r w:rsidR="007C2D2D" w:rsidRPr="00A538C8">
              <w:rPr>
                <w:rStyle w:val="Hyperlink"/>
                <w:rFonts w:ascii="Arial" w:hAnsi="Arial" w:cs="Arial"/>
              </w:rPr>
              <w:t>2.  Scope</w:t>
            </w:r>
          </w:hyperlink>
          <w:r w:rsidR="00B711D4" w:rsidRPr="00A538C8">
            <w:rPr>
              <w:rFonts w:ascii="Arial" w:hAnsi="Arial" w:cs="Arial"/>
              <w:color w:val="000000" w:themeColor="text1"/>
            </w:rPr>
            <w:ptab w:relativeTo="margin" w:alignment="right" w:leader="dot"/>
          </w:r>
          <w:r w:rsidR="004D0592">
            <w:rPr>
              <w:rFonts w:ascii="Arial" w:hAnsi="Arial" w:cs="Arial"/>
              <w:color w:val="000000" w:themeColor="text1"/>
            </w:rPr>
            <w:t>5</w:t>
          </w:r>
        </w:p>
        <w:p w14:paraId="6E17D22F" w14:textId="77777777" w:rsidR="00B711D4" w:rsidRPr="00A538C8" w:rsidRDefault="00C67168" w:rsidP="00A13ECC">
          <w:pPr>
            <w:pStyle w:val="TOC3"/>
            <w:ind w:left="0"/>
            <w:rPr>
              <w:rFonts w:ascii="Arial" w:hAnsi="Arial" w:cs="Arial"/>
              <w:color w:val="000000" w:themeColor="text1"/>
            </w:rPr>
          </w:pPr>
          <w:hyperlink w:anchor="Roles_and_Responsibilities" w:history="1">
            <w:r w:rsidR="007C2D2D" w:rsidRPr="00A538C8">
              <w:rPr>
                <w:rStyle w:val="Hyperlink"/>
                <w:rFonts w:ascii="Arial" w:hAnsi="Arial" w:cs="Arial"/>
              </w:rPr>
              <w:t>3.  Roles and Responsibilities</w:t>
            </w:r>
          </w:hyperlink>
          <w:r w:rsidR="00B711D4" w:rsidRPr="00A538C8">
            <w:rPr>
              <w:rFonts w:ascii="Arial" w:hAnsi="Arial" w:cs="Arial"/>
              <w:color w:val="000000" w:themeColor="text1"/>
            </w:rPr>
            <w:ptab w:relativeTo="margin" w:alignment="right" w:leader="dot"/>
          </w:r>
          <w:r w:rsidR="004D0592">
            <w:rPr>
              <w:rFonts w:ascii="Arial" w:hAnsi="Arial" w:cs="Arial"/>
              <w:color w:val="000000" w:themeColor="text1"/>
            </w:rPr>
            <w:t>5</w:t>
          </w:r>
        </w:p>
        <w:p w14:paraId="22E734E9" w14:textId="77777777" w:rsidR="00B711D4" w:rsidRPr="00A538C8" w:rsidRDefault="00C67168" w:rsidP="00A13ECC">
          <w:pPr>
            <w:pStyle w:val="TOC1"/>
            <w:rPr>
              <w:rFonts w:ascii="Arial" w:hAnsi="Arial" w:cs="Arial"/>
              <w:color w:val="000000" w:themeColor="text1"/>
            </w:rPr>
          </w:pPr>
          <w:hyperlink w:anchor="Requirements" w:history="1">
            <w:r w:rsidR="009F1FE4" w:rsidRPr="00A538C8">
              <w:rPr>
                <w:rStyle w:val="Hyperlink"/>
                <w:rFonts w:ascii="Arial" w:hAnsi="Arial" w:cs="Arial"/>
              </w:rPr>
              <w:t>4.  Requirements</w:t>
            </w:r>
          </w:hyperlink>
          <w:r w:rsidR="00B711D4" w:rsidRPr="00A538C8">
            <w:rPr>
              <w:rFonts w:ascii="Arial" w:hAnsi="Arial" w:cs="Arial"/>
              <w:color w:val="000000" w:themeColor="text1"/>
            </w:rPr>
            <w:ptab w:relativeTo="margin" w:alignment="right" w:leader="dot"/>
          </w:r>
          <w:r w:rsidR="004D0592">
            <w:rPr>
              <w:rFonts w:ascii="Arial" w:hAnsi="Arial" w:cs="Arial"/>
              <w:color w:val="000000" w:themeColor="text1"/>
            </w:rPr>
            <w:t>6</w:t>
          </w:r>
        </w:p>
        <w:p w14:paraId="1AE58E69" w14:textId="77777777" w:rsidR="00B711D4" w:rsidRPr="00A538C8" w:rsidRDefault="00C67168" w:rsidP="00A13ECC">
          <w:pPr>
            <w:pStyle w:val="TOC2"/>
            <w:ind w:left="0"/>
            <w:rPr>
              <w:rFonts w:ascii="Arial" w:hAnsi="Arial" w:cs="Arial"/>
              <w:color w:val="000000" w:themeColor="text1"/>
            </w:rPr>
          </w:pPr>
          <w:hyperlink w:anchor="Forensic_Steriliziation_of_Loose_Media" w:history="1">
            <w:r w:rsidR="00DE4997" w:rsidRPr="00A538C8">
              <w:rPr>
                <w:rStyle w:val="Hyperlink"/>
                <w:rFonts w:ascii="Arial" w:hAnsi="Arial" w:cs="Arial"/>
              </w:rPr>
              <w:t>Forensic Steri</w:t>
            </w:r>
            <w:r w:rsidR="00BB159B" w:rsidRPr="00A538C8">
              <w:rPr>
                <w:rStyle w:val="Hyperlink"/>
                <w:rFonts w:ascii="Arial" w:hAnsi="Arial" w:cs="Arial"/>
              </w:rPr>
              <w:t>lization of Loose Media Procedure</w:t>
            </w:r>
          </w:hyperlink>
          <w:r w:rsidR="00B711D4" w:rsidRPr="00A538C8">
            <w:rPr>
              <w:rFonts w:ascii="Arial" w:hAnsi="Arial" w:cs="Arial"/>
              <w:color w:val="000000" w:themeColor="text1"/>
            </w:rPr>
            <w:ptab w:relativeTo="margin" w:alignment="right" w:leader="dot"/>
          </w:r>
          <w:r w:rsidR="004D0592">
            <w:rPr>
              <w:rFonts w:ascii="Arial" w:hAnsi="Arial" w:cs="Arial"/>
              <w:color w:val="000000" w:themeColor="text1"/>
            </w:rPr>
            <w:t>7</w:t>
          </w:r>
        </w:p>
        <w:p w14:paraId="73951BB9" w14:textId="77777777" w:rsidR="00E35637" w:rsidRPr="00A538C8" w:rsidRDefault="00C67168" w:rsidP="00A13ECC">
          <w:pPr>
            <w:pStyle w:val="TOC3"/>
            <w:ind w:left="0"/>
            <w:rPr>
              <w:rFonts w:ascii="Arial" w:hAnsi="Arial" w:cs="Arial"/>
              <w:color w:val="000000" w:themeColor="text1"/>
            </w:rPr>
          </w:pPr>
          <w:hyperlink w:anchor="Forensic_Steriliziation_of_Active_Files" w:history="1">
            <w:r w:rsidR="001A6CAB" w:rsidRPr="00A538C8">
              <w:rPr>
                <w:rStyle w:val="Hyperlink"/>
                <w:rFonts w:ascii="Arial" w:hAnsi="Arial" w:cs="Arial"/>
              </w:rPr>
              <w:t>Forensic Sterilization of Active Files</w:t>
            </w:r>
          </w:hyperlink>
          <w:hyperlink w:anchor="Forensic_Steriliziation_of_Active_Files" w:history="1">
            <w:r w:rsidR="00BB159B" w:rsidRPr="00A538C8">
              <w:rPr>
                <w:rStyle w:val="Hyperlink"/>
                <w:rFonts w:ascii="Arial" w:hAnsi="Arial" w:cs="Arial"/>
              </w:rPr>
              <w:t xml:space="preserve"> Procedure</w:t>
            </w:r>
          </w:hyperlink>
          <w:r w:rsidR="00B711D4" w:rsidRPr="00A538C8">
            <w:rPr>
              <w:rFonts w:ascii="Arial" w:hAnsi="Arial" w:cs="Arial"/>
              <w:color w:val="000000" w:themeColor="text1"/>
            </w:rPr>
            <w:ptab w:relativeTo="margin" w:alignment="right" w:leader="dot"/>
          </w:r>
          <w:r w:rsidR="004D0592">
            <w:rPr>
              <w:rFonts w:ascii="Arial" w:hAnsi="Arial" w:cs="Arial"/>
              <w:color w:val="000000" w:themeColor="text1"/>
            </w:rPr>
            <w:t>9</w:t>
          </w:r>
        </w:p>
        <w:p w14:paraId="3A557048" w14:textId="77777777" w:rsidR="00CB045F" w:rsidRPr="00A538C8" w:rsidRDefault="00C67168" w:rsidP="00A13ECC">
          <w:pPr>
            <w:rPr>
              <w:rFonts w:ascii="Arial" w:hAnsi="Arial" w:cs="Arial"/>
              <w:color w:val="000000" w:themeColor="text1"/>
            </w:rPr>
          </w:pPr>
          <w:hyperlink w:anchor="Target_Drive_Preparation_Loose_Media" w:history="1">
            <w:r w:rsidR="00BB159B" w:rsidRPr="00A538C8">
              <w:rPr>
                <w:rStyle w:val="Hyperlink"/>
                <w:rFonts w:ascii="Arial" w:hAnsi="Arial" w:cs="Arial"/>
              </w:rPr>
              <w:t>Target Drive Preparation Procedure – Loose Media</w:t>
            </w:r>
          </w:hyperlink>
          <w:r w:rsidR="00E35637" w:rsidRPr="00A538C8">
            <w:rPr>
              <w:rFonts w:ascii="Arial" w:hAnsi="Arial" w:cs="Arial"/>
              <w:color w:val="000000" w:themeColor="text1"/>
            </w:rPr>
            <w:ptab w:relativeTo="margin" w:alignment="right" w:leader="dot"/>
          </w:r>
          <w:r w:rsidR="004D0592">
            <w:rPr>
              <w:rFonts w:ascii="Arial" w:hAnsi="Arial" w:cs="Arial"/>
              <w:color w:val="000000" w:themeColor="text1"/>
            </w:rPr>
            <w:t>10</w:t>
          </w:r>
        </w:p>
        <w:p w14:paraId="7AC15F88" w14:textId="77777777" w:rsidR="004B65FE" w:rsidRPr="00A538C8" w:rsidRDefault="00C67168" w:rsidP="00A13ECC">
          <w:pPr>
            <w:rPr>
              <w:rFonts w:ascii="Arial" w:hAnsi="Arial" w:cs="Arial"/>
              <w:color w:val="000000" w:themeColor="text1"/>
            </w:rPr>
          </w:pPr>
          <w:hyperlink w:anchor="Target_Drive_Preparation_Network_Storage" w:history="1">
            <w:r w:rsidR="00CB045F" w:rsidRPr="00A538C8">
              <w:rPr>
                <w:rStyle w:val="Hyperlink"/>
                <w:rFonts w:ascii="Arial" w:hAnsi="Arial" w:cs="Arial"/>
              </w:rPr>
              <w:t>Target Drive Pre</w:t>
            </w:r>
            <w:r w:rsidR="00EB7A81" w:rsidRPr="00A538C8">
              <w:rPr>
                <w:rStyle w:val="Hyperlink"/>
                <w:rFonts w:ascii="Arial" w:hAnsi="Arial" w:cs="Arial"/>
              </w:rPr>
              <w:t xml:space="preserve">paration Procedure </w:t>
            </w:r>
            <w:proofErr w:type="gramStart"/>
            <w:r w:rsidR="00EB7A81" w:rsidRPr="00A538C8">
              <w:rPr>
                <w:rStyle w:val="Hyperlink"/>
                <w:rFonts w:ascii="Arial" w:hAnsi="Arial" w:cs="Arial"/>
              </w:rPr>
              <w:t>–  Network</w:t>
            </w:r>
            <w:proofErr w:type="gramEnd"/>
            <w:r w:rsidR="00EB7A81" w:rsidRPr="00A538C8">
              <w:rPr>
                <w:rStyle w:val="Hyperlink"/>
                <w:rFonts w:ascii="Arial" w:hAnsi="Arial" w:cs="Arial"/>
              </w:rPr>
              <w:t xml:space="preserve"> Storage</w:t>
            </w:r>
          </w:hyperlink>
          <w:r w:rsidR="00CB045F" w:rsidRPr="00A538C8">
            <w:rPr>
              <w:rFonts w:ascii="Arial" w:hAnsi="Arial" w:cs="Arial"/>
              <w:color w:val="000000" w:themeColor="text1"/>
            </w:rPr>
            <w:ptab w:relativeTo="margin" w:alignment="right" w:leader="dot"/>
          </w:r>
          <w:r w:rsidR="004D0592">
            <w:rPr>
              <w:rFonts w:ascii="Arial" w:hAnsi="Arial" w:cs="Arial"/>
              <w:color w:val="000000" w:themeColor="text1"/>
            </w:rPr>
            <w:t>12</w:t>
          </w:r>
        </w:p>
        <w:p w14:paraId="677ADB64" w14:textId="77777777" w:rsidR="00A13ECC" w:rsidRPr="00A538C8" w:rsidRDefault="00C67168" w:rsidP="00A13ECC">
          <w:pPr>
            <w:rPr>
              <w:rFonts w:ascii="Arial" w:hAnsi="Arial" w:cs="Arial"/>
              <w:color w:val="000000" w:themeColor="text1"/>
            </w:rPr>
          </w:pPr>
          <w:hyperlink w:anchor="Hard_Drive_Removal_Procedure" w:history="1">
            <w:r w:rsidR="004B65FE" w:rsidRPr="00A538C8">
              <w:rPr>
                <w:rStyle w:val="Hyperlink"/>
                <w:rFonts w:ascii="Arial" w:hAnsi="Arial" w:cs="Arial"/>
              </w:rPr>
              <w:t>Hard Drive Removal Procedure</w:t>
            </w:r>
          </w:hyperlink>
          <w:r w:rsidR="004B65FE" w:rsidRPr="00A538C8">
            <w:rPr>
              <w:rFonts w:ascii="Arial" w:hAnsi="Arial" w:cs="Arial"/>
              <w:color w:val="000000" w:themeColor="text1"/>
            </w:rPr>
            <w:ptab w:relativeTo="margin" w:alignment="right" w:leader="dot"/>
          </w:r>
          <w:r w:rsidR="004D0592">
            <w:rPr>
              <w:rFonts w:ascii="Arial" w:hAnsi="Arial" w:cs="Arial"/>
              <w:color w:val="000000" w:themeColor="text1"/>
            </w:rPr>
            <w:t>13</w:t>
          </w:r>
        </w:p>
        <w:p w14:paraId="6F3F7640" w14:textId="77777777" w:rsidR="00A13ECC" w:rsidRPr="00A538C8" w:rsidRDefault="00C67168" w:rsidP="00A13ECC">
          <w:pPr>
            <w:rPr>
              <w:rFonts w:ascii="Arial" w:hAnsi="Arial" w:cs="Arial"/>
              <w:color w:val="000000" w:themeColor="text1"/>
            </w:rPr>
          </w:pPr>
          <w:hyperlink w:anchor="Forensic_Imaging_Procedure" w:history="1">
            <w:r w:rsidR="00A128C4" w:rsidRPr="00A538C8">
              <w:rPr>
                <w:rStyle w:val="Hyperlink"/>
                <w:rFonts w:ascii="Arial" w:hAnsi="Arial" w:cs="Arial"/>
              </w:rPr>
              <w:t>Forensic Imaging</w:t>
            </w:r>
            <w:r w:rsidR="00A13ECC" w:rsidRPr="00A538C8">
              <w:rPr>
                <w:rStyle w:val="Hyperlink"/>
                <w:rFonts w:ascii="Arial" w:hAnsi="Arial" w:cs="Arial"/>
              </w:rPr>
              <w:t xml:space="preserve"> Procedure</w:t>
            </w:r>
            <w:r w:rsidR="004E5099" w:rsidRPr="00A538C8">
              <w:rPr>
                <w:rStyle w:val="Hyperlink"/>
                <w:rFonts w:ascii="Arial" w:hAnsi="Arial" w:cs="Arial"/>
              </w:rPr>
              <w:t xml:space="preserve"> – Windows Based</w:t>
            </w:r>
          </w:hyperlink>
          <w:r w:rsidR="00A13ECC" w:rsidRPr="00A538C8">
            <w:rPr>
              <w:rFonts w:ascii="Arial" w:hAnsi="Arial" w:cs="Arial"/>
              <w:color w:val="000000" w:themeColor="text1"/>
            </w:rPr>
            <w:ptab w:relativeTo="margin" w:alignment="right" w:leader="dot"/>
          </w:r>
          <w:r w:rsidR="00A13ECC" w:rsidRPr="00A538C8">
            <w:rPr>
              <w:rFonts w:ascii="Arial" w:hAnsi="Arial" w:cs="Arial"/>
              <w:color w:val="000000" w:themeColor="text1"/>
            </w:rPr>
            <w:t>1</w:t>
          </w:r>
          <w:r w:rsidR="004D0592">
            <w:rPr>
              <w:rFonts w:ascii="Arial" w:hAnsi="Arial" w:cs="Arial"/>
              <w:color w:val="000000" w:themeColor="text1"/>
            </w:rPr>
            <w:t>5</w:t>
          </w:r>
        </w:p>
        <w:p w14:paraId="70A856CE" w14:textId="77777777" w:rsidR="00412BAD" w:rsidRPr="00A538C8" w:rsidRDefault="00C67168" w:rsidP="00412BAD">
          <w:pPr>
            <w:rPr>
              <w:rFonts w:ascii="Arial" w:hAnsi="Arial" w:cs="Arial"/>
              <w:color w:val="000000" w:themeColor="text1"/>
            </w:rPr>
          </w:pPr>
          <w:hyperlink w:anchor="Forensic_Imaging_Procedure_Linux_NH" w:history="1">
            <w:r w:rsidR="00412BAD" w:rsidRPr="00A538C8">
              <w:rPr>
                <w:rStyle w:val="Hyperlink"/>
                <w:rFonts w:ascii="Arial" w:hAnsi="Arial" w:cs="Arial"/>
              </w:rPr>
              <w:t xml:space="preserve">Forensic Imaging Procedure – </w:t>
            </w:r>
            <w:r w:rsidR="00A538C8" w:rsidRPr="00A538C8">
              <w:rPr>
                <w:rStyle w:val="Hyperlink"/>
                <w:rFonts w:ascii="Arial" w:hAnsi="Arial" w:cs="Arial"/>
              </w:rPr>
              <w:t>Linux Based (Using a Forensic Computer)</w:t>
            </w:r>
          </w:hyperlink>
          <w:r w:rsidR="00412BAD" w:rsidRPr="00A538C8">
            <w:rPr>
              <w:rFonts w:ascii="Arial" w:hAnsi="Arial" w:cs="Arial"/>
              <w:color w:val="000000" w:themeColor="text1"/>
            </w:rPr>
            <w:ptab w:relativeTo="margin" w:alignment="right" w:leader="dot"/>
          </w:r>
          <w:r w:rsidR="004D0592">
            <w:rPr>
              <w:rFonts w:ascii="Arial" w:hAnsi="Arial" w:cs="Arial"/>
              <w:color w:val="000000" w:themeColor="text1"/>
            </w:rPr>
            <w:t>17</w:t>
          </w:r>
        </w:p>
        <w:p w14:paraId="051709DC" w14:textId="77777777" w:rsidR="00ED1A29" w:rsidRPr="00A538C8" w:rsidRDefault="00C67168" w:rsidP="00ED1A29">
          <w:pPr>
            <w:rPr>
              <w:rFonts w:ascii="Arial" w:hAnsi="Arial" w:cs="Arial"/>
              <w:color w:val="000000" w:themeColor="text1"/>
            </w:rPr>
          </w:pPr>
          <w:hyperlink w:anchor="Forensic_Imaging_Procedure_Linux_H" w:history="1">
            <w:r w:rsidR="00ED1A29" w:rsidRPr="00ED1A29">
              <w:rPr>
                <w:rStyle w:val="Hyperlink"/>
                <w:rFonts w:ascii="Arial" w:hAnsi="Arial" w:cs="Arial"/>
              </w:rPr>
              <w:t>Forensic Imaging Procedure – Linux Based (Using the Original Host)</w:t>
            </w:r>
          </w:hyperlink>
          <w:r w:rsidR="00ED1A29" w:rsidRPr="00A538C8">
            <w:rPr>
              <w:rFonts w:ascii="Arial" w:hAnsi="Arial" w:cs="Arial"/>
              <w:color w:val="000000" w:themeColor="text1"/>
            </w:rPr>
            <w:ptab w:relativeTo="margin" w:alignment="right" w:leader="dot"/>
          </w:r>
          <w:r w:rsidR="004D0592">
            <w:rPr>
              <w:rFonts w:ascii="Arial" w:hAnsi="Arial" w:cs="Arial"/>
              <w:color w:val="000000" w:themeColor="text1"/>
            </w:rPr>
            <w:t>19</w:t>
          </w:r>
        </w:p>
        <w:p w14:paraId="5FE1FB7C" w14:textId="77777777" w:rsidR="00A736D5" w:rsidRDefault="00C67168" w:rsidP="004B65FE">
          <w:pPr>
            <w:rPr>
              <w:rFonts w:ascii="Arial" w:hAnsi="Arial" w:cs="Arial"/>
              <w:color w:val="000000" w:themeColor="text1"/>
            </w:rPr>
          </w:pPr>
          <w:hyperlink w:anchor="Forensic_Preview_Procedure_Windows" w:history="1">
            <w:r w:rsidR="000564A4" w:rsidRPr="000564A4">
              <w:rPr>
                <w:rStyle w:val="Hyperlink"/>
                <w:rFonts w:ascii="Arial" w:hAnsi="Arial" w:cs="Arial"/>
              </w:rPr>
              <w:t>Forensic Preview Procedure – Windows</w:t>
            </w:r>
          </w:hyperlink>
          <w:r w:rsidR="000564A4" w:rsidRPr="00A538C8">
            <w:rPr>
              <w:rFonts w:ascii="Arial" w:hAnsi="Arial" w:cs="Arial"/>
              <w:color w:val="000000" w:themeColor="text1"/>
            </w:rPr>
            <w:ptab w:relativeTo="margin" w:alignment="right" w:leader="dot"/>
          </w:r>
          <w:r w:rsidR="004D0592">
            <w:rPr>
              <w:rFonts w:ascii="Arial" w:hAnsi="Arial" w:cs="Arial"/>
              <w:color w:val="000000" w:themeColor="text1"/>
            </w:rPr>
            <w:t>21</w:t>
          </w:r>
        </w:p>
        <w:p w14:paraId="7B79B795" w14:textId="77777777" w:rsidR="009D790D" w:rsidRDefault="00C67168" w:rsidP="00A736D5">
          <w:pPr>
            <w:rPr>
              <w:rFonts w:ascii="Arial" w:hAnsi="Arial" w:cs="Arial"/>
              <w:color w:val="000000" w:themeColor="text1"/>
            </w:rPr>
          </w:pPr>
          <w:hyperlink w:anchor="Forensic_Preview_Procedure_Linux" w:history="1">
            <w:r w:rsidR="00A736D5" w:rsidRPr="00A736D5">
              <w:rPr>
                <w:rStyle w:val="Hyperlink"/>
                <w:rFonts w:ascii="Arial" w:hAnsi="Arial" w:cs="Arial"/>
              </w:rPr>
              <w:t>Forensic Preview Procedure – Linux</w:t>
            </w:r>
          </w:hyperlink>
          <w:r w:rsidR="00A736D5" w:rsidRPr="00A538C8">
            <w:rPr>
              <w:rFonts w:ascii="Arial" w:hAnsi="Arial" w:cs="Arial"/>
              <w:color w:val="000000" w:themeColor="text1"/>
            </w:rPr>
            <w:ptab w:relativeTo="margin" w:alignment="right" w:leader="dot"/>
          </w:r>
          <w:r w:rsidR="004D0592">
            <w:rPr>
              <w:rFonts w:ascii="Arial" w:hAnsi="Arial" w:cs="Arial"/>
              <w:color w:val="000000" w:themeColor="text1"/>
            </w:rPr>
            <w:t>23</w:t>
          </w:r>
        </w:p>
        <w:p w14:paraId="0784D2C8" w14:textId="77777777" w:rsidR="00656B21" w:rsidRDefault="00C67168" w:rsidP="009D790D">
          <w:pPr>
            <w:rPr>
              <w:rFonts w:ascii="Arial" w:hAnsi="Arial" w:cs="Arial"/>
              <w:color w:val="000000" w:themeColor="text1"/>
            </w:rPr>
          </w:pPr>
          <w:hyperlink w:anchor="Evidence_Search_Procedure" w:history="1">
            <w:r w:rsidR="009D790D" w:rsidRPr="009D790D">
              <w:rPr>
                <w:rStyle w:val="Hyperlink"/>
                <w:rFonts w:ascii="Arial" w:hAnsi="Arial" w:cs="Arial"/>
              </w:rPr>
              <w:t>Evidence Search Procedure</w:t>
            </w:r>
          </w:hyperlink>
          <w:r w:rsidR="009D790D" w:rsidRPr="00A538C8">
            <w:rPr>
              <w:rFonts w:ascii="Arial" w:hAnsi="Arial" w:cs="Arial"/>
              <w:color w:val="000000" w:themeColor="text1"/>
            </w:rPr>
            <w:ptab w:relativeTo="margin" w:alignment="right" w:leader="dot"/>
          </w:r>
          <w:r w:rsidR="004D0592">
            <w:rPr>
              <w:rFonts w:ascii="Arial" w:hAnsi="Arial" w:cs="Arial"/>
              <w:color w:val="000000" w:themeColor="text1"/>
            </w:rPr>
            <w:t>25</w:t>
          </w:r>
        </w:p>
        <w:p w14:paraId="0D96FBAE" w14:textId="77777777" w:rsidR="00656B21" w:rsidRDefault="00C67168" w:rsidP="00656B21">
          <w:pPr>
            <w:rPr>
              <w:rFonts w:ascii="Arial" w:hAnsi="Arial" w:cs="Arial"/>
              <w:color w:val="000000" w:themeColor="text1"/>
            </w:rPr>
          </w:pPr>
          <w:hyperlink w:anchor="Acquisition_of_RAM_non_network" w:history="1">
            <w:r w:rsidR="00656B21" w:rsidRPr="00B31545">
              <w:rPr>
                <w:rStyle w:val="Hyperlink"/>
                <w:rFonts w:ascii="Arial" w:hAnsi="Arial" w:cs="Arial"/>
              </w:rPr>
              <w:t>Acquisition of Live Memory (RAM) – Non Network Acquisition</w:t>
            </w:r>
            <w:r w:rsidR="00B31545" w:rsidRPr="00B31545">
              <w:rPr>
                <w:rStyle w:val="Hyperlink"/>
                <w:rFonts w:ascii="Arial" w:hAnsi="Arial" w:cs="Arial"/>
              </w:rPr>
              <w:t xml:space="preserve"> Procedure</w:t>
            </w:r>
          </w:hyperlink>
          <w:r w:rsidR="00656B21" w:rsidRPr="00A538C8">
            <w:rPr>
              <w:rFonts w:ascii="Arial" w:hAnsi="Arial" w:cs="Arial"/>
              <w:color w:val="000000" w:themeColor="text1"/>
            </w:rPr>
            <w:ptab w:relativeTo="margin" w:alignment="right" w:leader="dot"/>
          </w:r>
          <w:r w:rsidR="004D0592">
            <w:rPr>
              <w:rFonts w:ascii="Arial" w:hAnsi="Arial" w:cs="Arial"/>
              <w:color w:val="000000" w:themeColor="text1"/>
            </w:rPr>
            <w:t>28</w:t>
          </w:r>
        </w:p>
        <w:p w14:paraId="7441FE73" w14:textId="77777777" w:rsidR="00D27A78" w:rsidRDefault="00C67168" w:rsidP="00D27A78">
          <w:pPr>
            <w:rPr>
              <w:rFonts w:ascii="Arial" w:hAnsi="Arial" w:cs="Arial"/>
              <w:color w:val="000000" w:themeColor="text1"/>
            </w:rPr>
          </w:pPr>
          <w:hyperlink w:anchor="Acquisition_of_RAM_network" w:history="1">
            <w:r w:rsidR="00D27A78" w:rsidRPr="009114EA">
              <w:rPr>
                <w:rStyle w:val="Hyperlink"/>
                <w:rFonts w:ascii="Arial" w:hAnsi="Arial" w:cs="Arial"/>
              </w:rPr>
              <w:t>Acquisition of Live Memory (RAM) – Network Acquisition</w:t>
            </w:r>
            <w:r w:rsidR="00B31545" w:rsidRPr="009114EA">
              <w:rPr>
                <w:rStyle w:val="Hyperlink"/>
                <w:rFonts w:ascii="Arial" w:hAnsi="Arial" w:cs="Arial"/>
              </w:rPr>
              <w:t xml:space="preserve"> Procedure</w:t>
            </w:r>
            <w:r w:rsidR="009114EA" w:rsidRPr="009114EA">
              <w:rPr>
                <w:rStyle w:val="Hyperlink"/>
                <w:rFonts w:ascii="Arial" w:hAnsi="Arial" w:cs="Arial"/>
              </w:rPr>
              <w:t xml:space="preserve"> using Encase</w:t>
            </w:r>
          </w:hyperlink>
          <w:r w:rsidR="00D27A78" w:rsidRPr="00A538C8">
            <w:rPr>
              <w:rFonts w:ascii="Arial" w:hAnsi="Arial" w:cs="Arial"/>
              <w:color w:val="000000" w:themeColor="text1"/>
            </w:rPr>
            <w:ptab w:relativeTo="margin" w:alignment="right" w:leader="dot"/>
          </w:r>
          <w:r w:rsidR="004D0592">
            <w:rPr>
              <w:rFonts w:ascii="Arial" w:hAnsi="Arial" w:cs="Arial"/>
              <w:color w:val="000000" w:themeColor="text1"/>
            </w:rPr>
            <w:t>30</w:t>
          </w:r>
        </w:p>
        <w:bookmarkStart w:id="7" w:name="Acquiring_logical_image_of_running_sys"/>
        <w:p w14:paraId="22CB837B" w14:textId="2C60D1E9" w:rsidR="00BA0B48" w:rsidRDefault="00ED463E" w:rsidP="00C23F23">
          <w:pPr>
            <w:rPr>
              <w:rFonts w:ascii="Arial" w:hAnsi="Arial" w:cs="Arial"/>
              <w:color w:val="000000" w:themeColor="text1"/>
            </w:rPr>
          </w:pPr>
          <w:r>
            <w:rPr>
              <w:rFonts w:ascii="Arial" w:hAnsi="Arial" w:cs="Arial"/>
              <w:color w:val="000000" w:themeColor="text1"/>
            </w:rPr>
            <w:fldChar w:fldCharType="begin"/>
          </w:r>
          <w:r w:rsidR="00C02895">
            <w:rPr>
              <w:rFonts w:ascii="Arial" w:hAnsi="Arial" w:cs="Arial"/>
              <w:color w:val="000000" w:themeColor="text1"/>
            </w:rPr>
            <w:instrText>HYPERLINK  \l "Acquiring_logical_image_of_sys_non_ntwk"</w:instrText>
          </w:r>
          <w:r>
            <w:rPr>
              <w:rFonts w:ascii="Arial" w:hAnsi="Arial" w:cs="Arial"/>
              <w:color w:val="000000" w:themeColor="text1"/>
            </w:rPr>
            <w:fldChar w:fldCharType="separate"/>
          </w:r>
          <w:r w:rsidR="00C23F23" w:rsidRPr="007A1DF2">
            <w:rPr>
              <w:rStyle w:val="Hyperlink"/>
              <w:rFonts w:ascii="Arial" w:hAnsi="Arial" w:cs="Arial"/>
            </w:rPr>
            <w:t>Acquiring a Logical Forensic Image of a Running System</w:t>
          </w:r>
          <w:r w:rsidR="007A1DF2" w:rsidRPr="007A1DF2">
            <w:rPr>
              <w:rStyle w:val="Hyperlink"/>
              <w:rFonts w:ascii="Arial" w:hAnsi="Arial" w:cs="Arial"/>
            </w:rPr>
            <w:t xml:space="preserve"> – Non Network</w:t>
          </w:r>
          <w:r w:rsidR="00B31545" w:rsidRPr="007A1DF2">
            <w:rPr>
              <w:rStyle w:val="Hyperlink"/>
              <w:rFonts w:ascii="Arial" w:hAnsi="Arial" w:cs="Arial"/>
            </w:rPr>
            <w:t xml:space="preserve"> Procedure</w:t>
          </w:r>
          <w:bookmarkEnd w:id="7"/>
          <w:r>
            <w:rPr>
              <w:rFonts w:ascii="Arial" w:hAnsi="Arial" w:cs="Arial"/>
              <w:color w:val="000000" w:themeColor="text1"/>
            </w:rPr>
            <w:fldChar w:fldCharType="end"/>
          </w:r>
          <w:r w:rsidR="00C23F23" w:rsidRPr="00A538C8">
            <w:rPr>
              <w:rFonts w:ascii="Arial" w:hAnsi="Arial" w:cs="Arial"/>
              <w:color w:val="000000" w:themeColor="text1"/>
            </w:rPr>
            <w:ptab w:relativeTo="margin" w:alignment="right" w:leader="dot"/>
          </w:r>
          <w:r w:rsidR="00C02895">
            <w:rPr>
              <w:rFonts w:ascii="Arial" w:hAnsi="Arial" w:cs="Arial"/>
              <w:color w:val="000000" w:themeColor="text1"/>
            </w:rPr>
            <w:t>33</w:t>
          </w:r>
        </w:p>
        <w:p w14:paraId="747FC957" w14:textId="22CA4CAD" w:rsidR="00716158" w:rsidRDefault="00C67168" w:rsidP="00C23F23">
          <w:pPr>
            <w:rPr>
              <w:rFonts w:ascii="Arial" w:hAnsi="Arial" w:cs="Arial"/>
              <w:color w:val="000000" w:themeColor="text1"/>
            </w:rPr>
          </w:pPr>
          <w:hyperlink w:anchor="Acquiring_logical_image_of_system_ntwk" w:history="1">
            <w:r w:rsidR="00BA0B48" w:rsidRPr="00786DF6">
              <w:rPr>
                <w:rStyle w:val="Hyperlink"/>
                <w:rFonts w:ascii="Arial" w:hAnsi="Arial" w:cs="Arial"/>
              </w:rPr>
              <w:t>Acquiring a Logical Forensic Image of a Running System – Network Procedure using Encase</w:t>
            </w:r>
          </w:hyperlink>
          <w:r w:rsidR="00BA0B48" w:rsidRPr="00A538C8">
            <w:rPr>
              <w:rFonts w:ascii="Arial" w:hAnsi="Arial" w:cs="Arial"/>
              <w:color w:val="000000" w:themeColor="text1"/>
            </w:rPr>
            <w:t xml:space="preserve"> </w:t>
          </w:r>
          <w:r w:rsidR="00BA0B48" w:rsidRPr="00A538C8">
            <w:rPr>
              <w:rFonts w:ascii="Arial" w:hAnsi="Arial" w:cs="Arial"/>
              <w:color w:val="000000" w:themeColor="text1"/>
            </w:rPr>
            <w:ptab w:relativeTo="margin" w:alignment="right" w:leader="dot"/>
          </w:r>
          <w:r w:rsidR="00BA0B48">
            <w:rPr>
              <w:rFonts w:ascii="Arial" w:hAnsi="Arial" w:cs="Arial"/>
              <w:color w:val="000000" w:themeColor="text1"/>
            </w:rPr>
            <w:t>3</w:t>
          </w:r>
          <w:r w:rsidR="00C02895">
            <w:rPr>
              <w:rFonts w:ascii="Arial" w:hAnsi="Arial" w:cs="Arial"/>
              <w:color w:val="000000" w:themeColor="text1"/>
            </w:rPr>
            <w:t>5</w:t>
          </w:r>
        </w:p>
        <w:p w14:paraId="655C0FA1" w14:textId="2E83D0F7" w:rsidR="00210184" w:rsidRDefault="00C67168" w:rsidP="00210184">
          <w:pPr>
            <w:rPr>
              <w:rFonts w:ascii="Arial" w:hAnsi="Arial" w:cs="Arial"/>
              <w:color w:val="000000" w:themeColor="text1"/>
            </w:rPr>
          </w:pPr>
          <w:hyperlink w:anchor="Mounting_forensic_image_ftkimager" w:history="1">
            <w:r w:rsidR="00210184" w:rsidRPr="00B10662">
              <w:rPr>
                <w:rStyle w:val="Hyperlink"/>
                <w:rFonts w:ascii="Arial" w:hAnsi="Arial" w:cs="Arial"/>
              </w:rPr>
              <w:t xml:space="preserve">Mounting a Forensic Image File as a Logical Drive using FTK Imager </w:t>
            </w:r>
            <w:r w:rsidR="00B10662" w:rsidRPr="00B10662">
              <w:rPr>
                <w:rStyle w:val="Hyperlink"/>
                <w:rFonts w:ascii="Arial" w:hAnsi="Arial" w:cs="Arial"/>
              </w:rPr>
              <w:t>Procedure</w:t>
            </w:r>
          </w:hyperlink>
          <w:r w:rsidR="00210184" w:rsidRPr="00A538C8">
            <w:rPr>
              <w:rFonts w:ascii="Arial" w:hAnsi="Arial" w:cs="Arial"/>
              <w:color w:val="000000" w:themeColor="text1"/>
            </w:rPr>
            <w:ptab w:relativeTo="margin" w:alignment="right" w:leader="dot"/>
          </w:r>
          <w:r w:rsidR="00C02895">
            <w:rPr>
              <w:rFonts w:ascii="Arial" w:hAnsi="Arial" w:cs="Arial"/>
              <w:color w:val="000000" w:themeColor="text1"/>
            </w:rPr>
            <w:t>38</w:t>
          </w:r>
        </w:p>
        <w:p w14:paraId="17D08B9A" w14:textId="674D8469" w:rsidR="00210184" w:rsidRDefault="00C67168" w:rsidP="00210184">
          <w:pPr>
            <w:rPr>
              <w:rFonts w:ascii="Arial" w:hAnsi="Arial" w:cs="Arial"/>
              <w:color w:val="000000" w:themeColor="text1"/>
            </w:rPr>
          </w:pPr>
          <w:hyperlink w:anchor="logical_image_of_network_resource" w:history="1">
            <w:r w:rsidR="00210184" w:rsidRPr="00B10662">
              <w:rPr>
                <w:rStyle w:val="Hyperlink"/>
                <w:rFonts w:ascii="Arial" w:hAnsi="Arial" w:cs="Arial"/>
              </w:rPr>
              <w:t>Acquiring a Logical Forensic Image of a Network Resource</w:t>
            </w:r>
            <w:r w:rsidR="00716158" w:rsidRPr="00B10662">
              <w:rPr>
                <w:rStyle w:val="Hyperlink"/>
                <w:rFonts w:ascii="Arial" w:hAnsi="Arial" w:cs="Arial"/>
              </w:rPr>
              <w:t xml:space="preserve"> </w:t>
            </w:r>
            <w:r w:rsidR="00B10662" w:rsidRPr="00B10662">
              <w:rPr>
                <w:rStyle w:val="Hyperlink"/>
                <w:rFonts w:ascii="Arial" w:hAnsi="Arial" w:cs="Arial"/>
              </w:rPr>
              <w:t>Procedure</w:t>
            </w:r>
          </w:hyperlink>
          <w:r w:rsidR="00716158" w:rsidRPr="00A538C8">
            <w:rPr>
              <w:rFonts w:ascii="Arial" w:hAnsi="Arial" w:cs="Arial"/>
              <w:color w:val="000000" w:themeColor="text1"/>
            </w:rPr>
            <w:ptab w:relativeTo="margin" w:alignment="right" w:leader="dot"/>
          </w:r>
          <w:r w:rsidR="00E76BA6">
            <w:rPr>
              <w:rFonts w:ascii="Arial" w:hAnsi="Arial" w:cs="Arial"/>
              <w:color w:val="000000" w:themeColor="text1"/>
            </w:rPr>
            <w:t>40</w:t>
          </w:r>
        </w:p>
        <w:p w14:paraId="36884CF1" w14:textId="2AEDFC89" w:rsidR="00CC631B" w:rsidRDefault="00C67168" w:rsidP="00210184">
          <w:pPr>
            <w:rPr>
              <w:rFonts w:ascii="Arial" w:hAnsi="Arial" w:cs="Arial"/>
              <w:color w:val="000000" w:themeColor="text1"/>
            </w:rPr>
          </w:pPr>
          <w:hyperlink w:anchor="checking_bios" w:history="1">
            <w:r w:rsidR="00CC631B" w:rsidRPr="00B10662">
              <w:rPr>
                <w:rStyle w:val="Hyperlink"/>
                <w:rFonts w:ascii="Arial" w:hAnsi="Arial" w:cs="Arial"/>
              </w:rPr>
              <w:t xml:space="preserve">Checking the Basic Input / Output System (BIOS) </w:t>
            </w:r>
            <w:r w:rsidR="00B10662" w:rsidRPr="00B10662">
              <w:rPr>
                <w:rStyle w:val="Hyperlink"/>
                <w:rFonts w:ascii="Arial" w:hAnsi="Arial" w:cs="Arial"/>
              </w:rPr>
              <w:t>Procedure</w:t>
            </w:r>
          </w:hyperlink>
          <w:r w:rsidR="00CC631B" w:rsidRPr="00A538C8">
            <w:rPr>
              <w:rFonts w:ascii="Arial" w:hAnsi="Arial" w:cs="Arial"/>
              <w:color w:val="000000" w:themeColor="text1"/>
            </w:rPr>
            <w:ptab w:relativeTo="margin" w:alignment="right" w:leader="dot"/>
          </w:r>
          <w:r w:rsidR="00E76BA6">
            <w:rPr>
              <w:rFonts w:ascii="Arial" w:hAnsi="Arial" w:cs="Arial"/>
              <w:color w:val="000000" w:themeColor="text1"/>
            </w:rPr>
            <w:t>42</w:t>
          </w:r>
        </w:p>
        <w:p w14:paraId="25FC83A8" w14:textId="3C78FC84" w:rsidR="00930D0B" w:rsidRDefault="00C67168" w:rsidP="00930D0B">
          <w:pPr>
            <w:rPr>
              <w:rFonts w:ascii="Arial" w:hAnsi="Arial" w:cs="Arial"/>
              <w:color w:val="000000" w:themeColor="text1"/>
            </w:rPr>
          </w:pPr>
          <w:hyperlink w:anchor="Investigating_Malicious_Code" w:history="1">
            <w:r w:rsidR="00930D0B" w:rsidRPr="00B10662">
              <w:rPr>
                <w:rStyle w:val="Hyperlink"/>
                <w:rFonts w:ascii="Arial" w:hAnsi="Arial" w:cs="Arial"/>
              </w:rPr>
              <w:t xml:space="preserve">Investigating Malicious Code </w:t>
            </w:r>
            <w:r w:rsidR="00B10662" w:rsidRPr="00B10662">
              <w:rPr>
                <w:rStyle w:val="Hyperlink"/>
                <w:rFonts w:ascii="Arial" w:hAnsi="Arial" w:cs="Arial"/>
              </w:rPr>
              <w:t>Procedure</w:t>
            </w:r>
          </w:hyperlink>
          <w:r w:rsidR="00930D0B" w:rsidRPr="00A538C8">
            <w:rPr>
              <w:rFonts w:ascii="Arial" w:hAnsi="Arial" w:cs="Arial"/>
              <w:color w:val="000000" w:themeColor="text1"/>
            </w:rPr>
            <w:ptab w:relativeTo="margin" w:alignment="right" w:leader="dot"/>
          </w:r>
          <w:r w:rsidR="00930D0B">
            <w:rPr>
              <w:rFonts w:ascii="Arial" w:hAnsi="Arial" w:cs="Arial"/>
              <w:color w:val="000000" w:themeColor="text1"/>
            </w:rPr>
            <w:t>4</w:t>
          </w:r>
          <w:r w:rsidR="00E76BA6">
            <w:rPr>
              <w:rFonts w:ascii="Arial" w:hAnsi="Arial" w:cs="Arial"/>
              <w:color w:val="000000" w:themeColor="text1"/>
            </w:rPr>
            <w:t>4</w:t>
          </w:r>
        </w:p>
        <w:p w14:paraId="63539028" w14:textId="674BCC36" w:rsidR="00B10662" w:rsidRDefault="00C67168" w:rsidP="00B10662">
          <w:pPr>
            <w:rPr>
              <w:rFonts w:ascii="Arial" w:hAnsi="Arial" w:cs="Arial"/>
              <w:color w:val="000000" w:themeColor="text1"/>
            </w:rPr>
          </w:pPr>
          <w:hyperlink w:anchor="Live_response" w:history="1">
            <w:r w:rsidR="00B10662" w:rsidRPr="00B10662">
              <w:rPr>
                <w:rStyle w:val="Hyperlink"/>
                <w:rFonts w:ascii="Arial" w:hAnsi="Arial" w:cs="Arial"/>
              </w:rPr>
              <w:t>Live Response Procedure</w:t>
            </w:r>
          </w:hyperlink>
          <w:r w:rsidR="00B10662" w:rsidRPr="00A538C8">
            <w:rPr>
              <w:rFonts w:ascii="Arial" w:hAnsi="Arial" w:cs="Arial"/>
              <w:color w:val="000000" w:themeColor="text1"/>
            </w:rPr>
            <w:ptab w:relativeTo="margin" w:alignment="right" w:leader="dot"/>
          </w:r>
          <w:r w:rsidR="00DC1693">
            <w:rPr>
              <w:rFonts w:ascii="Arial" w:hAnsi="Arial" w:cs="Arial"/>
              <w:color w:val="000000" w:themeColor="text1"/>
            </w:rPr>
            <w:t>47</w:t>
          </w:r>
        </w:p>
        <w:p w14:paraId="17CE3D5A" w14:textId="4748FA06" w:rsidR="005861C6" w:rsidRDefault="00C67168" w:rsidP="005861C6">
          <w:pPr>
            <w:rPr>
              <w:rFonts w:ascii="Arial" w:hAnsi="Arial" w:cs="Arial"/>
              <w:color w:val="000000" w:themeColor="text1"/>
            </w:rPr>
          </w:pPr>
          <w:hyperlink w:anchor="mac_imaging_TDM" w:history="1">
            <w:r w:rsidR="005861C6" w:rsidRPr="000952E6">
              <w:rPr>
                <w:rStyle w:val="Hyperlink"/>
                <w:rFonts w:ascii="Arial" w:hAnsi="Arial" w:cs="Arial"/>
              </w:rPr>
              <w:t xml:space="preserve">Imaging a Mac Computer </w:t>
            </w:r>
            <w:r w:rsidR="000952E6" w:rsidRPr="000952E6">
              <w:rPr>
                <w:rStyle w:val="Hyperlink"/>
                <w:rFonts w:ascii="Arial" w:hAnsi="Arial" w:cs="Arial"/>
              </w:rPr>
              <w:t>Using Target Disk Mode Procedure</w:t>
            </w:r>
          </w:hyperlink>
          <w:r w:rsidR="005861C6" w:rsidRPr="00A538C8">
            <w:rPr>
              <w:rFonts w:ascii="Arial" w:hAnsi="Arial" w:cs="Arial"/>
              <w:color w:val="000000" w:themeColor="text1"/>
            </w:rPr>
            <w:ptab w:relativeTo="margin" w:alignment="right" w:leader="dot"/>
          </w:r>
          <w:r w:rsidR="00DC1693">
            <w:rPr>
              <w:rFonts w:ascii="Arial" w:hAnsi="Arial" w:cs="Arial"/>
              <w:color w:val="000000" w:themeColor="text1"/>
            </w:rPr>
            <w:t>49</w:t>
          </w:r>
        </w:p>
        <w:p w14:paraId="5E1471F9" w14:textId="0096E0DF" w:rsidR="007B1B5B" w:rsidRDefault="00C67168" w:rsidP="00C23F23">
          <w:pPr>
            <w:rPr>
              <w:rFonts w:ascii="Arial" w:hAnsi="Arial" w:cs="Arial"/>
              <w:color w:val="000000" w:themeColor="text1"/>
            </w:rPr>
          </w:pPr>
          <w:hyperlink w:anchor="Acquiring_vm" w:history="1">
            <w:r w:rsidR="0003143F" w:rsidRPr="0003143F">
              <w:rPr>
                <w:rStyle w:val="Hyperlink"/>
                <w:rFonts w:ascii="Arial" w:hAnsi="Arial" w:cs="Arial"/>
              </w:rPr>
              <w:t>Acquiring an Image of a Virtual Machine</w:t>
            </w:r>
            <w:r w:rsidR="00E24185" w:rsidRPr="0003143F">
              <w:rPr>
                <w:rStyle w:val="Hyperlink"/>
                <w:rFonts w:ascii="Arial" w:hAnsi="Arial" w:cs="Arial"/>
              </w:rPr>
              <w:t xml:space="preserve"> Procedure</w:t>
            </w:r>
          </w:hyperlink>
          <w:r w:rsidR="00E24185" w:rsidRPr="00A538C8">
            <w:rPr>
              <w:rFonts w:ascii="Arial" w:hAnsi="Arial" w:cs="Arial"/>
              <w:color w:val="000000" w:themeColor="text1"/>
            </w:rPr>
            <w:ptab w:relativeTo="margin" w:alignment="right" w:leader="dot"/>
          </w:r>
          <w:r w:rsidR="00DC1693">
            <w:rPr>
              <w:rFonts w:ascii="Arial" w:hAnsi="Arial" w:cs="Arial"/>
              <w:color w:val="000000" w:themeColor="text1"/>
            </w:rPr>
            <w:t>51</w:t>
          </w:r>
        </w:p>
        <w:p w14:paraId="516533D9" w14:textId="16679571" w:rsidR="005008C7" w:rsidRDefault="00C67168" w:rsidP="007B1B5B">
          <w:pPr>
            <w:rPr>
              <w:rFonts w:ascii="Arial" w:hAnsi="Arial" w:cs="Arial"/>
              <w:color w:val="000000" w:themeColor="text1"/>
            </w:rPr>
          </w:pPr>
          <w:hyperlink w:anchor="IR_daily_duties" w:history="1">
            <w:r w:rsidR="007B1B5B" w:rsidRPr="007B1B5B">
              <w:rPr>
                <w:rStyle w:val="Hyperlink"/>
                <w:rFonts w:ascii="Arial" w:hAnsi="Arial" w:cs="Arial"/>
              </w:rPr>
              <w:t>Incident Response Daily Duties</w:t>
            </w:r>
          </w:hyperlink>
          <w:r w:rsidR="007B1B5B" w:rsidRPr="00A538C8">
            <w:rPr>
              <w:rFonts w:ascii="Arial" w:hAnsi="Arial" w:cs="Arial"/>
              <w:color w:val="000000" w:themeColor="text1"/>
            </w:rPr>
            <w:ptab w:relativeTo="margin" w:alignment="right" w:leader="dot"/>
          </w:r>
          <w:r w:rsidR="001B7781">
            <w:rPr>
              <w:rFonts w:ascii="Arial" w:hAnsi="Arial" w:cs="Arial"/>
              <w:color w:val="000000" w:themeColor="text1"/>
            </w:rPr>
            <w:t>53</w:t>
          </w:r>
        </w:p>
        <w:p w14:paraId="3282F63B" w14:textId="3887EE72" w:rsidR="000227C4" w:rsidRDefault="00C67168" w:rsidP="00C23F23">
          <w:pPr>
            <w:rPr>
              <w:rFonts w:ascii="Arial" w:hAnsi="Arial" w:cs="Arial"/>
              <w:color w:val="000000" w:themeColor="text1"/>
            </w:rPr>
          </w:pPr>
          <w:hyperlink w:anchor="Log_review_duties" w:history="1">
            <w:r w:rsidR="005008C7" w:rsidRPr="00732885">
              <w:rPr>
                <w:rStyle w:val="Hyperlink"/>
                <w:rFonts w:ascii="Arial" w:hAnsi="Arial" w:cs="Arial"/>
              </w:rPr>
              <w:t>Log Review Daily Duties</w:t>
            </w:r>
          </w:hyperlink>
          <w:r w:rsidR="005008C7" w:rsidRPr="00A538C8">
            <w:rPr>
              <w:rFonts w:ascii="Arial" w:hAnsi="Arial" w:cs="Arial"/>
              <w:color w:val="000000" w:themeColor="text1"/>
            </w:rPr>
            <w:ptab w:relativeTo="margin" w:alignment="right" w:leader="dot"/>
          </w:r>
          <w:r w:rsidR="005008C7">
            <w:rPr>
              <w:rFonts w:ascii="Arial" w:hAnsi="Arial" w:cs="Arial"/>
              <w:color w:val="000000" w:themeColor="text1"/>
            </w:rPr>
            <w:t>5</w:t>
          </w:r>
          <w:r w:rsidR="001B7781">
            <w:rPr>
              <w:rFonts w:ascii="Arial" w:hAnsi="Arial" w:cs="Arial"/>
              <w:color w:val="000000" w:themeColor="text1"/>
            </w:rPr>
            <w:t>5</w:t>
          </w:r>
        </w:p>
        <w:p w14:paraId="652D0C93" w14:textId="3A91CAFC" w:rsidR="000227C4" w:rsidRPr="000227C4" w:rsidRDefault="00C67168" w:rsidP="000227C4">
          <w:pPr>
            <w:rPr>
              <w:rFonts w:ascii="Arial" w:hAnsi="Arial" w:cs="Arial"/>
              <w:color w:val="000000" w:themeColor="text1"/>
            </w:rPr>
          </w:pPr>
          <w:hyperlink w:anchor="standard_naming_conventions" w:history="1">
            <w:r w:rsidR="000227C4" w:rsidRPr="000227C4">
              <w:rPr>
                <w:rStyle w:val="Hyperlink"/>
                <w:rFonts w:ascii="Arial" w:hAnsi="Arial" w:cs="Arial"/>
              </w:rPr>
              <w:t>Standard Naming Conventions</w:t>
            </w:r>
          </w:hyperlink>
          <w:r w:rsidR="000227C4" w:rsidRPr="00A538C8">
            <w:rPr>
              <w:rFonts w:ascii="Arial" w:hAnsi="Arial" w:cs="Arial"/>
              <w:color w:val="000000" w:themeColor="text1"/>
            </w:rPr>
            <w:ptab w:relativeTo="margin" w:alignment="right" w:leader="dot"/>
          </w:r>
          <w:r w:rsidR="00C057FE">
            <w:rPr>
              <w:rFonts w:ascii="Arial" w:hAnsi="Arial" w:cs="Arial"/>
              <w:color w:val="000000" w:themeColor="text1"/>
            </w:rPr>
            <w:t>57</w:t>
          </w:r>
        </w:p>
        <w:p w14:paraId="0C4846C3" w14:textId="08D5C400" w:rsidR="000227C4" w:rsidRPr="00CB045F" w:rsidRDefault="00C67168" w:rsidP="000227C4">
          <w:pPr>
            <w:rPr>
              <w:rFonts w:ascii="Arial" w:hAnsi="Arial" w:cs="Arial"/>
              <w:color w:val="000000" w:themeColor="text1"/>
            </w:rPr>
          </w:pPr>
          <w:hyperlink w:anchor="spillage_remediation" w:history="1">
            <w:r w:rsidR="000227C4" w:rsidRPr="00F57F1F">
              <w:rPr>
                <w:rStyle w:val="Hyperlink"/>
                <w:rFonts w:ascii="Arial" w:hAnsi="Arial" w:cs="Arial"/>
              </w:rPr>
              <w:t>Spillage Remediation</w:t>
            </w:r>
          </w:hyperlink>
          <w:r w:rsidR="000227C4" w:rsidRPr="00A538C8">
            <w:rPr>
              <w:rFonts w:ascii="Arial" w:hAnsi="Arial" w:cs="Arial"/>
              <w:color w:val="000000" w:themeColor="text1"/>
            </w:rPr>
            <w:ptab w:relativeTo="margin" w:alignment="right" w:leader="dot"/>
          </w:r>
          <w:r w:rsidR="00F57F1F">
            <w:rPr>
              <w:rFonts w:ascii="Arial" w:hAnsi="Arial" w:cs="Arial"/>
              <w:color w:val="000000" w:themeColor="text1"/>
            </w:rPr>
            <w:t>73</w:t>
          </w:r>
        </w:p>
        <w:p w14:paraId="4BCF54C5" w14:textId="77777777" w:rsidR="000227C4" w:rsidRDefault="00C67168" w:rsidP="00633B07"/>
      </w:sdtContent>
    </w:sdt>
    <w:p w14:paraId="6BF3F0AA" w14:textId="77777777" w:rsidR="00F27B4F" w:rsidRPr="000227C4" w:rsidRDefault="00633B07" w:rsidP="00633B07">
      <w:pPr>
        <w:rPr>
          <w:rFonts w:ascii="Arial" w:hAnsi="Arial" w:cs="Arial"/>
          <w:color w:val="000000" w:themeColor="text1"/>
        </w:rPr>
      </w:pPr>
      <w:r>
        <w:rPr>
          <w:rFonts w:ascii="Arial" w:hAnsi="Arial" w:cs="Arial"/>
        </w:rPr>
        <w:br w:type="page"/>
      </w:r>
    </w:p>
    <w:p w14:paraId="0864A791" w14:textId="77777777" w:rsidR="00B711D4" w:rsidRDefault="00303756" w:rsidP="00B711D4">
      <w:pPr>
        <w:tabs>
          <w:tab w:val="left" w:pos="720"/>
        </w:tabs>
        <w:rPr>
          <w:rFonts w:ascii="Arial" w:hAnsi="Arial" w:cs="Arial"/>
          <w:b/>
        </w:rPr>
      </w:pPr>
      <w:bookmarkStart w:id="8" w:name="Introduction"/>
      <w:bookmarkStart w:id="9" w:name="Purpose"/>
      <w:r>
        <w:rPr>
          <w:rFonts w:ascii="Arial" w:hAnsi="Arial" w:cs="Arial"/>
          <w:b/>
        </w:rPr>
        <w:lastRenderedPageBreak/>
        <w:t>1.  Purpose</w:t>
      </w:r>
    </w:p>
    <w:bookmarkEnd w:id="8"/>
    <w:bookmarkEnd w:id="9"/>
    <w:p w14:paraId="187D1841" w14:textId="77777777" w:rsidR="00985749" w:rsidRDefault="001E2972" w:rsidP="00985749">
      <w:pPr>
        <w:tabs>
          <w:tab w:val="left" w:pos="720"/>
        </w:tabs>
        <w:spacing w:line="240" w:lineRule="auto"/>
        <w:jc w:val="both"/>
        <w:rPr>
          <w:rFonts w:ascii="Arial" w:hAnsi="Arial" w:cs="Arial"/>
        </w:rPr>
      </w:pPr>
      <w:r>
        <w:rPr>
          <w:rFonts w:ascii="Arial" w:hAnsi="Arial" w:cs="Arial"/>
        </w:rPr>
        <w:t xml:space="preserve">The purpose of the </w:t>
      </w:r>
      <w:r w:rsidR="002C5546">
        <w:rPr>
          <w:rFonts w:ascii="Arial" w:hAnsi="Arial" w:cs="Arial"/>
        </w:rPr>
        <w:t>Cyber Incident Response Team (CIRT)</w:t>
      </w:r>
      <w:r>
        <w:rPr>
          <w:rFonts w:ascii="Arial" w:hAnsi="Arial" w:cs="Arial"/>
        </w:rPr>
        <w:t xml:space="preserve"> Technical Manual is to provide Cyber Security Office personnel with desktop instructions on how to perform common technical procedures during cyber security investigations.  </w:t>
      </w:r>
      <w:r w:rsidR="00985749">
        <w:rPr>
          <w:rFonts w:ascii="Arial" w:hAnsi="Arial" w:cs="Arial"/>
        </w:rPr>
        <w:t xml:space="preserve">This manual also ensures that all Cyber Security personnel with </w:t>
      </w:r>
      <w:r w:rsidR="002C5546">
        <w:rPr>
          <w:rFonts w:ascii="Arial" w:hAnsi="Arial" w:cs="Arial"/>
        </w:rPr>
        <w:t>CIRT</w:t>
      </w:r>
      <w:r w:rsidR="00985749">
        <w:rPr>
          <w:rFonts w:ascii="Arial" w:hAnsi="Arial" w:cs="Arial"/>
        </w:rPr>
        <w:t xml:space="preserve"> responsibilities are consistently performing their duties the same way and using industry standard techniques.</w:t>
      </w:r>
    </w:p>
    <w:p w14:paraId="12184065" w14:textId="77777777" w:rsidR="00985749" w:rsidRDefault="00985749" w:rsidP="00985749">
      <w:pPr>
        <w:tabs>
          <w:tab w:val="left" w:pos="720"/>
        </w:tabs>
        <w:spacing w:line="240" w:lineRule="auto"/>
        <w:jc w:val="both"/>
        <w:rPr>
          <w:rFonts w:ascii="Arial" w:hAnsi="Arial" w:cs="Arial"/>
        </w:rPr>
      </w:pPr>
      <w:bookmarkStart w:id="10" w:name="Scope"/>
      <w:r>
        <w:rPr>
          <w:rFonts w:ascii="Arial" w:hAnsi="Arial" w:cs="Arial"/>
          <w:b/>
        </w:rPr>
        <w:t>2.  Scope</w:t>
      </w:r>
    </w:p>
    <w:bookmarkEnd w:id="10"/>
    <w:p w14:paraId="476B20CF" w14:textId="0F428064" w:rsidR="00985749" w:rsidRDefault="00985749" w:rsidP="00445CED">
      <w:pPr>
        <w:tabs>
          <w:tab w:val="left" w:pos="720"/>
        </w:tabs>
        <w:jc w:val="both"/>
        <w:rPr>
          <w:rFonts w:ascii="Arial" w:hAnsi="Arial" w:cs="Arial"/>
        </w:rPr>
      </w:pPr>
      <w:r>
        <w:rPr>
          <w:rFonts w:ascii="Arial" w:hAnsi="Arial" w:cs="Arial"/>
        </w:rPr>
        <w:t xml:space="preserve">This document is applicable to all Cyber Security personnel who have </w:t>
      </w:r>
      <w:r w:rsidR="002C5546">
        <w:rPr>
          <w:rFonts w:ascii="Arial" w:hAnsi="Arial" w:cs="Arial"/>
        </w:rPr>
        <w:t>CIRT</w:t>
      </w:r>
      <w:r>
        <w:rPr>
          <w:rFonts w:ascii="Arial" w:hAnsi="Arial" w:cs="Arial"/>
        </w:rPr>
        <w:t xml:space="preserve"> responsibilities including, but not limited to; collection and preservation of digital evidence, incident response, cyber investigations, fraud, waste, and abuse investigations, or the forensic analysis of digital evidence.  </w:t>
      </w:r>
      <w:r w:rsidR="00576261">
        <w:rPr>
          <w:rFonts w:ascii="Arial" w:hAnsi="Arial" w:cs="Arial"/>
        </w:rPr>
        <w:t xml:space="preserve">The individuals most impacted by this technical manual are those assigned to the </w:t>
      </w:r>
      <w:r w:rsidR="00F74EAA">
        <w:rPr>
          <w:rFonts w:ascii="Arial" w:hAnsi="Arial" w:cs="Arial"/>
        </w:rPr>
        <w:t>[Agency Name]</w:t>
      </w:r>
      <w:r w:rsidR="00576261">
        <w:rPr>
          <w:rFonts w:ascii="Arial" w:hAnsi="Arial" w:cs="Arial"/>
        </w:rPr>
        <w:t xml:space="preserve"> Monitor and Control Team, although other Cyber Security personnel may find themselves assisting with digital investigations and should be familiar with the presence of this document.  </w:t>
      </w:r>
    </w:p>
    <w:p w14:paraId="73D66EED" w14:textId="25CACDEA" w:rsidR="00E51122" w:rsidRDefault="00E51122" w:rsidP="00445CED">
      <w:pPr>
        <w:tabs>
          <w:tab w:val="left" w:pos="720"/>
        </w:tabs>
        <w:jc w:val="both"/>
        <w:rPr>
          <w:rFonts w:ascii="Arial" w:hAnsi="Arial" w:cs="Arial"/>
        </w:rPr>
      </w:pPr>
      <w:r>
        <w:rPr>
          <w:rFonts w:ascii="Arial" w:hAnsi="Arial" w:cs="Arial"/>
        </w:rPr>
        <w:t xml:space="preserve">This document is not a validation manual and is </w:t>
      </w:r>
      <w:r w:rsidR="00E13665">
        <w:rPr>
          <w:rFonts w:ascii="Arial" w:hAnsi="Arial" w:cs="Arial"/>
        </w:rPr>
        <w:t xml:space="preserve">generally </w:t>
      </w:r>
      <w:r>
        <w:rPr>
          <w:rFonts w:ascii="Arial" w:hAnsi="Arial" w:cs="Arial"/>
        </w:rPr>
        <w:t>not vendor or tool specific</w:t>
      </w:r>
      <w:r w:rsidR="00E13665">
        <w:rPr>
          <w:rFonts w:ascii="Arial" w:hAnsi="Arial" w:cs="Arial"/>
        </w:rPr>
        <w:t xml:space="preserve">, unless there is only one tool at </w:t>
      </w:r>
      <w:r w:rsidR="00F74EAA">
        <w:rPr>
          <w:rFonts w:ascii="Arial" w:hAnsi="Arial" w:cs="Arial"/>
        </w:rPr>
        <w:t>[Agency Name]</w:t>
      </w:r>
      <w:r w:rsidR="00E13665">
        <w:rPr>
          <w:rFonts w:ascii="Arial" w:hAnsi="Arial" w:cs="Arial"/>
        </w:rPr>
        <w:t>’s disposal that will accomplish the task</w:t>
      </w:r>
      <w:r>
        <w:rPr>
          <w:rFonts w:ascii="Arial" w:hAnsi="Arial" w:cs="Arial"/>
        </w:rPr>
        <w:t xml:space="preserve">.  This document applies to the methodology and steps for commonly taken actions in a </w:t>
      </w:r>
      <w:r w:rsidR="002C5546">
        <w:rPr>
          <w:rFonts w:ascii="Arial" w:hAnsi="Arial" w:cs="Arial"/>
        </w:rPr>
        <w:t>CIRT</w:t>
      </w:r>
      <w:r>
        <w:rPr>
          <w:rFonts w:ascii="Arial" w:hAnsi="Arial" w:cs="Arial"/>
        </w:rPr>
        <w:t xml:space="preserve"> incident.  Forensic tool validations are document</w:t>
      </w:r>
      <w:r w:rsidR="00DB0CB1">
        <w:rPr>
          <w:rFonts w:ascii="Arial" w:hAnsi="Arial" w:cs="Arial"/>
        </w:rPr>
        <w:t>ed</w:t>
      </w:r>
      <w:r>
        <w:rPr>
          <w:rFonts w:ascii="Arial" w:hAnsi="Arial" w:cs="Arial"/>
        </w:rPr>
        <w:t xml:space="preserve"> </w:t>
      </w:r>
      <w:r w:rsidR="00DB0CB1">
        <w:rPr>
          <w:rFonts w:ascii="Arial" w:hAnsi="Arial" w:cs="Arial"/>
        </w:rPr>
        <w:t>separately</w:t>
      </w:r>
      <w:r>
        <w:rPr>
          <w:rFonts w:ascii="Arial" w:hAnsi="Arial" w:cs="Arial"/>
        </w:rPr>
        <w:t>.</w:t>
      </w:r>
    </w:p>
    <w:p w14:paraId="046A701D" w14:textId="77777777" w:rsidR="00985749" w:rsidRDefault="00985749" w:rsidP="00445CED">
      <w:pPr>
        <w:tabs>
          <w:tab w:val="left" w:pos="720"/>
        </w:tabs>
        <w:jc w:val="both"/>
        <w:rPr>
          <w:rFonts w:ascii="Arial" w:hAnsi="Arial" w:cs="Arial"/>
        </w:rPr>
      </w:pPr>
      <w:bookmarkStart w:id="11" w:name="Roles_and_Responsibilities"/>
      <w:r>
        <w:rPr>
          <w:rFonts w:ascii="Arial" w:hAnsi="Arial" w:cs="Arial"/>
          <w:b/>
        </w:rPr>
        <w:t>3.  Roles and Responsibilities</w:t>
      </w:r>
    </w:p>
    <w:tbl>
      <w:tblPr>
        <w:tblStyle w:val="LightGrid1"/>
        <w:tblW w:w="0" w:type="auto"/>
        <w:tblLook w:val="04A0" w:firstRow="1" w:lastRow="0" w:firstColumn="1" w:lastColumn="0" w:noHBand="0" w:noVBand="1"/>
      </w:tblPr>
      <w:tblGrid>
        <w:gridCol w:w="2898"/>
        <w:gridCol w:w="7398"/>
      </w:tblGrid>
      <w:tr w:rsidR="00141402" w14:paraId="3300956C" w14:textId="77777777" w:rsidTr="00141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bookmarkEnd w:id="11"/>
          <w:p w14:paraId="025BBF50" w14:textId="77777777" w:rsidR="00141402" w:rsidRDefault="00141402" w:rsidP="00445CED">
            <w:pPr>
              <w:tabs>
                <w:tab w:val="left" w:pos="720"/>
              </w:tabs>
              <w:jc w:val="both"/>
              <w:rPr>
                <w:rFonts w:ascii="Arial" w:hAnsi="Arial" w:cs="Arial"/>
              </w:rPr>
            </w:pPr>
            <w:r>
              <w:rPr>
                <w:rFonts w:ascii="Arial" w:hAnsi="Arial" w:cs="Arial"/>
              </w:rPr>
              <w:t>Key Role / Position Title</w:t>
            </w:r>
          </w:p>
        </w:tc>
        <w:tc>
          <w:tcPr>
            <w:tcW w:w="7398" w:type="dxa"/>
          </w:tcPr>
          <w:p w14:paraId="14C70B13" w14:textId="77777777" w:rsidR="00141402" w:rsidRDefault="00141402" w:rsidP="00445CED">
            <w:pPr>
              <w:tabs>
                <w:tab w:val="left" w:pos="72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Responsibility</w:t>
            </w:r>
          </w:p>
        </w:tc>
      </w:tr>
      <w:tr w:rsidR="00141402" w14:paraId="1D2F0996" w14:textId="77777777" w:rsidTr="0014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8711F96" w14:textId="77777777" w:rsidR="00141402" w:rsidRPr="00141402" w:rsidRDefault="00141402" w:rsidP="00264C8D">
            <w:pPr>
              <w:tabs>
                <w:tab w:val="left" w:pos="720"/>
              </w:tabs>
              <w:jc w:val="both"/>
              <w:rPr>
                <w:rFonts w:ascii="Arial" w:hAnsi="Arial" w:cs="Arial"/>
                <w:b w:val="0"/>
              </w:rPr>
            </w:pPr>
            <w:r>
              <w:rPr>
                <w:rFonts w:ascii="Arial" w:hAnsi="Arial" w:cs="Arial"/>
                <w:b w:val="0"/>
              </w:rPr>
              <w:t xml:space="preserve">Cyber Security Personnel assigned to </w:t>
            </w:r>
            <w:r w:rsidR="00264C8D">
              <w:rPr>
                <w:rFonts w:ascii="Arial" w:hAnsi="Arial" w:cs="Arial"/>
                <w:b w:val="0"/>
              </w:rPr>
              <w:t>CIRT</w:t>
            </w:r>
          </w:p>
        </w:tc>
        <w:tc>
          <w:tcPr>
            <w:tcW w:w="7398" w:type="dxa"/>
          </w:tcPr>
          <w:p w14:paraId="66D57EAE" w14:textId="77777777" w:rsidR="00141402" w:rsidRDefault="00141402"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Apply the instructions detailed in this manual in the course of investigations and/or analysis of digital evidence.</w:t>
            </w:r>
          </w:p>
          <w:p w14:paraId="2769B41A" w14:textId="77777777" w:rsidR="00141402" w:rsidRPr="00141402" w:rsidRDefault="00141402"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 input into making updates or changes to this manual as needed.</w:t>
            </w:r>
          </w:p>
        </w:tc>
      </w:tr>
      <w:tr w:rsidR="00E56BA4" w14:paraId="6A385578" w14:textId="77777777" w:rsidTr="00141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08F858D" w14:textId="6844138A" w:rsidR="00E56BA4" w:rsidRPr="00E56BA4" w:rsidRDefault="00F74EAA" w:rsidP="00445CED">
            <w:pPr>
              <w:tabs>
                <w:tab w:val="left" w:pos="720"/>
              </w:tabs>
              <w:jc w:val="both"/>
              <w:rPr>
                <w:rFonts w:ascii="Arial" w:hAnsi="Arial" w:cs="Arial"/>
                <w:b w:val="0"/>
              </w:rPr>
            </w:pPr>
            <w:r>
              <w:rPr>
                <w:rFonts w:ascii="Arial" w:hAnsi="Arial" w:cs="Arial"/>
                <w:b w:val="0"/>
              </w:rPr>
              <w:t>CIRT Supervisor</w:t>
            </w:r>
          </w:p>
        </w:tc>
        <w:tc>
          <w:tcPr>
            <w:tcW w:w="7398" w:type="dxa"/>
          </w:tcPr>
          <w:p w14:paraId="0D0345B2" w14:textId="77777777" w:rsidR="00E56BA4"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Maintain document control, including revision tracking.</w:t>
            </w:r>
          </w:p>
          <w:p w14:paraId="51957E7A" w14:textId="77777777" w:rsidR="00E56BA4"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Ensure the document is reviewed at least annually to account for technological changes.</w:t>
            </w:r>
          </w:p>
          <w:p w14:paraId="6F21ECBA" w14:textId="77777777" w:rsidR="00E56BA4"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Incorporate changes requested by CIRT personnel.</w:t>
            </w:r>
          </w:p>
          <w:p w14:paraId="038396AE" w14:textId="77777777" w:rsidR="00E56BA4" w:rsidRPr="00E56BA4"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Provide input as necessary to document.</w:t>
            </w:r>
          </w:p>
        </w:tc>
      </w:tr>
      <w:tr w:rsidR="00141402" w14:paraId="3EFF56FC" w14:textId="77777777" w:rsidTr="0014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E33C8A5" w14:textId="77777777" w:rsidR="00141402" w:rsidRDefault="00141402" w:rsidP="00445CED">
            <w:pPr>
              <w:tabs>
                <w:tab w:val="left" w:pos="720"/>
              </w:tabs>
              <w:jc w:val="both"/>
              <w:rPr>
                <w:rFonts w:ascii="Arial" w:hAnsi="Arial" w:cs="Arial"/>
                <w:b w:val="0"/>
              </w:rPr>
            </w:pPr>
            <w:r>
              <w:rPr>
                <w:rFonts w:ascii="Arial" w:hAnsi="Arial" w:cs="Arial"/>
                <w:b w:val="0"/>
              </w:rPr>
              <w:t>Cyber Security Manager</w:t>
            </w:r>
          </w:p>
        </w:tc>
        <w:tc>
          <w:tcPr>
            <w:tcW w:w="7398" w:type="dxa"/>
          </w:tcPr>
          <w:p w14:paraId="73A51291" w14:textId="77777777" w:rsidR="00264C8D" w:rsidRDefault="00264C8D"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Ensure document meets all legal, technical, and administrative requirements.</w:t>
            </w:r>
          </w:p>
          <w:p w14:paraId="1EC64076" w14:textId="77777777" w:rsidR="00141402" w:rsidRDefault="00141402"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Final approval of document.</w:t>
            </w:r>
          </w:p>
          <w:p w14:paraId="36A3A50B" w14:textId="77777777" w:rsidR="00C72BFF" w:rsidRPr="00E56BA4" w:rsidRDefault="00141402" w:rsidP="00E56BA4">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 input as necessary to document.</w:t>
            </w:r>
          </w:p>
        </w:tc>
      </w:tr>
    </w:tbl>
    <w:p w14:paraId="64B8E008" w14:textId="77777777" w:rsidR="00E56BA4" w:rsidRDefault="00E56BA4" w:rsidP="00445CED">
      <w:pPr>
        <w:tabs>
          <w:tab w:val="left" w:pos="720"/>
        </w:tabs>
        <w:jc w:val="both"/>
        <w:rPr>
          <w:rFonts w:ascii="Arial" w:hAnsi="Arial" w:cs="Arial"/>
          <w:b/>
        </w:rPr>
      </w:pPr>
      <w:bookmarkStart w:id="12" w:name="Requirements"/>
    </w:p>
    <w:p w14:paraId="37DB89D4" w14:textId="77777777" w:rsidR="00FE4A3C" w:rsidRDefault="00FE4A3C" w:rsidP="00445CED">
      <w:pPr>
        <w:tabs>
          <w:tab w:val="left" w:pos="720"/>
        </w:tabs>
        <w:jc w:val="both"/>
        <w:rPr>
          <w:rFonts w:ascii="Arial" w:hAnsi="Arial" w:cs="Arial"/>
          <w:b/>
        </w:rPr>
      </w:pPr>
    </w:p>
    <w:p w14:paraId="7C43491A" w14:textId="77777777" w:rsidR="00B711D4" w:rsidRDefault="008F178B" w:rsidP="00445CED">
      <w:pPr>
        <w:tabs>
          <w:tab w:val="left" w:pos="720"/>
        </w:tabs>
        <w:jc w:val="both"/>
        <w:rPr>
          <w:rFonts w:ascii="Arial" w:hAnsi="Arial" w:cs="Arial"/>
        </w:rPr>
      </w:pPr>
      <w:r>
        <w:rPr>
          <w:rFonts w:ascii="Arial" w:hAnsi="Arial" w:cs="Arial"/>
          <w:b/>
        </w:rPr>
        <w:lastRenderedPageBreak/>
        <w:t>4</w:t>
      </w:r>
      <w:r w:rsidR="00141402">
        <w:rPr>
          <w:rFonts w:ascii="Arial" w:hAnsi="Arial" w:cs="Arial"/>
          <w:b/>
        </w:rPr>
        <w:t>.  Requirements</w:t>
      </w:r>
    </w:p>
    <w:bookmarkEnd w:id="12"/>
    <w:p w14:paraId="3C586866" w14:textId="30FFF964" w:rsidR="00E56BA4" w:rsidRPr="00141402" w:rsidRDefault="00F74EAA" w:rsidP="00E56BA4">
      <w:pPr>
        <w:tabs>
          <w:tab w:val="left" w:pos="720"/>
        </w:tabs>
        <w:jc w:val="both"/>
        <w:rPr>
          <w:rFonts w:ascii="Arial" w:hAnsi="Arial" w:cs="Arial"/>
        </w:rPr>
      </w:pPr>
      <w:r>
        <w:rPr>
          <w:rFonts w:ascii="Arial" w:hAnsi="Arial" w:cs="Arial"/>
        </w:rPr>
        <w:t>[Agency Name]</w:t>
      </w:r>
      <w:r w:rsidR="00E56BA4">
        <w:rPr>
          <w:rFonts w:ascii="Arial" w:hAnsi="Arial" w:cs="Arial"/>
        </w:rPr>
        <w:t xml:space="preserve"> CIRT personnel shall utilize the technical procedures in this manual when conducting investigations as defined in section 2 of this document “Scope”.  It should be noted, however that investigations involving digital evidence are rarely the same and can present many challenges due to differences in hardware, software, and investigative need.  The CIRT personnel will use the techniques in this manual whenever possible with the understanding that in rare circumstances a variance may be required to accomplish a critical task.  In the event a variance is necessary, CIRT personnel shall document in a separate memorandum the reason why a variance was required and notify the </w:t>
      </w:r>
      <w:r w:rsidR="00AE417E">
        <w:rPr>
          <w:rFonts w:ascii="Arial" w:hAnsi="Arial" w:cs="Arial"/>
        </w:rPr>
        <w:t>.CIRT Supervisor</w:t>
      </w:r>
      <w:r w:rsidR="00E56BA4">
        <w:rPr>
          <w:rFonts w:ascii="Arial" w:hAnsi="Arial" w:cs="Arial"/>
        </w:rPr>
        <w:t xml:space="preserve"> and the Cyber Security Manager.  The </w:t>
      </w:r>
      <w:r w:rsidR="00AE417E">
        <w:rPr>
          <w:rFonts w:ascii="Arial" w:hAnsi="Arial" w:cs="Arial"/>
        </w:rPr>
        <w:t>CIRT Supervisor</w:t>
      </w:r>
      <w:r w:rsidR="00E56BA4">
        <w:rPr>
          <w:rFonts w:ascii="Arial" w:hAnsi="Arial" w:cs="Arial"/>
        </w:rPr>
        <w:t xml:space="preserve"> will review the action taken and make a determination if this document is in need of updating, or if the issue was so isolated that the variance was acceptable and no document update is required. </w:t>
      </w:r>
    </w:p>
    <w:p w14:paraId="26A9F7EF" w14:textId="77777777" w:rsidR="00066B00" w:rsidRDefault="00066B00">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8F178B" w:rsidRPr="008F178B" w14:paraId="516004A6" w14:textId="77777777" w:rsidTr="008F178B">
        <w:trPr>
          <w:trHeight w:val="458"/>
        </w:trPr>
        <w:tc>
          <w:tcPr>
            <w:tcW w:w="10296" w:type="dxa"/>
            <w:shd w:val="clear" w:color="auto" w:fill="000000" w:themeFill="text1"/>
            <w:vAlign w:val="center"/>
          </w:tcPr>
          <w:p w14:paraId="61994E5C" w14:textId="77777777" w:rsidR="008F178B" w:rsidRPr="008F178B" w:rsidRDefault="008F178B" w:rsidP="008F178B">
            <w:pPr>
              <w:rPr>
                <w:rFonts w:ascii="Arial" w:hAnsi="Arial" w:cs="Arial"/>
                <w:b/>
                <w:color w:val="FFFFFF" w:themeColor="background1"/>
              </w:rPr>
            </w:pPr>
            <w:bookmarkStart w:id="13" w:name="Forensic_Steriliziation_of_Loose_Media"/>
            <w:r w:rsidRPr="008F178B">
              <w:rPr>
                <w:rFonts w:ascii="Arial" w:hAnsi="Arial" w:cs="Arial"/>
                <w:b/>
                <w:color w:val="FFFFFF" w:themeColor="background1"/>
                <w:sz w:val="28"/>
              </w:rPr>
              <w:lastRenderedPageBreak/>
              <w:t>Forensic Sterilization of Loose Media</w:t>
            </w:r>
            <w:r>
              <w:rPr>
                <w:rFonts w:ascii="Arial" w:hAnsi="Arial" w:cs="Arial"/>
                <w:b/>
                <w:color w:val="FFFFFF" w:themeColor="background1"/>
                <w:sz w:val="28"/>
              </w:rPr>
              <w:t xml:space="preserve"> Procedure</w:t>
            </w:r>
            <w:bookmarkEnd w:id="13"/>
          </w:p>
        </w:tc>
      </w:tr>
    </w:tbl>
    <w:p w14:paraId="6B9F3D5A" w14:textId="77777777" w:rsidR="002020E1" w:rsidRPr="001175F7" w:rsidRDefault="002020E1" w:rsidP="00445CED">
      <w:pPr>
        <w:jc w:val="both"/>
        <w:rPr>
          <w:rFonts w:ascii="Arial" w:hAnsi="Arial" w:cs="Arial"/>
        </w:rPr>
      </w:pPr>
    </w:p>
    <w:p w14:paraId="570198DC" w14:textId="77777777" w:rsidR="002020E1" w:rsidRDefault="00DE4997" w:rsidP="00445CED">
      <w:pPr>
        <w:jc w:val="both"/>
        <w:rPr>
          <w:rFonts w:ascii="Arial" w:hAnsi="Arial" w:cs="Arial"/>
        </w:rPr>
      </w:pPr>
      <w:r>
        <w:rPr>
          <w:rFonts w:ascii="Arial" w:hAnsi="Arial" w:cs="Arial"/>
          <w:b/>
        </w:rPr>
        <w:t>1.  Purpose</w:t>
      </w:r>
    </w:p>
    <w:p w14:paraId="735210CD" w14:textId="77777777" w:rsidR="00DE4997" w:rsidRDefault="0020430E" w:rsidP="00445CED">
      <w:pPr>
        <w:jc w:val="both"/>
        <w:rPr>
          <w:rFonts w:ascii="Arial" w:hAnsi="Arial" w:cs="Arial"/>
        </w:rPr>
      </w:pPr>
      <w:r>
        <w:rPr>
          <w:rFonts w:ascii="Arial" w:hAnsi="Arial" w:cs="Arial"/>
        </w:rPr>
        <w:t>The</w:t>
      </w:r>
      <w:r w:rsidR="00DE4997">
        <w:rPr>
          <w:rFonts w:ascii="Arial" w:hAnsi="Arial" w:cs="Arial"/>
        </w:rPr>
        <w:t xml:space="preserve"> purpose of this </w:t>
      </w:r>
      <w:r w:rsidR="00705160">
        <w:rPr>
          <w:rFonts w:ascii="Arial" w:hAnsi="Arial" w:cs="Arial"/>
        </w:rPr>
        <w:t>procedure</w:t>
      </w:r>
      <w:r w:rsidR="00DE4997">
        <w:rPr>
          <w:rFonts w:ascii="Arial" w:hAnsi="Arial" w:cs="Arial"/>
        </w:rPr>
        <w:t xml:space="preserve"> is to provide directi</w:t>
      </w:r>
      <w:r w:rsidR="00951FA9">
        <w:rPr>
          <w:rFonts w:ascii="Arial" w:hAnsi="Arial" w:cs="Arial"/>
        </w:rPr>
        <w:t xml:space="preserve">on to the </w:t>
      </w:r>
      <w:r w:rsidR="00F67DA2">
        <w:rPr>
          <w:rFonts w:ascii="Arial" w:hAnsi="Arial" w:cs="Arial"/>
        </w:rPr>
        <w:t>CIRT</w:t>
      </w:r>
      <w:r w:rsidR="00951FA9">
        <w:rPr>
          <w:rFonts w:ascii="Arial" w:hAnsi="Arial" w:cs="Arial"/>
        </w:rPr>
        <w:t xml:space="preserve"> p</w:t>
      </w:r>
      <w:r w:rsidR="00DE4997">
        <w:rPr>
          <w:rFonts w:ascii="Arial" w:hAnsi="Arial" w:cs="Arial"/>
        </w:rPr>
        <w:t>ersonnel when forensically sterilizing (wiping) loose media.  Forensically sterilizing media has a number of purposes and may include overwriting a single file, multiple files, a removable drive, or an entire physical disk.  Forensically sterilizing media may be indicated when the media is needed to store digital evidence (e.g., a forensic image of host under investigation) or may be used when cleaning up a spillage event to ensure information is irretrievable in the future.</w:t>
      </w:r>
    </w:p>
    <w:p w14:paraId="2E5B835B" w14:textId="77777777" w:rsidR="00DE4997" w:rsidRDefault="00DE4997" w:rsidP="00445CED">
      <w:pPr>
        <w:jc w:val="both"/>
        <w:rPr>
          <w:rFonts w:ascii="Arial" w:hAnsi="Arial" w:cs="Arial"/>
        </w:rPr>
      </w:pPr>
      <w:r>
        <w:rPr>
          <w:rFonts w:ascii="Arial" w:hAnsi="Arial" w:cs="Arial"/>
          <w:b/>
        </w:rPr>
        <w:t>2.  Equipment Needed</w:t>
      </w:r>
    </w:p>
    <w:p w14:paraId="07CB0FB5" w14:textId="670F4492" w:rsidR="00DE4997" w:rsidRPr="00DE4997" w:rsidRDefault="00DE4997" w:rsidP="00E06C7C">
      <w:pPr>
        <w:pStyle w:val="ListParagraph"/>
        <w:numPr>
          <w:ilvl w:val="0"/>
          <w:numId w:val="3"/>
        </w:numPr>
        <w:jc w:val="both"/>
        <w:rPr>
          <w:rFonts w:ascii="Arial" w:hAnsi="Arial" w:cs="Arial"/>
        </w:rPr>
      </w:pPr>
      <w:r w:rsidRPr="00DE4997">
        <w:rPr>
          <w:rFonts w:ascii="Arial" w:hAnsi="Arial" w:cs="Arial"/>
        </w:rPr>
        <w:t>Approved software or hardware for forensically sterilizing data</w:t>
      </w:r>
      <w:r w:rsidR="00AE417E">
        <w:rPr>
          <w:rFonts w:ascii="Arial" w:hAnsi="Arial" w:cs="Arial"/>
        </w:rPr>
        <w:t>.</w:t>
      </w:r>
    </w:p>
    <w:p w14:paraId="14263779" w14:textId="4FC68DAC" w:rsidR="00DE4997" w:rsidRDefault="00DE4997" w:rsidP="00E06C7C">
      <w:pPr>
        <w:pStyle w:val="ListParagraph"/>
        <w:numPr>
          <w:ilvl w:val="0"/>
          <w:numId w:val="3"/>
        </w:numPr>
        <w:jc w:val="both"/>
        <w:rPr>
          <w:rFonts w:ascii="Arial" w:hAnsi="Arial" w:cs="Arial"/>
        </w:rPr>
      </w:pPr>
      <w:r>
        <w:rPr>
          <w:rFonts w:ascii="Arial" w:hAnsi="Arial" w:cs="Arial"/>
        </w:rPr>
        <w:t>Loose media to be forensically sterilized</w:t>
      </w:r>
      <w:r w:rsidR="00AE417E">
        <w:rPr>
          <w:rFonts w:ascii="Arial" w:hAnsi="Arial" w:cs="Arial"/>
        </w:rPr>
        <w:t>.</w:t>
      </w:r>
    </w:p>
    <w:p w14:paraId="192AD096" w14:textId="0F35EA43" w:rsidR="00DE4997" w:rsidRDefault="00780E38" w:rsidP="00E06C7C">
      <w:pPr>
        <w:pStyle w:val="ListParagraph"/>
        <w:numPr>
          <w:ilvl w:val="0"/>
          <w:numId w:val="3"/>
        </w:numPr>
        <w:jc w:val="both"/>
        <w:rPr>
          <w:rFonts w:ascii="Arial" w:hAnsi="Arial" w:cs="Arial"/>
        </w:rPr>
      </w:pPr>
      <w:r>
        <w:rPr>
          <w:rFonts w:ascii="Arial" w:hAnsi="Arial" w:cs="Arial"/>
        </w:rPr>
        <w:t>Computer or other device capable of running sterilizing program</w:t>
      </w:r>
      <w:r w:rsidR="00AE417E">
        <w:rPr>
          <w:rFonts w:ascii="Arial" w:hAnsi="Arial" w:cs="Arial"/>
        </w:rPr>
        <w:t>.</w:t>
      </w:r>
    </w:p>
    <w:p w14:paraId="1A90C3BD" w14:textId="77777777" w:rsidR="00780E38" w:rsidRDefault="00780E38" w:rsidP="00780E38">
      <w:pPr>
        <w:jc w:val="both"/>
        <w:rPr>
          <w:rFonts w:ascii="Arial" w:hAnsi="Arial" w:cs="Arial"/>
        </w:rPr>
      </w:pPr>
      <w:r>
        <w:rPr>
          <w:rFonts w:ascii="Arial" w:hAnsi="Arial" w:cs="Arial"/>
          <w:b/>
        </w:rPr>
        <w:t>3.  Calibration</w:t>
      </w:r>
    </w:p>
    <w:p w14:paraId="3EB1FACF" w14:textId="57540409" w:rsidR="00780E38" w:rsidRDefault="00780E38" w:rsidP="00780E38">
      <w:pPr>
        <w:jc w:val="both"/>
        <w:rPr>
          <w:rFonts w:ascii="Arial" w:hAnsi="Arial" w:cs="Arial"/>
        </w:rPr>
      </w:pPr>
      <w:r>
        <w:rPr>
          <w:rFonts w:ascii="Arial" w:hAnsi="Arial" w:cs="Arial"/>
        </w:rPr>
        <w:t xml:space="preserve">All hardware and software used in this protocol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 xml:space="preserve">CIRT </w:t>
      </w:r>
      <w:r>
        <w:rPr>
          <w:rFonts w:ascii="Arial" w:hAnsi="Arial" w:cs="Arial"/>
        </w:rPr>
        <w:t>Validation Manual.</w:t>
      </w:r>
    </w:p>
    <w:p w14:paraId="4CEFA62C" w14:textId="77777777" w:rsidR="00780E38" w:rsidRDefault="00780E38" w:rsidP="00780E38">
      <w:pPr>
        <w:jc w:val="both"/>
        <w:rPr>
          <w:rFonts w:ascii="Arial" w:hAnsi="Arial" w:cs="Arial"/>
        </w:rPr>
      </w:pPr>
      <w:r>
        <w:rPr>
          <w:rFonts w:ascii="Arial" w:hAnsi="Arial" w:cs="Arial"/>
          <w:b/>
        </w:rPr>
        <w:t>4.  Procedures</w:t>
      </w:r>
    </w:p>
    <w:p w14:paraId="20C6D10F" w14:textId="77777777" w:rsidR="00780E38" w:rsidRDefault="00780E38" w:rsidP="00E06C7C">
      <w:pPr>
        <w:pStyle w:val="ListParagraph"/>
        <w:numPr>
          <w:ilvl w:val="0"/>
          <w:numId w:val="2"/>
        </w:numPr>
        <w:jc w:val="both"/>
        <w:rPr>
          <w:rFonts w:ascii="Arial" w:hAnsi="Arial" w:cs="Arial"/>
        </w:rPr>
      </w:pPr>
      <w:r>
        <w:rPr>
          <w:rFonts w:ascii="Arial" w:hAnsi="Arial" w:cs="Arial"/>
        </w:rPr>
        <w:t>Prepare the computer or hardware device (e.g., Logicube Talon) by turning on the device and ensuring it boots properly.</w:t>
      </w:r>
    </w:p>
    <w:p w14:paraId="064EF595" w14:textId="77777777" w:rsidR="001C4486" w:rsidRDefault="001C4486" w:rsidP="001C4486">
      <w:pPr>
        <w:pStyle w:val="ListParagraph"/>
        <w:numPr>
          <w:ilvl w:val="0"/>
          <w:numId w:val="2"/>
        </w:numPr>
        <w:jc w:val="both"/>
        <w:rPr>
          <w:rFonts w:ascii="Arial" w:hAnsi="Arial" w:cs="Arial"/>
        </w:rPr>
      </w:pPr>
      <w:r>
        <w:rPr>
          <w:rFonts w:ascii="Arial" w:hAnsi="Arial" w:cs="Arial"/>
        </w:rPr>
        <w:t>Attach media to be sterilized.</w:t>
      </w:r>
    </w:p>
    <w:p w14:paraId="1E301366" w14:textId="77777777" w:rsidR="00780E38" w:rsidRDefault="00780E38" w:rsidP="00E06C7C">
      <w:pPr>
        <w:pStyle w:val="ListParagraph"/>
        <w:numPr>
          <w:ilvl w:val="0"/>
          <w:numId w:val="2"/>
        </w:numPr>
        <w:jc w:val="both"/>
        <w:rPr>
          <w:rFonts w:ascii="Arial" w:hAnsi="Arial" w:cs="Arial"/>
        </w:rPr>
      </w:pPr>
      <w:r>
        <w:rPr>
          <w:rFonts w:ascii="Arial" w:hAnsi="Arial" w:cs="Arial"/>
        </w:rPr>
        <w:t>Launch forensic sterilizing utility.</w:t>
      </w:r>
    </w:p>
    <w:p w14:paraId="3564E15C" w14:textId="77777777" w:rsidR="00780E38" w:rsidRDefault="00780E38" w:rsidP="00E06C7C">
      <w:pPr>
        <w:pStyle w:val="ListParagraph"/>
        <w:numPr>
          <w:ilvl w:val="0"/>
          <w:numId w:val="2"/>
        </w:numPr>
        <w:jc w:val="both"/>
        <w:rPr>
          <w:rFonts w:ascii="Arial" w:hAnsi="Arial" w:cs="Arial"/>
        </w:rPr>
      </w:pPr>
      <w:r>
        <w:rPr>
          <w:rFonts w:ascii="Arial" w:hAnsi="Arial" w:cs="Arial"/>
        </w:rPr>
        <w:t>Using approved software or hardware device, begin overwriting all data within the physical disk space with a known character (pre-determined in the validation study).  Ensure at least one pass of overwriting occurs.</w:t>
      </w:r>
    </w:p>
    <w:p w14:paraId="7A264DD3" w14:textId="77777777" w:rsidR="00780E38" w:rsidRDefault="00780E38" w:rsidP="00E06C7C">
      <w:pPr>
        <w:pStyle w:val="ListParagraph"/>
        <w:numPr>
          <w:ilvl w:val="0"/>
          <w:numId w:val="2"/>
        </w:numPr>
        <w:jc w:val="both"/>
        <w:rPr>
          <w:rFonts w:ascii="Arial" w:hAnsi="Arial" w:cs="Arial"/>
        </w:rPr>
      </w:pPr>
      <w:r>
        <w:rPr>
          <w:rFonts w:ascii="Arial" w:hAnsi="Arial" w:cs="Arial"/>
        </w:rPr>
        <w:t xml:space="preserve">If desired, format the loose media with </w:t>
      </w:r>
      <w:r w:rsidR="000D111A">
        <w:rPr>
          <w:rFonts w:ascii="Arial" w:hAnsi="Arial" w:cs="Arial"/>
        </w:rPr>
        <w:t>the file system of choice.</w:t>
      </w:r>
    </w:p>
    <w:p w14:paraId="2A849BD4" w14:textId="77777777" w:rsidR="001C4486" w:rsidRPr="00E56BA4" w:rsidRDefault="000D111A" w:rsidP="00705160">
      <w:pPr>
        <w:pStyle w:val="ListParagraph"/>
        <w:numPr>
          <w:ilvl w:val="0"/>
          <w:numId w:val="2"/>
        </w:numPr>
        <w:jc w:val="both"/>
        <w:rPr>
          <w:rFonts w:ascii="Arial" w:hAnsi="Arial" w:cs="Arial"/>
        </w:rPr>
      </w:pPr>
      <w:r>
        <w:rPr>
          <w:rFonts w:ascii="Arial" w:hAnsi="Arial" w:cs="Arial"/>
        </w:rPr>
        <w:t xml:space="preserve">Return the media if necessary, or if staying with Cyber Security, label the media as being sterilized and store it appropriately.  </w:t>
      </w:r>
    </w:p>
    <w:p w14:paraId="3C5AD760" w14:textId="77777777" w:rsidR="00705160" w:rsidRDefault="00705160" w:rsidP="00705160">
      <w:pPr>
        <w:jc w:val="both"/>
        <w:rPr>
          <w:rFonts w:ascii="Arial" w:hAnsi="Arial" w:cs="Arial"/>
        </w:rPr>
      </w:pPr>
      <w:r>
        <w:rPr>
          <w:rFonts w:ascii="Arial" w:hAnsi="Arial" w:cs="Arial"/>
          <w:b/>
        </w:rPr>
        <w:t>5.  Important Notes</w:t>
      </w:r>
    </w:p>
    <w:p w14:paraId="04056308" w14:textId="77777777" w:rsidR="00705160" w:rsidRPr="00705160" w:rsidRDefault="00705160" w:rsidP="00705160">
      <w:pPr>
        <w:jc w:val="both"/>
        <w:rPr>
          <w:rFonts w:ascii="Arial" w:hAnsi="Arial" w:cs="Arial"/>
        </w:rPr>
      </w:pPr>
      <w:r>
        <w:rPr>
          <w:rFonts w:ascii="Arial" w:hAnsi="Arial" w:cs="Arial"/>
        </w:rPr>
        <w:t>None.</w:t>
      </w:r>
    </w:p>
    <w:p w14:paraId="5DB4E59F" w14:textId="77777777" w:rsidR="00FE4A3C" w:rsidRDefault="00FE4A3C" w:rsidP="000D111A">
      <w:pPr>
        <w:jc w:val="both"/>
        <w:rPr>
          <w:rFonts w:ascii="Arial" w:hAnsi="Arial" w:cs="Arial"/>
          <w:b/>
        </w:rPr>
      </w:pPr>
    </w:p>
    <w:p w14:paraId="7FD9FC0B" w14:textId="77777777" w:rsidR="000D111A" w:rsidRDefault="00705160" w:rsidP="000D111A">
      <w:pPr>
        <w:jc w:val="both"/>
        <w:rPr>
          <w:rFonts w:ascii="Arial" w:hAnsi="Arial" w:cs="Arial"/>
        </w:rPr>
      </w:pPr>
      <w:r>
        <w:rPr>
          <w:rFonts w:ascii="Arial" w:hAnsi="Arial" w:cs="Arial"/>
          <w:b/>
        </w:rPr>
        <w:t>6</w:t>
      </w:r>
      <w:r w:rsidR="000D111A">
        <w:rPr>
          <w:rFonts w:ascii="Arial" w:hAnsi="Arial" w:cs="Arial"/>
          <w:b/>
        </w:rPr>
        <w:t>.  References</w:t>
      </w:r>
    </w:p>
    <w:p w14:paraId="68A738CA" w14:textId="77777777" w:rsidR="000D111A" w:rsidRDefault="006C6E35" w:rsidP="00E06C7C">
      <w:pPr>
        <w:pStyle w:val="ListParagraph"/>
        <w:numPr>
          <w:ilvl w:val="0"/>
          <w:numId w:val="4"/>
        </w:numPr>
        <w:jc w:val="both"/>
        <w:rPr>
          <w:rFonts w:ascii="Arial" w:hAnsi="Arial" w:cs="Arial"/>
        </w:rPr>
      </w:pPr>
      <w:r>
        <w:rPr>
          <w:rFonts w:ascii="Arial" w:hAnsi="Arial" w:cs="Arial"/>
        </w:rPr>
        <w:t>Validation manual</w:t>
      </w:r>
    </w:p>
    <w:p w14:paraId="723A94E4" w14:textId="77777777" w:rsidR="001A6CAB" w:rsidRDefault="00C22CD5" w:rsidP="00E06C7C">
      <w:pPr>
        <w:pStyle w:val="ListParagraph"/>
        <w:numPr>
          <w:ilvl w:val="0"/>
          <w:numId w:val="4"/>
        </w:numPr>
        <w:jc w:val="both"/>
        <w:rPr>
          <w:rFonts w:ascii="Arial" w:hAnsi="Arial" w:cs="Arial"/>
        </w:rPr>
      </w:pPr>
      <w:r>
        <w:rPr>
          <w:rFonts w:ascii="Arial" w:hAnsi="Arial" w:cs="Arial"/>
        </w:rPr>
        <w:t>Administrative</w:t>
      </w:r>
      <w:r w:rsidR="006C6E35">
        <w:rPr>
          <w:rFonts w:ascii="Arial" w:hAnsi="Arial" w:cs="Arial"/>
        </w:rPr>
        <w:t xml:space="preserve"> manual</w:t>
      </w:r>
    </w:p>
    <w:p w14:paraId="4C6EE42A" w14:textId="77777777" w:rsidR="00705160" w:rsidRPr="00705160" w:rsidRDefault="00705160" w:rsidP="00705160">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1A6CAB" w:rsidRPr="008F178B" w14:paraId="4882E7C0" w14:textId="77777777" w:rsidTr="00124F1D">
        <w:trPr>
          <w:trHeight w:val="458"/>
        </w:trPr>
        <w:tc>
          <w:tcPr>
            <w:tcW w:w="10296" w:type="dxa"/>
            <w:shd w:val="clear" w:color="auto" w:fill="000000" w:themeFill="text1"/>
            <w:vAlign w:val="center"/>
          </w:tcPr>
          <w:p w14:paraId="55340A7B" w14:textId="77777777" w:rsidR="001A6CAB" w:rsidRPr="008F178B" w:rsidRDefault="001A6CAB" w:rsidP="001A6CAB">
            <w:pPr>
              <w:rPr>
                <w:rFonts w:ascii="Arial" w:hAnsi="Arial" w:cs="Arial"/>
                <w:b/>
                <w:color w:val="FFFFFF" w:themeColor="background1"/>
              </w:rPr>
            </w:pPr>
            <w:bookmarkStart w:id="14" w:name="Forensic_Steriliziation_of_Active_Files"/>
            <w:r w:rsidRPr="008F178B">
              <w:rPr>
                <w:rFonts w:ascii="Arial" w:hAnsi="Arial" w:cs="Arial"/>
                <w:b/>
                <w:color w:val="FFFFFF" w:themeColor="background1"/>
                <w:sz w:val="28"/>
              </w:rPr>
              <w:lastRenderedPageBreak/>
              <w:t xml:space="preserve">Forensic Sterilization of </w:t>
            </w:r>
            <w:r>
              <w:rPr>
                <w:rFonts w:ascii="Arial" w:hAnsi="Arial" w:cs="Arial"/>
                <w:b/>
                <w:color w:val="FFFFFF" w:themeColor="background1"/>
                <w:sz w:val="28"/>
              </w:rPr>
              <w:t>Active Files</w:t>
            </w:r>
            <w:bookmarkEnd w:id="14"/>
            <w:r w:rsidR="00437A4C">
              <w:rPr>
                <w:rFonts w:ascii="Arial" w:hAnsi="Arial" w:cs="Arial"/>
                <w:b/>
                <w:color w:val="FFFFFF" w:themeColor="background1"/>
                <w:sz w:val="28"/>
              </w:rPr>
              <w:t xml:space="preserve"> Procedure</w:t>
            </w:r>
          </w:p>
        </w:tc>
      </w:tr>
    </w:tbl>
    <w:p w14:paraId="61018D23" w14:textId="77777777" w:rsidR="001A6CAB" w:rsidRDefault="001A6CAB" w:rsidP="001A6CAB">
      <w:pPr>
        <w:jc w:val="both"/>
        <w:rPr>
          <w:rFonts w:ascii="Arial" w:hAnsi="Arial" w:cs="Arial"/>
        </w:rPr>
      </w:pPr>
    </w:p>
    <w:p w14:paraId="13905022" w14:textId="77777777" w:rsidR="00124F1D" w:rsidRDefault="00124F1D" w:rsidP="00124F1D">
      <w:pPr>
        <w:jc w:val="both"/>
        <w:rPr>
          <w:rFonts w:ascii="Arial" w:hAnsi="Arial" w:cs="Arial"/>
        </w:rPr>
      </w:pPr>
      <w:r>
        <w:rPr>
          <w:rFonts w:ascii="Arial" w:hAnsi="Arial" w:cs="Arial"/>
          <w:b/>
        </w:rPr>
        <w:t>1.  Purpose</w:t>
      </w:r>
    </w:p>
    <w:p w14:paraId="225EE8B8" w14:textId="77777777" w:rsidR="00124F1D" w:rsidRDefault="0020430E" w:rsidP="00124F1D">
      <w:pPr>
        <w:jc w:val="both"/>
        <w:rPr>
          <w:rFonts w:ascii="Arial" w:hAnsi="Arial" w:cs="Arial"/>
        </w:rPr>
      </w:pPr>
      <w:r>
        <w:rPr>
          <w:rFonts w:ascii="Arial" w:hAnsi="Arial" w:cs="Arial"/>
        </w:rPr>
        <w:t>The</w:t>
      </w:r>
      <w:r w:rsidR="00124F1D">
        <w:rPr>
          <w:rFonts w:ascii="Arial" w:hAnsi="Arial" w:cs="Arial"/>
        </w:rPr>
        <w:t xml:space="preserve"> purpose of this protocol is to provide directi</w:t>
      </w:r>
      <w:r w:rsidR="00951FA9">
        <w:rPr>
          <w:rFonts w:ascii="Arial" w:hAnsi="Arial" w:cs="Arial"/>
        </w:rPr>
        <w:t xml:space="preserve">on to the </w:t>
      </w:r>
      <w:r w:rsidR="00F67DA2">
        <w:rPr>
          <w:rFonts w:ascii="Arial" w:hAnsi="Arial" w:cs="Arial"/>
        </w:rPr>
        <w:t xml:space="preserve">CIRT </w:t>
      </w:r>
      <w:r w:rsidR="00951FA9">
        <w:rPr>
          <w:rFonts w:ascii="Arial" w:hAnsi="Arial" w:cs="Arial"/>
        </w:rPr>
        <w:t>p</w:t>
      </w:r>
      <w:r w:rsidR="00124F1D">
        <w:rPr>
          <w:rFonts w:ascii="Arial" w:hAnsi="Arial" w:cs="Arial"/>
        </w:rPr>
        <w:t>ersonnel when forensically sterilizing (wiping) active files.  Forensically sterilizing active files may be indicated when an entire physical disk does not need to be sterilized, however a file(s) need to be securely removed, (e.g., a spillage cleanup).</w:t>
      </w:r>
    </w:p>
    <w:p w14:paraId="2E128F72" w14:textId="77777777" w:rsidR="00124F1D" w:rsidRDefault="00124F1D" w:rsidP="00124F1D">
      <w:pPr>
        <w:jc w:val="both"/>
        <w:rPr>
          <w:rFonts w:ascii="Arial" w:hAnsi="Arial" w:cs="Arial"/>
        </w:rPr>
      </w:pPr>
      <w:r>
        <w:rPr>
          <w:rFonts w:ascii="Arial" w:hAnsi="Arial" w:cs="Arial"/>
          <w:b/>
        </w:rPr>
        <w:t>2.  Equipment Needed</w:t>
      </w:r>
    </w:p>
    <w:p w14:paraId="1915CF86" w14:textId="2268B999" w:rsidR="00124F1D" w:rsidRPr="00DE4997" w:rsidRDefault="00124F1D" w:rsidP="00E06C7C">
      <w:pPr>
        <w:pStyle w:val="ListParagraph"/>
        <w:numPr>
          <w:ilvl w:val="0"/>
          <w:numId w:val="5"/>
        </w:numPr>
        <w:jc w:val="both"/>
        <w:rPr>
          <w:rFonts w:ascii="Arial" w:hAnsi="Arial" w:cs="Arial"/>
        </w:rPr>
      </w:pPr>
      <w:r w:rsidRPr="00DE4997">
        <w:rPr>
          <w:rFonts w:ascii="Arial" w:hAnsi="Arial" w:cs="Arial"/>
        </w:rPr>
        <w:t>Approved software for forensically sterilizing data</w:t>
      </w:r>
      <w:r w:rsidR="00AE417E">
        <w:rPr>
          <w:rFonts w:ascii="Arial" w:hAnsi="Arial" w:cs="Arial"/>
        </w:rPr>
        <w:t>.</w:t>
      </w:r>
    </w:p>
    <w:p w14:paraId="74C7099D" w14:textId="26A4F155" w:rsidR="00124F1D" w:rsidRDefault="00124F1D" w:rsidP="00E06C7C">
      <w:pPr>
        <w:pStyle w:val="ListParagraph"/>
        <w:numPr>
          <w:ilvl w:val="0"/>
          <w:numId w:val="5"/>
        </w:numPr>
        <w:jc w:val="both"/>
        <w:rPr>
          <w:rFonts w:ascii="Arial" w:hAnsi="Arial" w:cs="Arial"/>
        </w:rPr>
      </w:pPr>
      <w:r>
        <w:rPr>
          <w:rFonts w:ascii="Arial" w:hAnsi="Arial" w:cs="Arial"/>
        </w:rPr>
        <w:t>Access to physical or logical device th</w:t>
      </w:r>
      <w:r w:rsidR="0042425E">
        <w:rPr>
          <w:rFonts w:ascii="Arial" w:hAnsi="Arial" w:cs="Arial"/>
        </w:rPr>
        <w:t>at the active files reside upon</w:t>
      </w:r>
      <w:r w:rsidR="00AE417E">
        <w:rPr>
          <w:rFonts w:ascii="Arial" w:hAnsi="Arial" w:cs="Arial"/>
        </w:rPr>
        <w:t>.</w:t>
      </w:r>
    </w:p>
    <w:p w14:paraId="12C8C63F" w14:textId="77777777" w:rsidR="00124F1D" w:rsidRDefault="00124F1D" w:rsidP="00124F1D">
      <w:pPr>
        <w:jc w:val="both"/>
        <w:rPr>
          <w:rFonts w:ascii="Arial" w:hAnsi="Arial" w:cs="Arial"/>
        </w:rPr>
      </w:pPr>
      <w:r>
        <w:rPr>
          <w:rFonts w:ascii="Arial" w:hAnsi="Arial" w:cs="Arial"/>
          <w:b/>
        </w:rPr>
        <w:t>3.  Calibration</w:t>
      </w:r>
    </w:p>
    <w:p w14:paraId="3B6A1C41" w14:textId="2115338F" w:rsidR="00124F1D" w:rsidRDefault="00124F1D" w:rsidP="00124F1D">
      <w:pPr>
        <w:jc w:val="both"/>
        <w:rPr>
          <w:rFonts w:ascii="Arial" w:hAnsi="Arial" w:cs="Arial"/>
        </w:rPr>
      </w:pPr>
      <w:r>
        <w:rPr>
          <w:rFonts w:ascii="Arial" w:hAnsi="Arial" w:cs="Arial"/>
        </w:rPr>
        <w:t xml:space="preserve">All software used in this </w:t>
      </w:r>
      <w:r w:rsidR="00705160">
        <w:rPr>
          <w:rFonts w:ascii="Arial" w:hAnsi="Arial" w:cs="Arial"/>
        </w:rPr>
        <w:t>procedure</w:t>
      </w:r>
      <w:r>
        <w:rPr>
          <w:rFonts w:ascii="Arial" w:hAnsi="Arial" w:cs="Arial"/>
        </w:rPr>
        <w:t xml:space="preserv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70CABA62" w14:textId="77777777" w:rsidR="00124F1D" w:rsidRDefault="00124F1D" w:rsidP="00124F1D">
      <w:pPr>
        <w:jc w:val="both"/>
        <w:rPr>
          <w:rFonts w:ascii="Arial" w:hAnsi="Arial" w:cs="Arial"/>
        </w:rPr>
      </w:pPr>
      <w:r>
        <w:rPr>
          <w:rFonts w:ascii="Arial" w:hAnsi="Arial" w:cs="Arial"/>
          <w:b/>
        </w:rPr>
        <w:t>4.  Procedures</w:t>
      </w:r>
    </w:p>
    <w:p w14:paraId="2C5D3A76" w14:textId="77777777" w:rsidR="00124F1D" w:rsidRDefault="00124F1D" w:rsidP="00E06C7C">
      <w:pPr>
        <w:pStyle w:val="ListParagraph"/>
        <w:numPr>
          <w:ilvl w:val="0"/>
          <w:numId w:val="6"/>
        </w:numPr>
        <w:jc w:val="both"/>
        <w:rPr>
          <w:rFonts w:ascii="Arial" w:hAnsi="Arial" w:cs="Arial"/>
        </w:rPr>
      </w:pPr>
      <w:r>
        <w:rPr>
          <w:rFonts w:ascii="Arial" w:hAnsi="Arial" w:cs="Arial"/>
        </w:rPr>
        <w:t>Access the physical device that contains the unwanted files, or have logical access to the files (e.g., a MicroSD card from a mobile device, or access to a shared directory on a network device with sufficient privileges to remove the files securely).</w:t>
      </w:r>
    </w:p>
    <w:p w14:paraId="0F989A43" w14:textId="77777777" w:rsidR="00124F1D" w:rsidRDefault="0042425E" w:rsidP="00E06C7C">
      <w:pPr>
        <w:pStyle w:val="ListParagraph"/>
        <w:numPr>
          <w:ilvl w:val="0"/>
          <w:numId w:val="6"/>
        </w:numPr>
        <w:jc w:val="both"/>
        <w:rPr>
          <w:rFonts w:ascii="Arial" w:hAnsi="Arial" w:cs="Arial"/>
        </w:rPr>
      </w:pPr>
      <w:r>
        <w:rPr>
          <w:rFonts w:ascii="Arial" w:hAnsi="Arial" w:cs="Arial"/>
        </w:rPr>
        <w:t>Ensure</w:t>
      </w:r>
      <w:r w:rsidR="00124F1D">
        <w:rPr>
          <w:rFonts w:ascii="Arial" w:hAnsi="Arial" w:cs="Arial"/>
        </w:rPr>
        <w:t xml:space="preserve"> the unwanted files are present on the device.</w:t>
      </w:r>
    </w:p>
    <w:p w14:paraId="6C62A433" w14:textId="77777777" w:rsidR="00124F1D" w:rsidRDefault="00124F1D" w:rsidP="00E06C7C">
      <w:pPr>
        <w:pStyle w:val="ListParagraph"/>
        <w:numPr>
          <w:ilvl w:val="0"/>
          <w:numId w:val="6"/>
        </w:numPr>
        <w:jc w:val="both"/>
        <w:rPr>
          <w:rFonts w:ascii="Arial" w:hAnsi="Arial" w:cs="Arial"/>
        </w:rPr>
      </w:pPr>
      <w:r>
        <w:rPr>
          <w:rFonts w:ascii="Arial" w:hAnsi="Arial" w:cs="Arial"/>
        </w:rPr>
        <w:t>Re-confirm the files to be removed.</w:t>
      </w:r>
    </w:p>
    <w:p w14:paraId="1F422AA5" w14:textId="77777777" w:rsidR="00124F1D" w:rsidRDefault="00124F1D" w:rsidP="00E06C7C">
      <w:pPr>
        <w:pStyle w:val="ListParagraph"/>
        <w:numPr>
          <w:ilvl w:val="0"/>
          <w:numId w:val="6"/>
        </w:numPr>
        <w:jc w:val="both"/>
        <w:rPr>
          <w:rFonts w:ascii="Arial" w:hAnsi="Arial" w:cs="Arial"/>
        </w:rPr>
      </w:pPr>
      <w:r>
        <w:rPr>
          <w:rFonts w:ascii="Arial" w:hAnsi="Arial" w:cs="Arial"/>
        </w:rPr>
        <w:t>Install and/or run the sterilization utility (e.g., Microsoft SDelete)</w:t>
      </w:r>
      <w:r w:rsidR="00AA58B0">
        <w:rPr>
          <w:rFonts w:ascii="Arial" w:hAnsi="Arial" w:cs="Arial"/>
        </w:rPr>
        <w:t>.</w:t>
      </w:r>
    </w:p>
    <w:p w14:paraId="486AC7FE" w14:textId="77777777" w:rsidR="00AA58B0" w:rsidRDefault="00AA58B0" w:rsidP="00E06C7C">
      <w:pPr>
        <w:pStyle w:val="ListParagraph"/>
        <w:numPr>
          <w:ilvl w:val="0"/>
          <w:numId w:val="6"/>
        </w:numPr>
        <w:jc w:val="both"/>
        <w:rPr>
          <w:rFonts w:ascii="Arial" w:hAnsi="Arial" w:cs="Arial"/>
        </w:rPr>
      </w:pPr>
      <w:r>
        <w:rPr>
          <w:rFonts w:ascii="Arial" w:hAnsi="Arial" w:cs="Arial"/>
        </w:rPr>
        <w:t>Overwrite unwanted files securely using approved sterilization utility.</w:t>
      </w:r>
    </w:p>
    <w:p w14:paraId="43874320" w14:textId="77777777" w:rsidR="00AA58B0" w:rsidRDefault="00AA58B0" w:rsidP="00E06C7C">
      <w:pPr>
        <w:pStyle w:val="ListParagraph"/>
        <w:numPr>
          <w:ilvl w:val="0"/>
          <w:numId w:val="6"/>
        </w:numPr>
        <w:jc w:val="both"/>
        <w:rPr>
          <w:rFonts w:ascii="Arial" w:hAnsi="Arial" w:cs="Arial"/>
        </w:rPr>
      </w:pPr>
      <w:r>
        <w:rPr>
          <w:rFonts w:ascii="Arial" w:hAnsi="Arial" w:cs="Arial"/>
        </w:rPr>
        <w:t>Uninstall sterilization utility if necessary.</w:t>
      </w:r>
    </w:p>
    <w:p w14:paraId="3726F306" w14:textId="77777777" w:rsidR="00AA58B0" w:rsidRDefault="00AA58B0" w:rsidP="00E06C7C">
      <w:pPr>
        <w:pStyle w:val="ListParagraph"/>
        <w:numPr>
          <w:ilvl w:val="0"/>
          <w:numId w:val="6"/>
        </w:numPr>
        <w:jc w:val="both"/>
        <w:rPr>
          <w:rFonts w:ascii="Arial" w:hAnsi="Arial" w:cs="Arial"/>
        </w:rPr>
      </w:pPr>
      <w:r>
        <w:rPr>
          <w:rFonts w:ascii="Arial" w:hAnsi="Arial" w:cs="Arial"/>
        </w:rPr>
        <w:t>Confirm unwanted files are no longer accessible.</w:t>
      </w:r>
    </w:p>
    <w:p w14:paraId="6C460332" w14:textId="77777777" w:rsidR="00705160" w:rsidRDefault="00705160" w:rsidP="00705160">
      <w:pPr>
        <w:jc w:val="both"/>
        <w:rPr>
          <w:rFonts w:ascii="Arial" w:hAnsi="Arial" w:cs="Arial"/>
        </w:rPr>
      </w:pPr>
      <w:r>
        <w:rPr>
          <w:rFonts w:ascii="Arial" w:hAnsi="Arial" w:cs="Arial"/>
          <w:b/>
        </w:rPr>
        <w:t>5.  Important Notes</w:t>
      </w:r>
    </w:p>
    <w:p w14:paraId="54F58315" w14:textId="77777777" w:rsidR="0042425E" w:rsidRPr="00E56BA4" w:rsidRDefault="00705160" w:rsidP="00124F1D">
      <w:pPr>
        <w:jc w:val="both"/>
        <w:rPr>
          <w:rFonts w:ascii="Arial" w:hAnsi="Arial" w:cs="Arial"/>
        </w:rPr>
      </w:pPr>
      <w:r>
        <w:rPr>
          <w:rFonts w:ascii="Arial" w:hAnsi="Arial" w:cs="Arial"/>
        </w:rPr>
        <w:t>None.</w:t>
      </w:r>
    </w:p>
    <w:p w14:paraId="69B2A873" w14:textId="77777777" w:rsidR="00124F1D" w:rsidRDefault="00705160" w:rsidP="00124F1D">
      <w:pPr>
        <w:jc w:val="both"/>
        <w:rPr>
          <w:rFonts w:ascii="Arial" w:hAnsi="Arial" w:cs="Arial"/>
        </w:rPr>
      </w:pPr>
      <w:r>
        <w:rPr>
          <w:rFonts w:ascii="Arial" w:hAnsi="Arial" w:cs="Arial"/>
          <w:b/>
        </w:rPr>
        <w:t>6</w:t>
      </w:r>
      <w:r w:rsidR="00124F1D">
        <w:rPr>
          <w:rFonts w:ascii="Arial" w:hAnsi="Arial" w:cs="Arial"/>
          <w:b/>
        </w:rPr>
        <w:t>.  References</w:t>
      </w:r>
    </w:p>
    <w:p w14:paraId="05F52C3B" w14:textId="77777777" w:rsidR="00124F1D" w:rsidRDefault="00124F1D" w:rsidP="00E06C7C">
      <w:pPr>
        <w:pStyle w:val="ListParagraph"/>
        <w:numPr>
          <w:ilvl w:val="0"/>
          <w:numId w:val="7"/>
        </w:numPr>
        <w:jc w:val="both"/>
        <w:rPr>
          <w:rFonts w:ascii="Arial" w:hAnsi="Arial" w:cs="Arial"/>
        </w:rPr>
      </w:pPr>
      <w:r>
        <w:rPr>
          <w:rFonts w:ascii="Arial" w:hAnsi="Arial" w:cs="Arial"/>
        </w:rPr>
        <w:t>Validation manual</w:t>
      </w:r>
    </w:p>
    <w:p w14:paraId="29AE8EDA" w14:textId="77777777" w:rsidR="00437A4C" w:rsidRDefault="00437A4C">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437A4C" w:rsidRPr="008F178B" w14:paraId="4775573A" w14:textId="77777777" w:rsidTr="00D0565E">
        <w:trPr>
          <w:trHeight w:val="458"/>
        </w:trPr>
        <w:tc>
          <w:tcPr>
            <w:tcW w:w="10296" w:type="dxa"/>
            <w:shd w:val="clear" w:color="auto" w:fill="000000" w:themeFill="text1"/>
            <w:vAlign w:val="center"/>
          </w:tcPr>
          <w:p w14:paraId="28AB1C9C" w14:textId="77777777" w:rsidR="00437A4C" w:rsidRPr="008F178B" w:rsidRDefault="00437A4C" w:rsidP="00D0565E">
            <w:pPr>
              <w:rPr>
                <w:rFonts w:ascii="Arial" w:hAnsi="Arial" w:cs="Arial"/>
                <w:b/>
                <w:color w:val="FFFFFF" w:themeColor="background1"/>
              </w:rPr>
            </w:pPr>
            <w:bookmarkStart w:id="15" w:name="Target_Drive_Preparation_Loose_Media"/>
            <w:r>
              <w:rPr>
                <w:rFonts w:ascii="Arial" w:hAnsi="Arial" w:cs="Arial"/>
                <w:b/>
                <w:color w:val="FFFFFF" w:themeColor="background1"/>
                <w:sz w:val="28"/>
              </w:rPr>
              <w:lastRenderedPageBreak/>
              <w:t>Target Drive Preparation Procedure – Loose Media</w:t>
            </w:r>
            <w:bookmarkEnd w:id="15"/>
          </w:p>
        </w:tc>
      </w:tr>
    </w:tbl>
    <w:p w14:paraId="7BA01BA4" w14:textId="77777777" w:rsidR="00124F1D" w:rsidRDefault="00124F1D" w:rsidP="001A6CAB">
      <w:pPr>
        <w:jc w:val="both"/>
        <w:rPr>
          <w:rFonts w:ascii="Arial" w:hAnsi="Arial" w:cs="Arial"/>
        </w:rPr>
      </w:pPr>
    </w:p>
    <w:p w14:paraId="48515F09" w14:textId="77777777" w:rsidR="00951FA9" w:rsidRDefault="00951FA9" w:rsidP="00951FA9">
      <w:pPr>
        <w:jc w:val="both"/>
        <w:rPr>
          <w:rFonts w:ascii="Arial" w:hAnsi="Arial" w:cs="Arial"/>
        </w:rPr>
      </w:pPr>
      <w:r>
        <w:rPr>
          <w:rFonts w:ascii="Arial" w:hAnsi="Arial" w:cs="Arial"/>
          <w:b/>
        </w:rPr>
        <w:t>1.  Purpose</w:t>
      </w:r>
    </w:p>
    <w:p w14:paraId="74B7AADE" w14:textId="77777777" w:rsidR="00951FA9" w:rsidRDefault="0020430E" w:rsidP="00951FA9">
      <w:pPr>
        <w:jc w:val="both"/>
        <w:rPr>
          <w:rFonts w:ascii="Arial" w:hAnsi="Arial" w:cs="Arial"/>
        </w:rPr>
      </w:pPr>
      <w:r>
        <w:rPr>
          <w:rFonts w:ascii="Arial" w:hAnsi="Arial" w:cs="Arial"/>
        </w:rPr>
        <w:t>The</w:t>
      </w:r>
      <w:r w:rsidR="00951FA9">
        <w:rPr>
          <w:rFonts w:ascii="Arial" w:hAnsi="Arial" w:cs="Arial"/>
        </w:rPr>
        <w:t xml:space="preserve"> purpose of this </w:t>
      </w:r>
      <w:r w:rsidR="00705160">
        <w:rPr>
          <w:rFonts w:ascii="Arial" w:hAnsi="Arial" w:cs="Arial"/>
        </w:rPr>
        <w:t>procedure</w:t>
      </w:r>
      <w:r w:rsidR="00951FA9">
        <w:rPr>
          <w:rFonts w:ascii="Arial" w:hAnsi="Arial" w:cs="Arial"/>
        </w:rPr>
        <w:t xml:space="preserve"> is to provide direction to the </w:t>
      </w:r>
      <w:r w:rsidR="00F67DA2">
        <w:rPr>
          <w:rFonts w:ascii="Arial" w:hAnsi="Arial" w:cs="Arial"/>
        </w:rPr>
        <w:t xml:space="preserve">CIRT </w:t>
      </w:r>
      <w:r w:rsidR="00951FA9">
        <w:rPr>
          <w:rFonts w:ascii="Arial" w:hAnsi="Arial" w:cs="Arial"/>
        </w:rPr>
        <w:t>personnel when preparing loose media (e.g., hard drive) to store forensic images or other digital evidence.</w:t>
      </w:r>
    </w:p>
    <w:p w14:paraId="4522F53E" w14:textId="77777777" w:rsidR="00951FA9" w:rsidRDefault="00951FA9" w:rsidP="00951FA9">
      <w:pPr>
        <w:jc w:val="both"/>
        <w:rPr>
          <w:rFonts w:ascii="Arial" w:hAnsi="Arial" w:cs="Arial"/>
        </w:rPr>
      </w:pPr>
      <w:r>
        <w:rPr>
          <w:rFonts w:ascii="Arial" w:hAnsi="Arial" w:cs="Arial"/>
          <w:b/>
        </w:rPr>
        <w:t>2.  Equipment Needed</w:t>
      </w:r>
    </w:p>
    <w:p w14:paraId="69272942" w14:textId="20CB200C" w:rsidR="00951FA9" w:rsidRPr="00DE4997" w:rsidRDefault="00951FA9" w:rsidP="00E06C7C">
      <w:pPr>
        <w:pStyle w:val="ListParagraph"/>
        <w:numPr>
          <w:ilvl w:val="0"/>
          <w:numId w:val="10"/>
        </w:numPr>
        <w:jc w:val="both"/>
        <w:rPr>
          <w:rFonts w:ascii="Arial" w:hAnsi="Arial" w:cs="Arial"/>
        </w:rPr>
      </w:pPr>
      <w:r w:rsidRPr="00DE4997">
        <w:rPr>
          <w:rFonts w:ascii="Arial" w:hAnsi="Arial" w:cs="Arial"/>
        </w:rPr>
        <w:t>Approved software or hardware for forensically sterilizing data</w:t>
      </w:r>
      <w:r w:rsidR="00AE417E">
        <w:rPr>
          <w:rFonts w:ascii="Arial" w:hAnsi="Arial" w:cs="Arial"/>
        </w:rPr>
        <w:t>.</w:t>
      </w:r>
    </w:p>
    <w:p w14:paraId="1E66ABBC" w14:textId="2B9941DB" w:rsidR="00951FA9" w:rsidRDefault="00951FA9" w:rsidP="00E06C7C">
      <w:pPr>
        <w:pStyle w:val="ListParagraph"/>
        <w:numPr>
          <w:ilvl w:val="0"/>
          <w:numId w:val="10"/>
        </w:numPr>
        <w:jc w:val="both"/>
        <w:rPr>
          <w:rFonts w:ascii="Arial" w:hAnsi="Arial" w:cs="Arial"/>
        </w:rPr>
      </w:pPr>
      <w:r>
        <w:rPr>
          <w:rFonts w:ascii="Arial" w:hAnsi="Arial" w:cs="Arial"/>
        </w:rPr>
        <w:t>Loose medi</w:t>
      </w:r>
      <w:r w:rsidR="0042425E">
        <w:rPr>
          <w:rFonts w:ascii="Arial" w:hAnsi="Arial" w:cs="Arial"/>
        </w:rPr>
        <w:t>a to be forensically sterilized</w:t>
      </w:r>
      <w:r w:rsidR="00AE417E">
        <w:rPr>
          <w:rFonts w:ascii="Arial" w:hAnsi="Arial" w:cs="Arial"/>
        </w:rPr>
        <w:t>.</w:t>
      </w:r>
    </w:p>
    <w:p w14:paraId="63D70E35" w14:textId="31802BB4" w:rsidR="00951FA9" w:rsidRDefault="00951FA9" w:rsidP="00E06C7C">
      <w:pPr>
        <w:pStyle w:val="ListParagraph"/>
        <w:numPr>
          <w:ilvl w:val="0"/>
          <w:numId w:val="10"/>
        </w:numPr>
        <w:jc w:val="both"/>
        <w:rPr>
          <w:rFonts w:ascii="Arial" w:hAnsi="Arial" w:cs="Arial"/>
        </w:rPr>
      </w:pPr>
      <w:r>
        <w:rPr>
          <w:rFonts w:ascii="Arial" w:hAnsi="Arial" w:cs="Arial"/>
        </w:rPr>
        <w:t>Computer or other device capable</w:t>
      </w:r>
      <w:r w:rsidR="0042425E">
        <w:rPr>
          <w:rFonts w:ascii="Arial" w:hAnsi="Arial" w:cs="Arial"/>
        </w:rPr>
        <w:t xml:space="preserve"> of running sterilizing program</w:t>
      </w:r>
      <w:r w:rsidR="00AE417E">
        <w:rPr>
          <w:rFonts w:ascii="Arial" w:hAnsi="Arial" w:cs="Arial"/>
        </w:rPr>
        <w:t>.</w:t>
      </w:r>
    </w:p>
    <w:p w14:paraId="4C48E8F6" w14:textId="1D195443" w:rsidR="00D0565E" w:rsidRDefault="00D0565E" w:rsidP="00E06C7C">
      <w:pPr>
        <w:pStyle w:val="ListParagraph"/>
        <w:numPr>
          <w:ilvl w:val="0"/>
          <w:numId w:val="10"/>
        </w:numPr>
        <w:jc w:val="both"/>
        <w:rPr>
          <w:rFonts w:ascii="Arial" w:hAnsi="Arial" w:cs="Arial"/>
        </w:rPr>
      </w:pPr>
      <w:r>
        <w:rPr>
          <w:rFonts w:ascii="Arial" w:hAnsi="Arial" w:cs="Arial"/>
        </w:rPr>
        <w:t xml:space="preserve">Computer capable of formatting loose media to </w:t>
      </w:r>
      <w:r w:rsidR="0042425E">
        <w:rPr>
          <w:rFonts w:ascii="Arial" w:hAnsi="Arial" w:cs="Arial"/>
        </w:rPr>
        <w:t>appropriate file system</w:t>
      </w:r>
      <w:r w:rsidR="00AE417E">
        <w:rPr>
          <w:rFonts w:ascii="Arial" w:hAnsi="Arial" w:cs="Arial"/>
        </w:rPr>
        <w:t>.</w:t>
      </w:r>
    </w:p>
    <w:p w14:paraId="241DF9D0" w14:textId="77777777" w:rsidR="00951FA9" w:rsidRDefault="00951FA9" w:rsidP="00951FA9">
      <w:pPr>
        <w:jc w:val="both"/>
        <w:rPr>
          <w:rFonts w:ascii="Arial" w:hAnsi="Arial" w:cs="Arial"/>
        </w:rPr>
      </w:pPr>
      <w:r>
        <w:rPr>
          <w:rFonts w:ascii="Arial" w:hAnsi="Arial" w:cs="Arial"/>
          <w:b/>
        </w:rPr>
        <w:t>3.  Calibration</w:t>
      </w:r>
    </w:p>
    <w:p w14:paraId="2D056F3D" w14:textId="368F79EE" w:rsidR="00951FA9" w:rsidRDefault="00951FA9" w:rsidP="00951FA9">
      <w:pPr>
        <w:jc w:val="both"/>
        <w:rPr>
          <w:rFonts w:ascii="Arial" w:hAnsi="Arial" w:cs="Arial"/>
        </w:rPr>
      </w:pPr>
      <w:r>
        <w:rPr>
          <w:rFonts w:ascii="Arial" w:hAnsi="Arial" w:cs="Arial"/>
        </w:rPr>
        <w:t xml:space="preserve">All hardware and software used in this </w:t>
      </w:r>
      <w:r w:rsidR="00705160">
        <w:rPr>
          <w:rFonts w:ascii="Arial" w:hAnsi="Arial" w:cs="Arial"/>
        </w:rPr>
        <w:t>procedure</w:t>
      </w:r>
      <w:r>
        <w:rPr>
          <w:rFonts w:ascii="Arial" w:hAnsi="Arial" w:cs="Arial"/>
        </w:rPr>
        <w:t xml:space="preserv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4489465C" w14:textId="77777777" w:rsidR="00951FA9" w:rsidRDefault="00951FA9" w:rsidP="00951FA9">
      <w:pPr>
        <w:jc w:val="both"/>
        <w:rPr>
          <w:rFonts w:ascii="Arial" w:hAnsi="Arial" w:cs="Arial"/>
        </w:rPr>
      </w:pPr>
      <w:r>
        <w:rPr>
          <w:rFonts w:ascii="Arial" w:hAnsi="Arial" w:cs="Arial"/>
          <w:b/>
        </w:rPr>
        <w:t>4.  Procedures</w:t>
      </w:r>
    </w:p>
    <w:p w14:paraId="615D1109" w14:textId="77777777" w:rsidR="00951FA9" w:rsidRDefault="007B7E43" w:rsidP="00E06C7C">
      <w:pPr>
        <w:pStyle w:val="ListParagraph"/>
        <w:numPr>
          <w:ilvl w:val="0"/>
          <w:numId w:val="8"/>
        </w:numPr>
        <w:jc w:val="both"/>
        <w:rPr>
          <w:rFonts w:ascii="Arial" w:hAnsi="Arial" w:cs="Arial"/>
        </w:rPr>
      </w:pPr>
      <w:r>
        <w:rPr>
          <w:rFonts w:ascii="Arial" w:hAnsi="Arial" w:cs="Arial"/>
        </w:rPr>
        <w:t>Forensically sterilize the loose media as specified in this document if it is not already sterilized.</w:t>
      </w:r>
    </w:p>
    <w:p w14:paraId="4A636966" w14:textId="77777777" w:rsidR="007B7E43" w:rsidRDefault="007B7E43" w:rsidP="00E06C7C">
      <w:pPr>
        <w:pStyle w:val="ListParagraph"/>
        <w:numPr>
          <w:ilvl w:val="0"/>
          <w:numId w:val="8"/>
        </w:numPr>
        <w:jc w:val="both"/>
        <w:rPr>
          <w:rFonts w:ascii="Arial" w:hAnsi="Arial" w:cs="Arial"/>
        </w:rPr>
      </w:pPr>
      <w:r>
        <w:rPr>
          <w:rFonts w:ascii="Arial" w:hAnsi="Arial" w:cs="Arial"/>
        </w:rPr>
        <w:t>If media appears to be sterilized, confirm the attached label indicates the drive has been sterilized.</w:t>
      </w:r>
    </w:p>
    <w:p w14:paraId="62CF53CE" w14:textId="77777777" w:rsidR="007B7E43" w:rsidRDefault="007B7E43" w:rsidP="00E06C7C">
      <w:pPr>
        <w:pStyle w:val="ListParagraph"/>
        <w:numPr>
          <w:ilvl w:val="0"/>
          <w:numId w:val="8"/>
        </w:numPr>
        <w:jc w:val="both"/>
        <w:rPr>
          <w:rFonts w:ascii="Arial" w:hAnsi="Arial" w:cs="Arial"/>
        </w:rPr>
      </w:pPr>
      <w:r>
        <w:rPr>
          <w:rFonts w:ascii="Arial" w:hAnsi="Arial" w:cs="Arial"/>
        </w:rPr>
        <w:t>Connect the loose media to a designated forensic computer and initialize and format the drive (if necessary) to the appropriate file system for the investigation.</w:t>
      </w:r>
    </w:p>
    <w:p w14:paraId="46CEF94D" w14:textId="0B2457F0" w:rsidR="007B7E43" w:rsidRDefault="007B7E43" w:rsidP="00E06C7C">
      <w:pPr>
        <w:pStyle w:val="ListParagraph"/>
        <w:numPr>
          <w:ilvl w:val="0"/>
          <w:numId w:val="8"/>
        </w:numPr>
        <w:jc w:val="both"/>
        <w:rPr>
          <w:rFonts w:ascii="Arial" w:hAnsi="Arial" w:cs="Arial"/>
        </w:rPr>
      </w:pPr>
      <w:r>
        <w:rPr>
          <w:rFonts w:ascii="Arial" w:hAnsi="Arial" w:cs="Arial"/>
        </w:rPr>
        <w:t xml:space="preserve">Create a volume label on any partition that may hold evidence.  Label each volume with the </w:t>
      </w:r>
      <w:r w:rsidR="00F74EAA">
        <w:rPr>
          <w:rFonts w:ascii="Arial" w:hAnsi="Arial" w:cs="Arial"/>
        </w:rPr>
        <w:t>[Agency Name]</w:t>
      </w:r>
      <w:r>
        <w:rPr>
          <w:rFonts w:ascii="Arial" w:hAnsi="Arial" w:cs="Arial"/>
        </w:rPr>
        <w:t xml:space="preserve"> case number and unique evidence it</w:t>
      </w:r>
      <w:r w:rsidR="00AE417E">
        <w:rPr>
          <w:rFonts w:ascii="Arial" w:hAnsi="Arial" w:cs="Arial"/>
        </w:rPr>
        <w:t>em number for the case (e.g., 13</w:t>
      </w:r>
      <w:r>
        <w:rPr>
          <w:rFonts w:ascii="Arial" w:hAnsi="Arial" w:cs="Arial"/>
        </w:rPr>
        <w:t>-0001, Item #1).</w:t>
      </w:r>
    </w:p>
    <w:p w14:paraId="0D3ED54B" w14:textId="77777777" w:rsidR="007B7E43" w:rsidRDefault="007B7E43" w:rsidP="00E06C7C">
      <w:pPr>
        <w:pStyle w:val="ListParagraph"/>
        <w:numPr>
          <w:ilvl w:val="0"/>
          <w:numId w:val="8"/>
        </w:numPr>
        <w:jc w:val="both"/>
        <w:rPr>
          <w:rFonts w:ascii="Arial" w:hAnsi="Arial" w:cs="Arial"/>
        </w:rPr>
      </w:pPr>
      <w:r>
        <w:rPr>
          <w:rFonts w:ascii="Arial" w:hAnsi="Arial" w:cs="Arial"/>
        </w:rPr>
        <w:t xml:space="preserve">Create any necessary directories and name them in accordance with the naming convention specified in the </w:t>
      </w:r>
      <w:r w:rsidR="00C22CD5">
        <w:rPr>
          <w:rFonts w:ascii="Arial" w:hAnsi="Arial" w:cs="Arial"/>
        </w:rPr>
        <w:t>administrative</w:t>
      </w:r>
      <w:r>
        <w:rPr>
          <w:rFonts w:ascii="Arial" w:hAnsi="Arial" w:cs="Arial"/>
        </w:rPr>
        <w:t xml:space="preserve"> manual.</w:t>
      </w:r>
    </w:p>
    <w:p w14:paraId="3E895B50" w14:textId="77777777" w:rsidR="007B7E43" w:rsidRDefault="007B7E43" w:rsidP="00E06C7C">
      <w:pPr>
        <w:pStyle w:val="ListParagraph"/>
        <w:numPr>
          <w:ilvl w:val="0"/>
          <w:numId w:val="8"/>
        </w:numPr>
        <w:jc w:val="both"/>
        <w:rPr>
          <w:rFonts w:ascii="Arial" w:hAnsi="Arial" w:cs="Arial"/>
        </w:rPr>
      </w:pPr>
      <w:r>
        <w:rPr>
          <w:rFonts w:ascii="Arial" w:hAnsi="Arial" w:cs="Arial"/>
        </w:rPr>
        <w:t>Label the external media appropriately, indicating the case number, date, examiner name, and what evidence is stored on the device.</w:t>
      </w:r>
    </w:p>
    <w:p w14:paraId="3680E753" w14:textId="77777777" w:rsidR="00E56BA4" w:rsidRPr="00FE4A3C" w:rsidRDefault="007B7E43" w:rsidP="00FE4A3C">
      <w:pPr>
        <w:pStyle w:val="ListParagraph"/>
        <w:numPr>
          <w:ilvl w:val="0"/>
          <w:numId w:val="8"/>
        </w:numPr>
        <w:jc w:val="both"/>
        <w:rPr>
          <w:rFonts w:ascii="Arial" w:hAnsi="Arial" w:cs="Arial"/>
        </w:rPr>
      </w:pPr>
      <w:r>
        <w:rPr>
          <w:rFonts w:ascii="Arial" w:hAnsi="Arial" w:cs="Arial"/>
        </w:rPr>
        <w:t xml:space="preserve">Secure the device in accordance with evidence handling procedures outlined in the </w:t>
      </w:r>
      <w:r w:rsidR="00C22CD5">
        <w:rPr>
          <w:rFonts w:ascii="Arial" w:hAnsi="Arial" w:cs="Arial"/>
        </w:rPr>
        <w:t>administrative</w:t>
      </w:r>
      <w:r>
        <w:rPr>
          <w:rFonts w:ascii="Arial" w:hAnsi="Arial" w:cs="Arial"/>
        </w:rPr>
        <w:t xml:space="preserve"> manual.</w:t>
      </w:r>
    </w:p>
    <w:p w14:paraId="0C4E3DB9" w14:textId="77777777" w:rsidR="00AE417E" w:rsidRDefault="00AE417E" w:rsidP="007B7E43">
      <w:pPr>
        <w:jc w:val="both"/>
        <w:rPr>
          <w:rFonts w:ascii="Arial" w:hAnsi="Arial" w:cs="Arial"/>
          <w:b/>
        </w:rPr>
      </w:pPr>
    </w:p>
    <w:p w14:paraId="0A373E23" w14:textId="77777777" w:rsidR="00705160" w:rsidRDefault="00705160" w:rsidP="007B7E43">
      <w:pPr>
        <w:jc w:val="both"/>
        <w:rPr>
          <w:rFonts w:ascii="Arial" w:hAnsi="Arial" w:cs="Arial"/>
        </w:rPr>
      </w:pPr>
      <w:r>
        <w:rPr>
          <w:rFonts w:ascii="Arial" w:hAnsi="Arial" w:cs="Arial"/>
          <w:b/>
        </w:rPr>
        <w:lastRenderedPageBreak/>
        <w:t>5.  Important Notes</w:t>
      </w:r>
    </w:p>
    <w:p w14:paraId="0457762C" w14:textId="77777777" w:rsidR="00705160" w:rsidRPr="00705160" w:rsidRDefault="00705160" w:rsidP="007B7E43">
      <w:pPr>
        <w:jc w:val="both"/>
        <w:rPr>
          <w:rFonts w:ascii="Arial" w:hAnsi="Arial" w:cs="Arial"/>
        </w:rPr>
      </w:pPr>
      <w:r>
        <w:rPr>
          <w:rFonts w:ascii="Arial" w:hAnsi="Arial" w:cs="Arial"/>
        </w:rPr>
        <w:t>None.</w:t>
      </w:r>
    </w:p>
    <w:p w14:paraId="2A5D24F7" w14:textId="77777777" w:rsidR="00951FA9" w:rsidRDefault="00705160" w:rsidP="00951FA9">
      <w:pPr>
        <w:jc w:val="both"/>
        <w:rPr>
          <w:rFonts w:ascii="Arial" w:hAnsi="Arial" w:cs="Arial"/>
        </w:rPr>
      </w:pPr>
      <w:r>
        <w:rPr>
          <w:rFonts w:ascii="Arial" w:hAnsi="Arial" w:cs="Arial"/>
          <w:b/>
        </w:rPr>
        <w:t>6</w:t>
      </w:r>
      <w:r w:rsidR="00951FA9">
        <w:rPr>
          <w:rFonts w:ascii="Arial" w:hAnsi="Arial" w:cs="Arial"/>
          <w:b/>
        </w:rPr>
        <w:t>.  References</w:t>
      </w:r>
    </w:p>
    <w:p w14:paraId="525FED4C" w14:textId="77777777" w:rsidR="00951FA9" w:rsidRDefault="00951FA9" w:rsidP="00E06C7C">
      <w:pPr>
        <w:pStyle w:val="ListParagraph"/>
        <w:numPr>
          <w:ilvl w:val="0"/>
          <w:numId w:val="9"/>
        </w:numPr>
        <w:jc w:val="both"/>
        <w:rPr>
          <w:rFonts w:ascii="Arial" w:hAnsi="Arial" w:cs="Arial"/>
        </w:rPr>
      </w:pPr>
      <w:r>
        <w:rPr>
          <w:rFonts w:ascii="Arial" w:hAnsi="Arial" w:cs="Arial"/>
        </w:rPr>
        <w:t>Validation manual</w:t>
      </w:r>
    </w:p>
    <w:p w14:paraId="451F6715" w14:textId="77777777" w:rsidR="00951FA9" w:rsidRDefault="00C22CD5" w:rsidP="00E06C7C">
      <w:pPr>
        <w:pStyle w:val="ListParagraph"/>
        <w:numPr>
          <w:ilvl w:val="0"/>
          <w:numId w:val="9"/>
        </w:numPr>
        <w:jc w:val="both"/>
        <w:rPr>
          <w:rFonts w:ascii="Arial" w:hAnsi="Arial" w:cs="Arial"/>
        </w:rPr>
      </w:pPr>
      <w:r>
        <w:rPr>
          <w:rFonts w:ascii="Arial" w:hAnsi="Arial" w:cs="Arial"/>
        </w:rPr>
        <w:t>Administrative</w:t>
      </w:r>
      <w:r w:rsidR="00951FA9">
        <w:rPr>
          <w:rFonts w:ascii="Arial" w:hAnsi="Arial" w:cs="Arial"/>
        </w:rPr>
        <w:t xml:space="preserve"> manual</w:t>
      </w:r>
    </w:p>
    <w:p w14:paraId="60C26EBD" w14:textId="77777777" w:rsidR="00EE45B8" w:rsidRDefault="00EE45B8">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EE45B8" w:rsidRPr="008F178B" w14:paraId="2C4A50DD" w14:textId="77777777" w:rsidTr="00CB045F">
        <w:trPr>
          <w:trHeight w:val="458"/>
        </w:trPr>
        <w:tc>
          <w:tcPr>
            <w:tcW w:w="10296" w:type="dxa"/>
            <w:shd w:val="clear" w:color="auto" w:fill="000000" w:themeFill="text1"/>
            <w:vAlign w:val="center"/>
          </w:tcPr>
          <w:p w14:paraId="1E1F27E5" w14:textId="77777777" w:rsidR="00EE45B8" w:rsidRPr="008F178B" w:rsidRDefault="00EE45B8" w:rsidP="00EE45B8">
            <w:pPr>
              <w:rPr>
                <w:rFonts w:ascii="Arial" w:hAnsi="Arial" w:cs="Arial"/>
                <w:b/>
                <w:color w:val="FFFFFF" w:themeColor="background1"/>
              </w:rPr>
            </w:pPr>
            <w:bookmarkStart w:id="16" w:name="Target_Drive_Preparation_Network_Storage"/>
            <w:r>
              <w:rPr>
                <w:rFonts w:ascii="Arial" w:hAnsi="Arial" w:cs="Arial"/>
                <w:b/>
                <w:color w:val="FFFFFF" w:themeColor="background1"/>
                <w:sz w:val="28"/>
              </w:rPr>
              <w:lastRenderedPageBreak/>
              <w:t>Target Drive Preparation Procedure – Network Storage</w:t>
            </w:r>
            <w:bookmarkEnd w:id="16"/>
          </w:p>
        </w:tc>
      </w:tr>
    </w:tbl>
    <w:p w14:paraId="3A0CEB81" w14:textId="77777777" w:rsidR="00951FA9" w:rsidRDefault="00951FA9" w:rsidP="001A6CAB">
      <w:pPr>
        <w:jc w:val="both"/>
        <w:rPr>
          <w:rFonts w:ascii="Arial" w:hAnsi="Arial" w:cs="Arial"/>
        </w:rPr>
      </w:pPr>
    </w:p>
    <w:p w14:paraId="1CB376B4" w14:textId="77777777" w:rsidR="00A44EE2" w:rsidRDefault="00A44EE2" w:rsidP="00A44EE2">
      <w:pPr>
        <w:jc w:val="both"/>
        <w:rPr>
          <w:rFonts w:ascii="Arial" w:hAnsi="Arial" w:cs="Arial"/>
        </w:rPr>
      </w:pPr>
      <w:r>
        <w:rPr>
          <w:rFonts w:ascii="Arial" w:hAnsi="Arial" w:cs="Arial"/>
          <w:b/>
        </w:rPr>
        <w:t>1.  Purpose</w:t>
      </w:r>
    </w:p>
    <w:p w14:paraId="2BDD8BC4" w14:textId="77777777" w:rsidR="000F6EF7" w:rsidRDefault="0020430E" w:rsidP="000F6EF7">
      <w:pPr>
        <w:jc w:val="both"/>
        <w:rPr>
          <w:rFonts w:ascii="Arial" w:hAnsi="Arial" w:cs="Arial"/>
        </w:rPr>
      </w:pPr>
      <w:r>
        <w:rPr>
          <w:rFonts w:ascii="Arial" w:hAnsi="Arial" w:cs="Arial"/>
        </w:rPr>
        <w:t>The</w:t>
      </w:r>
      <w:r w:rsidR="000F6EF7">
        <w:rPr>
          <w:rFonts w:ascii="Arial" w:hAnsi="Arial" w:cs="Arial"/>
        </w:rPr>
        <w:t xml:space="preserve"> purpose of this procedure is to provide direction to the </w:t>
      </w:r>
      <w:r w:rsidR="00F67DA2">
        <w:rPr>
          <w:rFonts w:ascii="Arial" w:hAnsi="Arial" w:cs="Arial"/>
        </w:rPr>
        <w:t xml:space="preserve">CIRT </w:t>
      </w:r>
      <w:r w:rsidR="000F6EF7">
        <w:rPr>
          <w:rFonts w:ascii="Arial" w:hAnsi="Arial" w:cs="Arial"/>
        </w:rPr>
        <w:t>personnel when preparing network storage (e.g., Storage Area Network (SAN) or Network Attached Storage (NAS)) to store forensic images or other digital evidence.</w:t>
      </w:r>
    </w:p>
    <w:p w14:paraId="6D47B6C4" w14:textId="77777777" w:rsidR="00A44EE2" w:rsidRDefault="00A44EE2" w:rsidP="00A44EE2">
      <w:pPr>
        <w:jc w:val="both"/>
        <w:rPr>
          <w:rFonts w:ascii="Arial" w:hAnsi="Arial" w:cs="Arial"/>
          <w:b/>
        </w:rPr>
      </w:pPr>
      <w:r>
        <w:rPr>
          <w:rFonts w:ascii="Arial" w:hAnsi="Arial" w:cs="Arial"/>
          <w:b/>
        </w:rPr>
        <w:t>2.  Equipment Needed</w:t>
      </w:r>
    </w:p>
    <w:p w14:paraId="733B71DD" w14:textId="30A2AA24" w:rsidR="000F6EF7" w:rsidRDefault="000F6EF7" w:rsidP="00E06C7C">
      <w:pPr>
        <w:pStyle w:val="ListParagraph"/>
        <w:numPr>
          <w:ilvl w:val="0"/>
          <w:numId w:val="11"/>
        </w:numPr>
        <w:jc w:val="both"/>
        <w:rPr>
          <w:rFonts w:ascii="Arial" w:hAnsi="Arial" w:cs="Arial"/>
        </w:rPr>
      </w:pPr>
      <w:r>
        <w:rPr>
          <w:rFonts w:ascii="Arial" w:hAnsi="Arial" w:cs="Arial"/>
        </w:rPr>
        <w:t>Computer with network acces</w:t>
      </w:r>
      <w:r w:rsidR="001F27DB">
        <w:rPr>
          <w:rFonts w:ascii="Arial" w:hAnsi="Arial" w:cs="Arial"/>
        </w:rPr>
        <w:t>s to the network storage device</w:t>
      </w:r>
      <w:r w:rsidR="00AE417E">
        <w:rPr>
          <w:rFonts w:ascii="Arial" w:hAnsi="Arial" w:cs="Arial"/>
        </w:rPr>
        <w:t>.</w:t>
      </w:r>
    </w:p>
    <w:p w14:paraId="4A8C2472" w14:textId="6B65E8F0" w:rsidR="000F6EF7" w:rsidRPr="00D61232" w:rsidRDefault="000F6EF7" w:rsidP="00E06C7C">
      <w:pPr>
        <w:pStyle w:val="ListParagraph"/>
        <w:numPr>
          <w:ilvl w:val="0"/>
          <w:numId w:val="11"/>
        </w:numPr>
        <w:jc w:val="both"/>
        <w:rPr>
          <w:rFonts w:ascii="Arial" w:hAnsi="Arial" w:cs="Arial"/>
        </w:rPr>
      </w:pPr>
      <w:r>
        <w:rPr>
          <w:rFonts w:ascii="Arial" w:hAnsi="Arial" w:cs="Arial"/>
        </w:rPr>
        <w:t xml:space="preserve">Sufficient network privileges to create and modify data on </w:t>
      </w:r>
      <w:r w:rsidR="001F27DB">
        <w:rPr>
          <w:rFonts w:ascii="Arial" w:hAnsi="Arial" w:cs="Arial"/>
        </w:rPr>
        <w:t>the network storage device</w:t>
      </w:r>
      <w:r w:rsidR="00AE417E">
        <w:rPr>
          <w:rFonts w:ascii="Arial" w:hAnsi="Arial" w:cs="Arial"/>
        </w:rPr>
        <w:t>.</w:t>
      </w:r>
    </w:p>
    <w:p w14:paraId="7D5EF84F" w14:textId="77777777" w:rsidR="00A44EE2" w:rsidRDefault="00A44EE2" w:rsidP="00A44EE2">
      <w:pPr>
        <w:jc w:val="both"/>
        <w:rPr>
          <w:rFonts w:ascii="Arial" w:hAnsi="Arial" w:cs="Arial"/>
        </w:rPr>
      </w:pPr>
      <w:r>
        <w:rPr>
          <w:rFonts w:ascii="Arial" w:hAnsi="Arial" w:cs="Arial"/>
          <w:b/>
        </w:rPr>
        <w:t>3.  Calibration</w:t>
      </w:r>
    </w:p>
    <w:p w14:paraId="3F68F92B" w14:textId="0F020D7B" w:rsidR="000F6EF7" w:rsidRDefault="000F6EF7" w:rsidP="000F6EF7">
      <w:pPr>
        <w:jc w:val="both"/>
        <w:rPr>
          <w:rFonts w:ascii="Arial" w:hAnsi="Arial" w:cs="Arial"/>
        </w:rPr>
      </w:pPr>
      <w:r>
        <w:rPr>
          <w:rFonts w:ascii="Arial" w:hAnsi="Arial" w:cs="Arial"/>
        </w:rPr>
        <w:t xml:space="preserve">All hardware and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392BB3DF" w14:textId="77777777" w:rsidR="00A44EE2" w:rsidRDefault="00A44EE2" w:rsidP="00A44EE2">
      <w:pPr>
        <w:jc w:val="both"/>
        <w:rPr>
          <w:rFonts w:ascii="Arial" w:hAnsi="Arial" w:cs="Arial"/>
        </w:rPr>
      </w:pPr>
      <w:r>
        <w:rPr>
          <w:rFonts w:ascii="Arial" w:hAnsi="Arial" w:cs="Arial"/>
          <w:b/>
        </w:rPr>
        <w:t>4.  Procedures</w:t>
      </w:r>
    </w:p>
    <w:p w14:paraId="5CA05644" w14:textId="77777777" w:rsidR="00A44EE2" w:rsidRDefault="002861EE" w:rsidP="00E06C7C">
      <w:pPr>
        <w:pStyle w:val="ListParagraph"/>
        <w:numPr>
          <w:ilvl w:val="0"/>
          <w:numId w:val="12"/>
        </w:numPr>
        <w:jc w:val="both"/>
        <w:rPr>
          <w:rFonts w:ascii="Arial" w:hAnsi="Arial" w:cs="Arial"/>
        </w:rPr>
      </w:pPr>
      <w:r>
        <w:rPr>
          <w:rFonts w:ascii="Arial" w:hAnsi="Arial" w:cs="Arial"/>
        </w:rPr>
        <w:t>Identify the network resource which will contain the evidence.</w:t>
      </w:r>
    </w:p>
    <w:p w14:paraId="0E1A49E5" w14:textId="77777777" w:rsidR="002861EE" w:rsidRDefault="002861EE" w:rsidP="00E06C7C">
      <w:pPr>
        <w:pStyle w:val="ListParagraph"/>
        <w:numPr>
          <w:ilvl w:val="0"/>
          <w:numId w:val="12"/>
        </w:numPr>
        <w:jc w:val="both"/>
        <w:rPr>
          <w:rFonts w:ascii="Arial" w:hAnsi="Arial" w:cs="Arial"/>
        </w:rPr>
      </w:pPr>
      <w:r>
        <w:rPr>
          <w:rFonts w:ascii="Arial" w:hAnsi="Arial" w:cs="Arial"/>
        </w:rPr>
        <w:t xml:space="preserve">Create the necessary directory structure using proper naming conventions outlined in the </w:t>
      </w:r>
      <w:r w:rsidR="00C22CD5">
        <w:rPr>
          <w:rFonts w:ascii="Arial" w:hAnsi="Arial" w:cs="Arial"/>
        </w:rPr>
        <w:t>administrative</w:t>
      </w:r>
      <w:r>
        <w:rPr>
          <w:rFonts w:ascii="Arial" w:hAnsi="Arial" w:cs="Arial"/>
        </w:rPr>
        <w:t xml:space="preserve"> manual.</w:t>
      </w:r>
    </w:p>
    <w:p w14:paraId="21918BD8" w14:textId="77777777" w:rsidR="00705160" w:rsidRDefault="00705160" w:rsidP="00705160">
      <w:pPr>
        <w:jc w:val="both"/>
        <w:rPr>
          <w:rFonts w:ascii="Arial" w:hAnsi="Arial" w:cs="Arial"/>
        </w:rPr>
      </w:pPr>
      <w:r>
        <w:rPr>
          <w:rFonts w:ascii="Arial" w:hAnsi="Arial" w:cs="Arial"/>
          <w:b/>
        </w:rPr>
        <w:t>5.  Important Notes</w:t>
      </w:r>
    </w:p>
    <w:p w14:paraId="67AE930A" w14:textId="77777777" w:rsidR="00705160" w:rsidRPr="00705160" w:rsidRDefault="00705160" w:rsidP="00705160">
      <w:pPr>
        <w:jc w:val="both"/>
        <w:rPr>
          <w:rFonts w:ascii="Arial" w:hAnsi="Arial" w:cs="Arial"/>
        </w:rPr>
      </w:pPr>
      <w:r>
        <w:rPr>
          <w:rFonts w:ascii="Arial" w:hAnsi="Arial" w:cs="Arial"/>
        </w:rPr>
        <w:t>None.</w:t>
      </w:r>
    </w:p>
    <w:p w14:paraId="2F4BE1F7" w14:textId="77777777" w:rsidR="00A44EE2" w:rsidRDefault="00705160" w:rsidP="00A44EE2">
      <w:pPr>
        <w:jc w:val="both"/>
        <w:rPr>
          <w:rFonts w:ascii="Arial" w:hAnsi="Arial" w:cs="Arial"/>
        </w:rPr>
      </w:pPr>
      <w:r>
        <w:rPr>
          <w:rFonts w:ascii="Arial" w:hAnsi="Arial" w:cs="Arial"/>
          <w:b/>
        </w:rPr>
        <w:t>6</w:t>
      </w:r>
      <w:r w:rsidR="00A44EE2">
        <w:rPr>
          <w:rFonts w:ascii="Arial" w:hAnsi="Arial" w:cs="Arial"/>
          <w:b/>
        </w:rPr>
        <w:t>.  References</w:t>
      </w:r>
    </w:p>
    <w:p w14:paraId="0D2899D3" w14:textId="77777777" w:rsidR="00A44EE2" w:rsidRDefault="00C22CD5" w:rsidP="00E06C7C">
      <w:pPr>
        <w:pStyle w:val="ListParagraph"/>
        <w:numPr>
          <w:ilvl w:val="0"/>
          <w:numId w:val="13"/>
        </w:numPr>
        <w:jc w:val="both"/>
        <w:rPr>
          <w:rFonts w:ascii="Arial" w:hAnsi="Arial" w:cs="Arial"/>
        </w:rPr>
      </w:pPr>
      <w:r>
        <w:rPr>
          <w:rFonts w:ascii="Arial" w:hAnsi="Arial" w:cs="Arial"/>
        </w:rPr>
        <w:t>Administrative</w:t>
      </w:r>
      <w:r w:rsidR="00A44EE2">
        <w:rPr>
          <w:rFonts w:ascii="Arial" w:hAnsi="Arial" w:cs="Arial"/>
        </w:rPr>
        <w:t xml:space="preserve"> manual</w:t>
      </w:r>
    </w:p>
    <w:p w14:paraId="69A1E600" w14:textId="77777777" w:rsidR="00705160" w:rsidRDefault="00705160">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705160" w:rsidRPr="008F178B" w14:paraId="6E152E6C" w14:textId="77777777" w:rsidTr="00F43BB8">
        <w:trPr>
          <w:trHeight w:val="458"/>
        </w:trPr>
        <w:tc>
          <w:tcPr>
            <w:tcW w:w="10296" w:type="dxa"/>
            <w:shd w:val="clear" w:color="auto" w:fill="000000" w:themeFill="text1"/>
            <w:vAlign w:val="center"/>
          </w:tcPr>
          <w:p w14:paraId="0301909B" w14:textId="77777777" w:rsidR="00705160" w:rsidRPr="008F178B" w:rsidRDefault="00705160" w:rsidP="00F43BB8">
            <w:pPr>
              <w:rPr>
                <w:rFonts w:ascii="Arial" w:hAnsi="Arial" w:cs="Arial"/>
                <w:b/>
                <w:color w:val="FFFFFF" w:themeColor="background1"/>
              </w:rPr>
            </w:pPr>
            <w:bookmarkStart w:id="17" w:name="Hard_Drive_Removal_Procedure"/>
            <w:r>
              <w:rPr>
                <w:rFonts w:ascii="Arial" w:hAnsi="Arial" w:cs="Arial"/>
                <w:b/>
                <w:color w:val="FFFFFF" w:themeColor="background1"/>
                <w:sz w:val="28"/>
              </w:rPr>
              <w:lastRenderedPageBreak/>
              <w:t>Hard Drive Removal Procedure</w:t>
            </w:r>
            <w:bookmarkEnd w:id="17"/>
          </w:p>
        </w:tc>
      </w:tr>
    </w:tbl>
    <w:p w14:paraId="3DA2D435" w14:textId="77777777" w:rsidR="00A44EE2" w:rsidRDefault="00A44EE2" w:rsidP="001A6CAB">
      <w:pPr>
        <w:jc w:val="both"/>
        <w:rPr>
          <w:rFonts w:ascii="Arial" w:hAnsi="Arial" w:cs="Arial"/>
        </w:rPr>
      </w:pPr>
    </w:p>
    <w:p w14:paraId="2AB3C01C" w14:textId="77777777" w:rsidR="00705160" w:rsidRDefault="00705160" w:rsidP="00705160">
      <w:pPr>
        <w:jc w:val="both"/>
        <w:rPr>
          <w:rFonts w:ascii="Arial" w:hAnsi="Arial" w:cs="Arial"/>
        </w:rPr>
      </w:pPr>
      <w:r>
        <w:rPr>
          <w:rFonts w:ascii="Arial" w:hAnsi="Arial" w:cs="Arial"/>
          <w:b/>
        </w:rPr>
        <w:t>1.  Purpose</w:t>
      </w:r>
    </w:p>
    <w:p w14:paraId="4CDDB741" w14:textId="77777777" w:rsidR="000F6EF7" w:rsidRDefault="0020430E" w:rsidP="000F6EF7">
      <w:pPr>
        <w:jc w:val="both"/>
        <w:rPr>
          <w:rFonts w:ascii="Arial" w:hAnsi="Arial" w:cs="Arial"/>
        </w:rPr>
      </w:pPr>
      <w:r>
        <w:rPr>
          <w:rFonts w:ascii="Arial" w:hAnsi="Arial" w:cs="Arial"/>
        </w:rPr>
        <w:t>The</w:t>
      </w:r>
      <w:r w:rsidR="000F6EF7">
        <w:rPr>
          <w:rFonts w:ascii="Arial" w:hAnsi="Arial" w:cs="Arial"/>
        </w:rPr>
        <w:t xml:space="preserve"> purpose of this procedure is to describe the steps necessary when removing a hard drive from a computer system.</w:t>
      </w:r>
    </w:p>
    <w:p w14:paraId="70CC2495" w14:textId="77777777" w:rsidR="00705160" w:rsidRDefault="00705160" w:rsidP="00705160">
      <w:pPr>
        <w:jc w:val="both"/>
        <w:rPr>
          <w:rFonts w:ascii="Arial" w:hAnsi="Arial" w:cs="Arial"/>
        </w:rPr>
      </w:pPr>
      <w:r>
        <w:rPr>
          <w:rFonts w:ascii="Arial" w:hAnsi="Arial" w:cs="Arial"/>
          <w:b/>
        </w:rPr>
        <w:t>2.  Equipment Needed</w:t>
      </w:r>
    </w:p>
    <w:p w14:paraId="62A45E84" w14:textId="3FA6326D" w:rsidR="000F6EF7" w:rsidRDefault="000F6EF7" w:rsidP="00E06C7C">
      <w:pPr>
        <w:pStyle w:val="ListParagraph"/>
        <w:numPr>
          <w:ilvl w:val="0"/>
          <w:numId w:val="14"/>
        </w:numPr>
        <w:jc w:val="both"/>
        <w:rPr>
          <w:rFonts w:ascii="Arial" w:hAnsi="Arial" w:cs="Arial"/>
        </w:rPr>
      </w:pPr>
      <w:r>
        <w:rPr>
          <w:rFonts w:ascii="Arial" w:hAnsi="Arial" w:cs="Arial"/>
        </w:rPr>
        <w:t>Tools</w:t>
      </w:r>
      <w:r w:rsidR="00AE417E">
        <w:rPr>
          <w:rFonts w:ascii="Arial" w:hAnsi="Arial" w:cs="Arial"/>
        </w:rPr>
        <w:t>.</w:t>
      </w:r>
    </w:p>
    <w:p w14:paraId="56CAC77E" w14:textId="65E96785" w:rsidR="000F6EF7" w:rsidRDefault="000F6EF7" w:rsidP="00E06C7C">
      <w:pPr>
        <w:pStyle w:val="ListParagraph"/>
        <w:numPr>
          <w:ilvl w:val="0"/>
          <w:numId w:val="14"/>
        </w:numPr>
        <w:jc w:val="both"/>
        <w:rPr>
          <w:rFonts w:ascii="Arial" w:hAnsi="Arial" w:cs="Arial"/>
        </w:rPr>
      </w:pPr>
      <w:r>
        <w:rPr>
          <w:rFonts w:ascii="Arial" w:hAnsi="Arial" w:cs="Arial"/>
        </w:rPr>
        <w:t>Camera</w:t>
      </w:r>
      <w:r w:rsidR="00E84AA8">
        <w:rPr>
          <w:rFonts w:ascii="Arial" w:hAnsi="Arial" w:cs="Arial"/>
        </w:rPr>
        <w:t xml:space="preserve"> (optional)</w:t>
      </w:r>
      <w:r w:rsidR="00AE417E">
        <w:rPr>
          <w:rFonts w:ascii="Arial" w:hAnsi="Arial" w:cs="Arial"/>
        </w:rPr>
        <w:t>.</w:t>
      </w:r>
    </w:p>
    <w:p w14:paraId="3C5408F0" w14:textId="4635570C" w:rsidR="000F6EF7" w:rsidRDefault="000F6EF7" w:rsidP="00E06C7C">
      <w:pPr>
        <w:pStyle w:val="ListParagraph"/>
        <w:numPr>
          <w:ilvl w:val="0"/>
          <w:numId w:val="14"/>
        </w:numPr>
        <w:jc w:val="both"/>
        <w:rPr>
          <w:rFonts w:ascii="Arial" w:hAnsi="Arial" w:cs="Arial"/>
        </w:rPr>
      </w:pPr>
      <w:r>
        <w:rPr>
          <w:rFonts w:ascii="Arial" w:hAnsi="Arial" w:cs="Arial"/>
        </w:rPr>
        <w:t>Permanent Marker</w:t>
      </w:r>
      <w:r w:rsidR="00AE417E">
        <w:rPr>
          <w:rFonts w:ascii="Arial" w:hAnsi="Arial" w:cs="Arial"/>
        </w:rPr>
        <w:t>.</w:t>
      </w:r>
    </w:p>
    <w:p w14:paraId="7EE7A2B2" w14:textId="07593943" w:rsidR="000F6EF7" w:rsidRPr="00D61232" w:rsidRDefault="000F6EF7" w:rsidP="00E06C7C">
      <w:pPr>
        <w:pStyle w:val="ListParagraph"/>
        <w:numPr>
          <w:ilvl w:val="0"/>
          <w:numId w:val="14"/>
        </w:numPr>
        <w:jc w:val="both"/>
        <w:rPr>
          <w:rFonts w:ascii="Arial" w:hAnsi="Arial" w:cs="Arial"/>
        </w:rPr>
      </w:pPr>
      <w:r>
        <w:rPr>
          <w:rFonts w:ascii="Arial" w:hAnsi="Arial" w:cs="Arial"/>
        </w:rPr>
        <w:t>Labels (optional)</w:t>
      </w:r>
      <w:r w:rsidR="00AE417E">
        <w:rPr>
          <w:rFonts w:ascii="Arial" w:hAnsi="Arial" w:cs="Arial"/>
        </w:rPr>
        <w:t>.</w:t>
      </w:r>
    </w:p>
    <w:p w14:paraId="175979C2" w14:textId="77777777" w:rsidR="00705160" w:rsidRDefault="00705160" w:rsidP="00705160">
      <w:pPr>
        <w:jc w:val="both"/>
        <w:rPr>
          <w:rFonts w:ascii="Arial" w:hAnsi="Arial" w:cs="Arial"/>
        </w:rPr>
      </w:pPr>
      <w:r>
        <w:rPr>
          <w:rFonts w:ascii="Arial" w:hAnsi="Arial" w:cs="Arial"/>
          <w:b/>
        </w:rPr>
        <w:t>3.  Calibration</w:t>
      </w:r>
    </w:p>
    <w:p w14:paraId="5EA0BAF3" w14:textId="77777777" w:rsidR="00705160" w:rsidRDefault="00416116" w:rsidP="00705160">
      <w:pPr>
        <w:jc w:val="both"/>
        <w:rPr>
          <w:rFonts w:ascii="Arial" w:hAnsi="Arial" w:cs="Arial"/>
        </w:rPr>
      </w:pPr>
      <w:r>
        <w:rPr>
          <w:rFonts w:ascii="Arial" w:hAnsi="Arial" w:cs="Arial"/>
        </w:rPr>
        <w:t>None.</w:t>
      </w:r>
    </w:p>
    <w:p w14:paraId="5730F450" w14:textId="77777777" w:rsidR="00705160" w:rsidRDefault="00705160" w:rsidP="00705160">
      <w:pPr>
        <w:jc w:val="both"/>
        <w:rPr>
          <w:rFonts w:ascii="Arial" w:hAnsi="Arial" w:cs="Arial"/>
        </w:rPr>
      </w:pPr>
      <w:r>
        <w:rPr>
          <w:rFonts w:ascii="Arial" w:hAnsi="Arial" w:cs="Arial"/>
          <w:b/>
        </w:rPr>
        <w:t>4.  Procedures</w:t>
      </w:r>
    </w:p>
    <w:p w14:paraId="0C197A75" w14:textId="77777777" w:rsidR="00C50502" w:rsidRPr="00E84AA8" w:rsidRDefault="00C50502" w:rsidP="00E06C7C">
      <w:pPr>
        <w:pStyle w:val="ListParagraph"/>
        <w:numPr>
          <w:ilvl w:val="0"/>
          <w:numId w:val="15"/>
        </w:numPr>
        <w:jc w:val="both"/>
        <w:rPr>
          <w:rFonts w:ascii="Arial" w:hAnsi="Arial" w:cs="Arial"/>
        </w:rPr>
      </w:pPr>
      <w:r w:rsidRPr="00E84AA8">
        <w:rPr>
          <w:rFonts w:ascii="Arial" w:hAnsi="Arial" w:cs="Arial"/>
        </w:rPr>
        <w:t>Photograph the computer in its current condition prior to beginning work.</w:t>
      </w:r>
      <w:r w:rsidR="00E84AA8" w:rsidRPr="00E84AA8">
        <w:rPr>
          <w:rFonts w:ascii="Arial" w:hAnsi="Arial" w:cs="Arial"/>
        </w:rPr>
        <w:t xml:space="preserve">  </w:t>
      </w:r>
      <w:r w:rsidRPr="00E84AA8">
        <w:rPr>
          <w:rFonts w:ascii="Arial" w:hAnsi="Arial" w:cs="Arial"/>
        </w:rPr>
        <w:t xml:space="preserve">Remove the computer from evidence </w:t>
      </w:r>
      <w:proofErr w:type="gramStart"/>
      <w:r w:rsidRPr="00E84AA8">
        <w:rPr>
          <w:rFonts w:ascii="Arial" w:hAnsi="Arial" w:cs="Arial"/>
        </w:rPr>
        <w:t>packaging,</w:t>
      </w:r>
      <w:proofErr w:type="gramEnd"/>
      <w:r w:rsidRPr="00E84AA8">
        <w:rPr>
          <w:rFonts w:ascii="Arial" w:hAnsi="Arial" w:cs="Arial"/>
        </w:rPr>
        <w:t xml:space="preserve"> photograph all sides of the computer</w:t>
      </w:r>
      <w:r w:rsidR="00740528">
        <w:rPr>
          <w:rStyle w:val="FootnoteReference"/>
          <w:rFonts w:ascii="Arial" w:hAnsi="Arial" w:cs="Arial"/>
        </w:rPr>
        <w:footnoteReference w:id="1"/>
      </w:r>
      <w:r w:rsidRPr="00E84AA8">
        <w:rPr>
          <w:rFonts w:ascii="Arial" w:hAnsi="Arial" w:cs="Arial"/>
        </w:rPr>
        <w:t>.</w:t>
      </w:r>
    </w:p>
    <w:p w14:paraId="487B825E" w14:textId="77777777" w:rsidR="00C50502" w:rsidRDefault="00C50502" w:rsidP="00E06C7C">
      <w:pPr>
        <w:pStyle w:val="ListParagraph"/>
        <w:numPr>
          <w:ilvl w:val="0"/>
          <w:numId w:val="15"/>
        </w:numPr>
        <w:jc w:val="both"/>
        <w:rPr>
          <w:rFonts w:ascii="Arial" w:hAnsi="Arial" w:cs="Arial"/>
        </w:rPr>
      </w:pPr>
      <w:r>
        <w:rPr>
          <w:rFonts w:ascii="Arial" w:hAnsi="Arial" w:cs="Arial"/>
        </w:rPr>
        <w:t>Open the case on the computer to access the hard drive, or if a laptop, locate what components must be removed to access the hard drive.</w:t>
      </w:r>
    </w:p>
    <w:p w14:paraId="45451BE7" w14:textId="77777777" w:rsidR="00C50502" w:rsidRDefault="00C50502" w:rsidP="00E06C7C">
      <w:pPr>
        <w:pStyle w:val="ListParagraph"/>
        <w:numPr>
          <w:ilvl w:val="0"/>
          <w:numId w:val="15"/>
        </w:numPr>
        <w:jc w:val="both"/>
        <w:rPr>
          <w:rFonts w:ascii="Arial" w:hAnsi="Arial" w:cs="Arial"/>
        </w:rPr>
      </w:pPr>
      <w:r>
        <w:rPr>
          <w:rFonts w:ascii="Arial" w:hAnsi="Arial" w:cs="Arial"/>
        </w:rPr>
        <w:t>Photograph the internal components of the computer</w:t>
      </w:r>
      <w:r w:rsidR="00740528">
        <w:rPr>
          <w:rStyle w:val="FootnoteReference"/>
          <w:rFonts w:ascii="Arial" w:hAnsi="Arial" w:cs="Arial"/>
        </w:rPr>
        <w:t>1</w:t>
      </w:r>
      <w:r>
        <w:rPr>
          <w:rFonts w:ascii="Arial" w:hAnsi="Arial" w:cs="Arial"/>
        </w:rPr>
        <w:t>.</w:t>
      </w:r>
    </w:p>
    <w:p w14:paraId="074C38E6" w14:textId="77777777" w:rsidR="00C50502" w:rsidRDefault="00C50502" w:rsidP="00E06C7C">
      <w:pPr>
        <w:pStyle w:val="ListParagraph"/>
        <w:numPr>
          <w:ilvl w:val="0"/>
          <w:numId w:val="15"/>
        </w:numPr>
        <w:jc w:val="both"/>
        <w:rPr>
          <w:rFonts w:ascii="Arial" w:hAnsi="Arial" w:cs="Arial"/>
        </w:rPr>
      </w:pPr>
      <w:r>
        <w:rPr>
          <w:rFonts w:ascii="Arial" w:hAnsi="Arial" w:cs="Arial"/>
        </w:rPr>
        <w:t>Remove the hard drive from the computer.</w:t>
      </w:r>
    </w:p>
    <w:p w14:paraId="122F8A14" w14:textId="77777777" w:rsidR="00C50502" w:rsidRDefault="00C50502" w:rsidP="00E06C7C">
      <w:pPr>
        <w:pStyle w:val="ListParagraph"/>
        <w:numPr>
          <w:ilvl w:val="0"/>
          <w:numId w:val="15"/>
        </w:numPr>
        <w:jc w:val="both"/>
        <w:rPr>
          <w:rFonts w:ascii="Arial" w:hAnsi="Arial" w:cs="Arial"/>
        </w:rPr>
      </w:pPr>
      <w:r>
        <w:rPr>
          <w:rFonts w:ascii="Arial" w:hAnsi="Arial" w:cs="Arial"/>
        </w:rPr>
        <w:t xml:space="preserve">If there are multiple hard drives in the computer, use a permanent marker </w:t>
      </w:r>
      <w:r w:rsidR="001F27DB">
        <w:rPr>
          <w:rFonts w:ascii="Arial" w:hAnsi="Arial" w:cs="Arial"/>
        </w:rPr>
        <w:t>to label to distinguish the</w:t>
      </w:r>
      <w:r>
        <w:rPr>
          <w:rFonts w:ascii="Arial" w:hAnsi="Arial" w:cs="Arial"/>
        </w:rPr>
        <w:t xml:space="preserve"> drives.</w:t>
      </w:r>
    </w:p>
    <w:p w14:paraId="44D0CF6C" w14:textId="77777777" w:rsidR="00C50502" w:rsidRDefault="00C50502" w:rsidP="00E06C7C">
      <w:pPr>
        <w:pStyle w:val="ListParagraph"/>
        <w:numPr>
          <w:ilvl w:val="0"/>
          <w:numId w:val="15"/>
        </w:numPr>
        <w:jc w:val="both"/>
        <w:rPr>
          <w:rFonts w:ascii="Arial" w:hAnsi="Arial" w:cs="Arial"/>
        </w:rPr>
      </w:pPr>
      <w:r>
        <w:rPr>
          <w:rFonts w:ascii="Arial" w:hAnsi="Arial" w:cs="Arial"/>
        </w:rPr>
        <w:t>Record information from the drive(s) on the examiner’s notes including; make, model, serial number, size, etc.</w:t>
      </w:r>
    </w:p>
    <w:p w14:paraId="19B237E1" w14:textId="150515AA" w:rsidR="00740528" w:rsidRDefault="00C50502" w:rsidP="00A801B8">
      <w:pPr>
        <w:pStyle w:val="ListParagraph"/>
        <w:numPr>
          <w:ilvl w:val="0"/>
          <w:numId w:val="15"/>
        </w:numPr>
        <w:jc w:val="both"/>
        <w:rPr>
          <w:rFonts w:ascii="Arial" w:hAnsi="Arial" w:cs="Arial"/>
        </w:rPr>
      </w:pPr>
      <w:r>
        <w:rPr>
          <w:rFonts w:ascii="Arial" w:hAnsi="Arial" w:cs="Arial"/>
        </w:rPr>
        <w:t xml:space="preserve">Take appropriate measures to protect the drive from contamination, static discharge, and misplacement.  The hard drive should be labeled with the </w:t>
      </w:r>
      <w:r w:rsidR="00F74EAA">
        <w:rPr>
          <w:rFonts w:ascii="Arial" w:hAnsi="Arial" w:cs="Arial"/>
        </w:rPr>
        <w:t>[Agency Name]</w:t>
      </w:r>
      <w:r>
        <w:rPr>
          <w:rFonts w:ascii="Arial" w:hAnsi="Arial" w:cs="Arial"/>
        </w:rPr>
        <w:t xml:space="preserve"> case number and the unique evidence item number.</w:t>
      </w:r>
    </w:p>
    <w:p w14:paraId="2AE594EB" w14:textId="77777777" w:rsidR="00FE4A3C" w:rsidRPr="00FE4A3C" w:rsidRDefault="00FE4A3C" w:rsidP="00FE4A3C">
      <w:pPr>
        <w:jc w:val="both"/>
        <w:rPr>
          <w:rFonts w:ascii="Arial" w:hAnsi="Arial" w:cs="Arial"/>
        </w:rPr>
      </w:pPr>
    </w:p>
    <w:p w14:paraId="448EB49E" w14:textId="77777777" w:rsidR="00A801B8" w:rsidRDefault="00A801B8" w:rsidP="00A801B8">
      <w:pPr>
        <w:jc w:val="both"/>
        <w:rPr>
          <w:rFonts w:ascii="Arial" w:hAnsi="Arial" w:cs="Arial"/>
        </w:rPr>
      </w:pPr>
      <w:r>
        <w:rPr>
          <w:rFonts w:ascii="Arial" w:hAnsi="Arial" w:cs="Arial"/>
          <w:b/>
        </w:rPr>
        <w:lastRenderedPageBreak/>
        <w:t>5.  Important Notes</w:t>
      </w:r>
    </w:p>
    <w:p w14:paraId="31B3E28C" w14:textId="77777777" w:rsidR="00A801B8" w:rsidRPr="00A801B8" w:rsidRDefault="00C50502" w:rsidP="00A801B8">
      <w:pPr>
        <w:jc w:val="both"/>
        <w:rPr>
          <w:rFonts w:ascii="Arial" w:hAnsi="Arial" w:cs="Arial"/>
        </w:rPr>
      </w:pPr>
      <w:r>
        <w:rPr>
          <w:rFonts w:ascii="Arial" w:hAnsi="Arial" w:cs="Arial"/>
        </w:rPr>
        <w:t>This procedure is for standard desktop and laptop computers.  It is understood that there are some computers in which the removal of the hard drive is not advisable.  This could include laptop computers with solid state or flash memory hard drives, Apple computers where the hard drives may be extremely difficult to access, or technical reasons why removing the hard drive may not be the best action.  In these situations, examiners should still complete steps A through D above and select a different method for acquiring data from the hard drive.</w:t>
      </w:r>
    </w:p>
    <w:p w14:paraId="5D06E3D5" w14:textId="77777777" w:rsidR="00705160" w:rsidRDefault="00A801B8" w:rsidP="00705160">
      <w:pPr>
        <w:jc w:val="both"/>
        <w:rPr>
          <w:rFonts w:ascii="Arial" w:hAnsi="Arial" w:cs="Arial"/>
        </w:rPr>
      </w:pPr>
      <w:r>
        <w:rPr>
          <w:rFonts w:ascii="Arial" w:hAnsi="Arial" w:cs="Arial"/>
          <w:b/>
        </w:rPr>
        <w:t>6</w:t>
      </w:r>
      <w:r w:rsidR="00705160">
        <w:rPr>
          <w:rFonts w:ascii="Arial" w:hAnsi="Arial" w:cs="Arial"/>
          <w:b/>
        </w:rPr>
        <w:t>.  References</w:t>
      </w:r>
    </w:p>
    <w:p w14:paraId="6C5F4D73" w14:textId="77777777" w:rsidR="00705160" w:rsidRDefault="00416116" w:rsidP="00E06C7C">
      <w:pPr>
        <w:pStyle w:val="ListParagraph"/>
        <w:numPr>
          <w:ilvl w:val="0"/>
          <w:numId w:val="16"/>
        </w:numPr>
        <w:jc w:val="both"/>
        <w:rPr>
          <w:rFonts w:ascii="Arial" w:hAnsi="Arial" w:cs="Arial"/>
        </w:rPr>
      </w:pPr>
      <w:r>
        <w:rPr>
          <w:rFonts w:ascii="Arial" w:hAnsi="Arial" w:cs="Arial"/>
        </w:rPr>
        <w:t>None</w:t>
      </w:r>
      <w:r w:rsidR="001F27DB">
        <w:rPr>
          <w:rFonts w:ascii="Arial" w:hAnsi="Arial" w:cs="Arial"/>
        </w:rPr>
        <w:t>.</w:t>
      </w:r>
    </w:p>
    <w:p w14:paraId="1F2B2446" w14:textId="77777777" w:rsidR="00C50502" w:rsidRDefault="00C50502">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4B65FE" w:rsidRPr="008F178B" w14:paraId="13CD3755" w14:textId="77777777" w:rsidTr="00F43BB8">
        <w:trPr>
          <w:trHeight w:val="458"/>
        </w:trPr>
        <w:tc>
          <w:tcPr>
            <w:tcW w:w="10296" w:type="dxa"/>
            <w:shd w:val="clear" w:color="auto" w:fill="000000" w:themeFill="text1"/>
            <w:vAlign w:val="center"/>
          </w:tcPr>
          <w:p w14:paraId="551B4FB2" w14:textId="77777777" w:rsidR="004B65FE" w:rsidRPr="008F178B" w:rsidRDefault="00A13ECC" w:rsidP="00F43BB8">
            <w:pPr>
              <w:rPr>
                <w:rFonts w:ascii="Arial" w:hAnsi="Arial" w:cs="Arial"/>
                <w:b/>
                <w:color w:val="FFFFFF" w:themeColor="background1"/>
              </w:rPr>
            </w:pPr>
            <w:bookmarkStart w:id="18" w:name="Forensic_Imaging_Procedure"/>
            <w:r>
              <w:rPr>
                <w:rFonts w:ascii="Arial" w:hAnsi="Arial" w:cs="Arial"/>
                <w:b/>
                <w:color w:val="FFFFFF" w:themeColor="background1"/>
                <w:sz w:val="28"/>
              </w:rPr>
              <w:lastRenderedPageBreak/>
              <w:t>Forensic Imaging Procedure</w:t>
            </w:r>
            <w:bookmarkEnd w:id="18"/>
            <w:r w:rsidR="004E5099">
              <w:rPr>
                <w:rFonts w:ascii="Arial" w:hAnsi="Arial" w:cs="Arial"/>
                <w:b/>
                <w:color w:val="FFFFFF" w:themeColor="background1"/>
                <w:sz w:val="28"/>
              </w:rPr>
              <w:t xml:space="preserve"> – Windows Based</w:t>
            </w:r>
          </w:p>
        </w:tc>
      </w:tr>
    </w:tbl>
    <w:p w14:paraId="42D07F49" w14:textId="77777777" w:rsidR="00705160" w:rsidRDefault="00705160" w:rsidP="001A6CAB">
      <w:pPr>
        <w:jc w:val="both"/>
        <w:rPr>
          <w:rFonts w:ascii="Arial" w:hAnsi="Arial" w:cs="Arial"/>
        </w:rPr>
      </w:pPr>
    </w:p>
    <w:p w14:paraId="53AFF154" w14:textId="77777777" w:rsidR="00A13ECC" w:rsidRDefault="00A13ECC" w:rsidP="00A13ECC">
      <w:pPr>
        <w:jc w:val="both"/>
        <w:rPr>
          <w:rFonts w:ascii="Arial" w:hAnsi="Arial" w:cs="Arial"/>
        </w:rPr>
      </w:pPr>
      <w:r>
        <w:rPr>
          <w:rFonts w:ascii="Arial" w:hAnsi="Arial" w:cs="Arial"/>
          <w:b/>
        </w:rPr>
        <w:t>1.  Purpose</w:t>
      </w:r>
    </w:p>
    <w:p w14:paraId="1FCA0D3E" w14:textId="77777777" w:rsidR="00A13ECC" w:rsidRDefault="0020430E" w:rsidP="00A13ECC">
      <w:pPr>
        <w:jc w:val="both"/>
        <w:rPr>
          <w:rFonts w:ascii="Arial" w:hAnsi="Arial" w:cs="Arial"/>
        </w:rPr>
      </w:pPr>
      <w:r>
        <w:rPr>
          <w:rFonts w:ascii="Arial" w:hAnsi="Arial" w:cs="Arial"/>
        </w:rPr>
        <w:t>The</w:t>
      </w:r>
      <w:r w:rsidR="00A13ECC">
        <w:rPr>
          <w:rFonts w:ascii="Arial" w:hAnsi="Arial" w:cs="Arial"/>
        </w:rPr>
        <w:t xml:space="preserve"> purpose of this procedure </w:t>
      </w:r>
      <w:r w:rsidR="0054571D">
        <w:rPr>
          <w:rFonts w:ascii="Arial" w:hAnsi="Arial" w:cs="Arial"/>
        </w:rPr>
        <w:t xml:space="preserve">is to provide examiners with the proper steps to take </w:t>
      </w:r>
      <w:r w:rsidR="004C5A85">
        <w:rPr>
          <w:rFonts w:ascii="Arial" w:hAnsi="Arial" w:cs="Arial"/>
        </w:rPr>
        <w:t>when forensically imaging media using a Windows based tool.</w:t>
      </w:r>
    </w:p>
    <w:p w14:paraId="256AC251" w14:textId="77777777" w:rsidR="00A13ECC" w:rsidRDefault="00A13ECC" w:rsidP="00A13ECC">
      <w:pPr>
        <w:jc w:val="both"/>
        <w:rPr>
          <w:rFonts w:ascii="Arial" w:hAnsi="Arial" w:cs="Arial"/>
        </w:rPr>
      </w:pPr>
      <w:r>
        <w:rPr>
          <w:rFonts w:ascii="Arial" w:hAnsi="Arial" w:cs="Arial"/>
          <w:b/>
        </w:rPr>
        <w:t>2.  Equipment Needed</w:t>
      </w:r>
    </w:p>
    <w:p w14:paraId="0BAD5926" w14:textId="04F660E9" w:rsidR="00A13ECC" w:rsidRDefault="00A13ECC" w:rsidP="00E06C7C">
      <w:pPr>
        <w:pStyle w:val="ListParagraph"/>
        <w:numPr>
          <w:ilvl w:val="0"/>
          <w:numId w:val="17"/>
        </w:numPr>
        <w:jc w:val="both"/>
        <w:rPr>
          <w:rFonts w:ascii="Arial" w:hAnsi="Arial" w:cs="Arial"/>
        </w:rPr>
      </w:pPr>
      <w:r>
        <w:rPr>
          <w:rFonts w:ascii="Arial" w:hAnsi="Arial" w:cs="Arial"/>
        </w:rPr>
        <w:t>Tools</w:t>
      </w:r>
      <w:r w:rsidR="00AE417E">
        <w:rPr>
          <w:rFonts w:ascii="Arial" w:hAnsi="Arial" w:cs="Arial"/>
        </w:rPr>
        <w:t>.</w:t>
      </w:r>
    </w:p>
    <w:p w14:paraId="1441B15E" w14:textId="7AF08C81" w:rsidR="00A13ECC" w:rsidRDefault="00A13ECC" w:rsidP="00E06C7C">
      <w:pPr>
        <w:pStyle w:val="ListParagraph"/>
        <w:numPr>
          <w:ilvl w:val="0"/>
          <w:numId w:val="17"/>
        </w:numPr>
        <w:jc w:val="both"/>
        <w:rPr>
          <w:rFonts w:ascii="Arial" w:hAnsi="Arial" w:cs="Arial"/>
        </w:rPr>
      </w:pPr>
      <w:r>
        <w:rPr>
          <w:rFonts w:ascii="Arial" w:hAnsi="Arial" w:cs="Arial"/>
        </w:rPr>
        <w:t>Camera</w:t>
      </w:r>
      <w:r w:rsidR="00E84AA8">
        <w:rPr>
          <w:rFonts w:ascii="Arial" w:hAnsi="Arial" w:cs="Arial"/>
        </w:rPr>
        <w:t xml:space="preserve"> (optional)</w:t>
      </w:r>
      <w:r w:rsidR="00AE417E">
        <w:rPr>
          <w:rFonts w:ascii="Arial" w:hAnsi="Arial" w:cs="Arial"/>
        </w:rPr>
        <w:t>.</w:t>
      </w:r>
    </w:p>
    <w:p w14:paraId="373E1D38" w14:textId="794B241A" w:rsidR="00A13ECC" w:rsidRDefault="00A13ECC" w:rsidP="00E06C7C">
      <w:pPr>
        <w:pStyle w:val="ListParagraph"/>
        <w:numPr>
          <w:ilvl w:val="0"/>
          <w:numId w:val="17"/>
        </w:numPr>
        <w:jc w:val="both"/>
        <w:rPr>
          <w:rFonts w:ascii="Arial" w:hAnsi="Arial" w:cs="Arial"/>
        </w:rPr>
      </w:pPr>
      <w:r>
        <w:rPr>
          <w:rFonts w:ascii="Arial" w:hAnsi="Arial" w:cs="Arial"/>
        </w:rPr>
        <w:t xml:space="preserve">Permanent </w:t>
      </w:r>
      <w:r w:rsidR="0054571D">
        <w:rPr>
          <w:rFonts w:ascii="Arial" w:hAnsi="Arial" w:cs="Arial"/>
        </w:rPr>
        <w:t>m</w:t>
      </w:r>
      <w:r>
        <w:rPr>
          <w:rFonts w:ascii="Arial" w:hAnsi="Arial" w:cs="Arial"/>
        </w:rPr>
        <w:t>arker</w:t>
      </w:r>
      <w:r w:rsidR="00AE417E">
        <w:rPr>
          <w:rFonts w:ascii="Arial" w:hAnsi="Arial" w:cs="Arial"/>
        </w:rPr>
        <w:t>.</w:t>
      </w:r>
    </w:p>
    <w:p w14:paraId="64F3BE6A" w14:textId="52B4E15F" w:rsidR="00A13ECC" w:rsidRDefault="00A13ECC" w:rsidP="00E06C7C">
      <w:pPr>
        <w:pStyle w:val="ListParagraph"/>
        <w:numPr>
          <w:ilvl w:val="0"/>
          <w:numId w:val="17"/>
        </w:numPr>
        <w:jc w:val="both"/>
        <w:rPr>
          <w:rFonts w:ascii="Arial" w:hAnsi="Arial" w:cs="Arial"/>
        </w:rPr>
      </w:pPr>
      <w:r>
        <w:rPr>
          <w:rFonts w:ascii="Arial" w:hAnsi="Arial" w:cs="Arial"/>
        </w:rPr>
        <w:t>Labels (optional)</w:t>
      </w:r>
      <w:r w:rsidR="00AE417E">
        <w:rPr>
          <w:rFonts w:ascii="Arial" w:hAnsi="Arial" w:cs="Arial"/>
        </w:rPr>
        <w:t>.</w:t>
      </w:r>
    </w:p>
    <w:p w14:paraId="75DCD6E0" w14:textId="0036D0F5" w:rsidR="0054571D" w:rsidRDefault="004C5A85" w:rsidP="00E06C7C">
      <w:pPr>
        <w:pStyle w:val="ListParagraph"/>
        <w:numPr>
          <w:ilvl w:val="0"/>
          <w:numId w:val="17"/>
        </w:numPr>
        <w:jc w:val="both"/>
        <w:rPr>
          <w:rFonts w:ascii="Arial" w:hAnsi="Arial" w:cs="Arial"/>
        </w:rPr>
      </w:pPr>
      <w:r>
        <w:rPr>
          <w:rFonts w:ascii="Arial" w:hAnsi="Arial" w:cs="Arial"/>
        </w:rPr>
        <w:t>Forensic computer</w:t>
      </w:r>
      <w:r w:rsidR="00AE417E">
        <w:rPr>
          <w:rFonts w:ascii="Arial" w:hAnsi="Arial" w:cs="Arial"/>
        </w:rPr>
        <w:t>.</w:t>
      </w:r>
    </w:p>
    <w:p w14:paraId="342C3E92" w14:textId="51FAF981" w:rsidR="0054571D" w:rsidRDefault="0054571D" w:rsidP="00E06C7C">
      <w:pPr>
        <w:pStyle w:val="ListParagraph"/>
        <w:numPr>
          <w:ilvl w:val="0"/>
          <w:numId w:val="17"/>
        </w:numPr>
        <w:jc w:val="both"/>
        <w:rPr>
          <w:rFonts w:ascii="Arial" w:hAnsi="Arial" w:cs="Arial"/>
        </w:rPr>
      </w:pPr>
      <w:r>
        <w:rPr>
          <w:rFonts w:ascii="Arial" w:hAnsi="Arial" w:cs="Arial"/>
        </w:rPr>
        <w:t>Approved forensic imaging software</w:t>
      </w:r>
      <w:r w:rsidR="00AE417E">
        <w:rPr>
          <w:rFonts w:ascii="Arial" w:hAnsi="Arial" w:cs="Arial"/>
        </w:rPr>
        <w:t>.</w:t>
      </w:r>
    </w:p>
    <w:p w14:paraId="20692FCC" w14:textId="2442B40A" w:rsidR="0054571D" w:rsidRPr="00D61232" w:rsidRDefault="0054571D" w:rsidP="00E06C7C">
      <w:pPr>
        <w:pStyle w:val="ListParagraph"/>
        <w:numPr>
          <w:ilvl w:val="0"/>
          <w:numId w:val="17"/>
        </w:numPr>
        <w:jc w:val="both"/>
        <w:rPr>
          <w:rFonts w:ascii="Arial" w:hAnsi="Arial" w:cs="Arial"/>
        </w:rPr>
      </w:pPr>
      <w:r>
        <w:rPr>
          <w:rFonts w:ascii="Arial" w:hAnsi="Arial" w:cs="Arial"/>
        </w:rPr>
        <w:t>Physical write-blocking devic</w:t>
      </w:r>
      <w:r w:rsidR="00F43BB8">
        <w:rPr>
          <w:rFonts w:ascii="Arial" w:hAnsi="Arial" w:cs="Arial"/>
        </w:rPr>
        <w:t>e</w:t>
      </w:r>
      <w:r w:rsidR="00AE417E">
        <w:rPr>
          <w:rFonts w:ascii="Arial" w:hAnsi="Arial" w:cs="Arial"/>
        </w:rPr>
        <w:t>.</w:t>
      </w:r>
    </w:p>
    <w:p w14:paraId="7E5B66E5" w14:textId="77777777" w:rsidR="00A13ECC" w:rsidRDefault="00A13ECC" w:rsidP="00A13ECC">
      <w:pPr>
        <w:jc w:val="both"/>
        <w:rPr>
          <w:rFonts w:ascii="Arial" w:hAnsi="Arial" w:cs="Arial"/>
        </w:rPr>
      </w:pPr>
      <w:r>
        <w:rPr>
          <w:rFonts w:ascii="Arial" w:hAnsi="Arial" w:cs="Arial"/>
          <w:b/>
        </w:rPr>
        <w:t>3.  Calibration</w:t>
      </w:r>
    </w:p>
    <w:p w14:paraId="13874B77" w14:textId="0DD61458" w:rsidR="00A13ECC" w:rsidRDefault="00B654CC" w:rsidP="00A13ECC">
      <w:pPr>
        <w:jc w:val="both"/>
        <w:rPr>
          <w:rFonts w:ascii="Arial" w:hAnsi="Arial" w:cs="Arial"/>
        </w:rPr>
      </w:pPr>
      <w:r>
        <w:rPr>
          <w:rFonts w:ascii="Arial" w:hAnsi="Arial" w:cs="Arial"/>
        </w:rPr>
        <w:t xml:space="preserve">All hardware and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4866D9D7" w14:textId="77777777" w:rsidR="00A13ECC" w:rsidRDefault="00A13ECC" w:rsidP="00A13ECC">
      <w:pPr>
        <w:jc w:val="both"/>
        <w:rPr>
          <w:rFonts w:ascii="Arial" w:hAnsi="Arial" w:cs="Arial"/>
        </w:rPr>
      </w:pPr>
      <w:r>
        <w:rPr>
          <w:rFonts w:ascii="Arial" w:hAnsi="Arial" w:cs="Arial"/>
          <w:b/>
        </w:rPr>
        <w:t>4.  Procedures</w:t>
      </w:r>
    </w:p>
    <w:p w14:paraId="2CBFDD21" w14:textId="77777777" w:rsidR="00A13ECC" w:rsidRDefault="00B654CC" w:rsidP="00E06C7C">
      <w:pPr>
        <w:pStyle w:val="ListParagraph"/>
        <w:numPr>
          <w:ilvl w:val="0"/>
          <w:numId w:val="18"/>
        </w:numPr>
        <w:jc w:val="both"/>
        <w:rPr>
          <w:rFonts w:ascii="Arial" w:hAnsi="Arial" w:cs="Arial"/>
        </w:rPr>
      </w:pPr>
      <w:r>
        <w:rPr>
          <w:rFonts w:ascii="Arial" w:hAnsi="Arial" w:cs="Arial"/>
        </w:rPr>
        <w:t>Ensure the media to be acquired is properly labeled and protected from damage, contamination, or misplacement.</w:t>
      </w:r>
    </w:p>
    <w:p w14:paraId="57931487" w14:textId="77777777" w:rsidR="00F43BB8" w:rsidRDefault="00F43BB8" w:rsidP="00E06C7C">
      <w:pPr>
        <w:pStyle w:val="ListParagraph"/>
        <w:numPr>
          <w:ilvl w:val="0"/>
          <w:numId w:val="18"/>
        </w:numPr>
        <w:jc w:val="both"/>
        <w:rPr>
          <w:rFonts w:ascii="Arial" w:hAnsi="Arial" w:cs="Arial"/>
        </w:rPr>
      </w:pPr>
      <w:r>
        <w:rPr>
          <w:rFonts w:ascii="Arial" w:hAnsi="Arial" w:cs="Arial"/>
        </w:rPr>
        <w:t>Ensure all nomenclature from the hard drive has been properly recorded in the examiner’s notes.</w:t>
      </w:r>
    </w:p>
    <w:p w14:paraId="40875B34" w14:textId="77777777" w:rsidR="00B654CC" w:rsidRDefault="004E5099" w:rsidP="00E06C7C">
      <w:pPr>
        <w:pStyle w:val="ListParagraph"/>
        <w:numPr>
          <w:ilvl w:val="0"/>
          <w:numId w:val="18"/>
        </w:numPr>
        <w:jc w:val="both"/>
        <w:rPr>
          <w:rFonts w:ascii="Arial" w:hAnsi="Arial" w:cs="Arial"/>
        </w:rPr>
      </w:pPr>
      <w:r>
        <w:rPr>
          <w:rFonts w:ascii="Arial" w:hAnsi="Arial" w:cs="Arial"/>
        </w:rPr>
        <w:t>Connect the media to be acquired to a hardware write blocker</w:t>
      </w:r>
      <w:r w:rsidR="00F43BB8">
        <w:rPr>
          <w:rFonts w:ascii="Arial" w:hAnsi="Arial" w:cs="Arial"/>
        </w:rPr>
        <w:t>.</w:t>
      </w:r>
    </w:p>
    <w:p w14:paraId="23C2C3C4" w14:textId="77777777" w:rsidR="004E5099" w:rsidRDefault="00F43BB8" w:rsidP="00E06C7C">
      <w:pPr>
        <w:pStyle w:val="ListParagraph"/>
        <w:numPr>
          <w:ilvl w:val="0"/>
          <w:numId w:val="18"/>
        </w:numPr>
        <w:jc w:val="both"/>
        <w:rPr>
          <w:rFonts w:ascii="Arial" w:hAnsi="Arial" w:cs="Arial"/>
        </w:rPr>
      </w:pPr>
      <w:r>
        <w:rPr>
          <w:rFonts w:ascii="Arial" w:hAnsi="Arial" w:cs="Arial"/>
        </w:rPr>
        <w:t>Connect the write blocker to the forensic computer.</w:t>
      </w:r>
    </w:p>
    <w:p w14:paraId="01DD02EF" w14:textId="77777777" w:rsidR="00F43BB8" w:rsidRDefault="00F43BB8" w:rsidP="00E06C7C">
      <w:pPr>
        <w:pStyle w:val="ListParagraph"/>
        <w:numPr>
          <w:ilvl w:val="0"/>
          <w:numId w:val="18"/>
        </w:numPr>
        <w:jc w:val="both"/>
        <w:rPr>
          <w:rFonts w:ascii="Arial" w:hAnsi="Arial" w:cs="Arial"/>
        </w:rPr>
      </w:pPr>
      <w:r>
        <w:rPr>
          <w:rFonts w:ascii="Arial" w:hAnsi="Arial" w:cs="Arial"/>
        </w:rPr>
        <w:t>Power on the write blocker and ensure the write protection light is illuminated.</w:t>
      </w:r>
    </w:p>
    <w:p w14:paraId="16C63E4E" w14:textId="77777777" w:rsidR="00F43BB8" w:rsidRDefault="00F43BB8" w:rsidP="00E06C7C">
      <w:pPr>
        <w:pStyle w:val="ListParagraph"/>
        <w:numPr>
          <w:ilvl w:val="0"/>
          <w:numId w:val="18"/>
        </w:numPr>
        <w:jc w:val="both"/>
        <w:rPr>
          <w:rFonts w:ascii="Arial" w:hAnsi="Arial" w:cs="Arial"/>
        </w:rPr>
      </w:pPr>
      <w:r>
        <w:rPr>
          <w:rFonts w:ascii="Arial" w:hAnsi="Arial" w:cs="Arial"/>
        </w:rPr>
        <w:t>Ensure the forensic computer recognizes the hard drive.</w:t>
      </w:r>
    </w:p>
    <w:p w14:paraId="4E50E1A5" w14:textId="77777777" w:rsidR="00F43BB8" w:rsidRDefault="00F43BB8" w:rsidP="00E06C7C">
      <w:pPr>
        <w:pStyle w:val="ListParagraph"/>
        <w:numPr>
          <w:ilvl w:val="0"/>
          <w:numId w:val="18"/>
        </w:numPr>
        <w:jc w:val="both"/>
        <w:rPr>
          <w:rFonts w:ascii="Arial" w:hAnsi="Arial" w:cs="Arial"/>
        </w:rPr>
      </w:pPr>
      <w:r>
        <w:rPr>
          <w:rFonts w:ascii="Arial" w:hAnsi="Arial" w:cs="Arial"/>
        </w:rPr>
        <w:t xml:space="preserve">Ready the target media per protocols in this manual.  Either place the image onto loose media (e.g., external hard drive), or place the image on the network.  Ensure all naming conventions are proper and in conformance with the </w:t>
      </w:r>
      <w:r w:rsidR="00C22CD5">
        <w:rPr>
          <w:rFonts w:ascii="Arial" w:hAnsi="Arial" w:cs="Arial"/>
        </w:rPr>
        <w:t>administrative</w:t>
      </w:r>
      <w:r>
        <w:rPr>
          <w:rFonts w:ascii="Arial" w:hAnsi="Arial" w:cs="Arial"/>
        </w:rPr>
        <w:t xml:space="preserve"> manual.</w:t>
      </w:r>
    </w:p>
    <w:p w14:paraId="0FED6756" w14:textId="77777777" w:rsidR="00F43BB8" w:rsidRDefault="00F43BB8" w:rsidP="00E06C7C">
      <w:pPr>
        <w:pStyle w:val="ListParagraph"/>
        <w:numPr>
          <w:ilvl w:val="0"/>
          <w:numId w:val="18"/>
        </w:numPr>
        <w:jc w:val="both"/>
        <w:rPr>
          <w:rFonts w:ascii="Arial" w:hAnsi="Arial" w:cs="Arial"/>
        </w:rPr>
      </w:pPr>
      <w:r>
        <w:rPr>
          <w:rFonts w:ascii="Arial" w:hAnsi="Arial" w:cs="Arial"/>
        </w:rPr>
        <w:t>Launch the forensic imaging tool of choice and hash the original media (or logical container to be imaged) using at least the MD5 algorithm and preferably SHA1.</w:t>
      </w:r>
    </w:p>
    <w:p w14:paraId="21A21367" w14:textId="77777777" w:rsidR="00F43BB8" w:rsidRDefault="00F43BB8" w:rsidP="00E06C7C">
      <w:pPr>
        <w:pStyle w:val="ListParagraph"/>
        <w:numPr>
          <w:ilvl w:val="0"/>
          <w:numId w:val="18"/>
        </w:numPr>
        <w:jc w:val="both"/>
        <w:rPr>
          <w:rFonts w:ascii="Arial" w:hAnsi="Arial" w:cs="Arial"/>
        </w:rPr>
      </w:pPr>
      <w:r>
        <w:rPr>
          <w:rFonts w:ascii="Arial" w:hAnsi="Arial" w:cs="Arial"/>
        </w:rPr>
        <w:lastRenderedPageBreak/>
        <w:t>After the original hash is obtained, utilize the forensic imaging software to create an image of the media (should be the same as what was hashed in the previous step).</w:t>
      </w:r>
    </w:p>
    <w:p w14:paraId="61CF22FE" w14:textId="77777777" w:rsidR="00F43BB8" w:rsidRDefault="00F43BB8" w:rsidP="00E06C7C">
      <w:pPr>
        <w:pStyle w:val="ListParagraph"/>
        <w:numPr>
          <w:ilvl w:val="0"/>
          <w:numId w:val="18"/>
        </w:numPr>
        <w:jc w:val="both"/>
        <w:rPr>
          <w:rFonts w:ascii="Arial" w:hAnsi="Arial" w:cs="Arial"/>
        </w:rPr>
      </w:pPr>
      <w:r>
        <w:rPr>
          <w:rFonts w:ascii="Arial" w:hAnsi="Arial" w:cs="Arial"/>
        </w:rPr>
        <w:t>Beg</w:t>
      </w:r>
      <w:r w:rsidR="000E3C46">
        <w:rPr>
          <w:rFonts w:ascii="Arial" w:hAnsi="Arial" w:cs="Arial"/>
        </w:rPr>
        <w:t>in the forensic imaging process using the image format of the examiners choice.</w:t>
      </w:r>
    </w:p>
    <w:p w14:paraId="627E5C8A" w14:textId="77777777" w:rsidR="00F43BB8" w:rsidRDefault="00F43BB8" w:rsidP="00E06C7C">
      <w:pPr>
        <w:pStyle w:val="ListParagraph"/>
        <w:numPr>
          <w:ilvl w:val="0"/>
          <w:numId w:val="18"/>
        </w:numPr>
        <w:jc w:val="both"/>
        <w:rPr>
          <w:rFonts w:ascii="Arial" w:hAnsi="Arial" w:cs="Arial"/>
        </w:rPr>
      </w:pPr>
      <w:r>
        <w:rPr>
          <w:rFonts w:ascii="Arial" w:hAnsi="Arial" w:cs="Arial"/>
        </w:rPr>
        <w:t>At the completion of the imaging process, compare the hash value of the original media with that of the forensic image and ensure they are the same.</w:t>
      </w:r>
    </w:p>
    <w:p w14:paraId="24B0F40C" w14:textId="77777777" w:rsidR="00F43BB8" w:rsidRDefault="00F43BB8" w:rsidP="00E06C7C">
      <w:pPr>
        <w:pStyle w:val="ListParagraph"/>
        <w:numPr>
          <w:ilvl w:val="0"/>
          <w:numId w:val="18"/>
        </w:numPr>
        <w:jc w:val="both"/>
        <w:rPr>
          <w:rFonts w:ascii="Arial" w:hAnsi="Arial" w:cs="Arial"/>
        </w:rPr>
      </w:pPr>
      <w:r>
        <w:rPr>
          <w:rFonts w:ascii="Arial" w:hAnsi="Arial" w:cs="Arial"/>
        </w:rPr>
        <w:t xml:space="preserve">If the hash values between the original media and the forensic image do not match, the examiner </w:t>
      </w:r>
      <w:r w:rsidR="0069209E">
        <w:rPr>
          <w:rFonts w:ascii="Arial" w:hAnsi="Arial" w:cs="Arial"/>
        </w:rPr>
        <w:t>should attempt to determine why</w:t>
      </w:r>
      <w:r>
        <w:rPr>
          <w:rFonts w:ascii="Arial" w:hAnsi="Arial" w:cs="Arial"/>
        </w:rPr>
        <w:t xml:space="preserve">.  The examiner may choose to re-hash the original evidence and attempt to create another forensic image in the event an error was made in the imaging process.  </w:t>
      </w:r>
      <w:r w:rsidR="0069209E">
        <w:rPr>
          <w:rFonts w:ascii="Arial" w:hAnsi="Arial" w:cs="Arial"/>
        </w:rPr>
        <w:t>If the examiner is still unable to obtain a matching hash between the original evidence and the forensic image, this mismatch must be noted in the report and the examiner should render an opinion as to why the values will not match.</w:t>
      </w:r>
    </w:p>
    <w:p w14:paraId="338F4900" w14:textId="77777777" w:rsidR="0069209E" w:rsidRDefault="0069209E" w:rsidP="00E06C7C">
      <w:pPr>
        <w:pStyle w:val="ListParagraph"/>
        <w:numPr>
          <w:ilvl w:val="0"/>
          <w:numId w:val="18"/>
        </w:numPr>
        <w:jc w:val="both"/>
        <w:rPr>
          <w:rFonts w:ascii="Arial" w:hAnsi="Arial" w:cs="Arial"/>
        </w:rPr>
      </w:pPr>
      <w:r>
        <w:rPr>
          <w:rFonts w:ascii="Arial" w:hAnsi="Arial" w:cs="Arial"/>
        </w:rPr>
        <w:t>If the forensic imaging tool provides the option of generating an imaging report, the examiner should save the imaging report within the electronic case file.</w:t>
      </w:r>
    </w:p>
    <w:p w14:paraId="1AF05A45" w14:textId="77777777" w:rsidR="0069209E" w:rsidRDefault="0069209E" w:rsidP="00E06C7C">
      <w:pPr>
        <w:pStyle w:val="ListParagraph"/>
        <w:numPr>
          <w:ilvl w:val="0"/>
          <w:numId w:val="18"/>
        </w:numPr>
        <w:jc w:val="both"/>
        <w:rPr>
          <w:rFonts w:ascii="Arial" w:hAnsi="Arial" w:cs="Arial"/>
        </w:rPr>
      </w:pPr>
      <w:r>
        <w:rPr>
          <w:rFonts w:ascii="Arial" w:hAnsi="Arial" w:cs="Arial"/>
        </w:rPr>
        <w:t xml:space="preserve">At the conclusion of the imaging, the examiner should repackage the original media as evidence and store it per the </w:t>
      </w:r>
      <w:r w:rsidR="00C22CD5">
        <w:rPr>
          <w:rFonts w:ascii="Arial" w:hAnsi="Arial" w:cs="Arial"/>
        </w:rPr>
        <w:t>administrative</w:t>
      </w:r>
      <w:r>
        <w:rPr>
          <w:rFonts w:ascii="Arial" w:hAnsi="Arial" w:cs="Arial"/>
        </w:rPr>
        <w:t xml:space="preserve"> manual.</w:t>
      </w:r>
    </w:p>
    <w:p w14:paraId="11C3D7AB" w14:textId="77777777" w:rsidR="00A13ECC" w:rsidRDefault="00A13ECC" w:rsidP="00A13ECC">
      <w:pPr>
        <w:jc w:val="both"/>
        <w:rPr>
          <w:rFonts w:ascii="Arial" w:hAnsi="Arial" w:cs="Arial"/>
        </w:rPr>
      </w:pPr>
      <w:r>
        <w:rPr>
          <w:rFonts w:ascii="Arial" w:hAnsi="Arial" w:cs="Arial"/>
          <w:b/>
        </w:rPr>
        <w:t>5.  Important Notes</w:t>
      </w:r>
    </w:p>
    <w:p w14:paraId="2135835B" w14:textId="77777777" w:rsidR="00A13ECC" w:rsidRDefault="0069209E" w:rsidP="00A13ECC">
      <w:pPr>
        <w:jc w:val="both"/>
        <w:rPr>
          <w:rFonts w:ascii="Arial" w:hAnsi="Arial" w:cs="Arial"/>
        </w:rPr>
      </w:pPr>
      <w:r>
        <w:rPr>
          <w:rFonts w:ascii="Arial" w:hAnsi="Arial" w:cs="Arial"/>
        </w:rPr>
        <w:t xml:space="preserve">This procedure is specific for imaging hard drives and removable media that can be accessed and connected to a physical write blocking device.  For devices that cannot be connected to a write blocking device, see additional procedures in this manual. </w:t>
      </w:r>
    </w:p>
    <w:p w14:paraId="1CFCF16F" w14:textId="77777777" w:rsidR="0069209E" w:rsidRPr="00A801B8" w:rsidRDefault="0069209E" w:rsidP="00A13ECC">
      <w:pPr>
        <w:jc w:val="both"/>
        <w:rPr>
          <w:rFonts w:ascii="Arial" w:hAnsi="Arial" w:cs="Arial"/>
        </w:rPr>
      </w:pPr>
      <w:r>
        <w:rPr>
          <w:rFonts w:ascii="Arial" w:hAnsi="Arial" w:cs="Arial"/>
        </w:rPr>
        <w:t xml:space="preserve">There are times when hash values may not match between the original media being imaged and the forensic image created, even when write protection is used.  One example would be the imaging of some solid state hard drives.  A mismatched hash value may also be caused by the original media failing and/or certain portions of the </w:t>
      </w:r>
      <w:r w:rsidR="00770227">
        <w:rPr>
          <w:rFonts w:ascii="Arial" w:hAnsi="Arial" w:cs="Arial"/>
        </w:rPr>
        <w:t>media</w:t>
      </w:r>
      <w:r>
        <w:rPr>
          <w:rFonts w:ascii="Arial" w:hAnsi="Arial" w:cs="Arial"/>
        </w:rPr>
        <w:t xml:space="preserve"> not being accessible during the hashing or imaging process.  A mismatched hash should be investigated, but is not necessarily a critical finding if the examiner can articulate their opinion as to the cause.</w:t>
      </w:r>
    </w:p>
    <w:p w14:paraId="2EC6EBB8" w14:textId="77777777" w:rsidR="00A13ECC" w:rsidRDefault="00A13ECC" w:rsidP="00A13ECC">
      <w:pPr>
        <w:jc w:val="both"/>
        <w:rPr>
          <w:rFonts w:ascii="Arial" w:hAnsi="Arial" w:cs="Arial"/>
        </w:rPr>
      </w:pPr>
      <w:r>
        <w:rPr>
          <w:rFonts w:ascii="Arial" w:hAnsi="Arial" w:cs="Arial"/>
          <w:b/>
        </w:rPr>
        <w:t>6.  References</w:t>
      </w:r>
    </w:p>
    <w:p w14:paraId="204DB4C2" w14:textId="77777777" w:rsidR="00A13ECC" w:rsidRDefault="00C22CD5" w:rsidP="00E06C7C">
      <w:pPr>
        <w:pStyle w:val="ListParagraph"/>
        <w:numPr>
          <w:ilvl w:val="0"/>
          <w:numId w:val="19"/>
        </w:numPr>
        <w:jc w:val="both"/>
        <w:rPr>
          <w:rFonts w:ascii="Arial" w:hAnsi="Arial" w:cs="Arial"/>
        </w:rPr>
      </w:pPr>
      <w:r>
        <w:rPr>
          <w:rFonts w:ascii="Arial" w:hAnsi="Arial" w:cs="Arial"/>
        </w:rPr>
        <w:t>Administrative</w:t>
      </w:r>
      <w:r w:rsidR="00617809">
        <w:rPr>
          <w:rFonts w:ascii="Arial" w:hAnsi="Arial" w:cs="Arial"/>
        </w:rPr>
        <w:t xml:space="preserve"> manual</w:t>
      </w:r>
    </w:p>
    <w:p w14:paraId="601C31D1" w14:textId="77777777" w:rsidR="00770227" w:rsidRDefault="00770227" w:rsidP="00E06C7C">
      <w:pPr>
        <w:pStyle w:val="ListParagraph"/>
        <w:numPr>
          <w:ilvl w:val="0"/>
          <w:numId w:val="19"/>
        </w:numPr>
        <w:jc w:val="both"/>
        <w:rPr>
          <w:rFonts w:ascii="Arial" w:hAnsi="Arial" w:cs="Arial"/>
        </w:rPr>
      </w:pPr>
      <w:r>
        <w:rPr>
          <w:rFonts w:ascii="Arial" w:hAnsi="Arial" w:cs="Arial"/>
        </w:rPr>
        <w:t>Validation manual</w:t>
      </w:r>
    </w:p>
    <w:p w14:paraId="34B019BC" w14:textId="77777777" w:rsidR="004C5A85" w:rsidRDefault="004C5A85">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4C5A85" w:rsidRPr="008F178B" w14:paraId="15E992A9" w14:textId="77777777" w:rsidTr="00F1633B">
        <w:trPr>
          <w:trHeight w:val="458"/>
        </w:trPr>
        <w:tc>
          <w:tcPr>
            <w:tcW w:w="10296" w:type="dxa"/>
            <w:shd w:val="clear" w:color="auto" w:fill="000000" w:themeFill="text1"/>
            <w:vAlign w:val="center"/>
          </w:tcPr>
          <w:p w14:paraId="62D80FF8" w14:textId="77777777" w:rsidR="004C5A85" w:rsidRPr="008F178B" w:rsidRDefault="004C5A85" w:rsidP="004C5A85">
            <w:pPr>
              <w:rPr>
                <w:rFonts w:ascii="Arial" w:hAnsi="Arial" w:cs="Arial"/>
                <w:b/>
                <w:color w:val="FFFFFF" w:themeColor="background1"/>
              </w:rPr>
            </w:pPr>
            <w:bookmarkStart w:id="19" w:name="Forensic_Imaging_Procedure_Linux_NH"/>
            <w:r>
              <w:rPr>
                <w:rFonts w:ascii="Arial" w:hAnsi="Arial" w:cs="Arial"/>
                <w:b/>
                <w:color w:val="FFFFFF" w:themeColor="background1"/>
                <w:sz w:val="28"/>
              </w:rPr>
              <w:lastRenderedPageBreak/>
              <w:t>Forensic Imaging Procedure – Linux Based</w:t>
            </w:r>
            <w:r w:rsidR="00412BAD">
              <w:rPr>
                <w:rFonts w:ascii="Arial" w:hAnsi="Arial" w:cs="Arial"/>
                <w:b/>
                <w:color w:val="FFFFFF" w:themeColor="background1"/>
                <w:sz w:val="28"/>
              </w:rPr>
              <w:t xml:space="preserve"> (Using a Forensic Computer)</w:t>
            </w:r>
            <w:bookmarkEnd w:id="19"/>
          </w:p>
        </w:tc>
      </w:tr>
    </w:tbl>
    <w:p w14:paraId="3CAC10A5" w14:textId="77777777" w:rsidR="00A13ECC" w:rsidRDefault="00A13ECC" w:rsidP="001A6CAB">
      <w:pPr>
        <w:jc w:val="both"/>
        <w:rPr>
          <w:rFonts w:ascii="Arial" w:hAnsi="Arial" w:cs="Arial"/>
        </w:rPr>
      </w:pPr>
    </w:p>
    <w:p w14:paraId="30076D13" w14:textId="77777777" w:rsidR="004C5A85" w:rsidRDefault="004C5A85" w:rsidP="004C5A85">
      <w:pPr>
        <w:jc w:val="both"/>
        <w:rPr>
          <w:rFonts w:ascii="Arial" w:hAnsi="Arial" w:cs="Arial"/>
        </w:rPr>
      </w:pPr>
      <w:r>
        <w:rPr>
          <w:rFonts w:ascii="Arial" w:hAnsi="Arial" w:cs="Arial"/>
          <w:b/>
        </w:rPr>
        <w:t>1.  Purpose</w:t>
      </w:r>
    </w:p>
    <w:p w14:paraId="27F0314B" w14:textId="77777777" w:rsidR="004C5A85" w:rsidRDefault="0020430E" w:rsidP="004C5A85">
      <w:pPr>
        <w:jc w:val="both"/>
        <w:rPr>
          <w:rFonts w:ascii="Arial" w:hAnsi="Arial" w:cs="Arial"/>
        </w:rPr>
      </w:pPr>
      <w:r>
        <w:rPr>
          <w:rFonts w:ascii="Arial" w:hAnsi="Arial" w:cs="Arial"/>
        </w:rPr>
        <w:t>The</w:t>
      </w:r>
      <w:r w:rsidR="004C5A85">
        <w:rPr>
          <w:rFonts w:ascii="Arial" w:hAnsi="Arial" w:cs="Arial"/>
        </w:rPr>
        <w:t xml:space="preserve"> purpose of this procedure is to provide examiners with the proper steps to take when forensically imaging media using a Linux based tool.</w:t>
      </w:r>
    </w:p>
    <w:p w14:paraId="449FD759" w14:textId="77777777" w:rsidR="004C5A85" w:rsidRDefault="004C5A85" w:rsidP="004C5A85">
      <w:pPr>
        <w:jc w:val="both"/>
        <w:rPr>
          <w:rFonts w:ascii="Arial" w:hAnsi="Arial" w:cs="Arial"/>
        </w:rPr>
      </w:pPr>
      <w:r>
        <w:rPr>
          <w:rFonts w:ascii="Arial" w:hAnsi="Arial" w:cs="Arial"/>
          <w:b/>
        </w:rPr>
        <w:t>2.  Equipment Needed</w:t>
      </w:r>
    </w:p>
    <w:p w14:paraId="431547A6" w14:textId="2E01B442" w:rsidR="004C5A85" w:rsidRDefault="004C5A85" w:rsidP="00E06C7C">
      <w:pPr>
        <w:pStyle w:val="ListParagraph"/>
        <w:numPr>
          <w:ilvl w:val="0"/>
          <w:numId w:val="20"/>
        </w:numPr>
        <w:jc w:val="both"/>
        <w:rPr>
          <w:rFonts w:ascii="Arial" w:hAnsi="Arial" w:cs="Arial"/>
        </w:rPr>
      </w:pPr>
      <w:r>
        <w:rPr>
          <w:rFonts w:ascii="Arial" w:hAnsi="Arial" w:cs="Arial"/>
        </w:rPr>
        <w:t>Tools</w:t>
      </w:r>
      <w:r w:rsidR="00AE417E">
        <w:rPr>
          <w:rFonts w:ascii="Arial" w:hAnsi="Arial" w:cs="Arial"/>
        </w:rPr>
        <w:t>.</w:t>
      </w:r>
    </w:p>
    <w:p w14:paraId="226A8EBD" w14:textId="126D0C8A" w:rsidR="004C5A85" w:rsidRDefault="004C5A85" w:rsidP="00E06C7C">
      <w:pPr>
        <w:pStyle w:val="ListParagraph"/>
        <w:numPr>
          <w:ilvl w:val="0"/>
          <w:numId w:val="20"/>
        </w:numPr>
        <w:jc w:val="both"/>
        <w:rPr>
          <w:rFonts w:ascii="Arial" w:hAnsi="Arial" w:cs="Arial"/>
        </w:rPr>
      </w:pPr>
      <w:r>
        <w:rPr>
          <w:rFonts w:ascii="Arial" w:hAnsi="Arial" w:cs="Arial"/>
        </w:rPr>
        <w:t>Camera</w:t>
      </w:r>
      <w:r w:rsidR="00622736">
        <w:rPr>
          <w:rFonts w:ascii="Arial" w:hAnsi="Arial" w:cs="Arial"/>
        </w:rPr>
        <w:t xml:space="preserve"> (optional)</w:t>
      </w:r>
      <w:r w:rsidR="00AE417E">
        <w:rPr>
          <w:rFonts w:ascii="Arial" w:hAnsi="Arial" w:cs="Arial"/>
        </w:rPr>
        <w:t>.</w:t>
      </w:r>
    </w:p>
    <w:p w14:paraId="6CF29D8F" w14:textId="7C86C553" w:rsidR="004C5A85" w:rsidRDefault="004C5A85" w:rsidP="00E06C7C">
      <w:pPr>
        <w:pStyle w:val="ListParagraph"/>
        <w:numPr>
          <w:ilvl w:val="0"/>
          <w:numId w:val="20"/>
        </w:numPr>
        <w:jc w:val="both"/>
        <w:rPr>
          <w:rFonts w:ascii="Arial" w:hAnsi="Arial" w:cs="Arial"/>
        </w:rPr>
      </w:pPr>
      <w:r>
        <w:rPr>
          <w:rFonts w:ascii="Arial" w:hAnsi="Arial" w:cs="Arial"/>
        </w:rPr>
        <w:t>Permanent marker</w:t>
      </w:r>
      <w:r w:rsidR="00AE417E">
        <w:rPr>
          <w:rFonts w:ascii="Arial" w:hAnsi="Arial" w:cs="Arial"/>
        </w:rPr>
        <w:t>.</w:t>
      </w:r>
    </w:p>
    <w:p w14:paraId="329359EE" w14:textId="594CEE06" w:rsidR="004C5A85" w:rsidRDefault="004C5A85" w:rsidP="00E06C7C">
      <w:pPr>
        <w:pStyle w:val="ListParagraph"/>
        <w:numPr>
          <w:ilvl w:val="0"/>
          <w:numId w:val="20"/>
        </w:numPr>
        <w:jc w:val="both"/>
        <w:rPr>
          <w:rFonts w:ascii="Arial" w:hAnsi="Arial" w:cs="Arial"/>
        </w:rPr>
      </w:pPr>
      <w:r>
        <w:rPr>
          <w:rFonts w:ascii="Arial" w:hAnsi="Arial" w:cs="Arial"/>
        </w:rPr>
        <w:t>Labels (optional)</w:t>
      </w:r>
      <w:r w:rsidR="00AE417E">
        <w:rPr>
          <w:rFonts w:ascii="Arial" w:hAnsi="Arial" w:cs="Arial"/>
        </w:rPr>
        <w:t>.</w:t>
      </w:r>
    </w:p>
    <w:p w14:paraId="59EDD75A" w14:textId="7754332B" w:rsidR="004C5A85" w:rsidRDefault="004C5A85" w:rsidP="00E06C7C">
      <w:pPr>
        <w:pStyle w:val="ListParagraph"/>
        <w:numPr>
          <w:ilvl w:val="0"/>
          <w:numId w:val="20"/>
        </w:numPr>
        <w:jc w:val="both"/>
        <w:rPr>
          <w:rFonts w:ascii="Arial" w:hAnsi="Arial" w:cs="Arial"/>
        </w:rPr>
      </w:pPr>
      <w:r>
        <w:rPr>
          <w:rFonts w:ascii="Arial" w:hAnsi="Arial" w:cs="Arial"/>
        </w:rPr>
        <w:t>Forensic computer</w:t>
      </w:r>
      <w:r w:rsidR="00AE417E">
        <w:rPr>
          <w:rFonts w:ascii="Arial" w:hAnsi="Arial" w:cs="Arial"/>
        </w:rPr>
        <w:t>.</w:t>
      </w:r>
    </w:p>
    <w:p w14:paraId="146B7403" w14:textId="743BF466" w:rsidR="004C5A85" w:rsidRDefault="004C5A85" w:rsidP="00E06C7C">
      <w:pPr>
        <w:pStyle w:val="ListParagraph"/>
        <w:numPr>
          <w:ilvl w:val="0"/>
          <w:numId w:val="20"/>
        </w:numPr>
        <w:jc w:val="both"/>
        <w:rPr>
          <w:rFonts w:ascii="Arial" w:hAnsi="Arial" w:cs="Arial"/>
        </w:rPr>
      </w:pPr>
      <w:r>
        <w:rPr>
          <w:rFonts w:ascii="Arial" w:hAnsi="Arial" w:cs="Arial"/>
        </w:rPr>
        <w:t>Approved forensic imaging software</w:t>
      </w:r>
      <w:r w:rsidR="00AE417E">
        <w:rPr>
          <w:rFonts w:ascii="Arial" w:hAnsi="Arial" w:cs="Arial"/>
        </w:rPr>
        <w:t>.</w:t>
      </w:r>
    </w:p>
    <w:p w14:paraId="794E422C" w14:textId="77777777" w:rsidR="004C5A85" w:rsidRDefault="004C5A85" w:rsidP="004C5A85">
      <w:pPr>
        <w:jc w:val="both"/>
        <w:rPr>
          <w:rFonts w:ascii="Arial" w:hAnsi="Arial" w:cs="Arial"/>
        </w:rPr>
      </w:pPr>
      <w:r>
        <w:rPr>
          <w:rFonts w:ascii="Arial" w:hAnsi="Arial" w:cs="Arial"/>
          <w:b/>
        </w:rPr>
        <w:t>3.  Calibration</w:t>
      </w:r>
    </w:p>
    <w:p w14:paraId="4A4D7CD5" w14:textId="230AFB54" w:rsidR="004C5A85" w:rsidRDefault="004C5A85" w:rsidP="004C5A85">
      <w:pPr>
        <w:jc w:val="both"/>
        <w:rPr>
          <w:rFonts w:ascii="Arial" w:hAnsi="Arial" w:cs="Arial"/>
        </w:rPr>
      </w:pPr>
      <w:r>
        <w:rPr>
          <w:rFonts w:ascii="Arial" w:hAnsi="Arial" w:cs="Arial"/>
        </w:rPr>
        <w:t xml:space="preserve">All hardware and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19BAD21F" w14:textId="77777777" w:rsidR="004C5A85" w:rsidRDefault="004C5A85" w:rsidP="004C5A85">
      <w:pPr>
        <w:jc w:val="both"/>
        <w:rPr>
          <w:rFonts w:ascii="Arial" w:hAnsi="Arial" w:cs="Arial"/>
        </w:rPr>
      </w:pPr>
      <w:r>
        <w:rPr>
          <w:rFonts w:ascii="Arial" w:hAnsi="Arial" w:cs="Arial"/>
          <w:b/>
        </w:rPr>
        <w:t>4.  Procedures</w:t>
      </w:r>
    </w:p>
    <w:p w14:paraId="2F1BA177" w14:textId="77777777" w:rsidR="004C5A85" w:rsidRDefault="004C5A85" w:rsidP="00E06C7C">
      <w:pPr>
        <w:pStyle w:val="ListParagraph"/>
        <w:numPr>
          <w:ilvl w:val="0"/>
          <w:numId w:val="21"/>
        </w:numPr>
        <w:jc w:val="both"/>
        <w:rPr>
          <w:rFonts w:ascii="Arial" w:hAnsi="Arial" w:cs="Arial"/>
        </w:rPr>
      </w:pPr>
      <w:r>
        <w:rPr>
          <w:rFonts w:ascii="Arial" w:hAnsi="Arial" w:cs="Arial"/>
        </w:rPr>
        <w:t>Ensure the media to be acquired is properly labeled and protected from damage, contamination, or misplacement.</w:t>
      </w:r>
    </w:p>
    <w:p w14:paraId="520E2088" w14:textId="77777777" w:rsidR="004C5A85" w:rsidRDefault="004C5A85" w:rsidP="00E06C7C">
      <w:pPr>
        <w:pStyle w:val="ListParagraph"/>
        <w:numPr>
          <w:ilvl w:val="0"/>
          <w:numId w:val="21"/>
        </w:numPr>
        <w:jc w:val="both"/>
        <w:rPr>
          <w:rFonts w:ascii="Arial" w:hAnsi="Arial" w:cs="Arial"/>
        </w:rPr>
      </w:pPr>
      <w:r>
        <w:rPr>
          <w:rFonts w:ascii="Arial" w:hAnsi="Arial" w:cs="Arial"/>
        </w:rPr>
        <w:t>Ensure all nomenclature from the hard drive has been properly r</w:t>
      </w:r>
      <w:r w:rsidR="00412BAD">
        <w:rPr>
          <w:rFonts w:ascii="Arial" w:hAnsi="Arial" w:cs="Arial"/>
        </w:rPr>
        <w:t>ecorded in the examiner’s notes</w:t>
      </w:r>
      <w:r w:rsidR="00AC7C5A">
        <w:rPr>
          <w:rFonts w:ascii="Arial" w:hAnsi="Arial" w:cs="Arial"/>
        </w:rPr>
        <w:t>.</w:t>
      </w:r>
    </w:p>
    <w:p w14:paraId="0302D422" w14:textId="77777777" w:rsidR="00412BAD" w:rsidRDefault="00AC7C5A" w:rsidP="00E06C7C">
      <w:pPr>
        <w:pStyle w:val="ListParagraph"/>
        <w:numPr>
          <w:ilvl w:val="0"/>
          <w:numId w:val="21"/>
        </w:numPr>
        <w:jc w:val="both"/>
        <w:rPr>
          <w:rFonts w:ascii="Arial" w:hAnsi="Arial" w:cs="Arial"/>
        </w:rPr>
      </w:pPr>
      <w:r>
        <w:rPr>
          <w:rFonts w:ascii="Arial" w:hAnsi="Arial" w:cs="Arial"/>
        </w:rPr>
        <w:t>Boot forensic computer using bootable Linux CD, USB, Virtual Machine (VM), or other bootable device.</w:t>
      </w:r>
    </w:p>
    <w:p w14:paraId="1E90BDD9" w14:textId="77777777" w:rsidR="00AC7C5A" w:rsidRDefault="00AC7C5A" w:rsidP="00E06C7C">
      <w:pPr>
        <w:pStyle w:val="ListParagraph"/>
        <w:numPr>
          <w:ilvl w:val="0"/>
          <w:numId w:val="21"/>
        </w:numPr>
        <w:jc w:val="both"/>
        <w:rPr>
          <w:rFonts w:ascii="Arial" w:hAnsi="Arial" w:cs="Arial"/>
        </w:rPr>
      </w:pPr>
      <w:r>
        <w:rPr>
          <w:rFonts w:ascii="Arial" w:hAnsi="Arial" w:cs="Arial"/>
        </w:rPr>
        <w:t>Ensure Linux operating system boots properly.</w:t>
      </w:r>
    </w:p>
    <w:p w14:paraId="31CFE8BB" w14:textId="77777777" w:rsidR="00AC7C5A" w:rsidRDefault="00AC7C5A" w:rsidP="00E06C7C">
      <w:pPr>
        <w:pStyle w:val="ListParagraph"/>
        <w:numPr>
          <w:ilvl w:val="0"/>
          <w:numId w:val="21"/>
        </w:numPr>
        <w:jc w:val="both"/>
        <w:rPr>
          <w:rFonts w:ascii="Arial" w:hAnsi="Arial" w:cs="Arial"/>
        </w:rPr>
      </w:pPr>
      <w:r>
        <w:rPr>
          <w:rFonts w:ascii="Arial" w:hAnsi="Arial" w:cs="Arial"/>
        </w:rPr>
        <w:t>Attach media to be imaged to the forensic computer.</w:t>
      </w:r>
    </w:p>
    <w:p w14:paraId="10200F93" w14:textId="77777777" w:rsidR="00AC7C5A" w:rsidRDefault="00AC7C5A" w:rsidP="00E06C7C">
      <w:pPr>
        <w:pStyle w:val="ListParagraph"/>
        <w:numPr>
          <w:ilvl w:val="0"/>
          <w:numId w:val="21"/>
        </w:numPr>
        <w:jc w:val="both"/>
        <w:rPr>
          <w:rFonts w:ascii="Arial" w:hAnsi="Arial" w:cs="Arial"/>
        </w:rPr>
      </w:pPr>
      <w:r>
        <w:rPr>
          <w:rFonts w:ascii="Arial" w:hAnsi="Arial" w:cs="Arial"/>
        </w:rPr>
        <w:t>Ensure the Linux operating system recognizes the media to be imaged.</w:t>
      </w:r>
    </w:p>
    <w:p w14:paraId="39023260" w14:textId="77777777" w:rsidR="00AC7C5A" w:rsidRDefault="00AC7C5A" w:rsidP="00E06C7C">
      <w:pPr>
        <w:pStyle w:val="ListParagraph"/>
        <w:numPr>
          <w:ilvl w:val="0"/>
          <w:numId w:val="21"/>
        </w:numPr>
        <w:jc w:val="both"/>
        <w:rPr>
          <w:rFonts w:ascii="Arial" w:hAnsi="Arial" w:cs="Arial"/>
        </w:rPr>
      </w:pPr>
      <w:r>
        <w:rPr>
          <w:rFonts w:ascii="Arial" w:hAnsi="Arial" w:cs="Arial"/>
        </w:rPr>
        <w:t>Create a hash of the original media to be image</w:t>
      </w:r>
      <w:r w:rsidR="00F57A4B">
        <w:rPr>
          <w:rFonts w:ascii="Arial" w:hAnsi="Arial" w:cs="Arial"/>
        </w:rPr>
        <w:t>d (at least MD5, but preferably SHA1).</w:t>
      </w:r>
    </w:p>
    <w:p w14:paraId="24535AA7" w14:textId="77777777" w:rsidR="00AC7C5A" w:rsidRDefault="00AC7C5A" w:rsidP="00E06C7C">
      <w:pPr>
        <w:pStyle w:val="ListParagraph"/>
        <w:numPr>
          <w:ilvl w:val="0"/>
          <w:numId w:val="21"/>
        </w:numPr>
        <w:jc w:val="both"/>
        <w:rPr>
          <w:rFonts w:ascii="Arial" w:hAnsi="Arial" w:cs="Arial"/>
        </w:rPr>
      </w:pPr>
      <w:r>
        <w:rPr>
          <w:rFonts w:ascii="Arial" w:hAnsi="Arial" w:cs="Arial"/>
        </w:rPr>
        <w:t>Connect the target media to the forensic computer (either local drive, external drive, or network location).</w:t>
      </w:r>
    </w:p>
    <w:p w14:paraId="2CC980FA" w14:textId="77777777" w:rsidR="00AC7C5A" w:rsidRDefault="00AC7C5A" w:rsidP="00E06C7C">
      <w:pPr>
        <w:pStyle w:val="ListParagraph"/>
        <w:numPr>
          <w:ilvl w:val="0"/>
          <w:numId w:val="21"/>
        </w:numPr>
        <w:jc w:val="both"/>
        <w:rPr>
          <w:rFonts w:ascii="Arial" w:hAnsi="Arial" w:cs="Arial"/>
        </w:rPr>
      </w:pPr>
      <w:r>
        <w:rPr>
          <w:rFonts w:ascii="Arial" w:hAnsi="Arial" w:cs="Arial"/>
        </w:rPr>
        <w:t>Remove write protection of target drive so image can be written to the target location.</w:t>
      </w:r>
    </w:p>
    <w:p w14:paraId="4965B529" w14:textId="77777777" w:rsidR="00AC7C5A" w:rsidRDefault="000E3C46" w:rsidP="00E06C7C">
      <w:pPr>
        <w:pStyle w:val="ListParagraph"/>
        <w:numPr>
          <w:ilvl w:val="0"/>
          <w:numId w:val="21"/>
        </w:numPr>
        <w:jc w:val="both"/>
        <w:rPr>
          <w:rFonts w:ascii="Arial" w:hAnsi="Arial" w:cs="Arial"/>
        </w:rPr>
      </w:pPr>
      <w:r>
        <w:rPr>
          <w:rFonts w:ascii="Arial" w:hAnsi="Arial" w:cs="Arial"/>
        </w:rPr>
        <w:t>Launch the imaging utility (either through the Graphical User Interface (GUI) or the Command Line Interface (CLI)).</w:t>
      </w:r>
    </w:p>
    <w:p w14:paraId="5DE3C487" w14:textId="77777777" w:rsidR="000E3C46" w:rsidRDefault="000E3C46" w:rsidP="00E06C7C">
      <w:pPr>
        <w:pStyle w:val="ListParagraph"/>
        <w:numPr>
          <w:ilvl w:val="0"/>
          <w:numId w:val="21"/>
        </w:numPr>
        <w:jc w:val="both"/>
        <w:rPr>
          <w:rFonts w:ascii="Arial" w:hAnsi="Arial" w:cs="Arial"/>
        </w:rPr>
      </w:pPr>
      <w:r>
        <w:rPr>
          <w:rFonts w:ascii="Arial" w:hAnsi="Arial" w:cs="Arial"/>
        </w:rPr>
        <w:lastRenderedPageBreak/>
        <w:t>Image the original media to the target media using the format of the examiners choice.</w:t>
      </w:r>
    </w:p>
    <w:p w14:paraId="05F758B2" w14:textId="77777777" w:rsidR="004C5A85" w:rsidRDefault="004C5A85" w:rsidP="00E06C7C">
      <w:pPr>
        <w:pStyle w:val="ListParagraph"/>
        <w:numPr>
          <w:ilvl w:val="0"/>
          <w:numId w:val="21"/>
        </w:numPr>
        <w:jc w:val="both"/>
        <w:rPr>
          <w:rFonts w:ascii="Arial" w:hAnsi="Arial" w:cs="Arial"/>
        </w:rPr>
      </w:pPr>
      <w:r>
        <w:rPr>
          <w:rFonts w:ascii="Arial" w:hAnsi="Arial" w:cs="Arial"/>
        </w:rPr>
        <w:t>At the completion of the imaging process, compare the hash value of the original media with that of the forensic image and ensure they are the same.</w:t>
      </w:r>
    </w:p>
    <w:p w14:paraId="7D125C7B" w14:textId="77777777" w:rsidR="004C5A85" w:rsidRDefault="004C5A85" w:rsidP="00E06C7C">
      <w:pPr>
        <w:pStyle w:val="ListParagraph"/>
        <w:numPr>
          <w:ilvl w:val="0"/>
          <w:numId w:val="21"/>
        </w:numPr>
        <w:jc w:val="both"/>
        <w:rPr>
          <w:rFonts w:ascii="Arial" w:hAnsi="Arial" w:cs="Arial"/>
        </w:rPr>
      </w:pPr>
      <w:r>
        <w:rPr>
          <w:rFonts w:ascii="Arial" w:hAnsi="Arial" w:cs="Arial"/>
        </w:rPr>
        <w:t>If the hash values between the original media and the forensic image do not match, the examiner should attempt to determine why.  The examiner may choose to re-hash the original evidence and attempt to create another forensic image in the event an error was made in the imaging process.  If the examiner is still unable to obtain a matching hash between the original evidence and the forensic image, this mismatch must be noted in the report and the examiner should render an opinion as to why the values will not match.</w:t>
      </w:r>
    </w:p>
    <w:p w14:paraId="4472E740" w14:textId="77777777" w:rsidR="004C5A85" w:rsidRDefault="004C5A85" w:rsidP="00E06C7C">
      <w:pPr>
        <w:pStyle w:val="ListParagraph"/>
        <w:numPr>
          <w:ilvl w:val="0"/>
          <w:numId w:val="21"/>
        </w:numPr>
        <w:jc w:val="both"/>
        <w:rPr>
          <w:rFonts w:ascii="Arial" w:hAnsi="Arial" w:cs="Arial"/>
        </w:rPr>
      </w:pPr>
      <w:r>
        <w:rPr>
          <w:rFonts w:ascii="Arial" w:hAnsi="Arial" w:cs="Arial"/>
        </w:rPr>
        <w:t>If the forensic imaging tool provides the option of generating an imaging report, the examiner should save the imaging report within the electronic case file.</w:t>
      </w:r>
    </w:p>
    <w:p w14:paraId="071E52CD" w14:textId="77777777" w:rsidR="004C5A85" w:rsidRDefault="004C5A85" w:rsidP="00E06C7C">
      <w:pPr>
        <w:pStyle w:val="ListParagraph"/>
        <w:numPr>
          <w:ilvl w:val="0"/>
          <w:numId w:val="21"/>
        </w:numPr>
        <w:jc w:val="both"/>
        <w:rPr>
          <w:rFonts w:ascii="Arial" w:hAnsi="Arial" w:cs="Arial"/>
        </w:rPr>
      </w:pPr>
      <w:r>
        <w:rPr>
          <w:rFonts w:ascii="Arial" w:hAnsi="Arial" w:cs="Arial"/>
        </w:rPr>
        <w:t xml:space="preserve">At the conclusion of the imaging, the examiner should repackage the original media as evidence and store it per the </w:t>
      </w:r>
      <w:r w:rsidR="00C22CD5">
        <w:rPr>
          <w:rFonts w:ascii="Arial" w:hAnsi="Arial" w:cs="Arial"/>
        </w:rPr>
        <w:t>administrative</w:t>
      </w:r>
      <w:r>
        <w:rPr>
          <w:rFonts w:ascii="Arial" w:hAnsi="Arial" w:cs="Arial"/>
        </w:rPr>
        <w:t xml:space="preserve"> manual.</w:t>
      </w:r>
    </w:p>
    <w:p w14:paraId="315B4011" w14:textId="77777777" w:rsidR="004C5A85" w:rsidRDefault="004C5A85" w:rsidP="004C5A85">
      <w:pPr>
        <w:jc w:val="both"/>
        <w:rPr>
          <w:rFonts w:ascii="Arial" w:hAnsi="Arial" w:cs="Arial"/>
        </w:rPr>
      </w:pPr>
      <w:r>
        <w:rPr>
          <w:rFonts w:ascii="Arial" w:hAnsi="Arial" w:cs="Arial"/>
          <w:b/>
        </w:rPr>
        <w:t>5.  Important Notes</w:t>
      </w:r>
    </w:p>
    <w:p w14:paraId="14B58B7E" w14:textId="77777777" w:rsidR="004C5A85" w:rsidRDefault="004C5A85" w:rsidP="004C5A85">
      <w:pPr>
        <w:jc w:val="both"/>
        <w:rPr>
          <w:rFonts w:ascii="Arial" w:hAnsi="Arial" w:cs="Arial"/>
        </w:rPr>
      </w:pPr>
      <w:r>
        <w:rPr>
          <w:rFonts w:ascii="Arial" w:hAnsi="Arial" w:cs="Arial"/>
        </w:rPr>
        <w:t xml:space="preserve">This procedure is specific for imaging hard drives and removable media that can be accessed and connected to a </w:t>
      </w:r>
      <w:r w:rsidR="00C52A59">
        <w:rPr>
          <w:rFonts w:ascii="Arial" w:hAnsi="Arial" w:cs="Arial"/>
        </w:rPr>
        <w:t>forensic computer</w:t>
      </w:r>
      <w:r>
        <w:rPr>
          <w:rFonts w:ascii="Arial" w:hAnsi="Arial" w:cs="Arial"/>
        </w:rPr>
        <w:t xml:space="preserve">.  For devices that cannot be connected to a </w:t>
      </w:r>
      <w:r w:rsidR="00C52A59">
        <w:rPr>
          <w:rFonts w:ascii="Arial" w:hAnsi="Arial" w:cs="Arial"/>
        </w:rPr>
        <w:t>computer</w:t>
      </w:r>
      <w:r>
        <w:rPr>
          <w:rFonts w:ascii="Arial" w:hAnsi="Arial" w:cs="Arial"/>
        </w:rPr>
        <w:t xml:space="preserve">, see additional procedures in this manual. </w:t>
      </w:r>
    </w:p>
    <w:p w14:paraId="13B526E9" w14:textId="77777777" w:rsidR="004C5A85" w:rsidRPr="00A801B8" w:rsidRDefault="004C5A85" w:rsidP="004C5A85">
      <w:pPr>
        <w:jc w:val="both"/>
        <w:rPr>
          <w:rFonts w:ascii="Arial" w:hAnsi="Arial" w:cs="Arial"/>
        </w:rPr>
      </w:pPr>
      <w:r>
        <w:rPr>
          <w:rFonts w:ascii="Arial" w:hAnsi="Arial" w:cs="Arial"/>
        </w:rPr>
        <w:t>There are times when hash values may not match between the original media being imaged and the forensic image created, even when write protection is used.  One example would be the imaging of some solid state hard drives.  A mismatched hash value may also be caused by the original media failing and/or certain portions of the hard drive not being accessible during the hashing or imaging process.  A mismatched hash should be investigated, but is not necessarily a critical finding if the examiner can articulate their opinion as to the cause.</w:t>
      </w:r>
    </w:p>
    <w:p w14:paraId="27A26CB9" w14:textId="77777777" w:rsidR="004C5A85" w:rsidRDefault="004C5A85" w:rsidP="004C5A85">
      <w:pPr>
        <w:jc w:val="both"/>
        <w:rPr>
          <w:rFonts w:ascii="Arial" w:hAnsi="Arial" w:cs="Arial"/>
        </w:rPr>
      </w:pPr>
      <w:r>
        <w:rPr>
          <w:rFonts w:ascii="Arial" w:hAnsi="Arial" w:cs="Arial"/>
          <w:b/>
        </w:rPr>
        <w:t>6.  References</w:t>
      </w:r>
    </w:p>
    <w:p w14:paraId="1D31B1E7" w14:textId="77777777" w:rsidR="004C5A85" w:rsidRDefault="00C22CD5" w:rsidP="00E06C7C">
      <w:pPr>
        <w:pStyle w:val="ListParagraph"/>
        <w:numPr>
          <w:ilvl w:val="0"/>
          <w:numId w:val="22"/>
        </w:numPr>
        <w:jc w:val="both"/>
        <w:rPr>
          <w:rFonts w:ascii="Arial" w:hAnsi="Arial" w:cs="Arial"/>
        </w:rPr>
      </w:pPr>
      <w:r>
        <w:rPr>
          <w:rFonts w:ascii="Arial" w:hAnsi="Arial" w:cs="Arial"/>
        </w:rPr>
        <w:t>Administrative</w:t>
      </w:r>
      <w:r w:rsidR="00617809">
        <w:rPr>
          <w:rFonts w:ascii="Arial" w:hAnsi="Arial" w:cs="Arial"/>
        </w:rPr>
        <w:t xml:space="preserve"> manual</w:t>
      </w:r>
    </w:p>
    <w:p w14:paraId="1682A358" w14:textId="77777777" w:rsidR="00B50512" w:rsidRDefault="00B50512" w:rsidP="00E06C7C">
      <w:pPr>
        <w:pStyle w:val="ListParagraph"/>
        <w:numPr>
          <w:ilvl w:val="0"/>
          <w:numId w:val="22"/>
        </w:numPr>
        <w:jc w:val="both"/>
        <w:rPr>
          <w:rFonts w:ascii="Arial" w:hAnsi="Arial" w:cs="Arial"/>
        </w:rPr>
      </w:pPr>
      <w:r>
        <w:rPr>
          <w:rFonts w:ascii="Arial" w:hAnsi="Arial" w:cs="Arial"/>
        </w:rPr>
        <w:t>Validation manual</w:t>
      </w:r>
    </w:p>
    <w:p w14:paraId="2CC111D4" w14:textId="77777777" w:rsidR="00B50512" w:rsidRDefault="00B50512">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B50512" w:rsidRPr="008F178B" w14:paraId="7564E8F4" w14:textId="77777777" w:rsidTr="00F1633B">
        <w:trPr>
          <w:trHeight w:val="458"/>
        </w:trPr>
        <w:tc>
          <w:tcPr>
            <w:tcW w:w="10296" w:type="dxa"/>
            <w:shd w:val="clear" w:color="auto" w:fill="000000" w:themeFill="text1"/>
            <w:vAlign w:val="center"/>
          </w:tcPr>
          <w:p w14:paraId="05D5C7F6" w14:textId="77777777" w:rsidR="00B50512" w:rsidRPr="008F178B" w:rsidRDefault="00B50512" w:rsidP="00DE2818">
            <w:pPr>
              <w:rPr>
                <w:rFonts w:ascii="Arial" w:hAnsi="Arial" w:cs="Arial"/>
                <w:b/>
                <w:color w:val="FFFFFF" w:themeColor="background1"/>
              </w:rPr>
            </w:pPr>
            <w:bookmarkStart w:id="20" w:name="Forensic_Imaging_Procedure_Linux_H"/>
            <w:r>
              <w:rPr>
                <w:rFonts w:ascii="Arial" w:hAnsi="Arial" w:cs="Arial"/>
                <w:b/>
                <w:color w:val="FFFFFF" w:themeColor="background1"/>
                <w:sz w:val="28"/>
              </w:rPr>
              <w:lastRenderedPageBreak/>
              <w:t xml:space="preserve">Forensic Imaging Procedure – Linux Based (Using </w:t>
            </w:r>
            <w:r w:rsidR="00DE2818">
              <w:rPr>
                <w:rFonts w:ascii="Arial" w:hAnsi="Arial" w:cs="Arial"/>
                <w:b/>
                <w:color w:val="FFFFFF" w:themeColor="background1"/>
                <w:sz w:val="28"/>
              </w:rPr>
              <w:t>the Original Host</w:t>
            </w:r>
            <w:r>
              <w:rPr>
                <w:rFonts w:ascii="Arial" w:hAnsi="Arial" w:cs="Arial"/>
                <w:b/>
                <w:color w:val="FFFFFF" w:themeColor="background1"/>
                <w:sz w:val="28"/>
              </w:rPr>
              <w:t>)</w:t>
            </w:r>
            <w:bookmarkEnd w:id="20"/>
          </w:p>
        </w:tc>
      </w:tr>
    </w:tbl>
    <w:p w14:paraId="3B49C882" w14:textId="77777777" w:rsidR="004C5A85" w:rsidRDefault="004C5A85" w:rsidP="001A6CAB">
      <w:pPr>
        <w:jc w:val="both"/>
        <w:rPr>
          <w:rFonts w:ascii="Arial" w:hAnsi="Arial" w:cs="Arial"/>
        </w:rPr>
      </w:pPr>
    </w:p>
    <w:p w14:paraId="189E0469" w14:textId="77777777" w:rsidR="007A7087" w:rsidRDefault="007A7087" w:rsidP="007A7087">
      <w:pPr>
        <w:jc w:val="both"/>
        <w:rPr>
          <w:rFonts w:ascii="Arial" w:hAnsi="Arial" w:cs="Arial"/>
        </w:rPr>
      </w:pPr>
      <w:r>
        <w:rPr>
          <w:rFonts w:ascii="Arial" w:hAnsi="Arial" w:cs="Arial"/>
          <w:b/>
        </w:rPr>
        <w:t>1.  Purpose</w:t>
      </w:r>
    </w:p>
    <w:p w14:paraId="011BFA2E" w14:textId="77777777" w:rsidR="007A7087" w:rsidRDefault="0020430E" w:rsidP="007A7087">
      <w:pPr>
        <w:jc w:val="both"/>
        <w:rPr>
          <w:rFonts w:ascii="Arial" w:hAnsi="Arial" w:cs="Arial"/>
        </w:rPr>
      </w:pPr>
      <w:r>
        <w:rPr>
          <w:rFonts w:ascii="Arial" w:hAnsi="Arial" w:cs="Arial"/>
        </w:rPr>
        <w:t>The</w:t>
      </w:r>
      <w:r w:rsidR="007A7087">
        <w:rPr>
          <w:rFonts w:ascii="Arial" w:hAnsi="Arial" w:cs="Arial"/>
        </w:rPr>
        <w:t xml:space="preserve"> purpose of this procedure is to provide examiners with the proper steps to take when forensically imaging media using a Linux based tool on the original host machine.</w:t>
      </w:r>
      <w:r w:rsidR="00F57A4B">
        <w:rPr>
          <w:rFonts w:ascii="Arial" w:hAnsi="Arial" w:cs="Arial"/>
        </w:rPr>
        <w:t xml:space="preserve">  At times an examiner may need to use the original host machine to create an image of its own hard drive.  Examples may include instances when the removal of the hard drive is not possible or inadvisable.</w:t>
      </w:r>
    </w:p>
    <w:p w14:paraId="29595582" w14:textId="77777777" w:rsidR="007A7087" w:rsidRDefault="007A7087" w:rsidP="007A7087">
      <w:pPr>
        <w:jc w:val="both"/>
        <w:rPr>
          <w:rFonts w:ascii="Arial" w:hAnsi="Arial" w:cs="Arial"/>
        </w:rPr>
      </w:pPr>
      <w:r>
        <w:rPr>
          <w:rFonts w:ascii="Arial" w:hAnsi="Arial" w:cs="Arial"/>
          <w:b/>
        </w:rPr>
        <w:t>2.  Equipment Needed</w:t>
      </w:r>
    </w:p>
    <w:p w14:paraId="633228CD" w14:textId="3B1BEFF4" w:rsidR="007A7087" w:rsidRDefault="007A7087" w:rsidP="00E06C7C">
      <w:pPr>
        <w:pStyle w:val="ListParagraph"/>
        <w:numPr>
          <w:ilvl w:val="0"/>
          <w:numId w:val="23"/>
        </w:numPr>
        <w:jc w:val="both"/>
        <w:rPr>
          <w:rFonts w:ascii="Arial" w:hAnsi="Arial" w:cs="Arial"/>
        </w:rPr>
      </w:pPr>
      <w:r>
        <w:rPr>
          <w:rFonts w:ascii="Arial" w:hAnsi="Arial" w:cs="Arial"/>
        </w:rPr>
        <w:t>Tools</w:t>
      </w:r>
      <w:r w:rsidR="00AE417E">
        <w:rPr>
          <w:rFonts w:ascii="Arial" w:hAnsi="Arial" w:cs="Arial"/>
        </w:rPr>
        <w:t>.</w:t>
      </w:r>
    </w:p>
    <w:p w14:paraId="16543E3E" w14:textId="39D14A11" w:rsidR="007A7087" w:rsidRDefault="007A7087" w:rsidP="00E06C7C">
      <w:pPr>
        <w:pStyle w:val="ListParagraph"/>
        <w:numPr>
          <w:ilvl w:val="0"/>
          <w:numId w:val="23"/>
        </w:numPr>
        <w:jc w:val="both"/>
        <w:rPr>
          <w:rFonts w:ascii="Arial" w:hAnsi="Arial" w:cs="Arial"/>
        </w:rPr>
      </w:pPr>
      <w:r>
        <w:rPr>
          <w:rFonts w:ascii="Arial" w:hAnsi="Arial" w:cs="Arial"/>
        </w:rPr>
        <w:t>Camera</w:t>
      </w:r>
      <w:r w:rsidR="00622736">
        <w:rPr>
          <w:rFonts w:ascii="Arial" w:hAnsi="Arial" w:cs="Arial"/>
        </w:rPr>
        <w:t xml:space="preserve"> (optional)</w:t>
      </w:r>
      <w:r w:rsidR="00AE417E">
        <w:rPr>
          <w:rFonts w:ascii="Arial" w:hAnsi="Arial" w:cs="Arial"/>
        </w:rPr>
        <w:t>.</w:t>
      </w:r>
    </w:p>
    <w:p w14:paraId="38E492C3" w14:textId="2D1353A1" w:rsidR="007A7087" w:rsidRDefault="007A7087" w:rsidP="00E06C7C">
      <w:pPr>
        <w:pStyle w:val="ListParagraph"/>
        <w:numPr>
          <w:ilvl w:val="0"/>
          <w:numId w:val="23"/>
        </w:numPr>
        <w:jc w:val="both"/>
        <w:rPr>
          <w:rFonts w:ascii="Arial" w:hAnsi="Arial" w:cs="Arial"/>
        </w:rPr>
      </w:pPr>
      <w:r>
        <w:rPr>
          <w:rFonts w:ascii="Arial" w:hAnsi="Arial" w:cs="Arial"/>
        </w:rPr>
        <w:t>Approved forensic imaging software</w:t>
      </w:r>
      <w:r w:rsidR="00AE417E">
        <w:rPr>
          <w:rFonts w:ascii="Arial" w:hAnsi="Arial" w:cs="Arial"/>
        </w:rPr>
        <w:t>.</w:t>
      </w:r>
    </w:p>
    <w:p w14:paraId="33DF0C32" w14:textId="597C1F14" w:rsidR="001752AF" w:rsidRDefault="001752AF" w:rsidP="00E06C7C">
      <w:pPr>
        <w:pStyle w:val="ListParagraph"/>
        <w:numPr>
          <w:ilvl w:val="0"/>
          <w:numId w:val="23"/>
        </w:numPr>
        <w:jc w:val="both"/>
        <w:rPr>
          <w:rFonts w:ascii="Arial" w:hAnsi="Arial" w:cs="Arial"/>
        </w:rPr>
      </w:pPr>
      <w:r>
        <w:rPr>
          <w:rFonts w:ascii="Arial" w:hAnsi="Arial" w:cs="Arial"/>
        </w:rPr>
        <w:t>Target disk to store forensic image</w:t>
      </w:r>
      <w:r w:rsidR="00AE417E">
        <w:rPr>
          <w:rFonts w:ascii="Arial" w:hAnsi="Arial" w:cs="Arial"/>
        </w:rPr>
        <w:t>.</w:t>
      </w:r>
    </w:p>
    <w:p w14:paraId="0EE3AD56" w14:textId="77777777" w:rsidR="007A7087" w:rsidRDefault="007A7087" w:rsidP="007A7087">
      <w:pPr>
        <w:jc w:val="both"/>
        <w:rPr>
          <w:rFonts w:ascii="Arial" w:hAnsi="Arial" w:cs="Arial"/>
        </w:rPr>
      </w:pPr>
      <w:r>
        <w:rPr>
          <w:rFonts w:ascii="Arial" w:hAnsi="Arial" w:cs="Arial"/>
          <w:b/>
        </w:rPr>
        <w:t>3.  Calibration</w:t>
      </w:r>
    </w:p>
    <w:p w14:paraId="4F7D878B" w14:textId="189F3484" w:rsidR="007A7087" w:rsidRDefault="007A7087" w:rsidP="007A7087">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1DC5CE64" w14:textId="77777777" w:rsidR="007A7087" w:rsidRDefault="007A7087" w:rsidP="007A7087">
      <w:pPr>
        <w:jc w:val="both"/>
        <w:rPr>
          <w:rFonts w:ascii="Arial" w:hAnsi="Arial" w:cs="Arial"/>
        </w:rPr>
      </w:pPr>
      <w:r>
        <w:rPr>
          <w:rFonts w:ascii="Arial" w:hAnsi="Arial" w:cs="Arial"/>
          <w:b/>
        </w:rPr>
        <w:t>4.  Procedures</w:t>
      </w:r>
    </w:p>
    <w:p w14:paraId="488BA593" w14:textId="77777777" w:rsidR="00F57A4B" w:rsidRDefault="00F57A4B" w:rsidP="00E06C7C">
      <w:pPr>
        <w:pStyle w:val="ListParagraph"/>
        <w:numPr>
          <w:ilvl w:val="0"/>
          <w:numId w:val="24"/>
        </w:numPr>
        <w:jc w:val="both"/>
        <w:rPr>
          <w:rFonts w:ascii="Arial" w:hAnsi="Arial" w:cs="Arial"/>
        </w:rPr>
      </w:pPr>
      <w:r>
        <w:rPr>
          <w:rFonts w:ascii="Arial" w:hAnsi="Arial" w:cs="Arial"/>
        </w:rPr>
        <w:t>Document the current state (power on or off, running programs, presence of encryption tools, etc.) of the original evidence computer.</w:t>
      </w:r>
    </w:p>
    <w:p w14:paraId="305BCAAD" w14:textId="77777777" w:rsidR="00F57A4B" w:rsidRDefault="00F57A4B" w:rsidP="00E06C7C">
      <w:pPr>
        <w:pStyle w:val="ListParagraph"/>
        <w:numPr>
          <w:ilvl w:val="0"/>
          <w:numId w:val="24"/>
        </w:numPr>
        <w:jc w:val="both"/>
        <w:rPr>
          <w:rFonts w:ascii="Arial" w:hAnsi="Arial" w:cs="Arial"/>
        </w:rPr>
      </w:pPr>
      <w:r>
        <w:rPr>
          <w:rFonts w:ascii="Arial" w:hAnsi="Arial" w:cs="Arial"/>
        </w:rPr>
        <w:t>Get the Linux distribution bootable media prepared (CD, DVD, USB, etc.).</w:t>
      </w:r>
    </w:p>
    <w:p w14:paraId="4C7B1342" w14:textId="77777777" w:rsidR="00F57A4B" w:rsidRDefault="00F57A4B" w:rsidP="00E06C7C">
      <w:pPr>
        <w:pStyle w:val="ListParagraph"/>
        <w:numPr>
          <w:ilvl w:val="0"/>
          <w:numId w:val="24"/>
        </w:numPr>
        <w:jc w:val="both"/>
        <w:rPr>
          <w:rFonts w:ascii="Arial" w:hAnsi="Arial" w:cs="Arial"/>
        </w:rPr>
      </w:pPr>
      <w:r>
        <w:rPr>
          <w:rFonts w:ascii="Arial" w:hAnsi="Arial" w:cs="Arial"/>
        </w:rPr>
        <w:t>Power down the original evidence computer.</w:t>
      </w:r>
    </w:p>
    <w:p w14:paraId="289E9E99" w14:textId="77777777" w:rsidR="00F57A4B" w:rsidRDefault="00F57A4B" w:rsidP="00E06C7C">
      <w:pPr>
        <w:pStyle w:val="ListParagraph"/>
        <w:numPr>
          <w:ilvl w:val="0"/>
          <w:numId w:val="24"/>
        </w:numPr>
        <w:jc w:val="both"/>
        <w:rPr>
          <w:rFonts w:ascii="Arial" w:hAnsi="Arial" w:cs="Arial"/>
        </w:rPr>
      </w:pPr>
      <w:r>
        <w:rPr>
          <w:rFonts w:ascii="Arial" w:hAnsi="Arial" w:cs="Arial"/>
        </w:rPr>
        <w:t xml:space="preserve">IF USB device, Insert the bootable Linux distribution into the computer.  </w:t>
      </w:r>
    </w:p>
    <w:p w14:paraId="68372254" w14:textId="77777777" w:rsidR="00F57A4B" w:rsidRDefault="00F57A4B" w:rsidP="00E06C7C">
      <w:pPr>
        <w:pStyle w:val="ListParagraph"/>
        <w:numPr>
          <w:ilvl w:val="0"/>
          <w:numId w:val="24"/>
        </w:numPr>
        <w:jc w:val="both"/>
        <w:rPr>
          <w:rFonts w:ascii="Arial" w:hAnsi="Arial" w:cs="Arial"/>
        </w:rPr>
      </w:pPr>
      <w:r>
        <w:rPr>
          <w:rFonts w:ascii="Arial" w:hAnsi="Arial" w:cs="Arial"/>
        </w:rPr>
        <w:t>IF optical media, power on the computer and quickly open the optical drive tray and insert the optical disc.</w:t>
      </w:r>
    </w:p>
    <w:p w14:paraId="262CED0C" w14:textId="77777777" w:rsidR="00F57A4B" w:rsidRDefault="00F57A4B" w:rsidP="00E06C7C">
      <w:pPr>
        <w:pStyle w:val="ListParagraph"/>
        <w:numPr>
          <w:ilvl w:val="0"/>
          <w:numId w:val="24"/>
        </w:numPr>
        <w:jc w:val="both"/>
        <w:rPr>
          <w:rFonts w:ascii="Arial" w:hAnsi="Arial" w:cs="Arial"/>
        </w:rPr>
      </w:pPr>
      <w:r>
        <w:rPr>
          <w:rFonts w:ascii="Arial" w:hAnsi="Arial" w:cs="Arial"/>
        </w:rPr>
        <w:t xml:space="preserve">Boot the computer into the boot menu (this may be performed by booting into the Basic </w:t>
      </w:r>
      <w:proofErr w:type="spellStart"/>
      <w:r>
        <w:rPr>
          <w:rFonts w:ascii="Arial" w:hAnsi="Arial" w:cs="Arial"/>
        </w:rPr>
        <w:t>Input/Output</w:t>
      </w:r>
      <w:proofErr w:type="spellEnd"/>
      <w:r>
        <w:rPr>
          <w:rFonts w:ascii="Arial" w:hAnsi="Arial" w:cs="Arial"/>
        </w:rPr>
        <w:t xml:space="preserve"> System (BIOS)</w:t>
      </w:r>
      <w:r w:rsidR="00CD2040">
        <w:rPr>
          <w:rFonts w:ascii="Arial" w:hAnsi="Arial" w:cs="Arial"/>
        </w:rPr>
        <w:t>, or temporary boot menu</w:t>
      </w:r>
      <w:r>
        <w:rPr>
          <w:rFonts w:ascii="Arial" w:hAnsi="Arial" w:cs="Arial"/>
        </w:rPr>
        <w:t xml:space="preserve"> of a Windows based computer, or by holding the “Option” key on a Mac based computer.</w:t>
      </w:r>
    </w:p>
    <w:p w14:paraId="248EBADB" w14:textId="77777777" w:rsidR="00F57A4B" w:rsidRDefault="00F57A4B" w:rsidP="00E06C7C">
      <w:pPr>
        <w:pStyle w:val="ListParagraph"/>
        <w:numPr>
          <w:ilvl w:val="0"/>
          <w:numId w:val="24"/>
        </w:numPr>
        <w:jc w:val="both"/>
        <w:rPr>
          <w:rFonts w:ascii="Arial" w:hAnsi="Arial" w:cs="Arial"/>
        </w:rPr>
      </w:pPr>
      <w:r>
        <w:rPr>
          <w:rFonts w:ascii="Arial" w:hAnsi="Arial" w:cs="Arial"/>
        </w:rPr>
        <w:t>Select to boot the computer from the known good Linux utility.</w:t>
      </w:r>
    </w:p>
    <w:p w14:paraId="12A320B4" w14:textId="77777777" w:rsidR="00F57A4B" w:rsidRDefault="00F57A4B" w:rsidP="00E06C7C">
      <w:pPr>
        <w:pStyle w:val="ListParagraph"/>
        <w:numPr>
          <w:ilvl w:val="0"/>
          <w:numId w:val="24"/>
        </w:numPr>
        <w:jc w:val="both"/>
        <w:rPr>
          <w:rFonts w:ascii="Arial" w:hAnsi="Arial" w:cs="Arial"/>
        </w:rPr>
      </w:pPr>
      <w:r>
        <w:rPr>
          <w:rFonts w:ascii="Arial" w:hAnsi="Arial" w:cs="Arial"/>
        </w:rPr>
        <w:t>Ensure the computer boots properly to the Linux distribution.</w:t>
      </w:r>
    </w:p>
    <w:p w14:paraId="172A5543" w14:textId="77777777" w:rsidR="00F57A4B" w:rsidRDefault="00F57A4B" w:rsidP="00E06C7C">
      <w:pPr>
        <w:pStyle w:val="ListParagraph"/>
        <w:numPr>
          <w:ilvl w:val="0"/>
          <w:numId w:val="24"/>
        </w:numPr>
        <w:jc w:val="both"/>
        <w:rPr>
          <w:rFonts w:ascii="Arial" w:hAnsi="Arial" w:cs="Arial"/>
        </w:rPr>
      </w:pPr>
      <w:r>
        <w:rPr>
          <w:rFonts w:ascii="Arial" w:hAnsi="Arial" w:cs="Arial"/>
        </w:rPr>
        <w:t>Plug in the target media and ensure it is ready to receive the forensic image from the host (properly formatted and write protection turned off for that volume).</w:t>
      </w:r>
    </w:p>
    <w:p w14:paraId="4E15A3D6" w14:textId="77777777" w:rsidR="00F57A4B" w:rsidRDefault="00F57A4B" w:rsidP="00E06C7C">
      <w:pPr>
        <w:pStyle w:val="ListParagraph"/>
        <w:numPr>
          <w:ilvl w:val="0"/>
          <w:numId w:val="24"/>
        </w:numPr>
        <w:jc w:val="both"/>
        <w:rPr>
          <w:rFonts w:ascii="Arial" w:hAnsi="Arial" w:cs="Arial"/>
        </w:rPr>
      </w:pPr>
      <w:r>
        <w:rPr>
          <w:rFonts w:ascii="Arial" w:hAnsi="Arial" w:cs="Arial"/>
        </w:rPr>
        <w:t>Perform a hash of the original evidence media (at least MD5, but preferably SHA1).</w:t>
      </w:r>
    </w:p>
    <w:p w14:paraId="2F3B20EF" w14:textId="77777777" w:rsidR="00F57A4B" w:rsidRDefault="00F57A4B" w:rsidP="00E06C7C">
      <w:pPr>
        <w:pStyle w:val="ListParagraph"/>
        <w:numPr>
          <w:ilvl w:val="0"/>
          <w:numId w:val="24"/>
        </w:numPr>
        <w:jc w:val="both"/>
        <w:rPr>
          <w:rFonts w:ascii="Arial" w:hAnsi="Arial" w:cs="Arial"/>
        </w:rPr>
      </w:pPr>
      <w:r>
        <w:rPr>
          <w:rFonts w:ascii="Arial" w:hAnsi="Arial" w:cs="Arial"/>
        </w:rPr>
        <w:lastRenderedPageBreak/>
        <w:t>Record the hash value(s) of the original evidence media.</w:t>
      </w:r>
    </w:p>
    <w:p w14:paraId="0A6B42A6" w14:textId="77777777" w:rsidR="007A7087" w:rsidRDefault="007A7087" w:rsidP="00E06C7C">
      <w:pPr>
        <w:pStyle w:val="ListParagraph"/>
        <w:numPr>
          <w:ilvl w:val="0"/>
          <w:numId w:val="24"/>
        </w:numPr>
        <w:jc w:val="both"/>
        <w:rPr>
          <w:rFonts w:ascii="Arial" w:hAnsi="Arial" w:cs="Arial"/>
        </w:rPr>
      </w:pPr>
      <w:r>
        <w:rPr>
          <w:rFonts w:ascii="Arial" w:hAnsi="Arial" w:cs="Arial"/>
        </w:rPr>
        <w:t>Launch the imaging utility (either through the Graphical User Interface (GUI) or the Command Line Interface (CLI)).</w:t>
      </w:r>
    </w:p>
    <w:p w14:paraId="4FE89B44" w14:textId="77777777" w:rsidR="007A7087" w:rsidRDefault="007A7087" w:rsidP="00E06C7C">
      <w:pPr>
        <w:pStyle w:val="ListParagraph"/>
        <w:numPr>
          <w:ilvl w:val="0"/>
          <w:numId w:val="24"/>
        </w:numPr>
        <w:jc w:val="both"/>
        <w:rPr>
          <w:rFonts w:ascii="Arial" w:hAnsi="Arial" w:cs="Arial"/>
        </w:rPr>
      </w:pPr>
      <w:r>
        <w:rPr>
          <w:rFonts w:ascii="Arial" w:hAnsi="Arial" w:cs="Arial"/>
        </w:rPr>
        <w:t>Image the original media to the target media using the format of the examiners choice.</w:t>
      </w:r>
    </w:p>
    <w:p w14:paraId="29996C0D" w14:textId="77777777" w:rsidR="007A7087" w:rsidRDefault="007A7087" w:rsidP="00E06C7C">
      <w:pPr>
        <w:pStyle w:val="ListParagraph"/>
        <w:numPr>
          <w:ilvl w:val="0"/>
          <w:numId w:val="24"/>
        </w:numPr>
        <w:jc w:val="both"/>
        <w:rPr>
          <w:rFonts w:ascii="Arial" w:hAnsi="Arial" w:cs="Arial"/>
        </w:rPr>
      </w:pPr>
      <w:r>
        <w:rPr>
          <w:rFonts w:ascii="Arial" w:hAnsi="Arial" w:cs="Arial"/>
        </w:rPr>
        <w:t>At the completion of the imaging process, compare the hash value of the original media with that of the forensic image and ensure they are the same.</w:t>
      </w:r>
    </w:p>
    <w:p w14:paraId="7DD2FB39" w14:textId="77777777" w:rsidR="007A7087" w:rsidRDefault="007A7087" w:rsidP="00E06C7C">
      <w:pPr>
        <w:pStyle w:val="ListParagraph"/>
        <w:numPr>
          <w:ilvl w:val="0"/>
          <w:numId w:val="24"/>
        </w:numPr>
        <w:jc w:val="both"/>
        <w:rPr>
          <w:rFonts w:ascii="Arial" w:hAnsi="Arial" w:cs="Arial"/>
        </w:rPr>
      </w:pPr>
      <w:r>
        <w:rPr>
          <w:rFonts w:ascii="Arial" w:hAnsi="Arial" w:cs="Arial"/>
        </w:rPr>
        <w:t>If the hash values between the original media and the forensic image do not match, the examiner should attempt to determine why.  The examiner may choose to re-hash the original evidence and attempt to create another forensic image in the event an error was made in the imaging process.  If the examiner is still unable to obtain a matching hash between the original evidence and the forensic image, this mismatch must be noted in the report and the examiner should render an opinion as to why the values will not match.</w:t>
      </w:r>
    </w:p>
    <w:p w14:paraId="21FCA502" w14:textId="77777777" w:rsidR="007A7087" w:rsidRDefault="007A7087" w:rsidP="00E06C7C">
      <w:pPr>
        <w:pStyle w:val="ListParagraph"/>
        <w:numPr>
          <w:ilvl w:val="0"/>
          <w:numId w:val="24"/>
        </w:numPr>
        <w:jc w:val="both"/>
        <w:rPr>
          <w:rFonts w:ascii="Arial" w:hAnsi="Arial" w:cs="Arial"/>
        </w:rPr>
      </w:pPr>
      <w:r>
        <w:rPr>
          <w:rFonts w:ascii="Arial" w:hAnsi="Arial" w:cs="Arial"/>
        </w:rPr>
        <w:t>If the forensic imaging tool provides the option of generating an imaging report, the examiner should save the imaging report within the electronic case file.</w:t>
      </w:r>
    </w:p>
    <w:p w14:paraId="7452F565" w14:textId="77777777" w:rsidR="007A7087" w:rsidRDefault="007A7087" w:rsidP="00E06C7C">
      <w:pPr>
        <w:pStyle w:val="ListParagraph"/>
        <w:numPr>
          <w:ilvl w:val="0"/>
          <w:numId w:val="24"/>
        </w:numPr>
        <w:jc w:val="both"/>
        <w:rPr>
          <w:rFonts w:ascii="Arial" w:hAnsi="Arial" w:cs="Arial"/>
        </w:rPr>
      </w:pPr>
      <w:r>
        <w:rPr>
          <w:rFonts w:ascii="Arial" w:hAnsi="Arial" w:cs="Arial"/>
        </w:rPr>
        <w:t xml:space="preserve">At the conclusion of the imaging, the examiner </w:t>
      </w:r>
      <w:r w:rsidR="00F57A4B">
        <w:rPr>
          <w:rFonts w:ascii="Arial" w:hAnsi="Arial" w:cs="Arial"/>
        </w:rPr>
        <w:t>may package the entire computer as evidence, or may leave the computer in production depending on the specifics of the investigation.</w:t>
      </w:r>
    </w:p>
    <w:p w14:paraId="2D9D2252" w14:textId="77777777" w:rsidR="007A7087" w:rsidRDefault="007A7087" w:rsidP="007A7087">
      <w:pPr>
        <w:jc w:val="both"/>
        <w:rPr>
          <w:rFonts w:ascii="Arial" w:hAnsi="Arial" w:cs="Arial"/>
        </w:rPr>
      </w:pPr>
      <w:r>
        <w:rPr>
          <w:rFonts w:ascii="Arial" w:hAnsi="Arial" w:cs="Arial"/>
          <w:b/>
        </w:rPr>
        <w:t>5.  Important Notes</w:t>
      </w:r>
    </w:p>
    <w:p w14:paraId="003A7CBC" w14:textId="77777777" w:rsidR="007A7087" w:rsidRDefault="007A7087" w:rsidP="007A7087">
      <w:pPr>
        <w:jc w:val="both"/>
        <w:rPr>
          <w:rFonts w:ascii="Arial" w:hAnsi="Arial" w:cs="Arial"/>
        </w:rPr>
      </w:pPr>
      <w:r>
        <w:rPr>
          <w:rFonts w:ascii="Arial" w:hAnsi="Arial" w:cs="Arial"/>
        </w:rPr>
        <w:t xml:space="preserve">This procedure is specific for imaging hard drives </w:t>
      </w:r>
      <w:r w:rsidR="00081AC6">
        <w:rPr>
          <w:rFonts w:ascii="Arial" w:hAnsi="Arial" w:cs="Arial"/>
        </w:rPr>
        <w:t xml:space="preserve">installed in a computer that either cannot be removed or it is inadvisable to remove them.  </w:t>
      </w:r>
      <w:r>
        <w:rPr>
          <w:rFonts w:ascii="Arial" w:hAnsi="Arial" w:cs="Arial"/>
        </w:rPr>
        <w:t xml:space="preserve"> </w:t>
      </w:r>
    </w:p>
    <w:p w14:paraId="5ECFDCB6" w14:textId="77777777" w:rsidR="007A7087" w:rsidRPr="00A801B8" w:rsidRDefault="007A7087" w:rsidP="007A7087">
      <w:pPr>
        <w:jc w:val="both"/>
        <w:rPr>
          <w:rFonts w:ascii="Arial" w:hAnsi="Arial" w:cs="Arial"/>
        </w:rPr>
      </w:pPr>
      <w:r>
        <w:rPr>
          <w:rFonts w:ascii="Arial" w:hAnsi="Arial" w:cs="Arial"/>
        </w:rPr>
        <w:t>There are times when hash values may not match between the original media being imaged and the forensic image created, even when write protection is used.  One example would be the imaging of some solid state hard drives.  A mismatched hash value may also be caused by the original media failing and/or certain portions of the hard drive not being accessible during the hashing or imaging process.  A mismatched hash should be investigated, but is not necessarily a critical finding if the examiner can articulate their opinion as to the cause.</w:t>
      </w:r>
    </w:p>
    <w:p w14:paraId="67531698" w14:textId="77777777" w:rsidR="007A7087" w:rsidRDefault="007A7087" w:rsidP="007A7087">
      <w:pPr>
        <w:jc w:val="both"/>
        <w:rPr>
          <w:rFonts w:ascii="Arial" w:hAnsi="Arial" w:cs="Arial"/>
        </w:rPr>
      </w:pPr>
      <w:r>
        <w:rPr>
          <w:rFonts w:ascii="Arial" w:hAnsi="Arial" w:cs="Arial"/>
          <w:b/>
        </w:rPr>
        <w:t>6.  References</w:t>
      </w:r>
    </w:p>
    <w:p w14:paraId="7996C3B2" w14:textId="77777777" w:rsidR="007A7087" w:rsidRDefault="00C22CD5" w:rsidP="00E06C7C">
      <w:pPr>
        <w:pStyle w:val="ListParagraph"/>
        <w:numPr>
          <w:ilvl w:val="0"/>
          <w:numId w:val="25"/>
        </w:numPr>
        <w:jc w:val="both"/>
        <w:rPr>
          <w:rFonts w:ascii="Arial" w:hAnsi="Arial" w:cs="Arial"/>
        </w:rPr>
      </w:pPr>
      <w:r>
        <w:rPr>
          <w:rFonts w:ascii="Arial" w:hAnsi="Arial" w:cs="Arial"/>
        </w:rPr>
        <w:t>Administrative</w:t>
      </w:r>
      <w:r w:rsidR="00617809">
        <w:rPr>
          <w:rFonts w:ascii="Arial" w:hAnsi="Arial" w:cs="Arial"/>
        </w:rPr>
        <w:t xml:space="preserve"> manual</w:t>
      </w:r>
    </w:p>
    <w:p w14:paraId="27DE74E2" w14:textId="77777777" w:rsidR="00EC4F2E" w:rsidRDefault="007A7087" w:rsidP="00273D29">
      <w:pPr>
        <w:pStyle w:val="ListParagraph"/>
        <w:numPr>
          <w:ilvl w:val="0"/>
          <w:numId w:val="25"/>
        </w:numPr>
        <w:jc w:val="both"/>
        <w:rPr>
          <w:rFonts w:ascii="Arial" w:hAnsi="Arial" w:cs="Arial"/>
        </w:rPr>
      </w:pPr>
      <w:r>
        <w:rPr>
          <w:rFonts w:ascii="Arial" w:hAnsi="Arial" w:cs="Arial"/>
        </w:rPr>
        <w:t>Validation manual</w:t>
      </w:r>
    </w:p>
    <w:p w14:paraId="1C36C743" w14:textId="77777777" w:rsidR="00E56BA4" w:rsidRDefault="00E56BA4">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F93C2F" w:rsidRPr="008F178B" w14:paraId="672D0045" w14:textId="77777777" w:rsidTr="00F1633B">
        <w:trPr>
          <w:trHeight w:val="458"/>
        </w:trPr>
        <w:tc>
          <w:tcPr>
            <w:tcW w:w="10296" w:type="dxa"/>
            <w:shd w:val="clear" w:color="auto" w:fill="000000" w:themeFill="text1"/>
            <w:vAlign w:val="center"/>
          </w:tcPr>
          <w:p w14:paraId="7C8721EA" w14:textId="77777777" w:rsidR="00F93C2F" w:rsidRPr="008F178B" w:rsidRDefault="00F93C2F" w:rsidP="00F1633B">
            <w:pPr>
              <w:rPr>
                <w:rFonts w:ascii="Arial" w:hAnsi="Arial" w:cs="Arial"/>
                <w:b/>
                <w:color w:val="FFFFFF" w:themeColor="background1"/>
              </w:rPr>
            </w:pPr>
            <w:bookmarkStart w:id="21" w:name="Forensic_Preview_Procedure_Windows"/>
            <w:r>
              <w:rPr>
                <w:rFonts w:ascii="Arial" w:hAnsi="Arial" w:cs="Arial"/>
                <w:b/>
                <w:color w:val="FFFFFF" w:themeColor="background1"/>
                <w:sz w:val="28"/>
              </w:rPr>
              <w:lastRenderedPageBreak/>
              <w:t>Forensic Preview Procedure – Windows</w:t>
            </w:r>
            <w:bookmarkEnd w:id="21"/>
          </w:p>
        </w:tc>
      </w:tr>
    </w:tbl>
    <w:p w14:paraId="4470576B" w14:textId="77777777" w:rsidR="00B50512" w:rsidRDefault="00B50512" w:rsidP="001A6CAB">
      <w:pPr>
        <w:jc w:val="both"/>
        <w:rPr>
          <w:rFonts w:ascii="Arial" w:hAnsi="Arial" w:cs="Arial"/>
        </w:rPr>
      </w:pPr>
    </w:p>
    <w:p w14:paraId="24D6837B" w14:textId="77777777" w:rsidR="005956C1" w:rsidRDefault="005956C1" w:rsidP="005956C1">
      <w:pPr>
        <w:jc w:val="both"/>
        <w:rPr>
          <w:rFonts w:ascii="Arial" w:hAnsi="Arial" w:cs="Arial"/>
        </w:rPr>
      </w:pPr>
      <w:r>
        <w:rPr>
          <w:rFonts w:ascii="Arial" w:hAnsi="Arial" w:cs="Arial"/>
          <w:b/>
        </w:rPr>
        <w:t>1.  Purpose</w:t>
      </w:r>
    </w:p>
    <w:p w14:paraId="547ED6D4" w14:textId="77777777" w:rsidR="005956C1" w:rsidRDefault="0020430E" w:rsidP="005956C1">
      <w:pPr>
        <w:jc w:val="both"/>
        <w:rPr>
          <w:rFonts w:ascii="Arial" w:hAnsi="Arial" w:cs="Arial"/>
        </w:rPr>
      </w:pPr>
      <w:r>
        <w:rPr>
          <w:rFonts w:ascii="Arial" w:hAnsi="Arial" w:cs="Arial"/>
        </w:rPr>
        <w:t>The</w:t>
      </w:r>
      <w:r w:rsidR="005956C1">
        <w:rPr>
          <w:rFonts w:ascii="Arial" w:hAnsi="Arial" w:cs="Arial"/>
        </w:rPr>
        <w:t xml:space="preserve"> purpose of this procedure is to provide examiners with the proper steps to take when forensically previewing digital evidence using a Windows based forensic machine.  There are situations in which an examiner may not need to acquire an entire image of a piece of media, however the active files on the media need to be reviewed in a forensically sound manner.</w:t>
      </w:r>
    </w:p>
    <w:p w14:paraId="2104785B" w14:textId="77777777" w:rsidR="005956C1" w:rsidRDefault="005956C1" w:rsidP="005956C1">
      <w:pPr>
        <w:jc w:val="both"/>
        <w:rPr>
          <w:rFonts w:ascii="Arial" w:hAnsi="Arial" w:cs="Arial"/>
        </w:rPr>
      </w:pPr>
      <w:r>
        <w:rPr>
          <w:rFonts w:ascii="Arial" w:hAnsi="Arial" w:cs="Arial"/>
          <w:b/>
        </w:rPr>
        <w:t>2.  Equipment Needed</w:t>
      </w:r>
    </w:p>
    <w:p w14:paraId="4389FFC5" w14:textId="09C12912" w:rsidR="005956C1" w:rsidRDefault="005956C1" w:rsidP="00E06C7C">
      <w:pPr>
        <w:pStyle w:val="ListParagraph"/>
        <w:numPr>
          <w:ilvl w:val="0"/>
          <w:numId w:val="26"/>
        </w:numPr>
        <w:jc w:val="both"/>
        <w:rPr>
          <w:rFonts w:ascii="Arial" w:hAnsi="Arial" w:cs="Arial"/>
        </w:rPr>
      </w:pPr>
      <w:r>
        <w:rPr>
          <w:rFonts w:ascii="Arial" w:hAnsi="Arial" w:cs="Arial"/>
        </w:rPr>
        <w:t>Tools</w:t>
      </w:r>
      <w:r w:rsidR="00AE417E">
        <w:rPr>
          <w:rFonts w:ascii="Arial" w:hAnsi="Arial" w:cs="Arial"/>
        </w:rPr>
        <w:t>.</w:t>
      </w:r>
    </w:p>
    <w:p w14:paraId="2025F1B3" w14:textId="5251531B" w:rsidR="005956C1" w:rsidRDefault="005956C1" w:rsidP="00E06C7C">
      <w:pPr>
        <w:pStyle w:val="ListParagraph"/>
        <w:numPr>
          <w:ilvl w:val="0"/>
          <w:numId w:val="26"/>
        </w:numPr>
        <w:jc w:val="both"/>
        <w:rPr>
          <w:rFonts w:ascii="Arial" w:hAnsi="Arial" w:cs="Arial"/>
        </w:rPr>
      </w:pPr>
      <w:r>
        <w:rPr>
          <w:rFonts w:ascii="Arial" w:hAnsi="Arial" w:cs="Arial"/>
        </w:rPr>
        <w:t>Hardware write blocker</w:t>
      </w:r>
      <w:r w:rsidR="00AE417E">
        <w:rPr>
          <w:rFonts w:ascii="Arial" w:hAnsi="Arial" w:cs="Arial"/>
        </w:rPr>
        <w:t>.</w:t>
      </w:r>
    </w:p>
    <w:p w14:paraId="6AB61E4A" w14:textId="14EE1C29" w:rsidR="005956C1" w:rsidRDefault="005956C1" w:rsidP="00E06C7C">
      <w:pPr>
        <w:pStyle w:val="ListParagraph"/>
        <w:numPr>
          <w:ilvl w:val="0"/>
          <w:numId w:val="26"/>
        </w:numPr>
        <w:jc w:val="both"/>
        <w:rPr>
          <w:rFonts w:ascii="Arial" w:hAnsi="Arial" w:cs="Arial"/>
        </w:rPr>
      </w:pPr>
      <w:r>
        <w:rPr>
          <w:rFonts w:ascii="Arial" w:hAnsi="Arial" w:cs="Arial"/>
        </w:rPr>
        <w:t>Forensic computer</w:t>
      </w:r>
      <w:r w:rsidR="00AE417E">
        <w:rPr>
          <w:rFonts w:ascii="Arial" w:hAnsi="Arial" w:cs="Arial"/>
        </w:rPr>
        <w:t>.</w:t>
      </w:r>
    </w:p>
    <w:p w14:paraId="67B4FAE9" w14:textId="0DBB1336" w:rsidR="005956C1" w:rsidRDefault="005956C1" w:rsidP="00E06C7C">
      <w:pPr>
        <w:pStyle w:val="ListParagraph"/>
        <w:numPr>
          <w:ilvl w:val="0"/>
          <w:numId w:val="26"/>
        </w:numPr>
        <w:jc w:val="both"/>
        <w:rPr>
          <w:rFonts w:ascii="Arial" w:hAnsi="Arial" w:cs="Arial"/>
        </w:rPr>
      </w:pPr>
      <w:r>
        <w:rPr>
          <w:rFonts w:ascii="Arial" w:hAnsi="Arial" w:cs="Arial"/>
        </w:rPr>
        <w:t>Approved forensic software</w:t>
      </w:r>
      <w:r w:rsidR="00AE417E">
        <w:rPr>
          <w:rFonts w:ascii="Arial" w:hAnsi="Arial" w:cs="Arial"/>
        </w:rPr>
        <w:t>.</w:t>
      </w:r>
    </w:p>
    <w:p w14:paraId="250AAA6B" w14:textId="77777777" w:rsidR="005956C1" w:rsidRDefault="005956C1" w:rsidP="005956C1">
      <w:pPr>
        <w:jc w:val="both"/>
        <w:rPr>
          <w:rFonts w:ascii="Arial" w:hAnsi="Arial" w:cs="Arial"/>
        </w:rPr>
      </w:pPr>
      <w:r>
        <w:rPr>
          <w:rFonts w:ascii="Arial" w:hAnsi="Arial" w:cs="Arial"/>
          <w:b/>
        </w:rPr>
        <w:t>3.  Calibration</w:t>
      </w:r>
    </w:p>
    <w:p w14:paraId="25388252" w14:textId="754D3113" w:rsidR="005956C1" w:rsidRDefault="005956C1" w:rsidP="005956C1">
      <w:pPr>
        <w:jc w:val="both"/>
        <w:rPr>
          <w:rFonts w:ascii="Arial" w:hAnsi="Arial" w:cs="Arial"/>
        </w:rPr>
      </w:pPr>
      <w:r>
        <w:rPr>
          <w:rFonts w:ascii="Arial" w:hAnsi="Arial" w:cs="Arial"/>
        </w:rPr>
        <w:t xml:space="preserve">All software </w:t>
      </w:r>
      <w:r w:rsidR="00CC1AE2">
        <w:rPr>
          <w:rFonts w:ascii="Arial" w:hAnsi="Arial" w:cs="Arial"/>
        </w:rPr>
        <w:t xml:space="preserve">and hardware </w:t>
      </w:r>
      <w:r>
        <w:rPr>
          <w:rFonts w:ascii="Arial" w:hAnsi="Arial" w:cs="Arial"/>
        </w:rPr>
        <w:t xml:space="preserve">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03EC4727" w14:textId="77777777" w:rsidR="005956C1" w:rsidRDefault="005956C1" w:rsidP="005956C1">
      <w:pPr>
        <w:jc w:val="both"/>
        <w:rPr>
          <w:rFonts w:ascii="Arial" w:hAnsi="Arial" w:cs="Arial"/>
        </w:rPr>
      </w:pPr>
      <w:r>
        <w:rPr>
          <w:rFonts w:ascii="Arial" w:hAnsi="Arial" w:cs="Arial"/>
          <w:b/>
        </w:rPr>
        <w:t>4.  Procedures</w:t>
      </w:r>
    </w:p>
    <w:p w14:paraId="1A7261F6" w14:textId="77777777" w:rsidR="006E5E04" w:rsidRDefault="006E5E04" w:rsidP="00E06C7C">
      <w:pPr>
        <w:pStyle w:val="ListParagraph"/>
        <w:numPr>
          <w:ilvl w:val="0"/>
          <w:numId w:val="27"/>
        </w:numPr>
        <w:jc w:val="both"/>
        <w:rPr>
          <w:rFonts w:ascii="Arial" w:hAnsi="Arial" w:cs="Arial"/>
        </w:rPr>
      </w:pPr>
      <w:r>
        <w:rPr>
          <w:rFonts w:ascii="Arial" w:hAnsi="Arial" w:cs="Arial"/>
        </w:rPr>
        <w:t xml:space="preserve">Ensure the media to be </w:t>
      </w:r>
      <w:r w:rsidR="00CF347E">
        <w:rPr>
          <w:rFonts w:ascii="Arial" w:hAnsi="Arial" w:cs="Arial"/>
        </w:rPr>
        <w:t>previewed</w:t>
      </w:r>
      <w:r>
        <w:rPr>
          <w:rFonts w:ascii="Arial" w:hAnsi="Arial" w:cs="Arial"/>
        </w:rPr>
        <w:t xml:space="preserve"> is properly labeled and protected from damage, contamination, or misplacement.</w:t>
      </w:r>
    </w:p>
    <w:p w14:paraId="3124D616" w14:textId="77777777" w:rsidR="006E5E04" w:rsidRDefault="006E5E04" w:rsidP="00E06C7C">
      <w:pPr>
        <w:pStyle w:val="ListParagraph"/>
        <w:numPr>
          <w:ilvl w:val="0"/>
          <w:numId w:val="27"/>
        </w:numPr>
        <w:jc w:val="both"/>
        <w:rPr>
          <w:rFonts w:ascii="Arial" w:hAnsi="Arial" w:cs="Arial"/>
        </w:rPr>
      </w:pPr>
      <w:r>
        <w:rPr>
          <w:rFonts w:ascii="Arial" w:hAnsi="Arial" w:cs="Arial"/>
        </w:rPr>
        <w:t>Ensure all nomenclature from the media has been properly recorded in the examiner’s notes.</w:t>
      </w:r>
    </w:p>
    <w:p w14:paraId="6D35DAEA" w14:textId="77777777" w:rsidR="006E5E04" w:rsidRDefault="006E5E04" w:rsidP="00E06C7C">
      <w:pPr>
        <w:pStyle w:val="ListParagraph"/>
        <w:numPr>
          <w:ilvl w:val="0"/>
          <w:numId w:val="27"/>
        </w:numPr>
        <w:jc w:val="both"/>
        <w:rPr>
          <w:rFonts w:ascii="Arial" w:hAnsi="Arial" w:cs="Arial"/>
        </w:rPr>
      </w:pPr>
      <w:r>
        <w:rPr>
          <w:rFonts w:ascii="Arial" w:hAnsi="Arial" w:cs="Arial"/>
        </w:rPr>
        <w:t>Connect the media to a hardware write blocker.</w:t>
      </w:r>
    </w:p>
    <w:p w14:paraId="461C2371" w14:textId="77777777" w:rsidR="006E5E04" w:rsidRDefault="006E5E04" w:rsidP="00E06C7C">
      <w:pPr>
        <w:pStyle w:val="ListParagraph"/>
        <w:numPr>
          <w:ilvl w:val="0"/>
          <w:numId w:val="27"/>
        </w:numPr>
        <w:jc w:val="both"/>
        <w:rPr>
          <w:rFonts w:ascii="Arial" w:hAnsi="Arial" w:cs="Arial"/>
        </w:rPr>
      </w:pPr>
      <w:r>
        <w:rPr>
          <w:rFonts w:ascii="Arial" w:hAnsi="Arial" w:cs="Arial"/>
        </w:rPr>
        <w:t>Connect the hardware write blocker to the forensic computer.</w:t>
      </w:r>
    </w:p>
    <w:p w14:paraId="40887733" w14:textId="77777777" w:rsidR="006E5E04" w:rsidRDefault="006E5E04" w:rsidP="00E06C7C">
      <w:pPr>
        <w:pStyle w:val="ListParagraph"/>
        <w:numPr>
          <w:ilvl w:val="0"/>
          <w:numId w:val="27"/>
        </w:numPr>
        <w:jc w:val="both"/>
        <w:rPr>
          <w:rFonts w:ascii="Arial" w:hAnsi="Arial" w:cs="Arial"/>
        </w:rPr>
      </w:pPr>
      <w:r>
        <w:rPr>
          <w:rFonts w:ascii="Arial" w:hAnsi="Arial" w:cs="Arial"/>
        </w:rPr>
        <w:t>Power on the hardware write blocker.</w:t>
      </w:r>
    </w:p>
    <w:p w14:paraId="4E51AE80" w14:textId="77777777" w:rsidR="006E5E04" w:rsidRDefault="006E5E04" w:rsidP="00E06C7C">
      <w:pPr>
        <w:pStyle w:val="ListParagraph"/>
        <w:numPr>
          <w:ilvl w:val="0"/>
          <w:numId w:val="27"/>
        </w:numPr>
        <w:jc w:val="both"/>
        <w:rPr>
          <w:rFonts w:ascii="Arial" w:hAnsi="Arial" w:cs="Arial"/>
        </w:rPr>
      </w:pPr>
      <w:r>
        <w:rPr>
          <w:rFonts w:ascii="Arial" w:hAnsi="Arial" w:cs="Arial"/>
        </w:rPr>
        <w:t>Ensure the write protection light is illuminated.</w:t>
      </w:r>
    </w:p>
    <w:p w14:paraId="2EA04F93" w14:textId="77777777" w:rsidR="006E5E04" w:rsidRDefault="006E5E04" w:rsidP="00E06C7C">
      <w:pPr>
        <w:pStyle w:val="ListParagraph"/>
        <w:numPr>
          <w:ilvl w:val="0"/>
          <w:numId w:val="27"/>
        </w:numPr>
        <w:jc w:val="both"/>
        <w:rPr>
          <w:rFonts w:ascii="Arial" w:hAnsi="Arial" w:cs="Arial"/>
        </w:rPr>
      </w:pPr>
      <w:r>
        <w:rPr>
          <w:rFonts w:ascii="Arial" w:hAnsi="Arial" w:cs="Arial"/>
        </w:rPr>
        <w:t>Ensure the forensic computer recognizes the new device.</w:t>
      </w:r>
    </w:p>
    <w:p w14:paraId="57198388" w14:textId="77777777" w:rsidR="006E5E04" w:rsidRDefault="006E5E04" w:rsidP="00E06C7C">
      <w:pPr>
        <w:pStyle w:val="ListParagraph"/>
        <w:numPr>
          <w:ilvl w:val="0"/>
          <w:numId w:val="27"/>
        </w:numPr>
        <w:jc w:val="both"/>
        <w:rPr>
          <w:rFonts w:ascii="Arial" w:hAnsi="Arial" w:cs="Arial"/>
        </w:rPr>
      </w:pPr>
      <w:r>
        <w:rPr>
          <w:rFonts w:ascii="Arial" w:hAnsi="Arial" w:cs="Arial"/>
        </w:rPr>
        <w:t>Launch the forensic software tool of choice to review the contents on the media (note, at times an examiner may simply use Windows’ built-in explorer function).</w:t>
      </w:r>
    </w:p>
    <w:p w14:paraId="08D7DD0A" w14:textId="77777777" w:rsidR="00E56BA4" w:rsidRPr="00FE4A3C" w:rsidRDefault="006E5E04" w:rsidP="00FE4A3C">
      <w:pPr>
        <w:pStyle w:val="ListParagraph"/>
        <w:numPr>
          <w:ilvl w:val="0"/>
          <w:numId w:val="27"/>
        </w:numPr>
        <w:jc w:val="both"/>
        <w:rPr>
          <w:rFonts w:ascii="Arial" w:hAnsi="Arial" w:cs="Arial"/>
        </w:rPr>
      </w:pPr>
      <w:r>
        <w:rPr>
          <w:rFonts w:ascii="Arial" w:hAnsi="Arial" w:cs="Arial"/>
        </w:rPr>
        <w:t xml:space="preserve">At the conclusion of the preview, eject the media and repackage it if necessary, following evidence handling procedures within the </w:t>
      </w:r>
      <w:r w:rsidR="00C22CD5">
        <w:rPr>
          <w:rFonts w:ascii="Arial" w:hAnsi="Arial" w:cs="Arial"/>
        </w:rPr>
        <w:t>administrative</w:t>
      </w:r>
      <w:r>
        <w:rPr>
          <w:rFonts w:ascii="Arial" w:hAnsi="Arial" w:cs="Arial"/>
        </w:rPr>
        <w:t xml:space="preserve"> manual.</w:t>
      </w:r>
    </w:p>
    <w:p w14:paraId="5CDCA893" w14:textId="77777777" w:rsidR="00AE417E" w:rsidRDefault="00AE417E" w:rsidP="005956C1">
      <w:pPr>
        <w:jc w:val="both"/>
        <w:rPr>
          <w:rFonts w:ascii="Arial" w:hAnsi="Arial" w:cs="Arial"/>
          <w:b/>
        </w:rPr>
      </w:pPr>
    </w:p>
    <w:p w14:paraId="5C4779EF" w14:textId="77777777" w:rsidR="005956C1" w:rsidRDefault="005956C1" w:rsidP="005956C1">
      <w:pPr>
        <w:jc w:val="both"/>
        <w:rPr>
          <w:rFonts w:ascii="Arial" w:hAnsi="Arial" w:cs="Arial"/>
        </w:rPr>
      </w:pPr>
      <w:r>
        <w:rPr>
          <w:rFonts w:ascii="Arial" w:hAnsi="Arial" w:cs="Arial"/>
          <w:b/>
        </w:rPr>
        <w:lastRenderedPageBreak/>
        <w:t>5.  Important Notes</w:t>
      </w:r>
    </w:p>
    <w:p w14:paraId="3D1DB398" w14:textId="77777777" w:rsidR="005956C1" w:rsidRPr="00A801B8" w:rsidRDefault="00740226" w:rsidP="005956C1">
      <w:pPr>
        <w:jc w:val="both"/>
        <w:rPr>
          <w:rFonts w:ascii="Arial" w:hAnsi="Arial" w:cs="Arial"/>
        </w:rPr>
      </w:pPr>
      <w:r>
        <w:rPr>
          <w:rFonts w:ascii="Arial" w:hAnsi="Arial" w:cs="Arial"/>
        </w:rPr>
        <w:t>None.</w:t>
      </w:r>
    </w:p>
    <w:p w14:paraId="377FAC08" w14:textId="77777777" w:rsidR="005956C1" w:rsidRDefault="005956C1" w:rsidP="005956C1">
      <w:pPr>
        <w:jc w:val="both"/>
        <w:rPr>
          <w:rFonts w:ascii="Arial" w:hAnsi="Arial" w:cs="Arial"/>
        </w:rPr>
      </w:pPr>
      <w:r>
        <w:rPr>
          <w:rFonts w:ascii="Arial" w:hAnsi="Arial" w:cs="Arial"/>
          <w:b/>
        </w:rPr>
        <w:t>6.  References</w:t>
      </w:r>
    </w:p>
    <w:p w14:paraId="37F77245" w14:textId="77777777" w:rsidR="005956C1" w:rsidRDefault="00C22CD5" w:rsidP="00E06C7C">
      <w:pPr>
        <w:pStyle w:val="ListParagraph"/>
        <w:numPr>
          <w:ilvl w:val="0"/>
          <w:numId w:val="28"/>
        </w:numPr>
        <w:jc w:val="both"/>
        <w:rPr>
          <w:rFonts w:ascii="Arial" w:hAnsi="Arial" w:cs="Arial"/>
        </w:rPr>
      </w:pPr>
      <w:r>
        <w:rPr>
          <w:rFonts w:ascii="Arial" w:hAnsi="Arial" w:cs="Arial"/>
        </w:rPr>
        <w:t>Administrative</w:t>
      </w:r>
      <w:r w:rsidR="00617809">
        <w:rPr>
          <w:rFonts w:ascii="Arial" w:hAnsi="Arial" w:cs="Arial"/>
        </w:rPr>
        <w:t xml:space="preserve"> manual</w:t>
      </w:r>
    </w:p>
    <w:p w14:paraId="2AE77FDC" w14:textId="77777777" w:rsidR="005956C1" w:rsidRDefault="005956C1" w:rsidP="00E06C7C">
      <w:pPr>
        <w:pStyle w:val="ListParagraph"/>
        <w:numPr>
          <w:ilvl w:val="0"/>
          <w:numId w:val="28"/>
        </w:numPr>
        <w:jc w:val="both"/>
        <w:rPr>
          <w:rFonts w:ascii="Arial" w:hAnsi="Arial" w:cs="Arial"/>
        </w:rPr>
      </w:pPr>
      <w:r>
        <w:rPr>
          <w:rFonts w:ascii="Arial" w:hAnsi="Arial" w:cs="Arial"/>
        </w:rPr>
        <w:t>Validation manual</w:t>
      </w:r>
    </w:p>
    <w:p w14:paraId="0E20D6A5" w14:textId="77777777" w:rsidR="00212154" w:rsidRDefault="00212154">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212154" w:rsidRPr="008F178B" w14:paraId="045368F0" w14:textId="77777777" w:rsidTr="00F1633B">
        <w:trPr>
          <w:trHeight w:val="458"/>
        </w:trPr>
        <w:tc>
          <w:tcPr>
            <w:tcW w:w="10296" w:type="dxa"/>
            <w:shd w:val="clear" w:color="auto" w:fill="000000" w:themeFill="text1"/>
            <w:vAlign w:val="center"/>
          </w:tcPr>
          <w:p w14:paraId="1CD72281" w14:textId="77777777" w:rsidR="00212154" w:rsidRPr="008F178B" w:rsidRDefault="00212154" w:rsidP="00212154">
            <w:pPr>
              <w:rPr>
                <w:rFonts w:ascii="Arial" w:hAnsi="Arial" w:cs="Arial"/>
                <w:b/>
                <w:color w:val="FFFFFF" w:themeColor="background1"/>
              </w:rPr>
            </w:pPr>
            <w:bookmarkStart w:id="22" w:name="Forensic_Preview_Procedure_Linux"/>
            <w:r>
              <w:rPr>
                <w:rFonts w:ascii="Arial" w:hAnsi="Arial" w:cs="Arial"/>
                <w:b/>
                <w:color w:val="FFFFFF" w:themeColor="background1"/>
                <w:sz w:val="28"/>
              </w:rPr>
              <w:lastRenderedPageBreak/>
              <w:t>Forensic Preview Procedure – Linux</w:t>
            </w:r>
            <w:bookmarkEnd w:id="22"/>
          </w:p>
        </w:tc>
      </w:tr>
    </w:tbl>
    <w:p w14:paraId="0EED69E6" w14:textId="77777777" w:rsidR="005956C1" w:rsidRDefault="005956C1" w:rsidP="001A6CAB">
      <w:pPr>
        <w:jc w:val="both"/>
        <w:rPr>
          <w:rFonts w:ascii="Arial" w:hAnsi="Arial" w:cs="Arial"/>
        </w:rPr>
      </w:pPr>
    </w:p>
    <w:p w14:paraId="45046490" w14:textId="77777777" w:rsidR="001F1FFE" w:rsidRDefault="001F1FFE" w:rsidP="001F1FFE">
      <w:pPr>
        <w:jc w:val="both"/>
        <w:rPr>
          <w:rFonts w:ascii="Arial" w:hAnsi="Arial" w:cs="Arial"/>
        </w:rPr>
      </w:pPr>
      <w:r>
        <w:rPr>
          <w:rFonts w:ascii="Arial" w:hAnsi="Arial" w:cs="Arial"/>
          <w:b/>
        </w:rPr>
        <w:t>1.  Purpose</w:t>
      </w:r>
    </w:p>
    <w:p w14:paraId="5492B124" w14:textId="77777777" w:rsidR="001F1FFE" w:rsidRDefault="001F1FFE" w:rsidP="001F1FFE">
      <w:pPr>
        <w:jc w:val="both"/>
        <w:rPr>
          <w:rFonts w:ascii="Arial" w:hAnsi="Arial" w:cs="Arial"/>
        </w:rPr>
      </w:pPr>
      <w:r>
        <w:rPr>
          <w:rFonts w:ascii="Arial" w:hAnsi="Arial" w:cs="Arial"/>
        </w:rPr>
        <w:t xml:space="preserve">The purpose of this procedure is to provide examiners with the proper steps to take when forensically previewing digital evidence using a </w:t>
      </w:r>
      <w:r w:rsidR="00120ECF">
        <w:rPr>
          <w:rFonts w:ascii="Arial" w:hAnsi="Arial" w:cs="Arial"/>
        </w:rPr>
        <w:t>Linux forensic tool</w:t>
      </w:r>
      <w:r>
        <w:rPr>
          <w:rFonts w:ascii="Arial" w:hAnsi="Arial" w:cs="Arial"/>
        </w:rPr>
        <w:t>.  There are situations in which an examiner may not need to acquire an entire image of a piece of media, however the active files on the media need to be reviewed in a forensically sound manner.</w:t>
      </w:r>
    </w:p>
    <w:p w14:paraId="1AA2A133" w14:textId="77777777" w:rsidR="001F1FFE" w:rsidRDefault="001F1FFE" w:rsidP="001F1FFE">
      <w:pPr>
        <w:jc w:val="both"/>
        <w:rPr>
          <w:rFonts w:ascii="Arial" w:hAnsi="Arial" w:cs="Arial"/>
        </w:rPr>
      </w:pPr>
      <w:r>
        <w:rPr>
          <w:rFonts w:ascii="Arial" w:hAnsi="Arial" w:cs="Arial"/>
          <w:b/>
        </w:rPr>
        <w:t>2.  Equipment Needed</w:t>
      </w:r>
    </w:p>
    <w:p w14:paraId="6C0EE350" w14:textId="183C04D1" w:rsidR="001F1FFE" w:rsidRDefault="001F1FFE" w:rsidP="00E06C7C">
      <w:pPr>
        <w:pStyle w:val="ListParagraph"/>
        <w:numPr>
          <w:ilvl w:val="0"/>
          <w:numId w:val="29"/>
        </w:numPr>
        <w:jc w:val="both"/>
        <w:rPr>
          <w:rFonts w:ascii="Arial" w:hAnsi="Arial" w:cs="Arial"/>
        </w:rPr>
      </w:pPr>
      <w:r>
        <w:rPr>
          <w:rFonts w:ascii="Arial" w:hAnsi="Arial" w:cs="Arial"/>
        </w:rPr>
        <w:t>Approved forensic software</w:t>
      </w:r>
      <w:r w:rsidR="00AE417E">
        <w:rPr>
          <w:rFonts w:ascii="Arial" w:hAnsi="Arial" w:cs="Arial"/>
        </w:rPr>
        <w:t>.</w:t>
      </w:r>
    </w:p>
    <w:p w14:paraId="12336056" w14:textId="77777777" w:rsidR="001F1FFE" w:rsidRDefault="001F1FFE" w:rsidP="001F1FFE">
      <w:pPr>
        <w:jc w:val="both"/>
        <w:rPr>
          <w:rFonts w:ascii="Arial" w:hAnsi="Arial" w:cs="Arial"/>
        </w:rPr>
      </w:pPr>
      <w:r>
        <w:rPr>
          <w:rFonts w:ascii="Arial" w:hAnsi="Arial" w:cs="Arial"/>
          <w:b/>
        </w:rPr>
        <w:t>3.  Calibration</w:t>
      </w:r>
    </w:p>
    <w:p w14:paraId="580388D9" w14:textId="6E897A4C" w:rsidR="001F1FFE" w:rsidRDefault="001F1FFE" w:rsidP="001F1FFE">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1AA5E339" w14:textId="77777777" w:rsidR="001F1FFE" w:rsidRDefault="001F1FFE" w:rsidP="001F1FFE">
      <w:pPr>
        <w:jc w:val="both"/>
        <w:rPr>
          <w:rFonts w:ascii="Arial" w:hAnsi="Arial" w:cs="Arial"/>
        </w:rPr>
      </w:pPr>
      <w:r>
        <w:rPr>
          <w:rFonts w:ascii="Arial" w:hAnsi="Arial" w:cs="Arial"/>
          <w:b/>
        </w:rPr>
        <w:t>4.  Procedures</w:t>
      </w:r>
    </w:p>
    <w:p w14:paraId="690AB4E2" w14:textId="77777777" w:rsidR="001F1FFE" w:rsidRDefault="001F1FFE" w:rsidP="00E06C7C">
      <w:pPr>
        <w:pStyle w:val="ListParagraph"/>
        <w:numPr>
          <w:ilvl w:val="0"/>
          <w:numId w:val="30"/>
        </w:numPr>
        <w:jc w:val="both"/>
        <w:rPr>
          <w:rFonts w:ascii="Arial" w:hAnsi="Arial" w:cs="Arial"/>
        </w:rPr>
      </w:pPr>
      <w:r>
        <w:rPr>
          <w:rFonts w:ascii="Arial" w:hAnsi="Arial" w:cs="Arial"/>
        </w:rPr>
        <w:t xml:space="preserve">Ensure the media to be </w:t>
      </w:r>
      <w:r w:rsidR="00CF347E">
        <w:rPr>
          <w:rFonts w:ascii="Arial" w:hAnsi="Arial" w:cs="Arial"/>
        </w:rPr>
        <w:t>previewed</w:t>
      </w:r>
      <w:r>
        <w:rPr>
          <w:rFonts w:ascii="Arial" w:hAnsi="Arial" w:cs="Arial"/>
        </w:rPr>
        <w:t xml:space="preserve"> is properly labeled and protected from damage, contamination, or misplacement.</w:t>
      </w:r>
    </w:p>
    <w:p w14:paraId="5ACA1E43" w14:textId="77777777" w:rsidR="001F1FFE" w:rsidRDefault="001F1FFE" w:rsidP="00E06C7C">
      <w:pPr>
        <w:pStyle w:val="ListParagraph"/>
        <w:numPr>
          <w:ilvl w:val="0"/>
          <w:numId w:val="30"/>
        </w:numPr>
        <w:jc w:val="both"/>
        <w:rPr>
          <w:rFonts w:ascii="Arial" w:hAnsi="Arial" w:cs="Arial"/>
        </w:rPr>
      </w:pPr>
      <w:r>
        <w:rPr>
          <w:rFonts w:ascii="Arial" w:hAnsi="Arial" w:cs="Arial"/>
        </w:rPr>
        <w:t>Ensure all nomenclature from the media has been properly recorded in the examiner’s notes.</w:t>
      </w:r>
    </w:p>
    <w:p w14:paraId="16F7DA37" w14:textId="77777777" w:rsidR="00CF347E" w:rsidRDefault="00CF347E" w:rsidP="00E06C7C">
      <w:pPr>
        <w:pStyle w:val="ListParagraph"/>
        <w:numPr>
          <w:ilvl w:val="0"/>
          <w:numId w:val="30"/>
        </w:numPr>
        <w:jc w:val="both"/>
        <w:rPr>
          <w:rFonts w:ascii="Arial" w:hAnsi="Arial" w:cs="Arial"/>
        </w:rPr>
      </w:pPr>
      <w:r>
        <w:rPr>
          <w:rFonts w:ascii="Arial" w:hAnsi="Arial" w:cs="Arial"/>
        </w:rPr>
        <w:t>Get the Linux distribution bootable media prepared (CD, DVD, USB, etc.).</w:t>
      </w:r>
    </w:p>
    <w:p w14:paraId="3D7B3CB5" w14:textId="77777777" w:rsidR="00CF347E" w:rsidRDefault="00CF347E" w:rsidP="00E06C7C">
      <w:pPr>
        <w:pStyle w:val="ListParagraph"/>
        <w:numPr>
          <w:ilvl w:val="0"/>
          <w:numId w:val="30"/>
        </w:numPr>
        <w:jc w:val="both"/>
        <w:rPr>
          <w:rFonts w:ascii="Arial" w:hAnsi="Arial" w:cs="Arial"/>
        </w:rPr>
      </w:pPr>
      <w:r>
        <w:rPr>
          <w:rFonts w:ascii="Arial" w:hAnsi="Arial" w:cs="Arial"/>
        </w:rPr>
        <w:t>Power down the original evidence computer.</w:t>
      </w:r>
    </w:p>
    <w:p w14:paraId="3BD4C598" w14:textId="77777777" w:rsidR="00CF347E" w:rsidRDefault="00CF347E" w:rsidP="00E06C7C">
      <w:pPr>
        <w:pStyle w:val="ListParagraph"/>
        <w:numPr>
          <w:ilvl w:val="0"/>
          <w:numId w:val="30"/>
        </w:numPr>
        <w:jc w:val="both"/>
        <w:rPr>
          <w:rFonts w:ascii="Arial" w:hAnsi="Arial" w:cs="Arial"/>
        </w:rPr>
      </w:pPr>
      <w:r>
        <w:rPr>
          <w:rFonts w:ascii="Arial" w:hAnsi="Arial" w:cs="Arial"/>
        </w:rPr>
        <w:t xml:space="preserve">IF USB device, Insert the bootable Linux distribution into the computer.  </w:t>
      </w:r>
    </w:p>
    <w:p w14:paraId="6CAD29E3" w14:textId="77777777" w:rsidR="00CF347E" w:rsidRDefault="00CF347E" w:rsidP="00E06C7C">
      <w:pPr>
        <w:pStyle w:val="ListParagraph"/>
        <w:numPr>
          <w:ilvl w:val="0"/>
          <w:numId w:val="30"/>
        </w:numPr>
        <w:jc w:val="both"/>
        <w:rPr>
          <w:rFonts w:ascii="Arial" w:hAnsi="Arial" w:cs="Arial"/>
        </w:rPr>
      </w:pPr>
      <w:r>
        <w:rPr>
          <w:rFonts w:ascii="Arial" w:hAnsi="Arial" w:cs="Arial"/>
        </w:rPr>
        <w:t>IF optical media, power on the computer and quickly open the optical drive tray and insert the optical disc.</w:t>
      </w:r>
    </w:p>
    <w:p w14:paraId="4A2CE938" w14:textId="77777777" w:rsidR="00CF347E" w:rsidRDefault="00CF347E" w:rsidP="00E06C7C">
      <w:pPr>
        <w:pStyle w:val="ListParagraph"/>
        <w:numPr>
          <w:ilvl w:val="0"/>
          <w:numId w:val="30"/>
        </w:numPr>
        <w:jc w:val="both"/>
        <w:rPr>
          <w:rFonts w:ascii="Arial" w:hAnsi="Arial" w:cs="Arial"/>
        </w:rPr>
      </w:pPr>
      <w:r>
        <w:rPr>
          <w:rFonts w:ascii="Arial" w:hAnsi="Arial" w:cs="Arial"/>
        </w:rPr>
        <w:t>Boot the computer into the boot menu (this may be performed by booting into the Basic Input/Output System (BIOS) of a Windows based computer, or by holding the “Option” key on a Mac based computer.</w:t>
      </w:r>
    </w:p>
    <w:p w14:paraId="37FBD7A5" w14:textId="77777777" w:rsidR="00CF347E" w:rsidRDefault="00CF347E" w:rsidP="00E06C7C">
      <w:pPr>
        <w:pStyle w:val="ListParagraph"/>
        <w:numPr>
          <w:ilvl w:val="0"/>
          <w:numId w:val="30"/>
        </w:numPr>
        <w:jc w:val="both"/>
        <w:rPr>
          <w:rFonts w:ascii="Arial" w:hAnsi="Arial" w:cs="Arial"/>
        </w:rPr>
      </w:pPr>
      <w:r>
        <w:rPr>
          <w:rFonts w:ascii="Arial" w:hAnsi="Arial" w:cs="Arial"/>
        </w:rPr>
        <w:t>Select to boot the computer from the known good Linux utility.</w:t>
      </w:r>
    </w:p>
    <w:p w14:paraId="538CA7A9" w14:textId="77777777" w:rsidR="00CF347E" w:rsidRDefault="00CF347E" w:rsidP="00E06C7C">
      <w:pPr>
        <w:pStyle w:val="ListParagraph"/>
        <w:numPr>
          <w:ilvl w:val="0"/>
          <w:numId w:val="30"/>
        </w:numPr>
        <w:jc w:val="both"/>
        <w:rPr>
          <w:rFonts w:ascii="Arial" w:hAnsi="Arial" w:cs="Arial"/>
        </w:rPr>
      </w:pPr>
      <w:r>
        <w:rPr>
          <w:rFonts w:ascii="Arial" w:hAnsi="Arial" w:cs="Arial"/>
        </w:rPr>
        <w:t>Ensure the computer boots properly to the Linux distribution.</w:t>
      </w:r>
    </w:p>
    <w:p w14:paraId="5608EC9D" w14:textId="77777777" w:rsidR="00CF347E" w:rsidRDefault="00CF347E" w:rsidP="00E06C7C">
      <w:pPr>
        <w:pStyle w:val="ListParagraph"/>
        <w:numPr>
          <w:ilvl w:val="0"/>
          <w:numId w:val="30"/>
        </w:numPr>
        <w:jc w:val="both"/>
        <w:rPr>
          <w:rFonts w:ascii="Arial" w:hAnsi="Arial" w:cs="Arial"/>
        </w:rPr>
      </w:pPr>
      <w:r>
        <w:rPr>
          <w:rFonts w:ascii="Arial" w:hAnsi="Arial" w:cs="Arial"/>
        </w:rPr>
        <w:t>Begin previewing the files on the computer as necessary for the investigation.</w:t>
      </w:r>
    </w:p>
    <w:p w14:paraId="15FF223F" w14:textId="07909118" w:rsidR="00FE4A3C" w:rsidRPr="00C02895" w:rsidRDefault="00615026" w:rsidP="001F1FFE">
      <w:pPr>
        <w:pStyle w:val="ListParagraph"/>
        <w:numPr>
          <w:ilvl w:val="0"/>
          <w:numId w:val="30"/>
        </w:numPr>
        <w:jc w:val="both"/>
        <w:rPr>
          <w:rFonts w:ascii="Arial" w:hAnsi="Arial" w:cs="Arial"/>
        </w:rPr>
      </w:pPr>
      <w:r>
        <w:rPr>
          <w:rFonts w:ascii="Arial" w:hAnsi="Arial" w:cs="Arial"/>
        </w:rPr>
        <w:t xml:space="preserve">At the conclusion of the preview, eject the media and repackage it if necessary, following evidence handling procedures within the </w:t>
      </w:r>
      <w:r w:rsidR="00C22CD5">
        <w:rPr>
          <w:rFonts w:ascii="Arial" w:hAnsi="Arial" w:cs="Arial"/>
        </w:rPr>
        <w:t>administrative</w:t>
      </w:r>
      <w:r>
        <w:rPr>
          <w:rFonts w:ascii="Arial" w:hAnsi="Arial" w:cs="Arial"/>
        </w:rPr>
        <w:t xml:space="preserve"> manual.</w:t>
      </w:r>
    </w:p>
    <w:p w14:paraId="77D18BEC" w14:textId="77777777" w:rsidR="001F1FFE" w:rsidRDefault="001F1FFE" w:rsidP="001F1FFE">
      <w:pPr>
        <w:jc w:val="both"/>
        <w:rPr>
          <w:rFonts w:ascii="Arial" w:hAnsi="Arial" w:cs="Arial"/>
        </w:rPr>
      </w:pPr>
      <w:r>
        <w:rPr>
          <w:rFonts w:ascii="Arial" w:hAnsi="Arial" w:cs="Arial"/>
          <w:b/>
        </w:rPr>
        <w:lastRenderedPageBreak/>
        <w:t>5.  Important Notes</w:t>
      </w:r>
    </w:p>
    <w:p w14:paraId="3CF1D00D" w14:textId="77777777" w:rsidR="001F1FFE" w:rsidRPr="00A801B8" w:rsidRDefault="001F1FFE" w:rsidP="001F1FFE">
      <w:pPr>
        <w:jc w:val="both"/>
        <w:rPr>
          <w:rFonts w:ascii="Arial" w:hAnsi="Arial" w:cs="Arial"/>
        </w:rPr>
      </w:pPr>
      <w:r>
        <w:rPr>
          <w:rFonts w:ascii="Arial" w:hAnsi="Arial" w:cs="Arial"/>
        </w:rPr>
        <w:t>None.</w:t>
      </w:r>
    </w:p>
    <w:p w14:paraId="23C74B2E" w14:textId="77777777" w:rsidR="001F1FFE" w:rsidRDefault="001F1FFE" w:rsidP="001F1FFE">
      <w:pPr>
        <w:jc w:val="both"/>
        <w:rPr>
          <w:rFonts w:ascii="Arial" w:hAnsi="Arial" w:cs="Arial"/>
        </w:rPr>
      </w:pPr>
      <w:r>
        <w:rPr>
          <w:rFonts w:ascii="Arial" w:hAnsi="Arial" w:cs="Arial"/>
          <w:b/>
        </w:rPr>
        <w:t>6.  References</w:t>
      </w:r>
    </w:p>
    <w:p w14:paraId="2F9BEFFD" w14:textId="77777777" w:rsidR="001F1FFE" w:rsidRDefault="00C22CD5" w:rsidP="00E06C7C">
      <w:pPr>
        <w:pStyle w:val="ListParagraph"/>
        <w:numPr>
          <w:ilvl w:val="0"/>
          <w:numId w:val="31"/>
        </w:numPr>
        <w:jc w:val="both"/>
        <w:rPr>
          <w:rFonts w:ascii="Arial" w:hAnsi="Arial" w:cs="Arial"/>
        </w:rPr>
      </w:pPr>
      <w:r>
        <w:rPr>
          <w:rFonts w:ascii="Arial" w:hAnsi="Arial" w:cs="Arial"/>
        </w:rPr>
        <w:t>Administrative</w:t>
      </w:r>
      <w:r w:rsidR="001F1FFE">
        <w:rPr>
          <w:rFonts w:ascii="Arial" w:hAnsi="Arial" w:cs="Arial"/>
        </w:rPr>
        <w:t xml:space="preserve"> manual</w:t>
      </w:r>
    </w:p>
    <w:p w14:paraId="0C52934E" w14:textId="77777777" w:rsidR="001F1FFE" w:rsidRDefault="001F1FFE" w:rsidP="00E06C7C">
      <w:pPr>
        <w:pStyle w:val="ListParagraph"/>
        <w:numPr>
          <w:ilvl w:val="0"/>
          <w:numId w:val="31"/>
        </w:numPr>
        <w:jc w:val="both"/>
        <w:rPr>
          <w:rFonts w:ascii="Arial" w:hAnsi="Arial" w:cs="Arial"/>
        </w:rPr>
      </w:pPr>
      <w:r>
        <w:rPr>
          <w:rFonts w:ascii="Arial" w:hAnsi="Arial" w:cs="Arial"/>
        </w:rPr>
        <w:t>Validation manual</w:t>
      </w:r>
    </w:p>
    <w:p w14:paraId="56E9DB5F" w14:textId="77777777" w:rsidR="00CE38BF" w:rsidRDefault="00CE38BF">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9D790D" w:rsidRPr="008F178B" w14:paraId="4219C406" w14:textId="77777777" w:rsidTr="00F1633B">
        <w:trPr>
          <w:trHeight w:val="458"/>
        </w:trPr>
        <w:tc>
          <w:tcPr>
            <w:tcW w:w="10296" w:type="dxa"/>
            <w:shd w:val="clear" w:color="auto" w:fill="000000" w:themeFill="text1"/>
            <w:vAlign w:val="center"/>
          </w:tcPr>
          <w:p w14:paraId="6491A2A7" w14:textId="77777777" w:rsidR="009D790D" w:rsidRPr="008F178B" w:rsidRDefault="009D790D" w:rsidP="00F1633B">
            <w:pPr>
              <w:rPr>
                <w:rFonts w:ascii="Arial" w:hAnsi="Arial" w:cs="Arial"/>
                <w:b/>
                <w:color w:val="FFFFFF" w:themeColor="background1"/>
              </w:rPr>
            </w:pPr>
            <w:bookmarkStart w:id="23" w:name="Evidence_Search_Procedure"/>
            <w:r>
              <w:rPr>
                <w:rFonts w:ascii="Arial" w:hAnsi="Arial" w:cs="Arial"/>
                <w:b/>
                <w:color w:val="FFFFFF" w:themeColor="background1"/>
                <w:sz w:val="28"/>
              </w:rPr>
              <w:lastRenderedPageBreak/>
              <w:t>Evidence Search Procedure</w:t>
            </w:r>
            <w:bookmarkEnd w:id="23"/>
          </w:p>
        </w:tc>
      </w:tr>
    </w:tbl>
    <w:p w14:paraId="7181EE79" w14:textId="77777777" w:rsidR="00212154" w:rsidRDefault="00212154" w:rsidP="001A6CAB">
      <w:pPr>
        <w:jc w:val="both"/>
        <w:rPr>
          <w:rFonts w:ascii="Arial" w:hAnsi="Arial" w:cs="Arial"/>
        </w:rPr>
      </w:pPr>
    </w:p>
    <w:p w14:paraId="20A67F10" w14:textId="77777777" w:rsidR="00FD3147" w:rsidRDefault="00FD3147" w:rsidP="00FD3147">
      <w:pPr>
        <w:jc w:val="both"/>
        <w:rPr>
          <w:rFonts w:ascii="Arial" w:hAnsi="Arial" w:cs="Arial"/>
        </w:rPr>
      </w:pPr>
      <w:r>
        <w:rPr>
          <w:rFonts w:ascii="Arial" w:hAnsi="Arial" w:cs="Arial"/>
          <w:b/>
        </w:rPr>
        <w:t>1.  Purpose</w:t>
      </w:r>
    </w:p>
    <w:p w14:paraId="2E6539E4" w14:textId="77777777" w:rsidR="00FD3147" w:rsidRDefault="00FD3147" w:rsidP="00FD3147">
      <w:pPr>
        <w:jc w:val="both"/>
        <w:rPr>
          <w:rFonts w:ascii="Arial" w:hAnsi="Arial" w:cs="Arial"/>
        </w:rPr>
      </w:pPr>
      <w:r>
        <w:rPr>
          <w:rFonts w:ascii="Arial" w:hAnsi="Arial" w:cs="Arial"/>
        </w:rPr>
        <w:t xml:space="preserve">The purpose of this procedure is to provide examiners with a systematic means of searching digital evidence submitted for forensic analysis.  </w:t>
      </w:r>
    </w:p>
    <w:p w14:paraId="7C6AB8B1" w14:textId="77777777" w:rsidR="00FD3147" w:rsidRDefault="00FD3147" w:rsidP="00FD3147">
      <w:pPr>
        <w:jc w:val="both"/>
        <w:rPr>
          <w:rFonts w:ascii="Arial" w:hAnsi="Arial" w:cs="Arial"/>
        </w:rPr>
      </w:pPr>
      <w:r>
        <w:rPr>
          <w:rFonts w:ascii="Arial" w:hAnsi="Arial" w:cs="Arial"/>
          <w:b/>
        </w:rPr>
        <w:t>2.  Equipment Needed</w:t>
      </w:r>
    </w:p>
    <w:p w14:paraId="253C487A" w14:textId="5191919A" w:rsidR="00FD3147" w:rsidRDefault="00FD3147" w:rsidP="00E06C7C">
      <w:pPr>
        <w:pStyle w:val="ListParagraph"/>
        <w:numPr>
          <w:ilvl w:val="0"/>
          <w:numId w:val="32"/>
        </w:numPr>
        <w:jc w:val="both"/>
        <w:rPr>
          <w:rFonts w:ascii="Arial" w:hAnsi="Arial" w:cs="Arial"/>
        </w:rPr>
      </w:pPr>
      <w:r>
        <w:rPr>
          <w:rFonts w:ascii="Arial" w:hAnsi="Arial" w:cs="Arial"/>
        </w:rPr>
        <w:t>Forensic computer</w:t>
      </w:r>
      <w:r w:rsidR="00AE417E">
        <w:rPr>
          <w:rFonts w:ascii="Arial" w:hAnsi="Arial" w:cs="Arial"/>
        </w:rPr>
        <w:t>.</w:t>
      </w:r>
    </w:p>
    <w:p w14:paraId="14B532A3" w14:textId="588BAC51" w:rsidR="00FD3147" w:rsidRPr="00FD3147" w:rsidRDefault="00FD3147" w:rsidP="00E06C7C">
      <w:pPr>
        <w:pStyle w:val="ListParagraph"/>
        <w:numPr>
          <w:ilvl w:val="0"/>
          <w:numId w:val="32"/>
        </w:numPr>
        <w:jc w:val="both"/>
        <w:rPr>
          <w:rFonts w:ascii="Arial" w:hAnsi="Arial" w:cs="Arial"/>
        </w:rPr>
      </w:pPr>
      <w:r>
        <w:rPr>
          <w:rFonts w:ascii="Arial" w:hAnsi="Arial" w:cs="Arial"/>
        </w:rPr>
        <w:t>Forensic software</w:t>
      </w:r>
      <w:r w:rsidR="00AE417E">
        <w:rPr>
          <w:rFonts w:ascii="Arial" w:hAnsi="Arial" w:cs="Arial"/>
        </w:rPr>
        <w:t>.</w:t>
      </w:r>
    </w:p>
    <w:p w14:paraId="0664412E" w14:textId="77777777" w:rsidR="00FD3147" w:rsidRDefault="00FD3147" w:rsidP="00FD3147">
      <w:pPr>
        <w:jc w:val="both"/>
        <w:rPr>
          <w:rFonts w:ascii="Arial" w:hAnsi="Arial" w:cs="Arial"/>
        </w:rPr>
      </w:pPr>
      <w:r>
        <w:rPr>
          <w:rFonts w:ascii="Arial" w:hAnsi="Arial" w:cs="Arial"/>
          <w:b/>
        </w:rPr>
        <w:t>3.  Calibration</w:t>
      </w:r>
    </w:p>
    <w:p w14:paraId="4F252A65" w14:textId="5D6144E7" w:rsidR="00FD3147" w:rsidRDefault="00FD3147" w:rsidP="00FD3147">
      <w:pPr>
        <w:jc w:val="both"/>
        <w:rPr>
          <w:rFonts w:ascii="Arial" w:hAnsi="Arial" w:cs="Arial"/>
        </w:rPr>
      </w:pPr>
      <w:r>
        <w:rPr>
          <w:rFonts w:ascii="Arial" w:hAnsi="Arial" w:cs="Arial"/>
        </w:rPr>
        <w:t xml:space="preserve">All hardware and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5FD856BB" w14:textId="77777777" w:rsidR="00FD3147" w:rsidRDefault="00FD3147" w:rsidP="00FD3147">
      <w:pPr>
        <w:jc w:val="both"/>
        <w:rPr>
          <w:rFonts w:ascii="Arial" w:hAnsi="Arial" w:cs="Arial"/>
        </w:rPr>
      </w:pPr>
      <w:r>
        <w:rPr>
          <w:rFonts w:ascii="Arial" w:hAnsi="Arial" w:cs="Arial"/>
          <w:b/>
        </w:rPr>
        <w:t>4.  Procedures</w:t>
      </w:r>
    </w:p>
    <w:p w14:paraId="09842F4F" w14:textId="77777777" w:rsidR="00FD3147" w:rsidRDefault="00F1633B" w:rsidP="00E06C7C">
      <w:pPr>
        <w:pStyle w:val="ListParagraph"/>
        <w:numPr>
          <w:ilvl w:val="0"/>
          <w:numId w:val="33"/>
        </w:numPr>
        <w:jc w:val="both"/>
        <w:rPr>
          <w:rFonts w:ascii="Arial" w:hAnsi="Arial" w:cs="Arial"/>
        </w:rPr>
      </w:pPr>
      <w:r>
        <w:rPr>
          <w:rFonts w:ascii="Arial" w:hAnsi="Arial" w:cs="Arial"/>
        </w:rPr>
        <w:t>Review the following:</w:t>
      </w:r>
    </w:p>
    <w:p w14:paraId="2F17A857" w14:textId="77777777" w:rsidR="00F1633B" w:rsidRDefault="00F1633B" w:rsidP="00E06C7C">
      <w:pPr>
        <w:pStyle w:val="ListParagraph"/>
        <w:numPr>
          <w:ilvl w:val="1"/>
          <w:numId w:val="33"/>
        </w:numPr>
        <w:jc w:val="both"/>
        <w:rPr>
          <w:rFonts w:ascii="Arial" w:hAnsi="Arial" w:cs="Arial"/>
        </w:rPr>
      </w:pPr>
      <w:r>
        <w:rPr>
          <w:rFonts w:ascii="Arial" w:hAnsi="Arial" w:cs="Arial"/>
        </w:rPr>
        <w:t>Authority to conduct investigation.</w:t>
      </w:r>
    </w:p>
    <w:p w14:paraId="39A1E5C0" w14:textId="77777777" w:rsidR="00F1633B" w:rsidRDefault="00F1633B" w:rsidP="00E06C7C">
      <w:pPr>
        <w:pStyle w:val="ListParagraph"/>
        <w:numPr>
          <w:ilvl w:val="1"/>
          <w:numId w:val="33"/>
        </w:numPr>
        <w:jc w:val="both"/>
        <w:rPr>
          <w:rFonts w:ascii="Arial" w:hAnsi="Arial" w:cs="Arial"/>
        </w:rPr>
      </w:pPr>
      <w:r>
        <w:rPr>
          <w:rFonts w:ascii="Arial" w:hAnsi="Arial" w:cs="Arial"/>
        </w:rPr>
        <w:t>Details involving the investigation.</w:t>
      </w:r>
    </w:p>
    <w:p w14:paraId="12F7CFEB" w14:textId="77777777" w:rsidR="00F1633B" w:rsidRDefault="00F1633B" w:rsidP="00E06C7C">
      <w:pPr>
        <w:pStyle w:val="ListParagraph"/>
        <w:numPr>
          <w:ilvl w:val="1"/>
          <w:numId w:val="33"/>
        </w:numPr>
        <w:jc w:val="both"/>
        <w:rPr>
          <w:rFonts w:ascii="Arial" w:hAnsi="Arial" w:cs="Arial"/>
        </w:rPr>
      </w:pPr>
      <w:r>
        <w:rPr>
          <w:rFonts w:ascii="Arial" w:hAnsi="Arial" w:cs="Arial"/>
        </w:rPr>
        <w:t xml:space="preserve">Ensure incident and related information is in </w:t>
      </w:r>
      <w:r w:rsidR="00D10723">
        <w:rPr>
          <w:rFonts w:ascii="Arial" w:hAnsi="Arial" w:cs="Arial"/>
        </w:rPr>
        <w:t>case management system</w:t>
      </w:r>
      <w:r>
        <w:rPr>
          <w:rFonts w:ascii="Arial" w:hAnsi="Arial" w:cs="Arial"/>
        </w:rPr>
        <w:t>.</w:t>
      </w:r>
    </w:p>
    <w:p w14:paraId="47F023B1" w14:textId="77777777" w:rsidR="00F1633B" w:rsidRDefault="00F1633B" w:rsidP="00F1633B">
      <w:pPr>
        <w:pStyle w:val="ListParagraph"/>
        <w:ind w:left="1440"/>
        <w:jc w:val="both"/>
        <w:rPr>
          <w:rFonts w:ascii="Arial" w:hAnsi="Arial" w:cs="Arial"/>
        </w:rPr>
      </w:pPr>
    </w:p>
    <w:p w14:paraId="6296156A" w14:textId="77777777" w:rsidR="00F1633B" w:rsidRDefault="00F1633B" w:rsidP="00E06C7C">
      <w:pPr>
        <w:pStyle w:val="ListParagraph"/>
        <w:numPr>
          <w:ilvl w:val="0"/>
          <w:numId w:val="33"/>
        </w:numPr>
        <w:jc w:val="both"/>
        <w:rPr>
          <w:rFonts w:ascii="Arial" w:hAnsi="Arial" w:cs="Arial"/>
        </w:rPr>
      </w:pPr>
      <w:r>
        <w:rPr>
          <w:rFonts w:ascii="Arial" w:hAnsi="Arial" w:cs="Arial"/>
        </w:rPr>
        <w:t>System hardware examination:</w:t>
      </w:r>
    </w:p>
    <w:p w14:paraId="32C074BA" w14:textId="77777777" w:rsidR="00F1633B" w:rsidRDefault="00F1633B" w:rsidP="00E06C7C">
      <w:pPr>
        <w:pStyle w:val="ListParagraph"/>
        <w:numPr>
          <w:ilvl w:val="1"/>
          <w:numId w:val="33"/>
        </w:numPr>
        <w:jc w:val="both"/>
        <w:rPr>
          <w:rFonts w:ascii="Arial" w:hAnsi="Arial" w:cs="Arial"/>
        </w:rPr>
      </w:pPr>
      <w:r>
        <w:rPr>
          <w:rFonts w:ascii="Arial" w:hAnsi="Arial" w:cs="Arial"/>
        </w:rPr>
        <w:t>Photograph the evidence, including all sides of the evidence</w:t>
      </w:r>
      <w:r w:rsidR="00740528">
        <w:rPr>
          <w:rStyle w:val="FootnoteReference"/>
          <w:rFonts w:ascii="Arial" w:hAnsi="Arial" w:cs="Arial"/>
        </w:rPr>
        <w:footnoteReference w:id="2"/>
      </w:r>
      <w:r>
        <w:rPr>
          <w:rFonts w:ascii="Arial" w:hAnsi="Arial" w:cs="Arial"/>
        </w:rPr>
        <w:t>.</w:t>
      </w:r>
    </w:p>
    <w:p w14:paraId="1C4AC8A8" w14:textId="77777777" w:rsidR="00F1633B" w:rsidRDefault="00F1633B" w:rsidP="00E06C7C">
      <w:pPr>
        <w:pStyle w:val="ListParagraph"/>
        <w:numPr>
          <w:ilvl w:val="1"/>
          <w:numId w:val="33"/>
        </w:numPr>
        <w:jc w:val="both"/>
        <w:rPr>
          <w:rFonts w:ascii="Arial" w:hAnsi="Arial" w:cs="Arial"/>
        </w:rPr>
      </w:pPr>
      <w:r>
        <w:rPr>
          <w:rFonts w:ascii="Arial" w:hAnsi="Arial" w:cs="Arial"/>
        </w:rPr>
        <w:t>If possible, open the case and photograph internal components of the evidence</w:t>
      </w:r>
      <w:r w:rsidR="00740528">
        <w:rPr>
          <w:rStyle w:val="FootnoteReference"/>
          <w:rFonts w:ascii="Arial" w:hAnsi="Arial" w:cs="Arial"/>
        </w:rPr>
        <w:t>2</w:t>
      </w:r>
      <w:r>
        <w:rPr>
          <w:rFonts w:ascii="Arial" w:hAnsi="Arial" w:cs="Arial"/>
        </w:rPr>
        <w:t>.</w:t>
      </w:r>
    </w:p>
    <w:p w14:paraId="7C009AA3" w14:textId="77777777" w:rsidR="00F1633B" w:rsidRDefault="00F1633B" w:rsidP="00E06C7C">
      <w:pPr>
        <w:pStyle w:val="ListParagraph"/>
        <w:numPr>
          <w:ilvl w:val="1"/>
          <w:numId w:val="33"/>
        </w:numPr>
        <w:jc w:val="both"/>
        <w:rPr>
          <w:rFonts w:ascii="Arial" w:hAnsi="Arial" w:cs="Arial"/>
        </w:rPr>
      </w:pPr>
      <w:r>
        <w:rPr>
          <w:rFonts w:ascii="Arial" w:hAnsi="Arial" w:cs="Arial"/>
        </w:rPr>
        <w:t>If possible, remove any hard drive(s).</w:t>
      </w:r>
    </w:p>
    <w:p w14:paraId="3E39559A" w14:textId="77777777" w:rsidR="00F1633B" w:rsidRDefault="00F1633B" w:rsidP="00E06C7C">
      <w:pPr>
        <w:pStyle w:val="ListParagraph"/>
        <w:numPr>
          <w:ilvl w:val="1"/>
          <w:numId w:val="33"/>
        </w:numPr>
        <w:jc w:val="both"/>
        <w:rPr>
          <w:rFonts w:ascii="Arial" w:hAnsi="Arial" w:cs="Arial"/>
        </w:rPr>
      </w:pPr>
      <w:r>
        <w:rPr>
          <w:rFonts w:ascii="Arial" w:hAnsi="Arial" w:cs="Arial"/>
        </w:rPr>
        <w:t>If applicable, document hard drive(s) label and jumper settings (if present).</w:t>
      </w:r>
    </w:p>
    <w:p w14:paraId="3895CE7C" w14:textId="77777777" w:rsidR="00F1633B" w:rsidRDefault="00F1633B" w:rsidP="00F1633B">
      <w:pPr>
        <w:pStyle w:val="ListParagraph"/>
        <w:ind w:left="1440"/>
        <w:jc w:val="both"/>
        <w:rPr>
          <w:rFonts w:ascii="Arial" w:hAnsi="Arial" w:cs="Arial"/>
        </w:rPr>
      </w:pPr>
    </w:p>
    <w:p w14:paraId="661F4735" w14:textId="77777777" w:rsidR="00F1633B" w:rsidRDefault="00F1633B" w:rsidP="00E06C7C">
      <w:pPr>
        <w:pStyle w:val="ListParagraph"/>
        <w:numPr>
          <w:ilvl w:val="0"/>
          <w:numId w:val="33"/>
        </w:numPr>
        <w:jc w:val="both"/>
        <w:rPr>
          <w:rFonts w:ascii="Arial" w:hAnsi="Arial" w:cs="Arial"/>
        </w:rPr>
      </w:pPr>
      <w:r>
        <w:rPr>
          <w:rFonts w:ascii="Arial" w:hAnsi="Arial" w:cs="Arial"/>
        </w:rPr>
        <w:t>Case folder creation:</w:t>
      </w:r>
    </w:p>
    <w:p w14:paraId="58FBA620" w14:textId="77777777" w:rsidR="00D10723" w:rsidRDefault="00F1633B" w:rsidP="00E56BA4">
      <w:pPr>
        <w:pStyle w:val="ListParagraph"/>
        <w:numPr>
          <w:ilvl w:val="1"/>
          <w:numId w:val="33"/>
        </w:numPr>
        <w:jc w:val="both"/>
        <w:rPr>
          <w:rFonts w:ascii="Arial" w:hAnsi="Arial" w:cs="Arial"/>
        </w:rPr>
      </w:pPr>
      <w:r>
        <w:rPr>
          <w:rFonts w:ascii="Arial" w:hAnsi="Arial" w:cs="Arial"/>
        </w:rPr>
        <w:t xml:space="preserve">Create main </w:t>
      </w:r>
      <w:r w:rsidR="00D10723">
        <w:rPr>
          <w:rFonts w:ascii="Arial" w:hAnsi="Arial" w:cs="Arial"/>
        </w:rPr>
        <w:t xml:space="preserve">electronic </w:t>
      </w:r>
      <w:r>
        <w:rPr>
          <w:rFonts w:ascii="Arial" w:hAnsi="Arial" w:cs="Arial"/>
        </w:rPr>
        <w:t xml:space="preserve">case folder using proper naming conventions as detailed in the </w:t>
      </w:r>
      <w:r w:rsidR="00C22CD5">
        <w:rPr>
          <w:rFonts w:ascii="Arial" w:hAnsi="Arial" w:cs="Arial"/>
        </w:rPr>
        <w:t>administrative</w:t>
      </w:r>
      <w:r>
        <w:rPr>
          <w:rFonts w:ascii="Arial" w:hAnsi="Arial" w:cs="Arial"/>
        </w:rPr>
        <w:t xml:space="preserve"> manual.</w:t>
      </w:r>
    </w:p>
    <w:p w14:paraId="49210CB7" w14:textId="77777777" w:rsidR="00740528" w:rsidRDefault="00740528" w:rsidP="00E56BA4">
      <w:pPr>
        <w:pStyle w:val="ListParagraph"/>
        <w:ind w:left="1440"/>
        <w:jc w:val="both"/>
        <w:rPr>
          <w:rFonts w:ascii="Arial" w:hAnsi="Arial" w:cs="Arial"/>
        </w:rPr>
      </w:pPr>
    </w:p>
    <w:p w14:paraId="13F1A253" w14:textId="77777777" w:rsidR="00FE4A3C" w:rsidRDefault="00FE4A3C" w:rsidP="00E56BA4">
      <w:pPr>
        <w:pStyle w:val="ListParagraph"/>
        <w:ind w:left="1440"/>
        <w:jc w:val="both"/>
        <w:rPr>
          <w:rFonts w:ascii="Arial" w:hAnsi="Arial" w:cs="Arial"/>
        </w:rPr>
      </w:pPr>
    </w:p>
    <w:p w14:paraId="37ECF576" w14:textId="77777777" w:rsidR="00FE4A3C" w:rsidRPr="00E56BA4" w:rsidRDefault="00FE4A3C" w:rsidP="00E56BA4">
      <w:pPr>
        <w:pStyle w:val="ListParagraph"/>
        <w:ind w:left="1440"/>
        <w:jc w:val="both"/>
        <w:rPr>
          <w:rFonts w:ascii="Arial" w:hAnsi="Arial" w:cs="Arial"/>
        </w:rPr>
      </w:pPr>
    </w:p>
    <w:p w14:paraId="18918942" w14:textId="77777777" w:rsidR="00F1633B" w:rsidRDefault="00F1633B" w:rsidP="00E06C7C">
      <w:pPr>
        <w:pStyle w:val="ListParagraph"/>
        <w:numPr>
          <w:ilvl w:val="0"/>
          <w:numId w:val="33"/>
        </w:numPr>
        <w:jc w:val="both"/>
        <w:rPr>
          <w:rFonts w:ascii="Arial" w:hAnsi="Arial" w:cs="Arial"/>
        </w:rPr>
      </w:pPr>
      <w:r>
        <w:rPr>
          <w:rFonts w:ascii="Arial" w:hAnsi="Arial" w:cs="Arial"/>
        </w:rPr>
        <w:lastRenderedPageBreak/>
        <w:t>Forensic imaging:</w:t>
      </w:r>
    </w:p>
    <w:p w14:paraId="224B7734" w14:textId="77777777" w:rsidR="00F1633B" w:rsidRDefault="00F1633B" w:rsidP="00E06C7C">
      <w:pPr>
        <w:pStyle w:val="ListParagraph"/>
        <w:numPr>
          <w:ilvl w:val="1"/>
          <w:numId w:val="33"/>
        </w:numPr>
        <w:jc w:val="both"/>
        <w:rPr>
          <w:rFonts w:ascii="Arial" w:hAnsi="Arial" w:cs="Arial"/>
        </w:rPr>
      </w:pPr>
      <w:r>
        <w:rPr>
          <w:rFonts w:ascii="Arial" w:hAnsi="Arial" w:cs="Arial"/>
        </w:rPr>
        <w:t>If the device is to be imaged, image the device according to procedures detailed in this manual.</w:t>
      </w:r>
    </w:p>
    <w:p w14:paraId="4428D1A5" w14:textId="77777777" w:rsidR="00F1633B" w:rsidRDefault="00F1633B" w:rsidP="00E06C7C">
      <w:pPr>
        <w:pStyle w:val="ListParagraph"/>
        <w:numPr>
          <w:ilvl w:val="1"/>
          <w:numId w:val="33"/>
        </w:numPr>
        <w:jc w:val="both"/>
        <w:rPr>
          <w:rFonts w:ascii="Arial" w:hAnsi="Arial" w:cs="Arial"/>
        </w:rPr>
      </w:pPr>
      <w:r>
        <w:rPr>
          <w:rFonts w:ascii="Arial" w:hAnsi="Arial" w:cs="Arial"/>
        </w:rPr>
        <w:t>Place the image on a forensically sterilized piece of media or on a network device.</w:t>
      </w:r>
    </w:p>
    <w:p w14:paraId="6CFF72EB" w14:textId="77777777" w:rsidR="00F1633B" w:rsidRDefault="00CB6313" w:rsidP="00E06C7C">
      <w:pPr>
        <w:pStyle w:val="ListParagraph"/>
        <w:numPr>
          <w:ilvl w:val="1"/>
          <w:numId w:val="33"/>
        </w:numPr>
        <w:jc w:val="both"/>
        <w:rPr>
          <w:rFonts w:ascii="Arial" w:hAnsi="Arial" w:cs="Arial"/>
        </w:rPr>
      </w:pPr>
      <w:r>
        <w:rPr>
          <w:rFonts w:ascii="Arial" w:hAnsi="Arial" w:cs="Arial"/>
        </w:rPr>
        <w:t>Ensure</w:t>
      </w:r>
      <w:r w:rsidR="00F1633B">
        <w:rPr>
          <w:rFonts w:ascii="Arial" w:hAnsi="Arial" w:cs="Arial"/>
        </w:rPr>
        <w:t xml:space="preserve"> naming conventions are used according to </w:t>
      </w:r>
      <w:r w:rsidR="00C22CD5">
        <w:rPr>
          <w:rFonts w:ascii="Arial" w:hAnsi="Arial" w:cs="Arial"/>
        </w:rPr>
        <w:t>administrative</w:t>
      </w:r>
      <w:r w:rsidR="00F1633B">
        <w:rPr>
          <w:rFonts w:ascii="Arial" w:hAnsi="Arial" w:cs="Arial"/>
        </w:rPr>
        <w:t xml:space="preserve"> manual to prevent cross-contamination or mislabeling of evidence.</w:t>
      </w:r>
    </w:p>
    <w:p w14:paraId="1EE88241" w14:textId="77777777" w:rsidR="00F1633B" w:rsidRDefault="00F1633B" w:rsidP="00E06C7C">
      <w:pPr>
        <w:pStyle w:val="ListParagraph"/>
        <w:numPr>
          <w:ilvl w:val="1"/>
          <w:numId w:val="33"/>
        </w:numPr>
        <w:jc w:val="both"/>
        <w:rPr>
          <w:rFonts w:ascii="Arial" w:hAnsi="Arial" w:cs="Arial"/>
        </w:rPr>
      </w:pPr>
      <w:r>
        <w:rPr>
          <w:rFonts w:ascii="Arial" w:hAnsi="Arial" w:cs="Arial"/>
        </w:rPr>
        <w:t>Document pre-hash and post-hash of original evidence if applicable.</w:t>
      </w:r>
    </w:p>
    <w:p w14:paraId="58D9CC35" w14:textId="77777777" w:rsidR="00F1633B" w:rsidRDefault="00F1633B" w:rsidP="00F1633B">
      <w:pPr>
        <w:pStyle w:val="ListParagraph"/>
        <w:ind w:left="1440"/>
        <w:jc w:val="both"/>
        <w:rPr>
          <w:rFonts w:ascii="Arial" w:hAnsi="Arial" w:cs="Arial"/>
        </w:rPr>
      </w:pPr>
    </w:p>
    <w:p w14:paraId="367BE9DE" w14:textId="77777777" w:rsidR="00F1633B" w:rsidRDefault="00F1633B" w:rsidP="00E06C7C">
      <w:pPr>
        <w:pStyle w:val="ListParagraph"/>
        <w:numPr>
          <w:ilvl w:val="0"/>
          <w:numId w:val="33"/>
        </w:numPr>
        <w:jc w:val="both"/>
        <w:rPr>
          <w:rFonts w:ascii="Arial" w:hAnsi="Arial" w:cs="Arial"/>
        </w:rPr>
      </w:pPr>
      <w:r>
        <w:rPr>
          <w:rFonts w:ascii="Arial" w:hAnsi="Arial" w:cs="Arial"/>
        </w:rPr>
        <w:t>Time settings:</w:t>
      </w:r>
    </w:p>
    <w:p w14:paraId="4AC7B09B" w14:textId="77777777" w:rsidR="00F1633B" w:rsidRDefault="00F1633B" w:rsidP="00E06C7C">
      <w:pPr>
        <w:pStyle w:val="ListParagraph"/>
        <w:numPr>
          <w:ilvl w:val="1"/>
          <w:numId w:val="33"/>
        </w:numPr>
        <w:jc w:val="both"/>
        <w:rPr>
          <w:rFonts w:ascii="Arial" w:hAnsi="Arial" w:cs="Arial"/>
        </w:rPr>
      </w:pPr>
      <w:r>
        <w:rPr>
          <w:rFonts w:ascii="Arial" w:hAnsi="Arial" w:cs="Arial"/>
        </w:rPr>
        <w:t>If the examination is on a computer, the examiner should confirm the settings of the internal clock (generally by checking the BIOS of a Windows machine, or using a boot utility for a Mac).</w:t>
      </w:r>
    </w:p>
    <w:p w14:paraId="69CF04AB" w14:textId="77777777" w:rsidR="00F1633B" w:rsidRDefault="00F1633B" w:rsidP="00E06C7C">
      <w:pPr>
        <w:pStyle w:val="ListParagraph"/>
        <w:numPr>
          <w:ilvl w:val="1"/>
          <w:numId w:val="33"/>
        </w:numPr>
        <w:jc w:val="both"/>
        <w:rPr>
          <w:rFonts w:ascii="Arial" w:hAnsi="Arial" w:cs="Arial"/>
        </w:rPr>
      </w:pPr>
      <w:r>
        <w:rPr>
          <w:rFonts w:ascii="Arial" w:hAnsi="Arial" w:cs="Arial"/>
        </w:rPr>
        <w:t>If the examination is performed on a Windows based computer, the examiner should export, at a minimum, the HKLM\System registry hive and confirm the time zone settings of the evidence computer.</w:t>
      </w:r>
    </w:p>
    <w:p w14:paraId="45F31692" w14:textId="77777777" w:rsidR="00F1633B" w:rsidRDefault="00F1633B" w:rsidP="00E06C7C">
      <w:pPr>
        <w:pStyle w:val="ListParagraph"/>
        <w:numPr>
          <w:ilvl w:val="1"/>
          <w:numId w:val="33"/>
        </w:numPr>
        <w:jc w:val="both"/>
        <w:rPr>
          <w:rFonts w:ascii="Arial" w:hAnsi="Arial" w:cs="Arial"/>
        </w:rPr>
      </w:pPr>
      <w:r>
        <w:rPr>
          <w:rFonts w:ascii="Arial" w:hAnsi="Arial" w:cs="Arial"/>
        </w:rPr>
        <w:t>The examiner should ensure their forensic machine’s clock and time zone settings mirror that of the original evidence computer.</w:t>
      </w:r>
    </w:p>
    <w:p w14:paraId="19B5C1F2" w14:textId="77777777" w:rsidR="00F96A51" w:rsidRDefault="00F96A51" w:rsidP="00E06C7C">
      <w:pPr>
        <w:pStyle w:val="ListParagraph"/>
        <w:numPr>
          <w:ilvl w:val="1"/>
          <w:numId w:val="33"/>
        </w:numPr>
        <w:jc w:val="both"/>
        <w:rPr>
          <w:rFonts w:ascii="Arial" w:hAnsi="Arial" w:cs="Arial"/>
        </w:rPr>
      </w:pPr>
      <w:r>
        <w:rPr>
          <w:rFonts w:ascii="Arial" w:hAnsi="Arial" w:cs="Arial"/>
        </w:rPr>
        <w:t>Document all of these findings in the examiner’s notes for this case.</w:t>
      </w:r>
    </w:p>
    <w:p w14:paraId="6CDE31C2" w14:textId="77777777" w:rsidR="00B20314" w:rsidRDefault="00B20314" w:rsidP="00B20314">
      <w:pPr>
        <w:pStyle w:val="ListParagraph"/>
        <w:ind w:left="1440"/>
        <w:jc w:val="both"/>
        <w:rPr>
          <w:rFonts w:ascii="Arial" w:hAnsi="Arial" w:cs="Arial"/>
        </w:rPr>
      </w:pPr>
    </w:p>
    <w:p w14:paraId="2327DF4E" w14:textId="77777777" w:rsidR="00B20314" w:rsidRDefault="00B20314" w:rsidP="00E06C7C">
      <w:pPr>
        <w:pStyle w:val="ListParagraph"/>
        <w:numPr>
          <w:ilvl w:val="0"/>
          <w:numId w:val="33"/>
        </w:numPr>
        <w:jc w:val="both"/>
        <w:rPr>
          <w:rFonts w:ascii="Arial" w:hAnsi="Arial" w:cs="Arial"/>
        </w:rPr>
      </w:pPr>
      <w:r>
        <w:rPr>
          <w:rFonts w:ascii="Arial" w:hAnsi="Arial" w:cs="Arial"/>
        </w:rPr>
        <w:t>Malware scan:</w:t>
      </w:r>
    </w:p>
    <w:p w14:paraId="4BAE88AE" w14:textId="77777777" w:rsidR="00B20314" w:rsidRDefault="00B20314" w:rsidP="00E06C7C">
      <w:pPr>
        <w:pStyle w:val="ListParagraph"/>
        <w:numPr>
          <w:ilvl w:val="1"/>
          <w:numId w:val="33"/>
        </w:numPr>
        <w:jc w:val="both"/>
        <w:rPr>
          <w:rFonts w:ascii="Arial" w:hAnsi="Arial" w:cs="Arial"/>
        </w:rPr>
      </w:pPr>
      <w:r>
        <w:rPr>
          <w:rFonts w:ascii="Arial" w:hAnsi="Arial" w:cs="Arial"/>
        </w:rPr>
        <w:t>The examiner shall perform an independent malware scan of any media that will be examined.  The examiner may use a number of approved anti-malware software tools available to them for this scan.  Any malware located or other abnormalities will be documented in the forensic report and researched by the examiner.</w:t>
      </w:r>
    </w:p>
    <w:p w14:paraId="01BE50C8" w14:textId="77777777" w:rsidR="00B20314" w:rsidRDefault="00B20314" w:rsidP="00B20314">
      <w:pPr>
        <w:pStyle w:val="ListParagraph"/>
        <w:ind w:left="1440"/>
        <w:jc w:val="both"/>
        <w:rPr>
          <w:rFonts w:ascii="Arial" w:hAnsi="Arial" w:cs="Arial"/>
        </w:rPr>
      </w:pPr>
    </w:p>
    <w:p w14:paraId="7D2DCCC3" w14:textId="77777777" w:rsidR="00B20314" w:rsidRDefault="00AE6D2D" w:rsidP="00E06C7C">
      <w:pPr>
        <w:pStyle w:val="ListParagraph"/>
        <w:numPr>
          <w:ilvl w:val="0"/>
          <w:numId w:val="33"/>
        </w:numPr>
        <w:jc w:val="both"/>
        <w:rPr>
          <w:rFonts w:ascii="Arial" w:hAnsi="Arial" w:cs="Arial"/>
        </w:rPr>
      </w:pPr>
      <w:r>
        <w:rPr>
          <w:rFonts w:ascii="Arial" w:hAnsi="Arial" w:cs="Arial"/>
        </w:rPr>
        <w:t>Forensic processing:</w:t>
      </w:r>
    </w:p>
    <w:p w14:paraId="61155950" w14:textId="77777777" w:rsidR="00AE6D2D" w:rsidRDefault="00AE6D2D" w:rsidP="00E06C7C">
      <w:pPr>
        <w:pStyle w:val="ListParagraph"/>
        <w:numPr>
          <w:ilvl w:val="1"/>
          <w:numId w:val="33"/>
        </w:numPr>
        <w:jc w:val="both"/>
        <w:rPr>
          <w:rFonts w:ascii="Arial" w:hAnsi="Arial" w:cs="Arial"/>
        </w:rPr>
      </w:pPr>
      <w:r>
        <w:rPr>
          <w:rFonts w:ascii="Arial" w:hAnsi="Arial" w:cs="Arial"/>
        </w:rPr>
        <w:t>Depending on the needs of the investigation and the examiner’s preferences, the amount of processing done may vary greatly.  For example, an examiner may choose to data carve, conduct entropy tests, full text indexing, and hashing of all files in one case, but on another case may not do any up-front processing and just begin to look at the evidence from the forensic image.</w:t>
      </w:r>
    </w:p>
    <w:p w14:paraId="0B104861" w14:textId="77777777" w:rsidR="00AE6D2D" w:rsidRDefault="00AE6D2D" w:rsidP="00AE6D2D">
      <w:pPr>
        <w:pStyle w:val="ListParagraph"/>
        <w:ind w:left="1440"/>
        <w:jc w:val="both"/>
        <w:rPr>
          <w:rFonts w:ascii="Arial" w:hAnsi="Arial" w:cs="Arial"/>
        </w:rPr>
      </w:pPr>
    </w:p>
    <w:p w14:paraId="0AB55D73" w14:textId="77777777" w:rsidR="00AE6D2D" w:rsidRDefault="00AE6D2D" w:rsidP="00E06C7C">
      <w:pPr>
        <w:pStyle w:val="ListParagraph"/>
        <w:numPr>
          <w:ilvl w:val="0"/>
          <w:numId w:val="33"/>
        </w:numPr>
        <w:jc w:val="both"/>
        <w:rPr>
          <w:rFonts w:ascii="Arial" w:hAnsi="Arial" w:cs="Arial"/>
        </w:rPr>
      </w:pPr>
      <w:r>
        <w:rPr>
          <w:rFonts w:ascii="Arial" w:hAnsi="Arial" w:cs="Arial"/>
        </w:rPr>
        <w:t>Reporting:</w:t>
      </w:r>
    </w:p>
    <w:p w14:paraId="6ACEBEB2" w14:textId="77777777" w:rsidR="00686B43" w:rsidRPr="00CE7BC9" w:rsidRDefault="00AE6D2D" w:rsidP="00686B43">
      <w:pPr>
        <w:pStyle w:val="ListParagraph"/>
        <w:numPr>
          <w:ilvl w:val="1"/>
          <w:numId w:val="33"/>
        </w:numPr>
        <w:jc w:val="both"/>
        <w:rPr>
          <w:rFonts w:ascii="Arial" w:hAnsi="Arial" w:cs="Arial"/>
        </w:rPr>
      </w:pPr>
      <w:r>
        <w:rPr>
          <w:rFonts w:ascii="Arial" w:hAnsi="Arial" w:cs="Arial"/>
        </w:rPr>
        <w:t xml:space="preserve">The examiner shall document their actions and findings in accordance with the </w:t>
      </w:r>
      <w:r w:rsidR="00C22CD5">
        <w:rPr>
          <w:rFonts w:ascii="Arial" w:hAnsi="Arial" w:cs="Arial"/>
        </w:rPr>
        <w:t>administrative</w:t>
      </w:r>
      <w:r>
        <w:rPr>
          <w:rFonts w:ascii="Arial" w:hAnsi="Arial" w:cs="Arial"/>
        </w:rPr>
        <w:t xml:space="preserve"> manual.  </w:t>
      </w:r>
    </w:p>
    <w:p w14:paraId="1951C782" w14:textId="77777777" w:rsidR="00FE4A3C" w:rsidRDefault="00FE4A3C" w:rsidP="00FD3147">
      <w:pPr>
        <w:jc w:val="both"/>
        <w:rPr>
          <w:rFonts w:ascii="Arial" w:hAnsi="Arial" w:cs="Arial"/>
          <w:b/>
        </w:rPr>
      </w:pPr>
    </w:p>
    <w:p w14:paraId="715F8E4E" w14:textId="77777777" w:rsidR="00FD3147" w:rsidRDefault="00FD3147" w:rsidP="00FD3147">
      <w:pPr>
        <w:jc w:val="both"/>
        <w:rPr>
          <w:rFonts w:ascii="Arial" w:hAnsi="Arial" w:cs="Arial"/>
          <w:b/>
        </w:rPr>
      </w:pPr>
      <w:r>
        <w:rPr>
          <w:rFonts w:ascii="Arial" w:hAnsi="Arial" w:cs="Arial"/>
          <w:b/>
        </w:rPr>
        <w:lastRenderedPageBreak/>
        <w:t>5.  Important Notes</w:t>
      </w:r>
    </w:p>
    <w:p w14:paraId="79E33C7F" w14:textId="77777777" w:rsidR="00FD3147" w:rsidRPr="00FD3147" w:rsidRDefault="00AE6D2D" w:rsidP="00FD3147">
      <w:pPr>
        <w:jc w:val="both"/>
        <w:rPr>
          <w:rFonts w:ascii="Arial" w:hAnsi="Arial" w:cs="Arial"/>
        </w:rPr>
      </w:pPr>
      <w:r>
        <w:rPr>
          <w:rFonts w:ascii="Arial" w:hAnsi="Arial" w:cs="Arial"/>
        </w:rPr>
        <w:t xml:space="preserve">This procedure is a guideline and it is understood that a number of factors may change how an examiner performs an examination.  This procedure does not dictate specific tools that an examiner must use, other than the tools used must be approved and validated.   </w:t>
      </w:r>
    </w:p>
    <w:p w14:paraId="1D94BF36" w14:textId="77777777" w:rsidR="00FD3147" w:rsidRPr="00A801B8" w:rsidRDefault="00FD3147" w:rsidP="00FD3147">
      <w:pPr>
        <w:jc w:val="both"/>
        <w:rPr>
          <w:rFonts w:ascii="Arial" w:hAnsi="Arial" w:cs="Arial"/>
        </w:rPr>
      </w:pPr>
      <w:r>
        <w:rPr>
          <w:rFonts w:ascii="Arial" w:hAnsi="Arial" w:cs="Arial"/>
        </w:rPr>
        <w:t>None.</w:t>
      </w:r>
    </w:p>
    <w:p w14:paraId="6E7843D2" w14:textId="77777777" w:rsidR="00FD3147" w:rsidRDefault="00FD3147" w:rsidP="00FD3147">
      <w:pPr>
        <w:jc w:val="both"/>
        <w:rPr>
          <w:rFonts w:ascii="Arial" w:hAnsi="Arial" w:cs="Arial"/>
        </w:rPr>
      </w:pPr>
      <w:r>
        <w:rPr>
          <w:rFonts w:ascii="Arial" w:hAnsi="Arial" w:cs="Arial"/>
          <w:b/>
        </w:rPr>
        <w:t>6.  References</w:t>
      </w:r>
    </w:p>
    <w:p w14:paraId="16CEBAE4" w14:textId="77777777" w:rsidR="00FD3147" w:rsidRDefault="00C22CD5" w:rsidP="00E06C7C">
      <w:pPr>
        <w:pStyle w:val="ListParagraph"/>
        <w:numPr>
          <w:ilvl w:val="0"/>
          <w:numId w:val="34"/>
        </w:numPr>
        <w:jc w:val="both"/>
        <w:rPr>
          <w:rFonts w:ascii="Arial" w:hAnsi="Arial" w:cs="Arial"/>
        </w:rPr>
      </w:pPr>
      <w:r>
        <w:rPr>
          <w:rFonts w:ascii="Arial" w:hAnsi="Arial" w:cs="Arial"/>
        </w:rPr>
        <w:t>Administrative</w:t>
      </w:r>
      <w:r w:rsidR="00FD3147">
        <w:rPr>
          <w:rFonts w:ascii="Arial" w:hAnsi="Arial" w:cs="Arial"/>
        </w:rPr>
        <w:t xml:space="preserve"> manual</w:t>
      </w:r>
    </w:p>
    <w:p w14:paraId="13E46A03" w14:textId="77777777" w:rsidR="00FD3147" w:rsidRDefault="00FD3147" w:rsidP="00E06C7C">
      <w:pPr>
        <w:pStyle w:val="ListParagraph"/>
        <w:numPr>
          <w:ilvl w:val="0"/>
          <w:numId w:val="34"/>
        </w:numPr>
        <w:jc w:val="both"/>
        <w:rPr>
          <w:rFonts w:ascii="Arial" w:hAnsi="Arial" w:cs="Arial"/>
        </w:rPr>
      </w:pPr>
      <w:r>
        <w:rPr>
          <w:rFonts w:ascii="Arial" w:hAnsi="Arial" w:cs="Arial"/>
        </w:rPr>
        <w:t>Validation manual</w:t>
      </w:r>
    </w:p>
    <w:p w14:paraId="3CC3BCDF" w14:textId="77777777" w:rsidR="00656B21" w:rsidRDefault="00656B21">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656B21" w:rsidRPr="008F178B" w14:paraId="54A00C17" w14:textId="77777777" w:rsidTr="009B272C">
        <w:trPr>
          <w:trHeight w:val="458"/>
        </w:trPr>
        <w:tc>
          <w:tcPr>
            <w:tcW w:w="10296" w:type="dxa"/>
            <w:shd w:val="clear" w:color="auto" w:fill="000000" w:themeFill="text1"/>
            <w:vAlign w:val="center"/>
          </w:tcPr>
          <w:p w14:paraId="3C31914D" w14:textId="77777777" w:rsidR="00656B21" w:rsidRPr="008F178B" w:rsidRDefault="00656B21" w:rsidP="009B272C">
            <w:pPr>
              <w:rPr>
                <w:rFonts w:ascii="Arial" w:hAnsi="Arial" w:cs="Arial"/>
                <w:b/>
                <w:color w:val="FFFFFF" w:themeColor="background1"/>
              </w:rPr>
            </w:pPr>
            <w:bookmarkStart w:id="24" w:name="Acquisition_of_RAM_non_network"/>
            <w:r>
              <w:rPr>
                <w:rFonts w:ascii="Arial" w:hAnsi="Arial" w:cs="Arial"/>
                <w:b/>
                <w:color w:val="FFFFFF" w:themeColor="background1"/>
                <w:sz w:val="28"/>
              </w:rPr>
              <w:lastRenderedPageBreak/>
              <w:t>Acquisition of Live Memory (RAM) – Non Network Acquisition</w:t>
            </w:r>
            <w:bookmarkEnd w:id="24"/>
            <w:r w:rsidR="00035DE2">
              <w:rPr>
                <w:rFonts w:ascii="Arial" w:hAnsi="Arial" w:cs="Arial"/>
                <w:b/>
                <w:color w:val="FFFFFF" w:themeColor="background1"/>
                <w:sz w:val="28"/>
              </w:rPr>
              <w:t xml:space="preserve"> Procedure</w:t>
            </w:r>
          </w:p>
        </w:tc>
      </w:tr>
    </w:tbl>
    <w:p w14:paraId="1AFCB562" w14:textId="77777777" w:rsidR="00FD3147" w:rsidRDefault="00FD3147" w:rsidP="001A6CAB">
      <w:pPr>
        <w:jc w:val="both"/>
        <w:rPr>
          <w:rFonts w:ascii="Arial" w:hAnsi="Arial" w:cs="Arial"/>
        </w:rPr>
      </w:pPr>
    </w:p>
    <w:p w14:paraId="6BC74112" w14:textId="77777777" w:rsidR="00656B21" w:rsidRDefault="00656B21" w:rsidP="00656B21">
      <w:pPr>
        <w:jc w:val="both"/>
        <w:rPr>
          <w:rFonts w:ascii="Arial" w:hAnsi="Arial" w:cs="Arial"/>
        </w:rPr>
      </w:pPr>
      <w:r>
        <w:rPr>
          <w:rFonts w:ascii="Arial" w:hAnsi="Arial" w:cs="Arial"/>
          <w:b/>
        </w:rPr>
        <w:t>1.  Purpose</w:t>
      </w:r>
    </w:p>
    <w:p w14:paraId="561852E3" w14:textId="77777777" w:rsidR="00656B21" w:rsidRDefault="00656B21" w:rsidP="00656B21">
      <w:pPr>
        <w:jc w:val="both"/>
        <w:rPr>
          <w:rFonts w:ascii="Arial" w:hAnsi="Arial" w:cs="Arial"/>
        </w:rPr>
      </w:pPr>
      <w:r>
        <w:rPr>
          <w:rFonts w:ascii="Arial" w:hAnsi="Arial" w:cs="Arial"/>
        </w:rPr>
        <w:t>The purpose of this procedure is to provide examiners with the proper steps to take when acquiring live memory (RAM) of a computer</w:t>
      </w:r>
      <w:r w:rsidR="00281709">
        <w:rPr>
          <w:rFonts w:ascii="Arial" w:hAnsi="Arial" w:cs="Arial"/>
        </w:rPr>
        <w:t xml:space="preserve">.  This procedure is to be used when the examiner has physical access to the computer and does not cover the acquisition of RAM over a network environment.  RAM can contain a large amount of evidentiary value including, but not limited to; passwords, webpages, documents, images, text, websites visited, </w:t>
      </w:r>
      <w:r w:rsidR="00115E51">
        <w:rPr>
          <w:rFonts w:ascii="Arial" w:hAnsi="Arial" w:cs="Arial"/>
        </w:rPr>
        <w:t xml:space="preserve">clipboard contents, </w:t>
      </w:r>
      <w:r w:rsidR="00281709">
        <w:rPr>
          <w:rFonts w:ascii="Arial" w:hAnsi="Arial" w:cs="Arial"/>
        </w:rPr>
        <w:t xml:space="preserve">and more.  </w:t>
      </w:r>
    </w:p>
    <w:p w14:paraId="7E30B856" w14:textId="77777777" w:rsidR="00656B21" w:rsidRDefault="00656B21" w:rsidP="00656B21">
      <w:pPr>
        <w:jc w:val="both"/>
        <w:rPr>
          <w:rFonts w:ascii="Arial" w:hAnsi="Arial" w:cs="Arial"/>
        </w:rPr>
      </w:pPr>
      <w:r>
        <w:rPr>
          <w:rFonts w:ascii="Arial" w:hAnsi="Arial" w:cs="Arial"/>
          <w:b/>
        </w:rPr>
        <w:t>2.  Equipment Needed</w:t>
      </w:r>
    </w:p>
    <w:p w14:paraId="2E1CAE55" w14:textId="015E846F" w:rsidR="00656B21" w:rsidRDefault="00656B21" w:rsidP="00E06C7C">
      <w:pPr>
        <w:pStyle w:val="ListParagraph"/>
        <w:numPr>
          <w:ilvl w:val="0"/>
          <w:numId w:val="35"/>
        </w:numPr>
        <w:jc w:val="both"/>
        <w:rPr>
          <w:rFonts w:ascii="Arial" w:hAnsi="Arial" w:cs="Arial"/>
        </w:rPr>
      </w:pPr>
      <w:r>
        <w:rPr>
          <w:rFonts w:ascii="Arial" w:hAnsi="Arial" w:cs="Arial"/>
        </w:rPr>
        <w:t>Approved forensic software</w:t>
      </w:r>
      <w:r w:rsidR="00AE417E">
        <w:rPr>
          <w:rFonts w:ascii="Arial" w:hAnsi="Arial" w:cs="Arial"/>
        </w:rPr>
        <w:t>.</w:t>
      </w:r>
    </w:p>
    <w:p w14:paraId="1D58CCB8" w14:textId="220B441C" w:rsidR="00656B21" w:rsidRDefault="00656B21" w:rsidP="00E06C7C">
      <w:pPr>
        <w:pStyle w:val="ListParagraph"/>
        <w:numPr>
          <w:ilvl w:val="0"/>
          <w:numId w:val="35"/>
        </w:numPr>
        <w:jc w:val="both"/>
        <w:rPr>
          <w:rFonts w:ascii="Arial" w:hAnsi="Arial" w:cs="Arial"/>
        </w:rPr>
      </w:pPr>
      <w:r>
        <w:rPr>
          <w:rFonts w:ascii="Arial" w:hAnsi="Arial" w:cs="Arial"/>
        </w:rPr>
        <w:t>Portable storage device</w:t>
      </w:r>
      <w:r w:rsidR="00AE417E">
        <w:rPr>
          <w:rFonts w:ascii="Arial" w:hAnsi="Arial" w:cs="Arial"/>
        </w:rPr>
        <w:t>.</w:t>
      </w:r>
    </w:p>
    <w:p w14:paraId="72B28083" w14:textId="77777777" w:rsidR="00656B21" w:rsidRDefault="00656B21" w:rsidP="00656B21">
      <w:pPr>
        <w:jc w:val="both"/>
        <w:rPr>
          <w:rFonts w:ascii="Arial" w:hAnsi="Arial" w:cs="Arial"/>
        </w:rPr>
      </w:pPr>
      <w:r>
        <w:rPr>
          <w:rFonts w:ascii="Arial" w:hAnsi="Arial" w:cs="Arial"/>
          <w:b/>
        </w:rPr>
        <w:t>3.  Calibration</w:t>
      </w:r>
    </w:p>
    <w:p w14:paraId="44F92158" w14:textId="64429C09" w:rsidR="00656B21" w:rsidRDefault="00656B21" w:rsidP="00656B21">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2480FB45" w14:textId="77777777" w:rsidR="00656B21" w:rsidRDefault="00656B21" w:rsidP="00656B21">
      <w:pPr>
        <w:jc w:val="both"/>
        <w:rPr>
          <w:rFonts w:ascii="Arial" w:hAnsi="Arial" w:cs="Arial"/>
        </w:rPr>
      </w:pPr>
      <w:r>
        <w:rPr>
          <w:rFonts w:ascii="Arial" w:hAnsi="Arial" w:cs="Arial"/>
          <w:b/>
        </w:rPr>
        <w:t>4.  Procedures</w:t>
      </w:r>
    </w:p>
    <w:p w14:paraId="033458CB" w14:textId="77777777" w:rsidR="00656B21" w:rsidRDefault="00281709" w:rsidP="00E06C7C">
      <w:pPr>
        <w:pStyle w:val="ListParagraph"/>
        <w:numPr>
          <w:ilvl w:val="0"/>
          <w:numId w:val="36"/>
        </w:numPr>
        <w:jc w:val="both"/>
        <w:rPr>
          <w:rFonts w:ascii="Arial" w:hAnsi="Arial" w:cs="Arial"/>
        </w:rPr>
      </w:pPr>
      <w:r>
        <w:rPr>
          <w:rFonts w:ascii="Arial" w:hAnsi="Arial" w:cs="Arial"/>
        </w:rPr>
        <w:t>Ensure the USB device containing the forensic software tool to acquire RAM is ready.</w:t>
      </w:r>
    </w:p>
    <w:p w14:paraId="0A3F053E" w14:textId="77777777" w:rsidR="00281709" w:rsidRDefault="00281709" w:rsidP="00E06C7C">
      <w:pPr>
        <w:pStyle w:val="ListParagraph"/>
        <w:numPr>
          <w:ilvl w:val="0"/>
          <w:numId w:val="36"/>
        </w:numPr>
        <w:jc w:val="both"/>
        <w:rPr>
          <w:rFonts w:ascii="Arial" w:hAnsi="Arial" w:cs="Arial"/>
        </w:rPr>
      </w:pPr>
      <w:r>
        <w:rPr>
          <w:rFonts w:ascii="Arial" w:hAnsi="Arial" w:cs="Arial"/>
        </w:rPr>
        <w:t>Ensure an external storage device (generally a USB drive or other external drive, or may be a partition on the software USB device) is forensically sterilized and ready to accept the RAM dump.</w:t>
      </w:r>
    </w:p>
    <w:p w14:paraId="2EB8D66C" w14:textId="77777777" w:rsidR="00281709" w:rsidRDefault="00281709" w:rsidP="00E06C7C">
      <w:pPr>
        <w:pStyle w:val="ListParagraph"/>
        <w:numPr>
          <w:ilvl w:val="0"/>
          <w:numId w:val="36"/>
        </w:numPr>
        <w:jc w:val="both"/>
        <w:rPr>
          <w:rFonts w:ascii="Arial" w:hAnsi="Arial" w:cs="Arial"/>
        </w:rPr>
      </w:pPr>
      <w:r>
        <w:rPr>
          <w:rFonts w:ascii="Arial" w:hAnsi="Arial" w:cs="Arial"/>
        </w:rPr>
        <w:t xml:space="preserve">Insert the USB device containing the forensic software tool of choice into the running computer.  </w:t>
      </w:r>
    </w:p>
    <w:p w14:paraId="0406AEDE" w14:textId="77777777" w:rsidR="00281709" w:rsidRDefault="00281709" w:rsidP="00E06C7C">
      <w:pPr>
        <w:pStyle w:val="ListParagraph"/>
        <w:numPr>
          <w:ilvl w:val="0"/>
          <w:numId w:val="36"/>
        </w:numPr>
        <w:jc w:val="both"/>
        <w:rPr>
          <w:rFonts w:ascii="Arial" w:hAnsi="Arial" w:cs="Arial"/>
        </w:rPr>
      </w:pPr>
      <w:r>
        <w:rPr>
          <w:rFonts w:ascii="Arial" w:hAnsi="Arial" w:cs="Arial"/>
        </w:rPr>
        <w:t>Document the exact date and time the USB device was introduced into the computer.</w:t>
      </w:r>
    </w:p>
    <w:p w14:paraId="0F6F2360" w14:textId="77777777" w:rsidR="00281709" w:rsidRDefault="00281709" w:rsidP="00E06C7C">
      <w:pPr>
        <w:pStyle w:val="ListParagraph"/>
        <w:numPr>
          <w:ilvl w:val="0"/>
          <w:numId w:val="36"/>
        </w:numPr>
        <w:jc w:val="both"/>
        <w:rPr>
          <w:rFonts w:ascii="Arial" w:hAnsi="Arial" w:cs="Arial"/>
        </w:rPr>
      </w:pPr>
      <w:r>
        <w:rPr>
          <w:rFonts w:ascii="Arial" w:hAnsi="Arial" w:cs="Arial"/>
        </w:rPr>
        <w:t>Navigate to the executable file on the USB device and select to acquire the RAM of the local computer and place the RAM dump onto the USB target drive.</w:t>
      </w:r>
    </w:p>
    <w:p w14:paraId="35ACD5DB" w14:textId="77777777" w:rsidR="00281709" w:rsidRDefault="00281709" w:rsidP="00E06C7C">
      <w:pPr>
        <w:pStyle w:val="ListParagraph"/>
        <w:numPr>
          <w:ilvl w:val="0"/>
          <w:numId w:val="36"/>
        </w:numPr>
        <w:jc w:val="both"/>
        <w:rPr>
          <w:rFonts w:ascii="Arial" w:hAnsi="Arial" w:cs="Arial"/>
        </w:rPr>
      </w:pPr>
      <w:r>
        <w:rPr>
          <w:rFonts w:ascii="Arial" w:hAnsi="Arial" w:cs="Arial"/>
        </w:rPr>
        <w:t>If the USB target drive is different than the forensic tool drive, introduce this into the running computer. Document the exact date and time this drive was introduced as well.</w:t>
      </w:r>
    </w:p>
    <w:p w14:paraId="429508B0" w14:textId="77777777" w:rsidR="00281709" w:rsidRDefault="00281709" w:rsidP="00E06C7C">
      <w:pPr>
        <w:pStyle w:val="ListParagraph"/>
        <w:numPr>
          <w:ilvl w:val="0"/>
          <w:numId w:val="36"/>
        </w:numPr>
        <w:jc w:val="both"/>
        <w:rPr>
          <w:rFonts w:ascii="Arial" w:hAnsi="Arial" w:cs="Arial"/>
        </w:rPr>
      </w:pPr>
      <w:r>
        <w:rPr>
          <w:rFonts w:ascii="Arial" w:hAnsi="Arial" w:cs="Arial"/>
        </w:rPr>
        <w:t>Begin the RAM dump process.</w:t>
      </w:r>
    </w:p>
    <w:p w14:paraId="6A7B2D17" w14:textId="77777777" w:rsidR="00281709" w:rsidRDefault="00281709" w:rsidP="00E06C7C">
      <w:pPr>
        <w:pStyle w:val="ListParagraph"/>
        <w:numPr>
          <w:ilvl w:val="0"/>
          <w:numId w:val="36"/>
        </w:numPr>
        <w:jc w:val="both"/>
        <w:rPr>
          <w:rFonts w:ascii="Arial" w:hAnsi="Arial" w:cs="Arial"/>
        </w:rPr>
      </w:pPr>
      <w:r>
        <w:rPr>
          <w:rFonts w:ascii="Arial" w:hAnsi="Arial" w:cs="Arial"/>
        </w:rPr>
        <w:t>When the software tool advises the RAM dump has finished, close the forensic software tool and eject any USB devices introduced by the forensic examiner.</w:t>
      </w:r>
    </w:p>
    <w:p w14:paraId="127DAD71" w14:textId="69F99B10" w:rsidR="00281709" w:rsidRDefault="007F199C" w:rsidP="00E06C7C">
      <w:pPr>
        <w:pStyle w:val="ListParagraph"/>
        <w:numPr>
          <w:ilvl w:val="0"/>
          <w:numId w:val="36"/>
        </w:numPr>
        <w:jc w:val="both"/>
        <w:rPr>
          <w:rFonts w:ascii="Arial" w:hAnsi="Arial" w:cs="Arial"/>
        </w:rPr>
      </w:pPr>
      <w:r>
        <w:rPr>
          <w:rFonts w:ascii="Arial" w:hAnsi="Arial" w:cs="Arial"/>
        </w:rPr>
        <w:t xml:space="preserve">Handle the USB device containing the RAM dump </w:t>
      </w:r>
      <w:r w:rsidR="00C9796A">
        <w:rPr>
          <w:rFonts w:ascii="Arial" w:hAnsi="Arial" w:cs="Arial"/>
        </w:rPr>
        <w:t>with care</w:t>
      </w:r>
      <w:r>
        <w:rPr>
          <w:rFonts w:ascii="Arial" w:hAnsi="Arial" w:cs="Arial"/>
        </w:rPr>
        <w:t xml:space="preserve">.  If the device is going to hold RAM dumps from multiple hosts, ensure proper naming conventions are used to eliminate </w:t>
      </w:r>
      <w:r>
        <w:rPr>
          <w:rFonts w:ascii="Arial" w:hAnsi="Arial" w:cs="Arial"/>
        </w:rPr>
        <w:lastRenderedPageBreak/>
        <w:t xml:space="preserve">the cross-contamination of digital information.  Each RAM dump shall be placed in a unique directory and the directory will be named with the case number and either the item number of the host (if there is one) or the machine name the RAM was pulled from.  For example </w:t>
      </w:r>
      <w:r w:rsidR="002E53A7">
        <w:rPr>
          <w:rFonts w:ascii="Arial" w:hAnsi="Arial" w:cs="Arial"/>
        </w:rPr>
        <w:t>13-</w:t>
      </w:r>
      <w:r>
        <w:rPr>
          <w:rFonts w:ascii="Arial" w:hAnsi="Arial" w:cs="Arial"/>
        </w:rPr>
        <w:t xml:space="preserve">0089 ITEM #1 or </w:t>
      </w:r>
      <w:r w:rsidR="002E53A7">
        <w:rPr>
          <w:rFonts w:ascii="Arial" w:hAnsi="Arial" w:cs="Arial"/>
        </w:rPr>
        <w:t>13-</w:t>
      </w:r>
      <w:r>
        <w:rPr>
          <w:rFonts w:ascii="Arial" w:hAnsi="Arial" w:cs="Arial"/>
        </w:rPr>
        <w:t xml:space="preserve">0089 B034575.  </w:t>
      </w:r>
    </w:p>
    <w:p w14:paraId="7A73729B" w14:textId="77777777" w:rsidR="00281709" w:rsidRDefault="009A6D4B" w:rsidP="00E06C7C">
      <w:pPr>
        <w:pStyle w:val="ListParagraph"/>
        <w:numPr>
          <w:ilvl w:val="0"/>
          <w:numId w:val="36"/>
        </w:numPr>
        <w:jc w:val="both"/>
        <w:rPr>
          <w:rFonts w:ascii="Arial" w:hAnsi="Arial" w:cs="Arial"/>
        </w:rPr>
      </w:pPr>
      <w:r>
        <w:rPr>
          <w:rFonts w:ascii="Arial" w:hAnsi="Arial" w:cs="Arial"/>
        </w:rPr>
        <w:t>Transport the device</w:t>
      </w:r>
      <w:r w:rsidR="00281709">
        <w:rPr>
          <w:rFonts w:ascii="Arial" w:hAnsi="Arial" w:cs="Arial"/>
        </w:rPr>
        <w:t xml:space="preserve"> to the laboratory</w:t>
      </w:r>
      <w:r>
        <w:rPr>
          <w:rFonts w:ascii="Arial" w:hAnsi="Arial" w:cs="Arial"/>
        </w:rPr>
        <w:t xml:space="preserve"> for further analysis if needed</w:t>
      </w:r>
      <w:r w:rsidR="00281709">
        <w:rPr>
          <w:rFonts w:ascii="Arial" w:hAnsi="Arial" w:cs="Arial"/>
        </w:rPr>
        <w:t>.</w:t>
      </w:r>
    </w:p>
    <w:p w14:paraId="3A00AB1B" w14:textId="77777777" w:rsidR="00C9796A" w:rsidRPr="00281709" w:rsidRDefault="00C9796A" w:rsidP="00E06C7C">
      <w:pPr>
        <w:pStyle w:val="ListParagraph"/>
        <w:numPr>
          <w:ilvl w:val="0"/>
          <w:numId w:val="36"/>
        </w:numPr>
        <w:jc w:val="both"/>
        <w:rPr>
          <w:rFonts w:ascii="Arial" w:hAnsi="Arial" w:cs="Arial"/>
        </w:rPr>
      </w:pPr>
      <w:r>
        <w:rPr>
          <w:rFonts w:ascii="Arial" w:hAnsi="Arial" w:cs="Arial"/>
        </w:rPr>
        <w:t xml:space="preserve">If not done automatically by the forensic software used to create the RAM dump, create a MD5 and/or SHA1 hash value of the RAM dump and </w:t>
      </w:r>
      <w:r w:rsidR="00341347">
        <w:rPr>
          <w:rFonts w:ascii="Arial" w:hAnsi="Arial" w:cs="Arial"/>
        </w:rPr>
        <w:t>document the results.</w:t>
      </w:r>
    </w:p>
    <w:p w14:paraId="46B0FBF5" w14:textId="77777777" w:rsidR="00656B21" w:rsidRPr="00656B21" w:rsidRDefault="00656B21" w:rsidP="00656B21">
      <w:pPr>
        <w:jc w:val="both"/>
        <w:rPr>
          <w:rFonts w:ascii="Arial" w:hAnsi="Arial" w:cs="Arial"/>
        </w:rPr>
      </w:pPr>
      <w:r w:rsidRPr="00656B21">
        <w:rPr>
          <w:rFonts w:ascii="Arial" w:hAnsi="Arial" w:cs="Arial"/>
          <w:b/>
        </w:rPr>
        <w:t>5.  Important Notes</w:t>
      </w:r>
    </w:p>
    <w:p w14:paraId="0EBEB4FB" w14:textId="77777777" w:rsidR="00656B21" w:rsidRPr="00A801B8" w:rsidRDefault="00281709" w:rsidP="00656B21">
      <w:pPr>
        <w:jc w:val="both"/>
        <w:rPr>
          <w:rFonts w:ascii="Arial" w:hAnsi="Arial" w:cs="Arial"/>
        </w:rPr>
      </w:pPr>
      <w:r>
        <w:rPr>
          <w:rFonts w:ascii="Arial" w:hAnsi="Arial" w:cs="Arial"/>
        </w:rPr>
        <w:t>Random Access Memory (RAM) is volatile.  If a computer system is turned “off” when the examiner arrives, there is no need to turn on the computer to acquire the RAM.  RAM acquisitions should only be done on running live systems.</w:t>
      </w:r>
    </w:p>
    <w:p w14:paraId="4531C5E5" w14:textId="77777777" w:rsidR="00656B21" w:rsidRDefault="00656B21" w:rsidP="00656B21">
      <w:pPr>
        <w:jc w:val="both"/>
        <w:rPr>
          <w:rFonts w:ascii="Arial" w:hAnsi="Arial" w:cs="Arial"/>
        </w:rPr>
      </w:pPr>
      <w:r>
        <w:rPr>
          <w:rFonts w:ascii="Arial" w:hAnsi="Arial" w:cs="Arial"/>
          <w:b/>
        </w:rPr>
        <w:t>6.  References</w:t>
      </w:r>
    </w:p>
    <w:p w14:paraId="2181AB53" w14:textId="77777777" w:rsidR="00656B21" w:rsidRDefault="00C22CD5" w:rsidP="00E06C7C">
      <w:pPr>
        <w:pStyle w:val="ListParagraph"/>
        <w:numPr>
          <w:ilvl w:val="0"/>
          <w:numId w:val="37"/>
        </w:numPr>
        <w:jc w:val="both"/>
        <w:rPr>
          <w:rFonts w:ascii="Arial" w:hAnsi="Arial" w:cs="Arial"/>
        </w:rPr>
      </w:pPr>
      <w:r>
        <w:rPr>
          <w:rFonts w:ascii="Arial" w:hAnsi="Arial" w:cs="Arial"/>
        </w:rPr>
        <w:t>Administrative</w:t>
      </w:r>
      <w:r w:rsidR="00656B21">
        <w:rPr>
          <w:rFonts w:ascii="Arial" w:hAnsi="Arial" w:cs="Arial"/>
        </w:rPr>
        <w:t xml:space="preserve"> manual</w:t>
      </w:r>
    </w:p>
    <w:p w14:paraId="06964D6C" w14:textId="77777777" w:rsidR="00656B21" w:rsidRDefault="00656B21" w:rsidP="00E06C7C">
      <w:pPr>
        <w:pStyle w:val="ListParagraph"/>
        <w:numPr>
          <w:ilvl w:val="0"/>
          <w:numId w:val="37"/>
        </w:numPr>
        <w:jc w:val="both"/>
        <w:rPr>
          <w:rFonts w:ascii="Arial" w:hAnsi="Arial" w:cs="Arial"/>
        </w:rPr>
      </w:pPr>
      <w:r>
        <w:rPr>
          <w:rFonts w:ascii="Arial" w:hAnsi="Arial" w:cs="Arial"/>
        </w:rPr>
        <w:t>Validation manual</w:t>
      </w:r>
    </w:p>
    <w:p w14:paraId="4F24D989" w14:textId="77777777" w:rsidR="00D27A78" w:rsidRDefault="00D27A78">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D27A78" w:rsidRPr="008F178B" w14:paraId="2CCA6DF2" w14:textId="77777777" w:rsidTr="009B272C">
        <w:trPr>
          <w:trHeight w:val="458"/>
        </w:trPr>
        <w:tc>
          <w:tcPr>
            <w:tcW w:w="10296" w:type="dxa"/>
            <w:shd w:val="clear" w:color="auto" w:fill="000000" w:themeFill="text1"/>
            <w:vAlign w:val="center"/>
          </w:tcPr>
          <w:p w14:paraId="53BA4A8A" w14:textId="77777777" w:rsidR="00D27A78" w:rsidRPr="008F178B" w:rsidRDefault="00D27A78" w:rsidP="009B272C">
            <w:pPr>
              <w:rPr>
                <w:rFonts w:ascii="Arial" w:hAnsi="Arial" w:cs="Arial"/>
                <w:b/>
                <w:color w:val="FFFFFF" w:themeColor="background1"/>
              </w:rPr>
            </w:pPr>
            <w:bookmarkStart w:id="25" w:name="Acquisition_of_RAM_network"/>
            <w:r>
              <w:rPr>
                <w:rFonts w:ascii="Arial" w:hAnsi="Arial" w:cs="Arial"/>
                <w:b/>
                <w:color w:val="FFFFFF" w:themeColor="background1"/>
                <w:sz w:val="28"/>
              </w:rPr>
              <w:lastRenderedPageBreak/>
              <w:t>Acquisition of Live Memory (RAM) – Network Acquisition</w:t>
            </w:r>
            <w:bookmarkEnd w:id="25"/>
            <w:r w:rsidR="009114EA">
              <w:rPr>
                <w:rFonts w:ascii="Arial" w:hAnsi="Arial" w:cs="Arial"/>
                <w:b/>
                <w:color w:val="FFFFFF" w:themeColor="background1"/>
                <w:sz w:val="28"/>
              </w:rPr>
              <w:t xml:space="preserve"> using Encase</w:t>
            </w:r>
          </w:p>
        </w:tc>
      </w:tr>
    </w:tbl>
    <w:p w14:paraId="6CE8A046" w14:textId="77777777" w:rsidR="00D27A78" w:rsidRDefault="00D27A78" w:rsidP="00D27A78">
      <w:pPr>
        <w:jc w:val="both"/>
        <w:rPr>
          <w:rFonts w:ascii="Arial" w:hAnsi="Arial" w:cs="Arial"/>
        </w:rPr>
      </w:pPr>
    </w:p>
    <w:p w14:paraId="33598296" w14:textId="77777777" w:rsidR="009114EA" w:rsidRDefault="009114EA" w:rsidP="009114EA">
      <w:pPr>
        <w:jc w:val="both"/>
        <w:rPr>
          <w:rFonts w:ascii="Arial" w:hAnsi="Arial" w:cs="Arial"/>
        </w:rPr>
      </w:pPr>
      <w:r>
        <w:rPr>
          <w:rFonts w:ascii="Arial" w:hAnsi="Arial" w:cs="Arial"/>
          <w:b/>
        </w:rPr>
        <w:t>1.  Purpose</w:t>
      </w:r>
    </w:p>
    <w:p w14:paraId="0BF3705D" w14:textId="54BCC169" w:rsidR="009114EA" w:rsidRDefault="009114EA" w:rsidP="009114EA">
      <w:pPr>
        <w:jc w:val="both"/>
        <w:rPr>
          <w:rFonts w:ascii="Arial" w:hAnsi="Arial" w:cs="Arial"/>
        </w:rPr>
      </w:pPr>
      <w:r>
        <w:rPr>
          <w:rFonts w:ascii="Arial" w:hAnsi="Arial" w:cs="Arial"/>
        </w:rPr>
        <w:t xml:space="preserve">The purpose of this procedure is to provide examiners with the proper steps to take when acquiring live memory (RAM) of a computer.  This procedure </w:t>
      </w:r>
      <w:r w:rsidR="000A035B">
        <w:rPr>
          <w:rFonts w:ascii="Arial" w:hAnsi="Arial" w:cs="Arial"/>
        </w:rPr>
        <w:t xml:space="preserve">refers specifically to using Encase Enterprise to acquire RAM of computers connected to the </w:t>
      </w:r>
      <w:r w:rsidR="00F74EAA">
        <w:rPr>
          <w:rFonts w:ascii="Arial" w:hAnsi="Arial" w:cs="Arial"/>
        </w:rPr>
        <w:t>[Agency Name]</w:t>
      </w:r>
      <w:r w:rsidR="000A035B">
        <w:rPr>
          <w:rFonts w:ascii="Arial" w:hAnsi="Arial" w:cs="Arial"/>
        </w:rPr>
        <w:t xml:space="preserve"> network.</w:t>
      </w:r>
      <w:r>
        <w:rPr>
          <w:rFonts w:ascii="Arial" w:hAnsi="Arial" w:cs="Arial"/>
        </w:rPr>
        <w:t xml:space="preserve">  RAM can contain a large amount of evidentiary value including, but not limited to; passwords, webpages, documents, images, text, websites visited, </w:t>
      </w:r>
      <w:r w:rsidR="00B54C5C">
        <w:rPr>
          <w:rFonts w:ascii="Arial" w:hAnsi="Arial" w:cs="Arial"/>
        </w:rPr>
        <w:t xml:space="preserve">clipboard contents, </w:t>
      </w:r>
      <w:r>
        <w:rPr>
          <w:rFonts w:ascii="Arial" w:hAnsi="Arial" w:cs="Arial"/>
        </w:rPr>
        <w:t xml:space="preserve">and more.  </w:t>
      </w:r>
    </w:p>
    <w:p w14:paraId="152A5849" w14:textId="77777777" w:rsidR="009114EA" w:rsidRDefault="009114EA" w:rsidP="009114EA">
      <w:pPr>
        <w:jc w:val="both"/>
        <w:rPr>
          <w:rFonts w:ascii="Arial" w:hAnsi="Arial" w:cs="Arial"/>
        </w:rPr>
      </w:pPr>
      <w:r>
        <w:rPr>
          <w:rFonts w:ascii="Arial" w:hAnsi="Arial" w:cs="Arial"/>
          <w:b/>
        </w:rPr>
        <w:t>2.  Equipment Needed</w:t>
      </w:r>
    </w:p>
    <w:p w14:paraId="14899A5A" w14:textId="254098FA" w:rsidR="009114EA" w:rsidRDefault="000A035B" w:rsidP="00E06C7C">
      <w:pPr>
        <w:pStyle w:val="ListParagraph"/>
        <w:numPr>
          <w:ilvl w:val="0"/>
          <w:numId w:val="38"/>
        </w:numPr>
        <w:jc w:val="both"/>
        <w:rPr>
          <w:rFonts w:ascii="Arial" w:hAnsi="Arial" w:cs="Arial"/>
        </w:rPr>
      </w:pPr>
      <w:r>
        <w:rPr>
          <w:rFonts w:ascii="Arial" w:hAnsi="Arial" w:cs="Arial"/>
        </w:rPr>
        <w:t>Encase Enterprise</w:t>
      </w:r>
      <w:r w:rsidR="00AE417E">
        <w:rPr>
          <w:rFonts w:ascii="Arial" w:hAnsi="Arial" w:cs="Arial"/>
        </w:rPr>
        <w:t>.</w:t>
      </w:r>
    </w:p>
    <w:p w14:paraId="7DF31A26" w14:textId="3A3973A5" w:rsidR="00B54C5C" w:rsidRDefault="00B54C5C" w:rsidP="00E06C7C">
      <w:pPr>
        <w:pStyle w:val="ListParagraph"/>
        <w:numPr>
          <w:ilvl w:val="0"/>
          <w:numId w:val="38"/>
        </w:numPr>
        <w:jc w:val="both"/>
        <w:rPr>
          <w:rFonts w:ascii="Arial" w:hAnsi="Arial" w:cs="Arial"/>
        </w:rPr>
      </w:pPr>
      <w:r>
        <w:rPr>
          <w:rFonts w:ascii="Arial" w:hAnsi="Arial" w:cs="Arial"/>
        </w:rPr>
        <w:t>Storage device to hold evidence</w:t>
      </w:r>
      <w:r w:rsidR="00AE417E">
        <w:rPr>
          <w:rFonts w:ascii="Arial" w:hAnsi="Arial" w:cs="Arial"/>
        </w:rPr>
        <w:t>.</w:t>
      </w:r>
    </w:p>
    <w:p w14:paraId="723F317E" w14:textId="77777777" w:rsidR="009114EA" w:rsidRDefault="009114EA" w:rsidP="009114EA">
      <w:pPr>
        <w:jc w:val="both"/>
        <w:rPr>
          <w:rFonts w:ascii="Arial" w:hAnsi="Arial" w:cs="Arial"/>
        </w:rPr>
      </w:pPr>
      <w:r>
        <w:rPr>
          <w:rFonts w:ascii="Arial" w:hAnsi="Arial" w:cs="Arial"/>
          <w:b/>
        </w:rPr>
        <w:t>3.  Calibration</w:t>
      </w:r>
    </w:p>
    <w:p w14:paraId="7D5A9B31" w14:textId="17209FAB" w:rsidR="009114EA" w:rsidRDefault="009114EA" w:rsidP="009114EA">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1800A0B6" w14:textId="77777777" w:rsidR="009114EA" w:rsidRDefault="009114EA" w:rsidP="009114EA">
      <w:pPr>
        <w:jc w:val="both"/>
        <w:rPr>
          <w:rFonts w:ascii="Arial" w:hAnsi="Arial" w:cs="Arial"/>
        </w:rPr>
      </w:pPr>
      <w:r>
        <w:rPr>
          <w:rFonts w:ascii="Arial" w:hAnsi="Arial" w:cs="Arial"/>
          <w:b/>
        </w:rPr>
        <w:t>4.  Procedures</w:t>
      </w:r>
    </w:p>
    <w:p w14:paraId="6B222DF9" w14:textId="77777777" w:rsidR="007553AF" w:rsidRDefault="007553AF" w:rsidP="00E06C7C">
      <w:pPr>
        <w:pStyle w:val="ListParagraph"/>
        <w:numPr>
          <w:ilvl w:val="0"/>
          <w:numId w:val="39"/>
        </w:numPr>
        <w:jc w:val="both"/>
        <w:rPr>
          <w:rFonts w:ascii="Arial" w:hAnsi="Arial" w:cs="Arial"/>
        </w:rPr>
      </w:pPr>
      <w:r>
        <w:rPr>
          <w:rFonts w:ascii="Arial" w:hAnsi="Arial" w:cs="Arial"/>
        </w:rPr>
        <w:t>Determine the IP address or computer name of the suspect device to acquire from.</w:t>
      </w:r>
    </w:p>
    <w:p w14:paraId="194A8AB7" w14:textId="77777777" w:rsidR="007553AF" w:rsidRDefault="007553AF" w:rsidP="00E06C7C">
      <w:pPr>
        <w:pStyle w:val="ListParagraph"/>
        <w:numPr>
          <w:ilvl w:val="0"/>
          <w:numId w:val="39"/>
        </w:numPr>
        <w:jc w:val="both"/>
        <w:rPr>
          <w:rFonts w:ascii="Arial" w:hAnsi="Arial" w:cs="Arial"/>
        </w:rPr>
      </w:pPr>
      <w:r>
        <w:rPr>
          <w:rFonts w:ascii="Arial" w:hAnsi="Arial" w:cs="Arial"/>
        </w:rPr>
        <w:t>Launch Encase Enterprise.</w:t>
      </w:r>
    </w:p>
    <w:p w14:paraId="5BB85FA0" w14:textId="77777777" w:rsidR="007553AF" w:rsidRDefault="007553AF" w:rsidP="00E06C7C">
      <w:pPr>
        <w:pStyle w:val="ListParagraph"/>
        <w:numPr>
          <w:ilvl w:val="0"/>
          <w:numId w:val="39"/>
        </w:numPr>
        <w:jc w:val="both"/>
        <w:rPr>
          <w:rFonts w:ascii="Arial" w:hAnsi="Arial" w:cs="Arial"/>
        </w:rPr>
      </w:pPr>
      <w:r>
        <w:rPr>
          <w:rFonts w:ascii="Arial" w:hAnsi="Arial" w:cs="Arial"/>
        </w:rPr>
        <w:t>Login to the Encase Server.</w:t>
      </w:r>
    </w:p>
    <w:p w14:paraId="4B397276" w14:textId="77777777" w:rsidR="007553AF" w:rsidRDefault="007553AF" w:rsidP="00E06C7C">
      <w:pPr>
        <w:pStyle w:val="ListParagraph"/>
        <w:numPr>
          <w:ilvl w:val="0"/>
          <w:numId w:val="39"/>
        </w:numPr>
        <w:jc w:val="both"/>
        <w:rPr>
          <w:rFonts w:ascii="Arial" w:hAnsi="Arial" w:cs="Arial"/>
        </w:rPr>
      </w:pPr>
      <w:r>
        <w:rPr>
          <w:rFonts w:ascii="Arial" w:hAnsi="Arial" w:cs="Arial"/>
        </w:rPr>
        <w:t>Click “Add a device”.</w:t>
      </w:r>
    </w:p>
    <w:p w14:paraId="75E903F0" w14:textId="77777777" w:rsidR="007553AF" w:rsidRDefault="007553AF" w:rsidP="00E06C7C">
      <w:pPr>
        <w:pStyle w:val="ListParagraph"/>
        <w:numPr>
          <w:ilvl w:val="0"/>
          <w:numId w:val="39"/>
        </w:numPr>
        <w:jc w:val="both"/>
        <w:rPr>
          <w:rFonts w:ascii="Arial" w:hAnsi="Arial" w:cs="Arial"/>
        </w:rPr>
      </w:pPr>
      <w:r>
        <w:rPr>
          <w:rFonts w:ascii="Arial" w:hAnsi="Arial" w:cs="Arial"/>
        </w:rPr>
        <w:t>Click “Physical Memory” to acquire just RAM.  If running processes are also desired, click “Process Memory” as well.</w:t>
      </w:r>
    </w:p>
    <w:p w14:paraId="0748FDAF" w14:textId="77777777" w:rsidR="007553AF" w:rsidRDefault="007553AF" w:rsidP="00E06C7C">
      <w:pPr>
        <w:pStyle w:val="ListParagraph"/>
        <w:numPr>
          <w:ilvl w:val="0"/>
          <w:numId w:val="39"/>
        </w:numPr>
        <w:jc w:val="both"/>
        <w:rPr>
          <w:rFonts w:ascii="Arial" w:hAnsi="Arial" w:cs="Arial"/>
        </w:rPr>
      </w:pPr>
      <w:r>
        <w:rPr>
          <w:rFonts w:ascii="Arial" w:hAnsi="Arial" w:cs="Arial"/>
        </w:rPr>
        <w:t>Click “Next”.</w:t>
      </w:r>
    </w:p>
    <w:p w14:paraId="1638E0D8" w14:textId="77777777" w:rsidR="007553AF" w:rsidRDefault="007553AF" w:rsidP="00E06C7C">
      <w:pPr>
        <w:pStyle w:val="ListParagraph"/>
        <w:numPr>
          <w:ilvl w:val="0"/>
          <w:numId w:val="39"/>
        </w:numPr>
        <w:jc w:val="both"/>
        <w:rPr>
          <w:rFonts w:ascii="Arial" w:hAnsi="Arial" w:cs="Arial"/>
        </w:rPr>
      </w:pPr>
      <w:r>
        <w:rPr>
          <w:rFonts w:ascii="Arial" w:hAnsi="Arial" w:cs="Arial"/>
        </w:rPr>
        <w:t>Enter the computer name or IP address of the suspect machine to acquire from.</w:t>
      </w:r>
    </w:p>
    <w:p w14:paraId="1F166FC6" w14:textId="77777777" w:rsidR="007553AF" w:rsidRDefault="007553AF" w:rsidP="00E06C7C">
      <w:pPr>
        <w:pStyle w:val="ListParagraph"/>
        <w:numPr>
          <w:ilvl w:val="0"/>
          <w:numId w:val="39"/>
        </w:numPr>
        <w:jc w:val="both"/>
        <w:rPr>
          <w:rFonts w:ascii="Arial" w:hAnsi="Arial" w:cs="Arial"/>
        </w:rPr>
      </w:pPr>
      <w:r>
        <w:rPr>
          <w:rFonts w:ascii="Arial" w:hAnsi="Arial" w:cs="Arial"/>
        </w:rPr>
        <w:t>Select “Memory”.</w:t>
      </w:r>
    </w:p>
    <w:p w14:paraId="3ACAC656" w14:textId="77777777" w:rsidR="007553AF" w:rsidRDefault="007553AF" w:rsidP="00E06C7C">
      <w:pPr>
        <w:pStyle w:val="ListParagraph"/>
        <w:numPr>
          <w:ilvl w:val="0"/>
          <w:numId w:val="39"/>
        </w:numPr>
        <w:jc w:val="both"/>
        <w:rPr>
          <w:rFonts w:ascii="Arial" w:hAnsi="Arial" w:cs="Arial"/>
        </w:rPr>
      </w:pPr>
      <w:r>
        <w:rPr>
          <w:rFonts w:ascii="Arial" w:hAnsi="Arial" w:cs="Arial"/>
        </w:rPr>
        <w:t>Click “Next”.</w:t>
      </w:r>
    </w:p>
    <w:p w14:paraId="1027AF0E" w14:textId="77777777" w:rsidR="007553AF" w:rsidRDefault="007553AF" w:rsidP="00E06C7C">
      <w:pPr>
        <w:pStyle w:val="ListParagraph"/>
        <w:numPr>
          <w:ilvl w:val="0"/>
          <w:numId w:val="39"/>
        </w:numPr>
        <w:jc w:val="both"/>
        <w:rPr>
          <w:rFonts w:ascii="Arial" w:hAnsi="Arial" w:cs="Arial"/>
        </w:rPr>
      </w:pPr>
      <w:r>
        <w:rPr>
          <w:rFonts w:ascii="Arial" w:hAnsi="Arial" w:cs="Arial"/>
        </w:rPr>
        <w:t>Click “Finish” if all settings are correct.</w:t>
      </w:r>
    </w:p>
    <w:p w14:paraId="5D736F72" w14:textId="77777777" w:rsidR="007553AF" w:rsidRDefault="007553AF" w:rsidP="00E06C7C">
      <w:pPr>
        <w:pStyle w:val="ListParagraph"/>
        <w:numPr>
          <w:ilvl w:val="0"/>
          <w:numId w:val="39"/>
        </w:numPr>
        <w:jc w:val="both"/>
        <w:rPr>
          <w:rFonts w:ascii="Arial" w:hAnsi="Arial" w:cs="Arial"/>
        </w:rPr>
      </w:pPr>
      <w:r>
        <w:rPr>
          <w:rFonts w:ascii="Arial" w:hAnsi="Arial" w:cs="Arial"/>
        </w:rPr>
        <w:t>On the right side of the screen where it shows the available devices, right click the small red triangle under the suspect computer.</w:t>
      </w:r>
    </w:p>
    <w:p w14:paraId="30874D92" w14:textId="77777777" w:rsidR="007553AF" w:rsidRDefault="007553AF" w:rsidP="00E06C7C">
      <w:pPr>
        <w:pStyle w:val="ListParagraph"/>
        <w:numPr>
          <w:ilvl w:val="0"/>
          <w:numId w:val="39"/>
        </w:numPr>
        <w:jc w:val="both"/>
        <w:rPr>
          <w:rFonts w:ascii="Arial" w:hAnsi="Arial" w:cs="Arial"/>
        </w:rPr>
      </w:pPr>
      <w:r>
        <w:rPr>
          <w:rFonts w:ascii="Arial" w:hAnsi="Arial" w:cs="Arial"/>
        </w:rPr>
        <w:t>Click “Acquire” from the menu that is presented.</w:t>
      </w:r>
    </w:p>
    <w:p w14:paraId="51B795C2" w14:textId="77777777" w:rsidR="007553AF" w:rsidRDefault="007553AF" w:rsidP="00E06C7C">
      <w:pPr>
        <w:pStyle w:val="ListParagraph"/>
        <w:numPr>
          <w:ilvl w:val="0"/>
          <w:numId w:val="39"/>
        </w:numPr>
        <w:jc w:val="both"/>
        <w:rPr>
          <w:rFonts w:ascii="Arial" w:hAnsi="Arial" w:cs="Arial"/>
        </w:rPr>
      </w:pPr>
      <w:r>
        <w:rPr>
          <w:rFonts w:ascii="Arial" w:hAnsi="Arial" w:cs="Arial"/>
        </w:rPr>
        <w:lastRenderedPageBreak/>
        <w:t>Click “Add to case” if you want the physical image of the memory added to the case on the left side of the screen.  Click “Replace source device” if you would like to eliminate the preview of the device and just have the physical image available for review.</w:t>
      </w:r>
    </w:p>
    <w:p w14:paraId="0AF90467" w14:textId="77777777" w:rsidR="007553AF" w:rsidRDefault="007553AF" w:rsidP="00E06C7C">
      <w:pPr>
        <w:pStyle w:val="ListParagraph"/>
        <w:numPr>
          <w:ilvl w:val="0"/>
          <w:numId w:val="39"/>
        </w:numPr>
        <w:jc w:val="both"/>
        <w:rPr>
          <w:rFonts w:ascii="Arial" w:hAnsi="Arial" w:cs="Arial"/>
        </w:rPr>
      </w:pPr>
      <w:r>
        <w:rPr>
          <w:rFonts w:ascii="Arial" w:hAnsi="Arial" w:cs="Arial"/>
        </w:rPr>
        <w:t>Click “Next”.</w:t>
      </w:r>
    </w:p>
    <w:p w14:paraId="0E2A9D7E" w14:textId="77777777" w:rsidR="00033FF5" w:rsidRDefault="007553AF" w:rsidP="00E06C7C">
      <w:pPr>
        <w:pStyle w:val="ListParagraph"/>
        <w:numPr>
          <w:ilvl w:val="0"/>
          <w:numId w:val="39"/>
        </w:numPr>
        <w:jc w:val="both"/>
        <w:rPr>
          <w:rFonts w:ascii="Arial" w:hAnsi="Arial" w:cs="Arial"/>
        </w:rPr>
      </w:pPr>
      <w:r>
        <w:rPr>
          <w:rFonts w:ascii="Arial" w:hAnsi="Arial" w:cs="Arial"/>
        </w:rPr>
        <w:t xml:space="preserve">In the next wizard window, </w:t>
      </w:r>
      <w:r w:rsidR="00033FF5">
        <w:rPr>
          <w:rFonts w:ascii="Arial" w:hAnsi="Arial" w:cs="Arial"/>
        </w:rPr>
        <w:t>complete the fields as follows:</w:t>
      </w:r>
    </w:p>
    <w:p w14:paraId="13E8957C" w14:textId="75D59832" w:rsidR="007553AF" w:rsidRDefault="00033FF5" w:rsidP="00033FF5">
      <w:pPr>
        <w:pStyle w:val="ListParagraph"/>
        <w:numPr>
          <w:ilvl w:val="1"/>
          <w:numId w:val="39"/>
        </w:numPr>
        <w:jc w:val="both"/>
        <w:rPr>
          <w:rFonts w:ascii="Arial" w:hAnsi="Arial" w:cs="Arial"/>
        </w:rPr>
      </w:pPr>
      <w:r>
        <w:rPr>
          <w:rFonts w:ascii="Arial" w:hAnsi="Arial" w:cs="Arial"/>
        </w:rPr>
        <w:t xml:space="preserve">Name – Enter the </w:t>
      </w:r>
      <w:r w:rsidR="00F74EAA">
        <w:rPr>
          <w:rFonts w:ascii="Arial" w:hAnsi="Arial" w:cs="Arial"/>
        </w:rPr>
        <w:t>[Agency Name]</w:t>
      </w:r>
      <w:r w:rsidR="00AE417E">
        <w:rPr>
          <w:rFonts w:ascii="Arial" w:hAnsi="Arial" w:cs="Arial"/>
        </w:rPr>
        <w:t xml:space="preserve"> CIRT case number (e.g., 13</w:t>
      </w:r>
      <w:r>
        <w:rPr>
          <w:rFonts w:ascii="Arial" w:hAnsi="Arial" w:cs="Arial"/>
        </w:rPr>
        <w:t>-0001)</w:t>
      </w:r>
    </w:p>
    <w:p w14:paraId="5CBB7E0D" w14:textId="77777777" w:rsidR="00033FF5" w:rsidRDefault="00033FF5" w:rsidP="00033FF5">
      <w:pPr>
        <w:pStyle w:val="ListParagraph"/>
        <w:numPr>
          <w:ilvl w:val="1"/>
          <w:numId w:val="39"/>
        </w:numPr>
        <w:jc w:val="both"/>
        <w:rPr>
          <w:rFonts w:ascii="Arial" w:hAnsi="Arial" w:cs="Arial"/>
        </w:rPr>
      </w:pPr>
      <w:r>
        <w:rPr>
          <w:rFonts w:ascii="Arial" w:hAnsi="Arial" w:cs="Arial"/>
        </w:rPr>
        <w:t>Evidence Number – Enter the unique evidence items number if one has been assigned (e.g., Item 1).  If no item number has been assigned, use the default information (host name and IP address).</w:t>
      </w:r>
    </w:p>
    <w:p w14:paraId="1FDFA7EB" w14:textId="77777777" w:rsidR="00033FF5" w:rsidRDefault="00033FF5" w:rsidP="00033FF5">
      <w:pPr>
        <w:pStyle w:val="ListParagraph"/>
        <w:numPr>
          <w:ilvl w:val="1"/>
          <w:numId w:val="39"/>
        </w:numPr>
        <w:jc w:val="both"/>
        <w:rPr>
          <w:rFonts w:ascii="Arial" w:hAnsi="Arial" w:cs="Arial"/>
        </w:rPr>
      </w:pPr>
      <w:r>
        <w:rPr>
          <w:rFonts w:ascii="Arial" w:hAnsi="Arial" w:cs="Arial"/>
        </w:rPr>
        <w:t>Notes – This is optional and may be completed by the examiner as necessary.  Some items to consider would be the forensic workstation asset ID or any other special circumstances.</w:t>
      </w:r>
    </w:p>
    <w:p w14:paraId="6239AB20" w14:textId="77777777" w:rsidR="007553AF" w:rsidRDefault="007553AF" w:rsidP="00E06C7C">
      <w:pPr>
        <w:pStyle w:val="ListParagraph"/>
        <w:numPr>
          <w:ilvl w:val="0"/>
          <w:numId w:val="39"/>
        </w:numPr>
        <w:jc w:val="both"/>
        <w:rPr>
          <w:rFonts w:ascii="Arial" w:hAnsi="Arial" w:cs="Arial"/>
        </w:rPr>
      </w:pPr>
      <w:r>
        <w:rPr>
          <w:rFonts w:ascii="Arial" w:hAnsi="Arial" w:cs="Arial"/>
        </w:rPr>
        <w:t>Select compression ratio.</w:t>
      </w:r>
    </w:p>
    <w:p w14:paraId="5966D2C6" w14:textId="77777777" w:rsidR="007553AF" w:rsidRDefault="007553AF" w:rsidP="00E06C7C">
      <w:pPr>
        <w:pStyle w:val="ListParagraph"/>
        <w:numPr>
          <w:ilvl w:val="0"/>
          <w:numId w:val="39"/>
        </w:numPr>
        <w:jc w:val="both"/>
        <w:rPr>
          <w:rFonts w:ascii="Arial" w:hAnsi="Arial" w:cs="Arial"/>
        </w:rPr>
      </w:pPr>
      <w:r>
        <w:rPr>
          <w:rFonts w:ascii="Arial" w:hAnsi="Arial" w:cs="Arial"/>
        </w:rPr>
        <w:t>Select at least MD5 hashing, however SHA1 is recommended.</w:t>
      </w:r>
    </w:p>
    <w:p w14:paraId="58B0E233" w14:textId="77777777" w:rsidR="007553AF" w:rsidRDefault="007553AF" w:rsidP="00E06C7C">
      <w:pPr>
        <w:pStyle w:val="ListParagraph"/>
        <w:numPr>
          <w:ilvl w:val="0"/>
          <w:numId w:val="39"/>
        </w:numPr>
        <w:jc w:val="both"/>
        <w:rPr>
          <w:rFonts w:ascii="Arial" w:hAnsi="Arial" w:cs="Arial"/>
        </w:rPr>
      </w:pPr>
      <w:r>
        <w:rPr>
          <w:rFonts w:ascii="Arial" w:hAnsi="Arial" w:cs="Arial"/>
        </w:rPr>
        <w:t xml:space="preserve">Select the output path based upon naming conventions described in the </w:t>
      </w:r>
      <w:r w:rsidR="00C22CD5">
        <w:rPr>
          <w:rFonts w:ascii="Arial" w:hAnsi="Arial" w:cs="Arial"/>
        </w:rPr>
        <w:t>administrative</w:t>
      </w:r>
      <w:r>
        <w:rPr>
          <w:rFonts w:ascii="Arial" w:hAnsi="Arial" w:cs="Arial"/>
        </w:rPr>
        <w:t xml:space="preserve"> manual.</w:t>
      </w:r>
    </w:p>
    <w:p w14:paraId="14E2AA6D" w14:textId="77777777" w:rsidR="007553AF" w:rsidRDefault="007553AF" w:rsidP="00E06C7C">
      <w:pPr>
        <w:pStyle w:val="ListParagraph"/>
        <w:numPr>
          <w:ilvl w:val="0"/>
          <w:numId w:val="39"/>
        </w:numPr>
        <w:jc w:val="both"/>
        <w:rPr>
          <w:rFonts w:ascii="Arial" w:hAnsi="Arial" w:cs="Arial"/>
        </w:rPr>
      </w:pPr>
      <w:r>
        <w:rPr>
          <w:rFonts w:ascii="Arial" w:hAnsi="Arial" w:cs="Arial"/>
        </w:rPr>
        <w:t>Click “Finish”.</w:t>
      </w:r>
    </w:p>
    <w:p w14:paraId="56B0E0A7" w14:textId="550123A1" w:rsidR="004832C9" w:rsidRDefault="004832C9" w:rsidP="004832C9">
      <w:pPr>
        <w:pStyle w:val="ListParagraph"/>
        <w:numPr>
          <w:ilvl w:val="0"/>
          <w:numId w:val="39"/>
        </w:numPr>
        <w:jc w:val="both"/>
        <w:rPr>
          <w:rFonts w:ascii="Arial" w:hAnsi="Arial" w:cs="Arial"/>
        </w:rPr>
      </w:pPr>
      <w:r>
        <w:rPr>
          <w:rFonts w:ascii="Arial" w:hAnsi="Arial" w:cs="Arial"/>
        </w:rPr>
        <w:t xml:space="preserve">Handle the device containing the RAM image with care.  If the device is going to hold RAM dumps from multiple hosts, ensure proper naming conventions are used to eliminate the cross-contamination of digital information.  Each RAM dump shall be placed in a unique directory and the directory will be named with the case number and either the item number of the host (if there is one) or the machine name the image </w:t>
      </w:r>
      <w:r w:rsidR="00AE417E">
        <w:rPr>
          <w:rFonts w:ascii="Arial" w:hAnsi="Arial" w:cs="Arial"/>
        </w:rPr>
        <w:t>was pulled from.  For example 13-0089 ITEM #1 or 13</w:t>
      </w:r>
      <w:r>
        <w:rPr>
          <w:rFonts w:ascii="Arial" w:hAnsi="Arial" w:cs="Arial"/>
        </w:rPr>
        <w:t xml:space="preserve">-0089 B034575.  </w:t>
      </w:r>
    </w:p>
    <w:p w14:paraId="5AA74454" w14:textId="77777777" w:rsidR="004832C9" w:rsidRPr="004832C9" w:rsidRDefault="004832C9" w:rsidP="004832C9">
      <w:pPr>
        <w:pStyle w:val="ListParagraph"/>
        <w:numPr>
          <w:ilvl w:val="0"/>
          <w:numId w:val="39"/>
        </w:numPr>
        <w:jc w:val="both"/>
        <w:rPr>
          <w:rFonts w:ascii="Arial" w:hAnsi="Arial" w:cs="Arial"/>
        </w:rPr>
      </w:pPr>
      <w:r>
        <w:rPr>
          <w:rFonts w:ascii="Arial" w:hAnsi="Arial" w:cs="Arial"/>
        </w:rPr>
        <w:t>If the device containing the image is going to considered evidence, the device shall be sealed within an evidence bag and stored within the secure evidence area.  Consider making two copies of a drive when it will become evidence (such as a fraud, waste, and abuse case) with one drive being the evidence drive and the other being a working copy for analysis.</w:t>
      </w:r>
    </w:p>
    <w:p w14:paraId="5DF5264D" w14:textId="77777777" w:rsidR="009114EA" w:rsidRPr="00656B21" w:rsidRDefault="009114EA" w:rsidP="009114EA">
      <w:pPr>
        <w:jc w:val="both"/>
        <w:rPr>
          <w:rFonts w:ascii="Arial" w:hAnsi="Arial" w:cs="Arial"/>
        </w:rPr>
      </w:pPr>
      <w:r w:rsidRPr="00656B21">
        <w:rPr>
          <w:rFonts w:ascii="Arial" w:hAnsi="Arial" w:cs="Arial"/>
          <w:b/>
        </w:rPr>
        <w:t>5.  Important Notes</w:t>
      </w:r>
    </w:p>
    <w:p w14:paraId="20CB455F" w14:textId="77777777" w:rsidR="009114EA" w:rsidRPr="00A801B8" w:rsidRDefault="009114EA" w:rsidP="009114EA">
      <w:pPr>
        <w:jc w:val="both"/>
        <w:rPr>
          <w:rFonts w:ascii="Arial" w:hAnsi="Arial" w:cs="Arial"/>
        </w:rPr>
      </w:pPr>
      <w:r>
        <w:rPr>
          <w:rFonts w:ascii="Arial" w:hAnsi="Arial" w:cs="Arial"/>
        </w:rPr>
        <w:t>Random Access Memory (RAM) is volatile.  If a computer system is turned “off” when the examiner arrives, there is no need to turn on the computer to acquire the RAM.  RAM acquisitions should only be done on running live systems.</w:t>
      </w:r>
    </w:p>
    <w:p w14:paraId="3131087B" w14:textId="77777777" w:rsidR="009114EA" w:rsidRDefault="009114EA" w:rsidP="009114EA">
      <w:pPr>
        <w:jc w:val="both"/>
        <w:rPr>
          <w:rFonts w:ascii="Arial" w:hAnsi="Arial" w:cs="Arial"/>
        </w:rPr>
      </w:pPr>
      <w:r>
        <w:rPr>
          <w:rFonts w:ascii="Arial" w:hAnsi="Arial" w:cs="Arial"/>
          <w:b/>
        </w:rPr>
        <w:t>6.  References</w:t>
      </w:r>
    </w:p>
    <w:p w14:paraId="411F2EA6" w14:textId="77777777" w:rsidR="009114EA" w:rsidRDefault="00C22CD5" w:rsidP="0017319C">
      <w:pPr>
        <w:pStyle w:val="ListParagraph"/>
        <w:numPr>
          <w:ilvl w:val="0"/>
          <w:numId w:val="50"/>
        </w:numPr>
        <w:jc w:val="both"/>
        <w:rPr>
          <w:rFonts w:ascii="Arial" w:hAnsi="Arial" w:cs="Arial"/>
        </w:rPr>
      </w:pPr>
      <w:r>
        <w:rPr>
          <w:rFonts w:ascii="Arial" w:hAnsi="Arial" w:cs="Arial"/>
        </w:rPr>
        <w:t>Administrative</w:t>
      </w:r>
      <w:r w:rsidR="009114EA">
        <w:rPr>
          <w:rFonts w:ascii="Arial" w:hAnsi="Arial" w:cs="Arial"/>
        </w:rPr>
        <w:t xml:space="preserve"> manual</w:t>
      </w:r>
    </w:p>
    <w:p w14:paraId="644D7995" w14:textId="77777777" w:rsidR="009114EA" w:rsidRDefault="009114EA" w:rsidP="0017319C">
      <w:pPr>
        <w:pStyle w:val="ListParagraph"/>
        <w:numPr>
          <w:ilvl w:val="0"/>
          <w:numId w:val="50"/>
        </w:numPr>
        <w:jc w:val="both"/>
        <w:rPr>
          <w:rFonts w:ascii="Arial" w:hAnsi="Arial" w:cs="Arial"/>
        </w:rPr>
      </w:pPr>
      <w:r>
        <w:rPr>
          <w:rFonts w:ascii="Arial" w:hAnsi="Arial" w:cs="Arial"/>
        </w:rPr>
        <w:lastRenderedPageBreak/>
        <w:t>Validation manual</w:t>
      </w:r>
    </w:p>
    <w:p w14:paraId="0B3E3CD2" w14:textId="77777777" w:rsidR="009114EA" w:rsidRPr="00D27A78" w:rsidRDefault="009114EA" w:rsidP="00D27A78">
      <w:pPr>
        <w:jc w:val="both"/>
        <w:rPr>
          <w:rFonts w:ascii="Arial" w:hAnsi="Arial" w:cs="Arial"/>
        </w:rPr>
      </w:pPr>
    </w:p>
    <w:p w14:paraId="6DB00925" w14:textId="77777777" w:rsidR="00035DE2" w:rsidRDefault="00035DE2">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035DE2" w:rsidRPr="008F178B" w14:paraId="7DF5C08B" w14:textId="77777777" w:rsidTr="009B272C">
        <w:trPr>
          <w:trHeight w:val="458"/>
        </w:trPr>
        <w:tc>
          <w:tcPr>
            <w:tcW w:w="10296" w:type="dxa"/>
            <w:shd w:val="clear" w:color="auto" w:fill="000000" w:themeFill="text1"/>
            <w:vAlign w:val="center"/>
          </w:tcPr>
          <w:p w14:paraId="155BCDE0" w14:textId="77777777" w:rsidR="00035DE2" w:rsidRPr="008F178B" w:rsidRDefault="00035DE2" w:rsidP="009B272C">
            <w:pPr>
              <w:rPr>
                <w:rFonts w:ascii="Arial" w:hAnsi="Arial" w:cs="Arial"/>
                <w:b/>
                <w:color w:val="FFFFFF" w:themeColor="background1"/>
              </w:rPr>
            </w:pPr>
            <w:bookmarkStart w:id="26" w:name="Acquiring_logical_image_of_sys_non_ntwk" w:colFirst="0" w:colLast="0"/>
            <w:r>
              <w:rPr>
                <w:rFonts w:ascii="Arial" w:hAnsi="Arial" w:cs="Arial"/>
                <w:b/>
                <w:color w:val="FFFFFF" w:themeColor="background1"/>
                <w:sz w:val="28"/>
              </w:rPr>
              <w:lastRenderedPageBreak/>
              <w:t xml:space="preserve">Acquiring a Logical Image of a Running System </w:t>
            </w:r>
            <w:r w:rsidR="007A1DF2">
              <w:rPr>
                <w:rFonts w:ascii="Arial" w:hAnsi="Arial" w:cs="Arial"/>
                <w:b/>
                <w:color w:val="FFFFFF" w:themeColor="background1"/>
                <w:sz w:val="28"/>
              </w:rPr>
              <w:t xml:space="preserve">– Non Network </w:t>
            </w:r>
            <w:r>
              <w:rPr>
                <w:rFonts w:ascii="Arial" w:hAnsi="Arial" w:cs="Arial"/>
                <w:b/>
                <w:color w:val="FFFFFF" w:themeColor="background1"/>
                <w:sz w:val="28"/>
              </w:rPr>
              <w:t>Procedure</w:t>
            </w:r>
          </w:p>
        </w:tc>
      </w:tr>
      <w:bookmarkEnd w:id="26"/>
    </w:tbl>
    <w:p w14:paraId="57E8A136" w14:textId="77777777" w:rsidR="00656B21" w:rsidRDefault="00656B21" w:rsidP="001A6CAB">
      <w:pPr>
        <w:jc w:val="both"/>
        <w:rPr>
          <w:rFonts w:ascii="Arial" w:hAnsi="Arial" w:cs="Arial"/>
        </w:rPr>
      </w:pPr>
    </w:p>
    <w:p w14:paraId="127D7341" w14:textId="77777777" w:rsidR="00C30E47" w:rsidRDefault="00C30E47" w:rsidP="00C30E47">
      <w:pPr>
        <w:jc w:val="both"/>
        <w:rPr>
          <w:rFonts w:ascii="Arial" w:hAnsi="Arial" w:cs="Arial"/>
        </w:rPr>
      </w:pPr>
      <w:r>
        <w:rPr>
          <w:rFonts w:ascii="Arial" w:hAnsi="Arial" w:cs="Arial"/>
          <w:b/>
        </w:rPr>
        <w:t>1.  Purpose</w:t>
      </w:r>
    </w:p>
    <w:p w14:paraId="71BB47E5" w14:textId="77777777" w:rsidR="00C30E47" w:rsidRDefault="00C30E47" w:rsidP="00C30E47">
      <w:pPr>
        <w:jc w:val="both"/>
        <w:rPr>
          <w:rFonts w:ascii="Arial" w:hAnsi="Arial" w:cs="Arial"/>
        </w:rPr>
      </w:pPr>
      <w:r>
        <w:rPr>
          <w:rFonts w:ascii="Arial" w:hAnsi="Arial" w:cs="Arial"/>
        </w:rPr>
        <w:t>The purpose of this procedure is to provide examiners with the proper steps to take when acquiring a logical disk image of a live machine</w:t>
      </w:r>
      <w:r w:rsidR="00B54C5C">
        <w:rPr>
          <w:rFonts w:ascii="Arial" w:hAnsi="Arial" w:cs="Arial"/>
        </w:rPr>
        <w:t xml:space="preserve"> (also referred to as live acquisition)</w:t>
      </w:r>
      <w:r>
        <w:rPr>
          <w:rFonts w:ascii="Arial" w:hAnsi="Arial" w:cs="Arial"/>
        </w:rPr>
        <w:t>.</w:t>
      </w:r>
    </w:p>
    <w:p w14:paraId="38C220BE" w14:textId="77777777" w:rsidR="00C30E47" w:rsidRDefault="00C30E47" w:rsidP="00C30E47">
      <w:pPr>
        <w:jc w:val="both"/>
        <w:rPr>
          <w:rFonts w:ascii="Arial" w:hAnsi="Arial" w:cs="Arial"/>
        </w:rPr>
      </w:pPr>
      <w:r>
        <w:rPr>
          <w:rFonts w:ascii="Arial" w:hAnsi="Arial" w:cs="Arial"/>
          <w:b/>
        </w:rPr>
        <w:t>2.  Equipment Needed</w:t>
      </w:r>
    </w:p>
    <w:p w14:paraId="0A6ED8F1" w14:textId="1CE6484A" w:rsidR="00C30E47" w:rsidRDefault="00C30E47" w:rsidP="00E06C7C">
      <w:pPr>
        <w:pStyle w:val="ListParagraph"/>
        <w:numPr>
          <w:ilvl w:val="0"/>
          <w:numId w:val="40"/>
        </w:numPr>
        <w:jc w:val="both"/>
        <w:rPr>
          <w:rFonts w:ascii="Arial" w:hAnsi="Arial" w:cs="Arial"/>
        </w:rPr>
      </w:pPr>
      <w:r>
        <w:rPr>
          <w:rFonts w:ascii="Arial" w:hAnsi="Arial" w:cs="Arial"/>
        </w:rPr>
        <w:t>Approved forensic software</w:t>
      </w:r>
      <w:r w:rsidR="00C02895">
        <w:rPr>
          <w:rFonts w:ascii="Arial" w:hAnsi="Arial" w:cs="Arial"/>
        </w:rPr>
        <w:t>.</w:t>
      </w:r>
    </w:p>
    <w:p w14:paraId="598546B4" w14:textId="49700A2F" w:rsidR="00C30E47" w:rsidRDefault="00C30E47" w:rsidP="00E06C7C">
      <w:pPr>
        <w:pStyle w:val="ListParagraph"/>
        <w:numPr>
          <w:ilvl w:val="0"/>
          <w:numId w:val="40"/>
        </w:numPr>
        <w:jc w:val="both"/>
        <w:rPr>
          <w:rFonts w:ascii="Arial" w:hAnsi="Arial" w:cs="Arial"/>
        </w:rPr>
      </w:pPr>
      <w:r>
        <w:rPr>
          <w:rFonts w:ascii="Arial" w:hAnsi="Arial" w:cs="Arial"/>
        </w:rPr>
        <w:t>Portable storage device</w:t>
      </w:r>
      <w:r w:rsidR="00C02895">
        <w:rPr>
          <w:rFonts w:ascii="Arial" w:hAnsi="Arial" w:cs="Arial"/>
        </w:rPr>
        <w:t>.</w:t>
      </w:r>
    </w:p>
    <w:p w14:paraId="68F64739" w14:textId="77777777" w:rsidR="00C30E47" w:rsidRDefault="00C30E47" w:rsidP="00C30E47">
      <w:pPr>
        <w:jc w:val="both"/>
        <w:rPr>
          <w:rFonts w:ascii="Arial" w:hAnsi="Arial" w:cs="Arial"/>
        </w:rPr>
      </w:pPr>
      <w:r>
        <w:rPr>
          <w:rFonts w:ascii="Arial" w:hAnsi="Arial" w:cs="Arial"/>
          <w:b/>
        </w:rPr>
        <w:t>3.  Calibration</w:t>
      </w:r>
    </w:p>
    <w:p w14:paraId="4B173BC2" w14:textId="4BF67D79" w:rsidR="00C30E47" w:rsidRDefault="00C30E47" w:rsidP="00C30E47">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555C6A73" w14:textId="77777777" w:rsidR="00C30E47" w:rsidRDefault="00C30E47" w:rsidP="00C30E47">
      <w:pPr>
        <w:jc w:val="both"/>
        <w:rPr>
          <w:rFonts w:ascii="Arial" w:hAnsi="Arial" w:cs="Arial"/>
        </w:rPr>
      </w:pPr>
      <w:r>
        <w:rPr>
          <w:rFonts w:ascii="Arial" w:hAnsi="Arial" w:cs="Arial"/>
          <w:b/>
        </w:rPr>
        <w:t>4.  Procedures</w:t>
      </w:r>
    </w:p>
    <w:p w14:paraId="556CA9F9" w14:textId="77777777" w:rsidR="00C30E47" w:rsidRDefault="007A1DF2" w:rsidP="00E06C7C">
      <w:pPr>
        <w:pStyle w:val="ListParagraph"/>
        <w:numPr>
          <w:ilvl w:val="0"/>
          <w:numId w:val="41"/>
        </w:numPr>
        <w:jc w:val="both"/>
        <w:rPr>
          <w:rFonts w:ascii="Arial" w:hAnsi="Arial" w:cs="Arial"/>
        </w:rPr>
      </w:pPr>
      <w:r>
        <w:rPr>
          <w:rFonts w:ascii="Arial" w:hAnsi="Arial" w:cs="Arial"/>
        </w:rPr>
        <w:t>Determine the physical machine that has access to the information desired.</w:t>
      </w:r>
    </w:p>
    <w:p w14:paraId="44C19A63" w14:textId="77777777" w:rsidR="007A1DF2" w:rsidRDefault="007A1DF2" w:rsidP="00E06C7C">
      <w:pPr>
        <w:pStyle w:val="ListParagraph"/>
        <w:numPr>
          <w:ilvl w:val="0"/>
          <w:numId w:val="41"/>
        </w:numPr>
        <w:jc w:val="both"/>
        <w:rPr>
          <w:rFonts w:ascii="Arial" w:hAnsi="Arial" w:cs="Arial"/>
        </w:rPr>
      </w:pPr>
      <w:r>
        <w:rPr>
          <w:rFonts w:ascii="Arial" w:hAnsi="Arial" w:cs="Arial"/>
        </w:rPr>
        <w:t>Access the machine and document information about the machine (serial number, current state, etc.).</w:t>
      </w:r>
    </w:p>
    <w:p w14:paraId="524C9524" w14:textId="77777777" w:rsidR="007A1DF2" w:rsidRDefault="007A1DF2" w:rsidP="00E06C7C">
      <w:pPr>
        <w:pStyle w:val="ListParagraph"/>
        <w:numPr>
          <w:ilvl w:val="0"/>
          <w:numId w:val="41"/>
        </w:numPr>
        <w:jc w:val="both"/>
        <w:rPr>
          <w:rFonts w:ascii="Arial" w:hAnsi="Arial" w:cs="Arial"/>
        </w:rPr>
      </w:pPr>
      <w:r>
        <w:rPr>
          <w:rFonts w:ascii="Arial" w:hAnsi="Arial" w:cs="Arial"/>
        </w:rPr>
        <w:t>Ensure the USB drive containing the forensic software tool of choice is available</w:t>
      </w:r>
      <w:r w:rsidR="00012459">
        <w:rPr>
          <w:rFonts w:ascii="Arial" w:hAnsi="Arial" w:cs="Arial"/>
        </w:rPr>
        <w:t>.</w:t>
      </w:r>
    </w:p>
    <w:p w14:paraId="5F02635D" w14:textId="77777777" w:rsidR="00012459" w:rsidRDefault="00012459" w:rsidP="00E06C7C">
      <w:pPr>
        <w:pStyle w:val="ListParagraph"/>
        <w:numPr>
          <w:ilvl w:val="0"/>
          <w:numId w:val="41"/>
        </w:numPr>
        <w:jc w:val="both"/>
        <w:rPr>
          <w:rFonts w:ascii="Arial" w:hAnsi="Arial" w:cs="Arial"/>
        </w:rPr>
      </w:pPr>
      <w:r>
        <w:rPr>
          <w:rFonts w:ascii="Arial" w:hAnsi="Arial" w:cs="Arial"/>
        </w:rPr>
        <w:t>Introduce the USB drive into the running system.  Note the exact date and time.</w:t>
      </w:r>
    </w:p>
    <w:p w14:paraId="79AAC617" w14:textId="77777777" w:rsidR="00012459" w:rsidRDefault="00012459" w:rsidP="00E06C7C">
      <w:pPr>
        <w:pStyle w:val="ListParagraph"/>
        <w:numPr>
          <w:ilvl w:val="0"/>
          <w:numId w:val="41"/>
        </w:numPr>
        <w:jc w:val="both"/>
        <w:rPr>
          <w:rFonts w:ascii="Arial" w:hAnsi="Arial" w:cs="Arial"/>
        </w:rPr>
      </w:pPr>
      <w:r>
        <w:rPr>
          <w:rFonts w:ascii="Arial" w:hAnsi="Arial" w:cs="Arial"/>
        </w:rPr>
        <w:t>Launch the forensic tool that will create the logical image.</w:t>
      </w:r>
    </w:p>
    <w:p w14:paraId="277E625C" w14:textId="77777777" w:rsidR="00012459" w:rsidRDefault="00012459" w:rsidP="00E06C7C">
      <w:pPr>
        <w:pStyle w:val="ListParagraph"/>
        <w:numPr>
          <w:ilvl w:val="0"/>
          <w:numId w:val="41"/>
        </w:numPr>
        <w:jc w:val="both"/>
        <w:rPr>
          <w:rFonts w:ascii="Arial" w:hAnsi="Arial" w:cs="Arial"/>
        </w:rPr>
      </w:pPr>
      <w:r>
        <w:rPr>
          <w:rFonts w:ascii="Arial" w:hAnsi="Arial" w:cs="Arial"/>
        </w:rPr>
        <w:t xml:space="preserve">Ensure a forensically sterilized target drive is available to place the logical image onto, or if using a network location, ensure it is prepared in accordance with this manual and the </w:t>
      </w:r>
      <w:r w:rsidR="00C22CD5">
        <w:rPr>
          <w:rFonts w:ascii="Arial" w:hAnsi="Arial" w:cs="Arial"/>
        </w:rPr>
        <w:t>administrative</w:t>
      </w:r>
      <w:r>
        <w:rPr>
          <w:rFonts w:ascii="Arial" w:hAnsi="Arial" w:cs="Arial"/>
        </w:rPr>
        <w:t xml:space="preserve"> manual.  </w:t>
      </w:r>
    </w:p>
    <w:p w14:paraId="36901C98" w14:textId="77777777" w:rsidR="00012459" w:rsidRDefault="00012459" w:rsidP="00E06C7C">
      <w:pPr>
        <w:pStyle w:val="ListParagraph"/>
        <w:numPr>
          <w:ilvl w:val="0"/>
          <w:numId w:val="41"/>
        </w:numPr>
        <w:jc w:val="both"/>
        <w:rPr>
          <w:rFonts w:ascii="Arial" w:hAnsi="Arial" w:cs="Arial"/>
        </w:rPr>
      </w:pPr>
      <w:r>
        <w:rPr>
          <w:rFonts w:ascii="Arial" w:hAnsi="Arial" w:cs="Arial"/>
        </w:rPr>
        <w:t>Using the forensic tool, select the logical drive, directories, or files that are to be imaged.</w:t>
      </w:r>
    </w:p>
    <w:p w14:paraId="51A5BD66" w14:textId="77777777" w:rsidR="00012459" w:rsidRDefault="00012459" w:rsidP="00E06C7C">
      <w:pPr>
        <w:pStyle w:val="ListParagraph"/>
        <w:numPr>
          <w:ilvl w:val="0"/>
          <w:numId w:val="41"/>
        </w:numPr>
        <w:jc w:val="both"/>
        <w:rPr>
          <w:rFonts w:ascii="Arial" w:hAnsi="Arial" w:cs="Arial"/>
        </w:rPr>
      </w:pPr>
      <w:r>
        <w:rPr>
          <w:rFonts w:ascii="Arial" w:hAnsi="Arial" w:cs="Arial"/>
        </w:rPr>
        <w:t>Give proper names to the file and include the case number of the investigation.</w:t>
      </w:r>
    </w:p>
    <w:p w14:paraId="5E5FC526" w14:textId="77777777" w:rsidR="00012459" w:rsidRDefault="005D2252" w:rsidP="00E06C7C">
      <w:pPr>
        <w:pStyle w:val="ListParagraph"/>
        <w:numPr>
          <w:ilvl w:val="0"/>
          <w:numId w:val="41"/>
        </w:numPr>
        <w:jc w:val="both"/>
        <w:rPr>
          <w:rFonts w:ascii="Arial" w:hAnsi="Arial" w:cs="Arial"/>
        </w:rPr>
      </w:pPr>
      <w:r>
        <w:rPr>
          <w:rFonts w:ascii="Arial" w:hAnsi="Arial" w:cs="Arial"/>
        </w:rPr>
        <w:t>Provide the file path of where the image is to be placed.</w:t>
      </w:r>
    </w:p>
    <w:p w14:paraId="1B1B2D81" w14:textId="77777777" w:rsidR="005D2252" w:rsidRDefault="005D2252" w:rsidP="00E06C7C">
      <w:pPr>
        <w:pStyle w:val="ListParagraph"/>
        <w:numPr>
          <w:ilvl w:val="0"/>
          <w:numId w:val="41"/>
        </w:numPr>
        <w:jc w:val="both"/>
        <w:rPr>
          <w:rFonts w:ascii="Arial" w:hAnsi="Arial" w:cs="Arial"/>
        </w:rPr>
      </w:pPr>
      <w:r>
        <w:rPr>
          <w:rFonts w:ascii="Arial" w:hAnsi="Arial" w:cs="Arial"/>
        </w:rPr>
        <w:t>Create the forensic image (image format is up to the examiner’s discretion) and ensure the image container is hashed by at least the MD5 algorithm, preferably the SHA1 algorithm as well.</w:t>
      </w:r>
    </w:p>
    <w:p w14:paraId="7CAD7A83" w14:textId="77777777" w:rsidR="005D2252" w:rsidRDefault="005D2252" w:rsidP="00E06C7C">
      <w:pPr>
        <w:pStyle w:val="ListParagraph"/>
        <w:numPr>
          <w:ilvl w:val="0"/>
          <w:numId w:val="41"/>
        </w:numPr>
        <w:jc w:val="both"/>
        <w:rPr>
          <w:rFonts w:ascii="Arial" w:hAnsi="Arial" w:cs="Arial"/>
        </w:rPr>
      </w:pPr>
      <w:r>
        <w:rPr>
          <w:rFonts w:ascii="Arial" w:hAnsi="Arial" w:cs="Arial"/>
        </w:rPr>
        <w:t>Properly eject all introduced USB devices at the conclusion of the imaging process.</w:t>
      </w:r>
    </w:p>
    <w:p w14:paraId="2641ECD3" w14:textId="7487B725" w:rsidR="00341347" w:rsidRDefault="00341347" w:rsidP="00341347">
      <w:pPr>
        <w:pStyle w:val="ListParagraph"/>
        <w:numPr>
          <w:ilvl w:val="0"/>
          <w:numId w:val="41"/>
        </w:numPr>
        <w:jc w:val="both"/>
        <w:rPr>
          <w:rFonts w:ascii="Arial" w:hAnsi="Arial" w:cs="Arial"/>
        </w:rPr>
      </w:pPr>
      <w:r>
        <w:rPr>
          <w:rFonts w:ascii="Arial" w:hAnsi="Arial" w:cs="Arial"/>
        </w:rPr>
        <w:t xml:space="preserve">Handle the device containing the forensic image with care.  If the device is going to hold images from multiple hosts, ensure proper naming conventions are used to eliminate the cross-contamination of digital information.  Each image shall be placed in a unique directory </w:t>
      </w:r>
      <w:r>
        <w:rPr>
          <w:rFonts w:ascii="Arial" w:hAnsi="Arial" w:cs="Arial"/>
        </w:rPr>
        <w:lastRenderedPageBreak/>
        <w:t xml:space="preserve">and the directory will be named with the case number and either the item number of the host (if there is one) or the machine name the </w:t>
      </w:r>
      <w:r w:rsidR="008270BB">
        <w:rPr>
          <w:rFonts w:ascii="Arial" w:hAnsi="Arial" w:cs="Arial"/>
        </w:rPr>
        <w:t>image</w:t>
      </w:r>
      <w:r>
        <w:rPr>
          <w:rFonts w:ascii="Arial" w:hAnsi="Arial" w:cs="Arial"/>
        </w:rPr>
        <w:t xml:space="preserve"> was pulled from.  F</w:t>
      </w:r>
      <w:r w:rsidR="00C02895">
        <w:rPr>
          <w:rFonts w:ascii="Arial" w:hAnsi="Arial" w:cs="Arial"/>
        </w:rPr>
        <w:t>or example 13-0089 ITEM #1 or 13</w:t>
      </w:r>
      <w:r>
        <w:rPr>
          <w:rFonts w:ascii="Arial" w:hAnsi="Arial" w:cs="Arial"/>
        </w:rPr>
        <w:t xml:space="preserve">-0089 B034575.  </w:t>
      </w:r>
    </w:p>
    <w:p w14:paraId="4A273098" w14:textId="77777777" w:rsidR="008270BB" w:rsidRDefault="008270BB" w:rsidP="00341347">
      <w:pPr>
        <w:pStyle w:val="ListParagraph"/>
        <w:numPr>
          <w:ilvl w:val="0"/>
          <w:numId w:val="41"/>
        </w:numPr>
        <w:jc w:val="both"/>
        <w:rPr>
          <w:rFonts w:ascii="Arial" w:hAnsi="Arial" w:cs="Arial"/>
        </w:rPr>
      </w:pPr>
      <w:r>
        <w:rPr>
          <w:rFonts w:ascii="Arial" w:hAnsi="Arial" w:cs="Arial"/>
        </w:rPr>
        <w:t>If the device containing the image is going to considered evidence, the device shall be sealed within an evidence bag and stored within the secure evidence area.  Consider making two copies of a drive when it will become evidence (such as a fraud, waste, and abuse case) with one drive being the evidence drive and the other being a working copy for analysis.</w:t>
      </w:r>
    </w:p>
    <w:p w14:paraId="5C801E2B" w14:textId="77777777" w:rsidR="009A6D4B" w:rsidRDefault="009A6D4B" w:rsidP="009A6D4B">
      <w:pPr>
        <w:pStyle w:val="ListParagraph"/>
        <w:numPr>
          <w:ilvl w:val="0"/>
          <w:numId w:val="41"/>
        </w:numPr>
        <w:jc w:val="both"/>
        <w:rPr>
          <w:rFonts w:ascii="Arial" w:hAnsi="Arial" w:cs="Arial"/>
        </w:rPr>
      </w:pPr>
      <w:r>
        <w:rPr>
          <w:rFonts w:ascii="Arial" w:hAnsi="Arial" w:cs="Arial"/>
        </w:rPr>
        <w:t>Transport the device to the laboratory for further analysis if needed.</w:t>
      </w:r>
    </w:p>
    <w:p w14:paraId="3A12477D" w14:textId="77777777" w:rsidR="00C30E47" w:rsidRPr="00656B21" w:rsidRDefault="00C30E47" w:rsidP="00C30E47">
      <w:pPr>
        <w:jc w:val="both"/>
        <w:rPr>
          <w:rFonts w:ascii="Arial" w:hAnsi="Arial" w:cs="Arial"/>
        </w:rPr>
      </w:pPr>
      <w:r w:rsidRPr="00656B21">
        <w:rPr>
          <w:rFonts w:ascii="Arial" w:hAnsi="Arial" w:cs="Arial"/>
          <w:b/>
        </w:rPr>
        <w:t>5.  Important Notes</w:t>
      </w:r>
    </w:p>
    <w:p w14:paraId="6A4D6784" w14:textId="77777777" w:rsidR="007A1DF2" w:rsidRDefault="007A1DF2" w:rsidP="00C30E47">
      <w:pPr>
        <w:jc w:val="both"/>
        <w:rPr>
          <w:rFonts w:ascii="Arial" w:hAnsi="Arial" w:cs="Arial"/>
        </w:rPr>
      </w:pPr>
      <w:r>
        <w:rPr>
          <w:rFonts w:ascii="Arial" w:hAnsi="Arial" w:cs="Arial"/>
        </w:rPr>
        <w:t xml:space="preserve">Acquiring a logical image of a running system may be required in certain circumstances when powering down a system to obtain a traditional physical image is contraindicated.  An example would be obtaining a network share folder of an employee in a fraud, waste, or abuse case, or obtaining system files from a running production server where taking the server offline is not an option.  It is also important to note that since acquiring data in a live environment is dynamic and files may change after the acquisition by end-users or the system itself, the state of the system at the moment of the acquisition can never be replicated exactly again. The data that is acquired through forensically sound methods should be saved in an image container and the entire container hashed, so the data can be validated and integrity checked at a later date. </w:t>
      </w:r>
    </w:p>
    <w:p w14:paraId="36891C61" w14:textId="77777777" w:rsidR="00C30E47" w:rsidRDefault="00C30E47" w:rsidP="00C30E47">
      <w:pPr>
        <w:jc w:val="both"/>
        <w:rPr>
          <w:rFonts w:ascii="Arial" w:hAnsi="Arial" w:cs="Arial"/>
        </w:rPr>
      </w:pPr>
      <w:r>
        <w:rPr>
          <w:rFonts w:ascii="Arial" w:hAnsi="Arial" w:cs="Arial"/>
          <w:b/>
        </w:rPr>
        <w:t>6.  References</w:t>
      </w:r>
    </w:p>
    <w:p w14:paraId="45127E85" w14:textId="77777777" w:rsidR="00C30E47" w:rsidRDefault="00C22CD5" w:rsidP="0017319C">
      <w:pPr>
        <w:pStyle w:val="ListParagraph"/>
        <w:numPr>
          <w:ilvl w:val="0"/>
          <w:numId w:val="51"/>
        </w:numPr>
        <w:jc w:val="both"/>
        <w:rPr>
          <w:rFonts w:ascii="Arial" w:hAnsi="Arial" w:cs="Arial"/>
        </w:rPr>
      </w:pPr>
      <w:r>
        <w:rPr>
          <w:rFonts w:ascii="Arial" w:hAnsi="Arial" w:cs="Arial"/>
        </w:rPr>
        <w:t>Administrative</w:t>
      </w:r>
      <w:r w:rsidR="00C30E47">
        <w:rPr>
          <w:rFonts w:ascii="Arial" w:hAnsi="Arial" w:cs="Arial"/>
        </w:rPr>
        <w:t xml:space="preserve"> manual</w:t>
      </w:r>
    </w:p>
    <w:p w14:paraId="718C8084" w14:textId="77777777" w:rsidR="00C30E47" w:rsidRDefault="00C30E47" w:rsidP="0017319C">
      <w:pPr>
        <w:pStyle w:val="ListParagraph"/>
        <w:numPr>
          <w:ilvl w:val="0"/>
          <w:numId w:val="51"/>
        </w:numPr>
        <w:jc w:val="both"/>
        <w:rPr>
          <w:rFonts w:ascii="Arial" w:hAnsi="Arial" w:cs="Arial"/>
        </w:rPr>
      </w:pPr>
      <w:r>
        <w:rPr>
          <w:rFonts w:ascii="Arial" w:hAnsi="Arial" w:cs="Arial"/>
        </w:rPr>
        <w:t>Validation manual</w:t>
      </w:r>
    </w:p>
    <w:p w14:paraId="362B3DBE" w14:textId="77777777" w:rsidR="00BA0B48" w:rsidRDefault="00BA0B48" w:rsidP="001A6CAB">
      <w:pPr>
        <w:jc w:val="both"/>
        <w:rPr>
          <w:rFonts w:ascii="Arial" w:hAnsi="Arial" w:cs="Arial"/>
        </w:rPr>
      </w:pPr>
    </w:p>
    <w:p w14:paraId="33EC6A2E" w14:textId="77777777" w:rsidR="00BA0B48" w:rsidRDefault="00BA0B48">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BA0B48" w:rsidRPr="008F178B" w14:paraId="43ED5832" w14:textId="77777777" w:rsidTr="00F332D0">
        <w:trPr>
          <w:trHeight w:val="458"/>
        </w:trPr>
        <w:tc>
          <w:tcPr>
            <w:tcW w:w="10296" w:type="dxa"/>
            <w:shd w:val="clear" w:color="auto" w:fill="000000" w:themeFill="text1"/>
            <w:vAlign w:val="center"/>
          </w:tcPr>
          <w:p w14:paraId="0FB23D7B" w14:textId="77777777" w:rsidR="00BA0B48" w:rsidRPr="008F178B" w:rsidRDefault="00BA0B48" w:rsidP="00F332D0">
            <w:pPr>
              <w:rPr>
                <w:rFonts w:ascii="Arial" w:hAnsi="Arial" w:cs="Arial"/>
                <w:b/>
                <w:color w:val="FFFFFF" w:themeColor="background1"/>
              </w:rPr>
            </w:pPr>
            <w:bookmarkStart w:id="27" w:name="Acquiring_logical_image_of_system_ntwk" w:colFirst="0" w:colLast="0"/>
            <w:r>
              <w:rPr>
                <w:rFonts w:ascii="Arial" w:hAnsi="Arial" w:cs="Arial"/>
                <w:b/>
                <w:color w:val="FFFFFF" w:themeColor="background1"/>
                <w:sz w:val="28"/>
              </w:rPr>
              <w:lastRenderedPageBreak/>
              <w:t xml:space="preserve">Acquiring a Logical Image of a Running System </w:t>
            </w:r>
            <w:r w:rsidR="008E6F60">
              <w:rPr>
                <w:rFonts w:ascii="Arial" w:hAnsi="Arial" w:cs="Arial"/>
                <w:b/>
                <w:color w:val="FFFFFF" w:themeColor="background1"/>
                <w:sz w:val="28"/>
              </w:rPr>
              <w:t xml:space="preserve">– </w:t>
            </w:r>
            <w:r>
              <w:rPr>
                <w:rFonts w:ascii="Arial" w:hAnsi="Arial" w:cs="Arial"/>
                <w:b/>
                <w:color w:val="FFFFFF" w:themeColor="background1"/>
                <w:sz w:val="28"/>
              </w:rPr>
              <w:t>Network Procedure</w:t>
            </w:r>
          </w:p>
        </w:tc>
      </w:tr>
      <w:bookmarkEnd w:id="27"/>
    </w:tbl>
    <w:p w14:paraId="035D5F11" w14:textId="77777777" w:rsidR="009B272C" w:rsidRDefault="009B272C" w:rsidP="001A6CAB">
      <w:pPr>
        <w:jc w:val="both"/>
        <w:rPr>
          <w:rFonts w:ascii="Arial" w:hAnsi="Arial" w:cs="Arial"/>
        </w:rPr>
      </w:pPr>
    </w:p>
    <w:p w14:paraId="3014CE0B" w14:textId="77777777" w:rsidR="008E6F60" w:rsidRDefault="008E6F60" w:rsidP="008E6F60">
      <w:pPr>
        <w:jc w:val="both"/>
        <w:rPr>
          <w:rFonts w:ascii="Arial" w:hAnsi="Arial" w:cs="Arial"/>
        </w:rPr>
      </w:pPr>
      <w:r>
        <w:rPr>
          <w:rFonts w:ascii="Arial" w:hAnsi="Arial" w:cs="Arial"/>
          <w:b/>
        </w:rPr>
        <w:t>1.  Purpose</w:t>
      </w:r>
    </w:p>
    <w:p w14:paraId="29313EAF" w14:textId="77777777" w:rsidR="008E6F60" w:rsidRDefault="008E6F60" w:rsidP="008E6F60">
      <w:pPr>
        <w:jc w:val="both"/>
        <w:rPr>
          <w:rFonts w:ascii="Arial" w:hAnsi="Arial" w:cs="Arial"/>
        </w:rPr>
      </w:pPr>
      <w:r>
        <w:rPr>
          <w:rFonts w:ascii="Arial" w:hAnsi="Arial" w:cs="Arial"/>
        </w:rPr>
        <w:t>The purpose of this procedure is to provide examiners with the proper steps to take when acquiring a logical disk image of a live machine over the network using Encase.</w:t>
      </w:r>
    </w:p>
    <w:p w14:paraId="613E8C60" w14:textId="77777777" w:rsidR="008E6F60" w:rsidRDefault="008E6F60" w:rsidP="008E6F60">
      <w:pPr>
        <w:jc w:val="both"/>
        <w:rPr>
          <w:rFonts w:ascii="Arial" w:hAnsi="Arial" w:cs="Arial"/>
        </w:rPr>
      </w:pPr>
      <w:r>
        <w:rPr>
          <w:rFonts w:ascii="Arial" w:hAnsi="Arial" w:cs="Arial"/>
          <w:b/>
        </w:rPr>
        <w:t>2.  Equipment Needed</w:t>
      </w:r>
    </w:p>
    <w:p w14:paraId="379C1FAF" w14:textId="158A006D" w:rsidR="008E6F60" w:rsidRDefault="008E6F60" w:rsidP="00E06C7C">
      <w:pPr>
        <w:pStyle w:val="ListParagraph"/>
        <w:numPr>
          <w:ilvl w:val="0"/>
          <w:numId w:val="42"/>
        </w:numPr>
        <w:jc w:val="both"/>
        <w:rPr>
          <w:rFonts w:ascii="Arial" w:hAnsi="Arial" w:cs="Arial"/>
        </w:rPr>
      </w:pPr>
      <w:r>
        <w:rPr>
          <w:rFonts w:ascii="Arial" w:hAnsi="Arial" w:cs="Arial"/>
        </w:rPr>
        <w:t>Encase Enterprise</w:t>
      </w:r>
      <w:r w:rsidR="00C02895">
        <w:rPr>
          <w:rFonts w:ascii="Arial" w:hAnsi="Arial" w:cs="Arial"/>
        </w:rPr>
        <w:t>.</w:t>
      </w:r>
    </w:p>
    <w:p w14:paraId="7B784A1F" w14:textId="6A3F2458" w:rsidR="008E6F60" w:rsidRDefault="008E6F60" w:rsidP="00E06C7C">
      <w:pPr>
        <w:pStyle w:val="ListParagraph"/>
        <w:numPr>
          <w:ilvl w:val="0"/>
          <w:numId w:val="42"/>
        </w:numPr>
        <w:jc w:val="both"/>
        <w:rPr>
          <w:rFonts w:ascii="Arial" w:hAnsi="Arial" w:cs="Arial"/>
        </w:rPr>
      </w:pPr>
      <w:r>
        <w:rPr>
          <w:rFonts w:ascii="Arial" w:hAnsi="Arial" w:cs="Arial"/>
        </w:rPr>
        <w:t>Storage area for image</w:t>
      </w:r>
      <w:r w:rsidR="00C02895">
        <w:rPr>
          <w:rFonts w:ascii="Arial" w:hAnsi="Arial" w:cs="Arial"/>
        </w:rPr>
        <w:t>.</w:t>
      </w:r>
    </w:p>
    <w:p w14:paraId="50C08763" w14:textId="77777777" w:rsidR="008E6F60" w:rsidRDefault="008E6F60" w:rsidP="008E6F60">
      <w:pPr>
        <w:jc w:val="both"/>
        <w:rPr>
          <w:rFonts w:ascii="Arial" w:hAnsi="Arial" w:cs="Arial"/>
        </w:rPr>
      </w:pPr>
      <w:r>
        <w:rPr>
          <w:rFonts w:ascii="Arial" w:hAnsi="Arial" w:cs="Arial"/>
          <w:b/>
        </w:rPr>
        <w:t>3.  Calibration</w:t>
      </w:r>
    </w:p>
    <w:p w14:paraId="0516D22F" w14:textId="710F7150" w:rsidR="008E6F60" w:rsidRDefault="008E6F60" w:rsidP="008E6F60">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578A1A28" w14:textId="77777777" w:rsidR="008E6F60" w:rsidRDefault="008E6F60" w:rsidP="008E6F60">
      <w:pPr>
        <w:jc w:val="both"/>
        <w:rPr>
          <w:rFonts w:ascii="Arial" w:hAnsi="Arial" w:cs="Arial"/>
        </w:rPr>
      </w:pPr>
      <w:r>
        <w:rPr>
          <w:rFonts w:ascii="Arial" w:hAnsi="Arial" w:cs="Arial"/>
          <w:b/>
        </w:rPr>
        <w:t>4.  Procedures</w:t>
      </w:r>
    </w:p>
    <w:p w14:paraId="681A5C80" w14:textId="77777777" w:rsidR="008E6F60" w:rsidRDefault="008E6F60" w:rsidP="00E06C7C">
      <w:pPr>
        <w:pStyle w:val="ListParagraph"/>
        <w:numPr>
          <w:ilvl w:val="0"/>
          <w:numId w:val="43"/>
        </w:numPr>
        <w:jc w:val="both"/>
        <w:rPr>
          <w:rFonts w:ascii="Arial" w:hAnsi="Arial" w:cs="Arial"/>
        </w:rPr>
      </w:pPr>
      <w:r>
        <w:rPr>
          <w:rFonts w:ascii="Arial" w:hAnsi="Arial" w:cs="Arial"/>
        </w:rPr>
        <w:t>Determine the IP address or computer name of the suspect device to acquire from.</w:t>
      </w:r>
    </w:p>
    <w:p w14:paraId="565B90E3" w14:textId="77777777" w:rsidR="008E6F60" w:rsidRDefault="008E6F60" w:rsidP="00E06C7C">
      <w:pPr>
        <w:pStyle w:val="ListParagraph"/>
        <w:numPr>
          <w:ilvl w:val="0"/>
          <w:numId w:val="43"/>
        </w:numPr>
        <w:jc w:val="both"/>
        <w:rPr>
          <w:rFonts w:ascii="Arial" w:hAnsi="Arial" w:cs="Arial"/>
        </w:rPr>
      </w:pPr>
      <w:r>
        <w:rPr>
          <w:rFonts w:ascii="Arial" w:hAnsi="Arial" w:cs="Arial"/>
        </w:rPr>
        <w:t>Launch Encase Enterprise.</w:t>
      </w:r>
    </w:p>
    <w:p w14:paraId="11D22E02" w14:textId="77777777" w:rsidR="008E6F60" w:rsidRDefault="008E6F60" w:rsidP="00E06C7C">
      <w:pPr>
        <w:pStyle w:val="ListParagraph"/>
        <w:numPr>
          <w:ilvl w:val="0"/>
          <w:numId w:val="43"/>
        </w:numPr>
        <w:jc w:val="both"/>
        <w:rPr>
          <w:rFonts w:ascii="Arial" w:hAnsi="Arial" w:cs="Arial"/>
        </w:rPr>
      </w:pPr>
      <w:r>
        <w:rPr>
          <w:rFonts w:ascii="Arial" w:hAnsi="Arial" w:cs="Arial"/>
        </w:rPr>
        <w:t>Login to the Encase Server.</w:t>
      </w:r>
    </w:p>
    <w:p w14:paraId="473BB886" w14:textId="77777777" w:rsidR="008E6F60" w:rsidRDefault="008E6F60" w:rsidP="00E06C7C">
      <w:pPr>
        <w:pStyle w:val="ListParagraph"/>
        <w:numPr>
          <w:ilvl w:val="0"/>
          <w:numId w:val="43"/>
        </w:numPr>
        <w:jc w:val="both"/>
        <w:rPr>
          <w:rFonts w:ascii="Arial" w:hAnsi="Arial" w:cs="Arial"/>
        </w:rPr>
      </w:pPr>
      <w:r>
        <w:rPr>
          <w:rFonts w:ascii="Arial" w:hAnsi="Arial" w:cs="Arial"/>
        </w:rPr>
        <w:t>Click “Add a device”.</w:t>
      </w:r>
    </w:p>
    <w:p w14:paraId="5922D68D" w14:textId="77777777" w:rsidR="008E6F60" w:rsidRDefault="008E6F60" w:rsidP="00E06C7C">
      <w:pPr>
        <w:pStyle w:val="ListParagraph"/>
        <w:numPr>
          <w:ilvl w:val="0"/>
          <w:numId w:val="43"/>
        </w:numPr>
        <w:jc w:val="both"/>
        <w:rPr>
          <w:rFonts w:ascii="Arial" w:hAnsi="Arial" w:cs="Arial"/>
        </w:rPr>
      </w:pPr>
      <w:r>
        <w:rPr>
          <w:rFonts w:ascii="Arial" w:hAnsi="Arial" w:cs="Arial"/>
        </w:rPr>
        <w:t>Click “</w:t>
      </w:r>
      <w:r w:rsidR="00F332D0">
        <w:rPr>
          <w:rFonts w:ascii="Arial" w:hAnsi="Arial" w:cs="Arial"/>
        </w:rPr>
        <w:t>Local Drives</w:t>
      </w:r>
      <w:r>
        <w:rPr>
          <w:rFonts w:ascii="Arial" w:hAnsi="Arial" w:cs="Arial"/>
        </w:rPr>
        <w:t xml:space="preserve">” </w:t>
      </w:r>
      <w:r w:rsidR="00F332D0">
        <w:rPr>
          <w:rFonts w:ascii="Arial" w:hAnsi="Arial" w:cs="Arial"/>
        </w:rPr>
        <w:t>option.</w:t>
      </w:r>
    </w:p>
    <w:p w14:paraId="288DD250" w14:textId="77777777" w:rsidR="008E6F60" w:rsidRDefault="008E6F60" w:rsidP="00E06C7C">
      <w:pPr>
        <w:pStyle w:val="ListParagraph"/>
        <w:numPr>
          <w:ilvl w:val="0"/>
          <w:numId w:val="43"/>
        </w:numPr>
        <w:jc w:val="both"/>
        <w:rPr>
          <w:rFonts w:ascii="Arial" w:hAnsi="Arial" w:cs="Arial"/>
        </w:rPr>
      </w:pPr>
      <w:r>
        <w:rPr>
          <w:rFonts w:ascii="Arial" w:hAnsi="Arial" w:cs="Arial"/>
        </w:rPr>
        <w:t>Click “Next”.</w:t>
      </w:r>
    </w:p>
    <w:p w14:paraId="63CA20E6" w14:textId="77777777" w:rsidR="008E6F60" w:rsidRDefault="008E6F60" w:rsidP="00E06C7C">
      <w:pPr>
        <w:pStyle w:val="ListParagraph"/>
        <w:numPr>
          <w:ilvl w:val="0"/>
          <w:numId w:val="43"/>
        </w:numPr>
        <w:jc w:val="both"/>
        <w:rPr>
          <w:rFonts w:ascii="Arial" w:hAnsi="Arial" w:cs="Arial"/>
        </w:rPr>
      </w:pPr>
      <w:r>
        <w:rPr>
          <w:rFonts w:ascii="Arial" w:hAnsi="Arial" w:cs="Arial"/>
        </w:rPr>
        <w:t>Enter the computer name or IP address of the suspect machine to acquire from.</w:t>
      </w:r>
    </w:p>
    <w:p w14:paraId="5C5D0F97" w14:textId="77777777" w:rsidR="008E6F60" w:rsidRDefault="008E6F60" w:rsidP="00E06C7C">
      <w:pPr>
        <w:pStyle w:val="ListParagraph"/>
        <w:numPr>
          <w:ilvl w:val="0"/>
          <w:numId w:val="43"/>
        </w:numPr>
        <w:jc w:val="both"/>
        <w:rPr>
          <w:rFonts w:ascii="Arial" w:hAnsi="Arial" w:cs="Arial"/>
        </w:rPr>
      </w:pPr>
      <w:r>
        <w:rPr>
          <w:rFonts w:ascii="Arial" w:hAnsi="Arial" w:cs="Arial"/>
        </w:rPr>
        <w:t>Select “</w:t>
      </w:r>
      <w:r w:rsidR="00F332D0">
        <w:rPr>
          <w:rFonts w:ascii="Arial" w:hAnsi="Arial" w:cs="Arial"/>
        </w:rPr>
        <w:t>Local Drive</w:t>
      </w:r>
      <w:r>
        <w:rPr>
          <w:rFonts w:ascii="Arial" w:hAnsi="Arial" w:cs="Arial"/>
        </w:rPr>
        <w:t>”.</w:t>
      </w:r>
    </w:p>
    <w:p w14:paraId="792BED3E" w14:textId="77777777" w:rsidR="008E6F60" w:rsidRDefault="008E6F60" w:rsidP="00E06C7C">
      <w:pPr>
        <w:pStyle w:val="ListParagraph"/>
        <w:numPr>
          <w:ilvl w:val="0"/>
          <w:numId w:val="43"/>
        </w:numPr>
        <w:jc w:val="both"/>
        <w:rPr>
          <w:rFonts w:ascii="Arial" w:hAnsi="Arial" w:cs="Arial"/>
        </w:rPr>
      </w:pPr>
      <w:r>
        <w:rPr>
          <w:rFonts w:ascii="Arial" w:hAnsi="Arial" w:cs="Arial"/>
        </w:rPr>
        <w:t>Click “Next”.</w:t>
      </w:r>
    </w:p>
    <w:p w14:paraId="2539581D" w14:textId="77777777" w:rsidR="008E6F60" w:rsidRDefault="008E6F60" w:rsidP="00E06C7C">
      <w:pPr>
        <w:pStyle w:val="ListParagraph"/>
        <w:numPr>
          <w:ilvl w:val="0"/>
          <w:numId w:val="43"/>
        </w:numPr>
        <w:jc w:val="both"/>
        <w:rPr>
          <w:rFonts w:ascii="Arial" w:hAnsi="Arial" w:cs="Arial"/>
        </w:rPr>
      </w:pPr>
      <w:r>
        <w:rPr>
          <w:rFonts w:ascii="Arial" w:hAnsi="Arial" w:cs="Arial"/>
        </w:rPr>
        <w:t>Click “Finish” if all settings are correct.</w:t>
      </w:r>
    </w:p>
    <w:p w14:paraId="23F61C4A" w14:textId="77777777" w:rsidR="008E6F60" w:rsidRDefault="008E6F60" w:rsidP="00E06C7C">
      <w:pPr>
        <w:pStyle w:val="ListParagraph"/>
        <w:numPr>
          <w:ilvl w:val="0"/>
          <w:numId w:val="43"/>
        </w:numPr>
        <w:jc w:val="both"/>
        <w:rPr>
          <w:rFonts w:ascii="Arial" w:hAnsi="Arial" w:cs="Arial"/>
        </w:rPr>
      </w:pPr>
      <w:r>
        <w:rPr>
          <w:rFonts w:ascii="Arial" w:hAnsi="Arial" w:cs="Arial"/>
        </w:rPr>
        <w:t>On the right side of the screen where it shows the available devices, right click the small red triangle under the suspect computer.</w:t>
      </w:r>
    </w:p>
    <w:p w14:paraId="33A80EDC" w14:textId="77777777" w:rsidR="00F332D0" w:rsidRDefault="00F332D0" w:rsidP="00E06C7C">
      <w:pPr>
        <w:pStyle w:val="ListParagraph"/>
        <w:numPr>
          <w:ilvl w:val="0"/>
          <w:numId w:val="43"/>
        </w:numPr>
        <w:jc w:val="both"/>
        <w:rPr>
          <w:rFonts w:ascii="Arial" w:hAnsi="Arial" w:cs="Arial"/>
        </w:rPr>
      </w:pPr>
      <w:r>
        <w:rPr>
          <w:rFonts w:ascii="Arial" w:hAnsi="Arial" w:cs="Arial"/>
        </w:rPr>
        <w:t>Expand the selection to view the logical drive, directories, or files you want to acquire and select those.</w:t>
      </w:r>
    </w:p>
    <w:p w14:paraId="514EEECE" w14:textId="77777777" w:rsidR="008E6F60" w:rsidRDefault="008E6F60" w:rsidP="00E06C7C">
      <w:pPr>
        <w:pStyle w:val="ListParagraph"/>
        <w:numPr>
          <w:ilvl w:val="0"/>
          <w:numId w:val="43"/>
        </w:numPr>
        <w:jc w:val="both"/>
        <w:rPr>
          <w:rFonts w:ascii="Arial" w:hAnsi="Arial" w:cs="Arial"/>
        </w:rPr>
      </w:pPr>
      <w:r>
        <w:rPr>
          <w:rFonts w:ascii="Arial" w:hAnsi="Arial" w:cs="Arial"/>
        </w:rPr>
        <w:t>Click “Acquire” from the menu that is presented.</w:t>
      </w:r>
    </w:p>
    <w:p w14:paraId="5C2C295B" w14:textId="77777777" w:rsidR="008E6F60" w:rsidRDefault="008E6F60" w:rsidP="00E06C7C">
      <w:pPr>
        <w:pStyle w:val="ListParagraph"/>
        <w:numPr>
          <w:ilvl w:val="0"/>
          <w:numId w:val="43"/>
        </w:numPr>
        <w:jc w:val="both"/>
        <w:rPr>
          <w:rFonts w:ascii="Arial" w:hAnsi="Arial" w:cs="Arial"/>
        </w:rPr>
      </w:pPr>
      <w:r>
        <w:rPr>
          <w:rFonts w:ascii="Arial" w:hAnsi="Arial" w:cs="Arial"/>
        </w:rPr>
        <w:t>Click “Add to case” if you want the physical image of the memory added to the case on the left side of the screen.  Click “Replace source device” if you would like to eliminate the preview of the device and just have the physical image available for review.</w:t>
      </w:r>
    </w:p>
    <w:p w14:paraId="253B5DB4" w14:textId="77777777" w:rsidR="008E6F60" w:rsidRDefault="008E6F60" w:rsidP="00E06C7C">
      <w:pPr>
        <w:pStyle w:val="ListParagraph"/>
        <w:numPr>
          <w:ilvl w:val="0"/>
          <w:numId w:val="43"/>
        </w:numPr>
        <w:jc w:val="both"/>
        <w:rPr>
          <w:rFonts w:ascii="Arial" w:hAnsi="Arial" w:cs="Arial"/>
        </w:rPr>
      </w:pPr>
      <w:r>
        <w:rPr>
          <w:rFonts w:ascii="Arial" w:hAnsi="Arial" w:cs="Arial"/>
        </w:rPr>
        <w:t>Click “Next”.</w:t>
      </w:r>
    </w:p>
    <w:p w14:paraId="71868D77" w14:textId="77777777" w:rsidR="00BB12F7" w:rsidRDefault="00BB12F7" w:rsidP="00BB12F7">
      <w:pPr>
        <w:pStyle w:val="ListParagraph"/>
        <w:numPr>
          <w:ilvl w:val="0"/>
          <w:numId w:val="43"/>
        </w:numPr>
        <w:jc w:val="both"/>
        <w:rPr>
          <w:rFonts w:ascii="Arial" w:hAnsi="Arial" w:cs="Arial"/>
        </w:rPr>
      </w:pPr>
      <w:r>
        <w:rPr>
          <w:rFonts w:ascii="Arial" w:hAnsi="Arial" w:cs="Arial"/>
        </w:rPr>
        <w:lastRenderedPageBreak/>
        <w:t>In the next wizard window, complete the fields as follows:</w:t>
      </w:r>
    </w:p>
    <w:p w14:paraId="51EE0E95" w14:textId="3B5143FE" w:rsidR="00BB12F7" w:rsidRDefault="00BB12F7" w:rsidP="00BB12F7">
      <w:pPr>
        <w:pStyle w:val="ListParagraph"/>
        <w:numPr>
          <w:ilvl w:val="1"/>
          <w:numId w:val="43"/>
        </w:numPr>
        <w:jc w:val="both"/>
        <w:rPr>
          <w:rFonts w:ascii="Arial" w:hAnsi="Arial" w:cs="Arial"/>
        </w:rPr>
      </w:pPr>
      <w:r>
        <w:rPr>
          <w:rFonts w:ascii="Arial" w:hAnsi="Arial" w:cs="Arial"/>
        </w:rPr>
        <w:t xml:space="preserve">Name – Enter the </w:t>
      </w:r>
      <w:r w:rsidR="00F74EAA">
        <w:rPr>
          <w:rFonts w:ascii="Arial" w:hAnsi="Arial" w:cs="Arial"/>
        </w:rPr>
        <w:t>[Agency Name]</w:t>
      </w:r>
      <w:r w:rsidR="00C02895">
        <w:rPr>
          <w:rFonts w:ascii="Arial" w:hAnsi="Arial" w:cs="Arial"/>
        </w:rPr>
        <w:t xml:space="preserve"> CIRT case number (e.g., 13</w:t>
      </w:r>
      <w:r>
        <w:rPr>
          <w:rFonts w:ascii="Arial" w:hAnsi="Arial" w:cs="Arial"/>
        </w:rPr>
        <w:t>-0001)</w:t>
      </w:r>
    </w:p>
    <w:p w14:paraId="34B249D0" w14:textId="77777777" w:rsidR="00BB12F7" w:rsidRDefault="00BB12F7" w:rsidP="00BB12F7">
      <w:pPr>
        <w:pStyle w:val="ListParagraph"/>
        <w:numPr>
          <w:ilvl w:val="1"/>
          <w:numId w:val="43"/>
        </w:numPr>
        <w:jc w:val="both"/>
        <w:rPr>
          <w:rFonts w:ascii="Arial" w:hAnsi="Arial" w:cs="Arial"/>
        </w:rPr>
      </w:pPr>
      <w:r>
        <w:rPr>
          <w:rFonts w:ascii="Arial" w:hAnsi="Arial" w:cs="Arial"/>
        </w:rPr>
        <w:t>Evidence Number – Enter the unique evidence items number if one has been assigned (e.g., Item 1).  If no item number has been assigned, use the default information (host name and IP address).</w:t>
      </w:r>
    </w:p>
    <w:p w14:paraId="36C688AE" w14:textId="77777777" w:rsidR="00BB12F7" w:rsidRDefault="00BB12F7" w:rsidP="00BB12F7">
      <w:pPr>
        <w:pStyle w:val="ListParagraph"/>
        <w:numPr>
          <w:ilvl w:val="1"/>
          <w:numId w:val="43"/>
        </w:numPr>
        <w:jc w:val="both"/>
        <w:rPr>
          <w:rFonts w:ascii="Arial" w:hAnsi="Arial" w:cs="Arial"/>
        </w:rPr>
      </w:pPr>
      <w:r>
        <w:rPr>
          <w:rFonts w:ascii="Arial" w:hAnsi="Arial" w:cs="Arial"/>
        </w:rPr>
        <w:t>Notes – This is optional and may be completed by the examiner as necessary.  Some items to consider would be the forensic workstation asset ID or any other special circumstances.</w:t>
      </w:r>
    </w:p>
    <w:p w14:paraId="79764610" w14:textId="77777777" w:rsidR="00BB12F7" w:rsidRDefault="00BB12F7" w:rsidP="00BB12F7">
      <w:pPr>
        <w:pStyle w:val="ListParagraph"/>
        <w:numPr>
          <w:ilvl w:val="0"/>
          <w:numId w:val="43"/>
        </w:numPr>
        <w:jc w:val="both"/>
        <w:rPr>
          <w:rFonts w:ascii="Arial" w:hAnsi="Arial" w:cs="Arial"/>
        </w:rPr>
      </w:pPr>
      <w:r>
        <w:rPr>
          <w:rFonts w:ascii="Arial" w:hAnsi="Arial" w:cs="Arial"/>
        </w:rPr>
        <w:t>Select compression ratio.</w:t>
      </w:r>
    </w:p>
    <w:p w14:paraId="496ABF42" w14:textId="77777777" w:rsidR="00BB12F7" w:rsidRDefault="00BB12F7" w:rsidP="00BB12F7">
      <w:pPr>
        <w:pStyle w:val="ListParagraph"/>
        <w:numPr>
          <w:ilvl w:val="0"/>
          <w:numId w:val="43"/>
        </w:numPr>
        <w:jc w:val="both"/>
        <w:rPr>
          <w:rFonts w:ascii="Arial" w:hAnsi="Arial" w:cs="Arial"/>
        </w:rPr>
      </w:pPr>
      <w:r>
        <w:rPr>
          <w:rFonts w:ascii="Arial" w:hAnsi="Arial" w:cs="Arial"/>
        </w:rPr>
        <w:t>Select at least MD5 hashing, however SHA1 is recommended.</w:t>
      </w:r>
    </w:p>
    <w:p w14:paraId="1F38331A" w14:textId="77777777" w:rsidR="00BB12F7" w:rsidRDefault="00BB12F7" w:rsidP="00BB12F7">
      <w:pPr>
        <w:pStyle w:val="ListParagraph"/>
        <w:numPr>
          <w:ilvl w:val="0"/>
          <w:numId w:val="43"/>
        </w:numPr>
        <w:jc w:val="both"/>
        <w:rPr>
          <w:rFonts w:ascii="Arial" w:hAnsi="Arial" w:cs="Arial"/>
        </w:rPr>
      </w:pPr>
      <w:r>
        <w:rPr>
          <w:rFonts w:ascii="Arial" w:hAnsi="Arial" w:cs="Arial"/>
        </w:rPr>
        <w:t>Select the output path based upon naming conventions described in the administrative manual.</w:t>
      </w:r>
    </w:p>
    <w:p w14:paraId="4A0D240B" w14:textId="77777777" w:rsidR="00BB12F7" w:rsidRDefault="00BB12F7" w:rsidP="00BB12F7">
      <w:pPr>
        <w:pStyle w:val="ListParagraph"/>
        <w:numPr>
          <w:ilvl w:val="0"/>
          <w:numId w:val="43"/>
        </w:numPr>
        <w:jc w:val="both"/>
        <w:rPr>
          <w:rFonts w:ascii="Arial" w:hAnsi="Arial" w:cs="Arial"/>
        </w:rPr>
      </w:pPr>
      <w:r>
        <w:rPr>
          <w:rFonts w:ascii="Arial" w:hAnsi="Arial" w:cs="Arial"/>
        </w:rPr>
        <w:t>Click “Finish”.</w:t>
      </w:r>
    </w:p>
    <w:p w14:paraId="752C8B4A" w14:textId="1FBA9353" w:rsidR="008270BB" w:rsidRDefault="008270BB" w:rsidP="008270BB">
      <w:pPr>
        <w:pStyle w:val="ListParagraph"/>
        <w:numPr>
          <w:ilvl w:val="0"/>
          <w:numId w:val="43"/>
        </w:numPr>
        <w:jc w:val="both"/>
        <w:rPr>
          <w:rFonts w:ascii="Arial" w:hAnsi="Arial" w:cs="Arial"/>
        </w:rPr>
      </w:pPr>
      <w:r>
        <w:rPr>
          <w:rFonts w:ascii="Arial" w:hAnsi="Arial" w:cs="Arial"/>
        </w:rPr>
        <w:t>Handle the device containing the forensic image with care.  If the device is going to hold images from multiple hosts, ensure proper naming conventions are used to eliminate the cross-contamination of digital information.  Each image shall be placed in a unique directory and the directory will be named with the case number and either the item number of the host (if there is one) or the machine name the image was pulled from.  F</w:t>
      </w:r>
      <w:r w:rsidR="00C02895">
        <w:rPr>
          <w:rFonts w:ascii="Arial" w:hAnsi="Arial" w:cs="Arial"/>
        </w:rPr>
        <w:t>or example 13-0089 ITEM #1 or 13</w:t>
      </w:r>
      <w:r>
        <w:rPr>
          <w:rFonts w:ascii="Arial" w:hAnsi="Arial" w:cs="Arial"/>
        </w:rPr>
        <w:t xml:space="preserve">-0089 B034575.  </w:t>
      </w:r>
    </w:p>
    <w:p w14:paraId="48E89928" w14:textId="77777777" w:rsidR="008270BB" w:rsidRPr="008270BB" w:rsidRDefault="008270BB" w:rsidP="008270BB">
      <w:pPr>
        <w:pStyle w:val="ListParagraph"/>
        <w:numPr>
          <w:ilvl w:val="0"/>
          <w:numId w:val="43"/>
        </w:numPr>
        <w:jc w:val="both"/>
        <w:rPr>
          <w:rFonts w:ascii="Arial" w:hAnsi="Arial" w:cs="Arial"/>
        </w:rPr>
      </w:pPr>
      <w:r>
        <w:rPr>
          <w:rFonts w:ascii="Arial" w:hAnsi="Arial" w:cs="Arial"/>
        </w:rPr>
        <w:t>If the device containing the image is going to considered evidence, the device shall be sealed within an evidence bag and stored within the secure evidence area.  Consider making two copies of a drive when it will become evidence (such as a fraud, waste, and abuse case) with one drive being the evidence drive and the other being a working copy for analysis.</w:t>
      </w:r>
    </w:p>
    <w:p w14:paraId="1E48765D" w14:textId="77777777" w:rsidR="008E6F60" w:rsidRDefault="008E6F60" w:rsidP="008E6F60">
      <w:pPr>
        <w:jc w:val="both"/>
        <w:rPr>
          <w:rFonts w:ascii="Arial" w:hAnsi="Arial" w:cs="Arial"/>
          <w:b/>
        </w:rPr>
      </w:pPr>
      <w:r w:rsidRPr="00656B21">
        <w:rPr>
          <w:rFonts w:ascii="Arial" w:hAnsi="Arial" w:cs="Arial"/>
          <w:b/>
        </w:rPr>
        <w:t>5.  Important Notes</w:t>
      </w:r>
    </w:p>
    <w:p w14:paraId="5CF197AA" w14:textId="77777777" w:rsidR="00F332D0" w:rsidRPr="00656B21" w:rsidRDefault="00F332D0" w:rsidP="008E6F60">
      <w:pPr>
        <w:jc w:val="both"/>
        <w:rPr>
          <w:rFonts w:ascii="Arial" w:hAnsi="Arial" w:cs="Arial"/>
        </w:rPr>
      </w:pPr>
      <w:r>
        <w:rPr>
          <w:rFonts w:ascii="Arial" w:hAnsi="Arial" w:cs="Arial"/>
        </w:rPr>
        <w:t xml:space="preserve">Acquiring a logical image of a running system may be required in certain circumstances when powering down a system to obtain a traditional physical image is contraindicated.  An example would be obtaining a network share folder of an employee in a fraud, waste, or abuse case, or obtaining system files from a running production server where taking the server offline is not an option.  It is also important to note that since acquiring data in a live environment is dynamic and files may change after the acquisition by end-users or the system itself, the state of the system at the moment of the acquisition can never be replicated exactly again. The data that is acquired through forensically sound methods should be saved in an image container and the entire container hashed, so the data can be validated and integrity checked at a later date. </w:t>
      </w:r>
    </w:p>
    <w:p w14:paraId="53B2A90C" w14:textId="77777777" w:rsidR="00C02895" w:rsidRDefault="00C02895" w:rsidP="008E6F60">
      <w:pPr>
        <w:jc w:val="both"/>
        <w:rPr>
          <w:rFonts w:ascii="Arial" w:hAnsi="Arial" w:cs="Arial"/>
          <w:b/>
        </w:rPr>
      </w:pPr>
    </w:p>
    <w:p w14:paraId="3B543258" w14:textId="77777777" w:rsidR="008E6F60" w:rsidRDefault="008E6F60" w:rsidP="008E6F60">
      <w:pPr>
        <w:jc w:val="both"/>
        <w:rPr>
          <w:rFonts w:ascii="Arial" w:hAnsi="Arial" w:cs="Arial"/>
        </w:rPr>
      </w:pPr>
      <w:r>
        <w:rPr>
          <w:rFonts w:ascii="Arial" w:hAnsi="Arial" w:cs="Arial"/>
          <w:b/>
        </w:rPr>
        <w:lastRenderedPageBreak/>
        <w:t>6.  References</w:t>
      </w:r>
    </w:p>
    <w:p w14:paraId="281C2ECA" w14:textId="77777777" w:rsidR="008E6F60" w:rsidRDefault="00C22CD5" w:rsidP="0017319C">
      <w:pPr>
        <w:pStyle w:val="ListParagraph"/>
        <w:numPr>
          <w:ilvl w:val="0"/>
          <w:numId w:val="52"/>
        </w:numPr>
        <w:jc w:val="both"/>
        <w:rPr>
          <w:rFonts w:ascii="Arial" w:hAnsi="Arial" w:cs="Arial"/>
        </w:rPr>
      </w:pPr>
      <w:r>
        <w:rPr>
          <w:rFonts w:ascii="Arial" w:hAnsi="Arial" w:cs="Arial"/>
        </w:rPr>
        <w:t>Administrative</w:t>
      </w:r>
      <w:r w:rsidR="008E6F60">
        <w:rPr>
          <w:rFonts w:ascii="Arial" w:hAnsi="Arial" w:cs="Arial"/>
        </w:rPr>
        <w:t xml:space="preserve"> manual</w:t>
      </w:r>
    </w:p>
    <w:p w14:paraId="5C3BC689" w14:textId="77777777" w:rsidR="00716158" w:rsidRDefault="008E6F60" w:rsidP="00A50B7B">
      <w:pPr>
        <w:pStyle w:val="ListParagraph"/>
        <w:numPr>
          <w:ilvl w:val="0"/>
          <w:numId w:val="52"/>
        </w:numPr>
        <w:jc w:val="both"/>
        <w:rPr>
          <w:rFonts w:ascii="Arial" w:hAnsi="Arial" w:cs="Arial"/>
        </w:rPr>
      </w:pPr>
      <w:r>
        <w:rPr>
          <w:rFonts w:ascii="Arial" w:hAnsi="Arial" w:cs="Arial"/>
        </w:rPr>
        <w:t>Validation manual</w:t>
      </w:r>
    </w:p>
    <w:p w14:paraId="0DE58DE1" w14:textId="3A809D8C" w:rsidR="00C02895" w:rsidRPr="00C02895" w:rsidRDefault="00C02895" w:rsidP="00C02895">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716158" w:rsidRPr="008F178B" w14:paraId="31D7F90F" w14:textId="77777777" w:rsidTr="00E8791B">
        <w:trPr>
          <w:trHeight w:val="458"/>
        </w:trPr>
        <w:tc>
          <w:tcPr>
            <w:tcW w:w="10296" w:type="dxa"/>
            <w:shd w:val="clear" w:color="auto" w:fill="000000" w:themeFill="text1"/>
            <w:vAlign w:val="center"/>
          </w:tcPr>
          <w:p w14:paraId="7C3C56B9" w14:textId="77777777" w:rsidR="00716158" w:rsidRPr="008F178B" w:rsidRDefault="00716158" w:rsidP="00E8791B">
            <w:pPr>
              <w:rPr>
                <w:rFonts w:ascii="Arial" w:hAnsi="Arial" w:cs="Arial"/>
                <w:b/>
                <w:color w:val="FFFFFF" w:themeColor="background1"/>
              </w:rPr>
            </w:pPr>
            <w:bookmarkStart w:id="28" w:name="Mounting_forensic_image_ftkimager"/>
            <w:r>
              <w:rPr>
                <w:rFonts w:ascii="Arial" w:hAnsi="Arial" w:cs="Arial"/>
                <w:b/>
                <w:color w:val="FFFFFF" w:themeColor="background1"/>
                <w:sz w:val="28"/>
              </w:rPr>
              <w:lastRenderedPageBreak/>
              <w:t>Mounting a Forensic Image File as a Logical Drive Using FTK Imager</w:t>
            </w:r>
            <w:bookmarkEnd w:id="28"/>
          </w:p>
        </w:tc>
      </w:tr>
    </w:tbl>
    <w:p w14:paraId="457A860C" w14:textId="77777777" w:rsidR="008E6F60" w:rsidRDefault="008E6F60" w:rsidP="001A6CAB">
      <w:pPr>
        <w:jc w:val="both"/>
        <w:rPr>
          <w:rFonts w:ascii="Arial" w:hAnsi="Arial" w:cs="Arial"/>
        </w:rPr>
      </w:pPr>
    </w:p>
    <w:p w14:paraId="08754CC9" w14:textId="77777777" w:rsidR="0015407B" w:rsidRDefault="0015407B" w:rsidP="0015407B">
      <w:pPr>
        <w:jc w:val="both"/>
        <w:rPr>
          <w:rFonts w:ascii="Arial" w:hAnsi="Arial" w:cs="Arial"/>
        </w:rPr>
      </w:pPr>
      <w:r>
        <w:rPr>
          <w:rFonts w:ascii="Arial" w:hAnsi="Arial" w:cs="Arial"/>
          <w:b/>
        </w:rPr>
        <w:t>1.  Purpose</w:t>
      </w:r>
    </w:p>
    <w:p w14:paraId="170F6701" w14:textId="77777777" w:rsidR="0015407B" w:rsidRDefault="0015407B" w:rsidP="0015407B">
      <w:pPr>
        <w:jc w:val="both"/>
        <w:rPr>
          <w:rFonts w:ascii="Arial" w:hAnsi="Arial" w:cs="Arial"/>
        </w:rPr>
      </w:pPr>
      <w:r>
        <w:rPr>
          <w:rFonts w:ascii="Arial" w:hAnsi="Arial" w:cs="Arial"/>
        </w:rPr>
        <w:t>The purpose of this procedure is to provide examiners with the proper steps to take when mounting a forensic image file as a logical drive.</w:t>
      </w:r>
    </w:p>
    <w:p w14:paraId="44EF5CBE" w14:textId="77777777" w:rsidR="0015407B" w:rsidRDefault="0015407B" w:rsidP="0015407B">
      <w:pPr>
        <w:jc w:val="both"/>
        <w:rPr>
          <w:rFonts w:ascii="Arial" w:hAnsi="Arial" w:cs="Arial"/>
        </w:rPr>
      </w:pPr>
      <w:r>
        <w:rPr>
          <w:rFonts w:ascii="Arial" w:hAnsi="Arial" w:cs="Arial"/>
          <w:b/>
        </w:rPr>
        <w:t>2.  Equipment Needed</w:t>
      </w:r>
    </w:p>
    <w:p w14:paraId="2DC5B486" w14:textId="4B3E7969" w:rsidR="0015407B" w:rsidRDefault="0015407B" w:rsidP="00E06C7C">
      <w:pPr>
        <w:pStyle w:val="ListParagraph"/>
        <w:numPr>
          <w:ilvl w:val="0"/>
          <w:numId w:val="44"/>
        </w:numPr>
        <w:jc w:val="both"/>
        <w:rPr>
          <w:rFonts w:ascii="Arial" w:hAnsi="Arial" w:cs="Arial"/>
        </w:rPr>
      </w:pPr>
      <w:r>
        <w:rPr>
          <w:rFonts w:ascii="Arial" w:hAnsi="Arial" w:cs="Arial"/>
        </w:rPr>
        <w:t>FTK Imager</w:t>
      </w:r>
      <w:r w:rsidR="00C02895">
        <w:rPr>
          <w:rFonts w:ascii="Arial" w:hAnsi="Arial" w:cs="Arial"/>
        </w:rPr>
        <w:t>.</w:t>
      </w:r>
    </w:p>
    <w:p w14:paraId="14AB47CF" w14:textId="36C48CC8" w:rsidR="0015407B" w:rsidRDefault="0015407B" w:rsidP="00E06C7C">
      <w:pPr>
        <w:pStyle w:val="ListParagraph"/>
        <w:numPr>
          <w:ilvl w:val="0"/>
          <w:numId w:val="44"/>
        </w:numPr>
        <w:jc w:val="both"/>
        <w:rPr>
          <w:rFonts w:ascii="Arial" w:hAnsi="Arial" w:cs="Arial"/>
        </w:rPr>
      </w:pPr>
      <w:r>
        <w:rPr>
          <w:rFonts w:ascii="Arial" w:hAnsi="Arial" w:cs="Arial"/>
        </w:rPr>
        <w:t>Forensic computer</w:t>
      </w:r>
      <w:r w:rsidR="00C02895">
        <w:rPr>
          <w:rFonts w:ascii="Arial" w:hAnsi="Arial" w:cs="Arial"/>
        </w:rPr>
        <w:t>.</w:t>
      </w:r>
    </w:p>
    <w:p w14:paraId="09EE7C7C" w14:textId="77777777" w:rsidR="0015407B" w:rsidRDefault="0015407B" w:rsidP="0015407B">
      <w:pPr>
        <w:jc w:val="both"/>
        <w:rPr>
          <w:rFonts w:ascii="Arial" w:hAnsi="Arial" w:cs="Arial"/>
        </w:rPr>
      </w:pPr>
      <w:r>
        <w:rPr>
          <w:rFonts w:ascii="Arial" w:hAnsi="Arial" w:cs="Arial"/>
          <w:b/>
        </w:rPr>
        <w:t>3.  Calibration</w:t>
      </w:r>
    </w:p>
    <w:p w14:paraId="1D2A61F0" w14:textId="5E8170F2" w:rsidR="0015407B" w:rsidRDefault="0015407B" w:rsidP="0015407B">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w:t>
      </w:r>
      <w:r w:rsidR="006F1C08">
        <w:rPr>
          <w:rFonts w:ascii="Arial" w:hAnsi="Arial" w:cs="Arial"/>
        </w:rPr>
        <w:t>CIRT</w:t>
      </w:r>
      <w:r>
        <w:rPr>
          <w:rFonts w:ascii="Arial" w:hAnsi="Arial" w:cs="Arial"/>
        </w:rPr>
        <w:t xml:space="preserve"> Validation Manual.</w:t>
      </w:r>
    </w:p>
    <w:p w14:paraId="7DFBF333" w14:textId="77777777" w:rsidR="0015407B" w:rsidRDefault="0015407B" w:rsidP="0015407B">
      <w:pPr>
        <w:jc w:val="both"/>
        <w:rPr>
          <w:rFonts w:ascii="Arial" w:hAnsi="Arial" w:cs="Arial"/>
        </w:rPr>
      </w:pPr>
      <w:r>
        <w:rPr>
          <w:rFonts w:ascii="Arial" w:hAnsi="Arial" w:cs="Arial"/>
          <w:b/>
        </w:rPr>
        <w:t>4.  Procedures</w:t>
      </w:r>
    </w:p>
    <w:p w14:paraId="45ADE283" w14:textId="77777777" w:rsidR="00E8791B" w:rsidRDefault="00E8791B" w:rsidP="00E06C7C">
      <w:pPr>
        <w:pStyle w:val="ListParagraph"/>
        <w:numPr>
          <w:ilvl w:val="0"/>
          <w:numId w:val="45"/>
        </w:numPr>
        <w:jc w:val="both"/>
        <w:rPr>
          <w:rFonts w:ascii="Arial" w:hAnsi="Arial" w:cs="Arial"/>
        </w:rPr>
      </w:pPr>
      <w:r>
        <w:rPr>
          <w:rFonts w:ascii="Arial" w:hAnsi="Arial" w:cs="Arial"/>
        </w:rPr>
        <w:t>Launch FTK Imager.</w:t>
      </w:r>
    </w:p>
    <w:p w14:paraId="3AD7A683" w14:textId="77777777" w:rsidR="00E8791B" w:rsidRDefault="00E8791B" w:rsidP="00E06C7C">
      <w:pPr>
        <w:pStyle w:val="ListParagraph"/>
        <w:numPr>
          <w:ilvl w:val="0"/>
          <w:numId w:val="45"/>
        </w:numPr>
        <w:jc w:val="both"/>
        <w:rPr>
          <w:rFonts w:ascii="Arial" w:hAnsi="Arial" w:cs="Arial"/>
        </w:rPr>
      </w:pPr>
      <w:r>
        <w:rPr>
          <w:rFonts w:ascii="Arial" w:hAnsi="Arial" w:cs="Arial"/>
        </w:rPr>
        <w:t>Ensure forensic image is accessible to forensic computer (e.g., network resource is available or image on removable drive is connected to forensic computer).</w:t>
      </w:r>
    </w:p>
    <w:p w14:paraId="7E1BD125" w14:textId="77777777" w:rsidR="00E8791B" w:rsidRDefault="00E8791B" w:rsidP="00E06C7C">
      <w:pPr>
        <w:pStyle w:val="ListParagraph"/>
        <w:numPr>
          <w:ilvl w:val="0"/>
          <w:numId w:val="45"/>
        </w:numPr>
        <w:jc w:val="both"/>
        <w:rPr>
          <w:rFonts w:ascii="Arial" w:hAnsi="Arial" w:cs="Arial"/>
        </w:rPr>
      </w:pPr>
      <w:r>
        <w:rPr>
          <w:rFonts w:ascii="Arial" w:hAnsi="Arial" w:cs="Arial"/>
        </w:rPr>
        <w:t xml:space="preserve">Click </w:t>
      </w:r>
      <w:r w:rsidR="003D7D5D">
        <w:rPr>
          <w:rFonts w:ascii="Arial" w:hAnsi="Arial" w:cs="Arial"/>
        </w:rPr>
        <w:t>“File” and then select “Image Mounting”, or alternatively the small gray icon in the toolbar that represents this same command.</w:t>
      </w:r>
    </w:p>
    <w:p w14:paraId="0C336551" w14:textId="77777777" w:rsidR="003D7D5D" w:rsidRDefault="003D7D5D" w:rsidP="00E06C7C">
      <w:pPr>
        <w:pStyle w:val="ListParagraph"/>
        <w:numPr>
          <w:ilvl w:val="0"/>
          <w:numId w:val="45"/>
        </w:numPr>
        <w:jc w:val="both"/>
        <w:rPr>
          <w:rFonts w:ascii="Arial" w:hAnsi="Arial" w:cs="Arial"/>
        </w:rPr>
      </w:pPr>
      <w:r>
        <w:rPr>
          <w:rFonts w:ascii="Arial" w:hAnsi="Arial" w:cs="Arial"/>
        </w:rPr>
        <w:t>Click the ellipsis under the “Image File” dialog box and navigate to where the forensic image is currently stored and click “open”.</w:t>
      </w:r>
    </w:p>
    <w:p w14:paraId="2AC2850E" w14:textId="77777777" w:rsidR="003D7D5D" w:rsidRDefault="003D7D5D" w:rsidP="00E06C7C">
      <w:pPr>
        <w:pStyle w:val="ListParagraph"/>
        <w:numPr>
          <w:ilvl w:val="0"/>
          <w:numId w:val="45"/>
        </w:numPr>
        <w:jc w:val="both"/>
        <w:rPr>
          <w:rFonts w:ascii="Arial" w:hAnsi="Arial" w:cs="Arial"/>
        </w:rPr>
      </w:pPr>
      <w:r>
        <w:rPr>
          <w:rFonts w:ascii="Arial" w:hAnsi="Arial" w:cs="Arial"/>
        </w:rPr>
        <w:t>Select whether to mount this as a logical or physical drive.</w:t>
      </w:r>
    </w:p>
    <w:p w14:paraId="03773F82" w14:textId="77777777" w:rsidR="003D7D5D" w:rsidRDefault="003D7D5D" w:rsidP="00E06C7C">
      <w:pPr>
        <w:pStyle w:val="ListParagraph"/>
        <w:numPr>
          <w:ilvl w:val="0"/>
          <w:numId w:val="45"/>
        </w:numPr>
        <w:jc w:val="both"/>
        <w:rPr>
          <w:rFonts w:ascii="Arial" w:hAnsi="Arial" w:cs="Arial"/>
        </w:rPr>
      </w:pPr>
      <w:r>
        <w:rPr>
          <w:rFonts w:ascii="Arial" w:hAnsi="Arial" w:cs="Arial"/>
        </w:rPr>
        <w:t>Assign the drive letter.</w:t>
      </w:r>
    </w:p>
    <w:p w14:paraId="10CC1467" w14:textId="77777777" w:rsidR="003D7D5D" w:rsidRDefault="003D7D5D" w:rsidP="00E06C7C">
      <w:pPr>
        <w:pStyle w:val="ListParagraph"/>
        <w:numPr>
          <w:ilvl w:val="0"/>
          <w:numId w:val="45"/>
        </w:numPr>
        <w:jc w:val="both"/>
        <w:rPr>
          <w:rFonts w:ascii="Arial" w:hAnsi="Arial" w:cs="Arial"/>
        </w:rPr>
      </w:pPr>
      <w:r>
        <w:rPr>
          <w:rFonts w:ascii="Arial" w:hAnsi="Arial" w:cs="Arial"/>
        </w:rPr>
        <w:t>Select File System / Read Only as the mount method.</w:t>
      </w:r>
    </w:p>
    <w:p w14:paraId="00377369" w14:textId="77777777" w:rsidR="003D7D5D" w:rsidRDefault="003D7D5D" w:rsidP="00E06C7C">
      <w:pPr>
        <w:pStyle w:val="ListParagraph"/>
        <w:numPr>
          <w:ilvl w:val="0"/>
          <w:numId w:val="45"/>
        </w:numPr>
        <w:jc w:val="both"/>
        <w:rPr>
          <w:rFonts w:ascii="Arial" w:hAnsi="Arial" w:cs="Arial"/>
        </w:rPr>
      </w:pPr>
      <w:r>
        <w:rPr>
          <w:rFonts w:ascii="Arial" w:hAnsi="Arial" w:cs="Arial"/>
        </w:rPr>
        <w:t>Click “Mount”.</w:t>
      </w:r>
    </w:p>
    <w:p w14:paraId="6A533B43" w14:textId="77777777" w:rsidR="00415D66" w:rsidRPr="00E56BA4" w:rsidRDefault="00415D66" w:rsidP="00E8791B">
      <w:pPr>
        <w:pStyle w:val="ListParagraph"/>
        <w:numPr>
          <w:ilvl w:val="0"/>
          <w:numId w:val="45"/>
        </w:numPr>
        <w:jc w:val="both"/>
        <w:rPr>
          <w:rFonts w:ascii="Arial" w:hAnsi="Arial" w:cs="Arial"/>
        </w:rPr>
      </w:pPr>
      <w:r>
        <w:rPr>
          <w:rFonts w:ascii="Arial" w:hAnsi="Arial" w:cs="Arial"/>
        </w:rPr>
        <w:t>Go to “My Computer” and ensure the drive mounted appropriately (note, if the image had multiple partitions, you should see each partition mounted with its own drive letter).</w:t>
      </w:r>
    </w:p>
    <w:p w14:paraId="16157B6B" w14:textId="77777777" w:rsidR="0015407B" w:rsidRPr="00E8791B" w:rsidRDefault="0015407B" w:rsidP="00E8791B">
      <w:pPr>
        <w:jc w:val="both"/>
        <w:rPr>
          <w:rFonts w:ascii="Arial" w:hAnsi="Arial" w:cs="Arial"/>
          <w:b/>
        </w:rPr>
      </w:pPr>
      <w:r w:rsidRPr="00E8791B">
        <w:rPr>
          <w:rFonts w:ascii="Arial" w:hAnsi="Arial" w:cs="Arial"/>
          <w:b/>
        </w:rPr>
        <w:t>5.  Important Notes</w:t>
      </w:r>
    </w:p>
    <w:p w14:paraId="512C8652" w14:textId="77777777" w:rsidR="00BF5957" w:rsidRPr="00656B21" w:rsidRDefault="00415D66" w:rsidP="0015407B">
      <w:pPr>
        <w:jc w:val="both"/>
        <w:rPr>
          <w:rFonts w:ascii="Arial" w:hAnsi="Arial" w:cs="Arial"/>
        </w:rPr>
      </w:pPr>
      <w:r>
        <w:rPr>
          <w:rFonts w:ascii="Arial" w:hAnsi="Arial" w:cs="Arial"/>
        </w:rPr>
        <w:t>It is sometimes necessary to mount a forensic image to do further testing.  Some of these tests may include exporting data, running anti-malware scans against the mounted logical drives, or using other forensic tools against a forensic image.</w:t>
      </w:r>
    </w:p>
    <w:p w14:paraId="3429D873" w14:textId="77777777" w:rsidR="00FE4A3C" w:rsidRDefault="00FE4A3C" w:rsidP="0015407B">
      <w:pPr>
        <w:jc w:val="both"/>
        <w:rPr>
          <w:rFonts w:ascii="Arial" w:hAnsi="Arial" w:cs="Arial"/>
          <w:b/>
        </w:rPr>
      </w:pPr>
    </w:p>
    <w:p w14:paraId="44617364" w14:textId="77777777" w:rsidR="0015407B" w:rsidRDefault="0015407B" w:rsidP="0015407B">
      <w:pPr>
        <w:jc w:val="both"/>
        <w:rPr>
          <w:rFonts w:ascii="Arial" w:hAnsi="Arial" w:cs="Arial"/>
        </w:rPr>
      </w:pPr>
      <w:r>
        <w:rPr>
          <w:rFonts w:ascii="Arial" w:hAnsi="Arial" w:cs="Arial"/>
          <w:b/>
        </w:rPr>
        <w:t>6.  References</w:t>
      </w:r>
    </w:p>
    <w:p w14:paraId="6994A555" w14:textId="77777777" w:rsidR="0015407B" w:rsidRDefault="00C22CD5" w:rsidP="0017319C">
      <w:pPr>
        <w:pStyle w:val="ListParagraph"/>
        <w:numPr>
          <w:ilvl w:val="0"/>
          <w:numId w:val="53"/>
        </w:numPr>
        <w:jc w:val="both"/>
        <w:rPr>
          <w:rFonts w:ascii="Arial" w:hAnsi="Arial" w:cs="Arial"/>
        </w:rPr>
      </w:pPr>
      <w:r>
        <w:rPr>
          <w:rFonts w:ascii="Arial" w:hAnsi="Arial" w:cs="Arial"/>
        </w:rPr>
        <w:t>Administrative</w:t>
      </w:r>
      <w:r w:rsidR="0015407B">
        <w:rPr>
          <w:rFonts w:ascii="Arial" w:hAnsi="Arial" w:cs="Arial"/>
        </w:rPr>
        <w:t xml:space="preserve"> manual</w:t>
      </w:r>
    </w:p>
    <w:p w14:paraId="06979E33" w14:textId="77777777" w:rsidR="0015407B" w:rsidRDefault="0015407B" w:rsidP="0017319C">
      <w:pPr>
        <w:pStyle w:val="ListParagraph"/>
        <w:numPr>
          <w:ilvl w:val="0"/>
          <w:numId w:val="53"/>
        </w:numPr>
        <w:jc w:val="both"/>
        <w:rPr>
          <w:rFonts w:ascii="Arial" w:hAnsi="Arial" w:cs="Arial"/>
        </w:rPr>
      </w:pPr>
      <w:r>
        <w:rPr>
          <w:rFonts w:ascii="Arial" w:hAnsi="Arial" w:cs="Arial"/>
        </w:rPr>
        <w:t>Validation manual</w:t>
      </w:r>
    </w:p>
    <w:p w14:paraId="019CC8B9" w14:textId="77777777" w:rsidR="0015407B" w:rsidRPr="00D27A78" w:rsidRDefault="0015407B" w:rsidP="0015407B">
      <w:pPr>
        <w:jc w:val="both"/>
        <w:rPr>
          <w:rFonts w:ascii="Arial" w:hAnsi="Arial" w:cs="Arial"/>
        </w:rPr>
      </w:pPr>
    </w:p>
    <w:p w14:paraId="76CD0B8A" w14:textId="77777777" w:rsidR="00210184" w:rsidRDefault="00210184">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210184" w:rsidRPr="008F178B" w14:paraId="51219227" w14:textId="77777777" w:rsidTr="008F1BBE">
        <w:trPr>
          <w:trHeight w:val="458"/>
        </w:trPr>
        <w:tc>
          <w:tcPr>
            <w:tcW w:w="10296" w:type="dxa"/>
            <w:shd w:val="clear" w:color="auto" w:fill="000000" w:themeFill="text1"/>
            <w:vAlign w:val="center"/>
          </w:tcPr>
          <w:p w14:paraId="33409F07" w14:textId="77777777" w:rsidR="00210184" w:rsidRPr="008F178B" w:rsidRDefault="00210184" w:rsidP="00210184">
            <w:pPr>
              <w:rPr>
                <w:rFonts w:ascii="Arial" w:hAnsi="Arial" w:cs="Arial"/>
                <w:b/>
                <w:color w:val="FFFFFF" w:themeColor="background1"/>
              </w:rPr>
            </w:pPr>
            <w:bookmarkStart w:id="29" w:name="logical_image_of_network_resource"/>
            <w:r>
              <w:rPr>
                <w:rFonts w:ascii="Arial" w:hAnsi="Arial" w:cs="Arial"/>
                <w:b/>
                <w:color w:val="FFFFFF" w:themeColor="background1"/>
                <w:sz w:val="28"/>
              </w:rPr>
              <w:lastRenderedPageBreak/>
              <w:t>Acquiring a Logical Image of a Network Resource using FTK Imager</w:t>
            </w:r>
            <w:bookmarkEnd w:id="29"/>
          </w:p>
        </w:tc>
      </w:tr>
    </w:tbl>
    <w:p w14:paraId="0FF0CE5E" w14:textId="77777777" w:rsidR="0015407B" w:rsidRDefault="0015407B" w:rsidP="001A6CAB">
      <w:pPr>
        <w:jc w:val="both"/>
        <w:rPr>
          <w:rFonts w:ascii="Arial" w:hAnsi="Arial" w:cs="Arial"/>
        </w:rPr>
      </w:pPr>
    </w:p>
    <w:p w14:paraId="2429AAB7" w14:textId="77777777" w:rsidR="00AE37A6" w:rsidRDefault="00AE37A6" w:rsidP="00AE37A6">
      <w:pPr>
        <w:jc w:val="both"/>
        <w:rPr>
          <w:rFonts w:ascii="Arial" w:hAnsi="Arial" w:cs="Arial"/>
        </w:rPr>
      </w:pPr>
      <w:r>
        <w:rPr>
          <w:rFonts w:ascii="Arial" w:hAnsi="Arial" w:cs="Arial"/>
          <w:b/>
        </w:rPr>
        <w:t>1.  Purpose</w:t>
      </w:r>
    </w:p>
    <w:p w14:paraId="6D86FBA7" w14:textId="77777777" w:rsidR="00AE37A6" w:rsidRDefault="00AE37A6" w:rsidP="00AE37A6">
      <w:pPr>
        <w:jc w:val="both"/>
        <w:rPr>
          <w:rFonts w:ascii="Arial" w:hAnsi="Arial" w:cs="Arial"/>
        </w:rPr>
      </w:pPr>
      <w:r>
        <w:rPr>
          <w:rFonts w:ascii="Arial" w:hAnsi="Arial" w:cs="Arial"/>
        </w:rPr>
        <w:t xml:space="preserve">The purpose of this procedure is to provide examiners with the proper steps to take when </w:t>
      </w:r>
      <w:r w:rsidR="00E06C7C">
        <w:rPr>
          <w:rFonts w:ascii="Arial" w:hAnsi="Arial" w:cs="Arial"/>
        </w:rPr>
        <w:t>acquiring a logical forensic image of a network resource.  This procedure would commonly be used to forensically capture a network shared resource such as an employee’s “personal” drive or group directory.</w:t>
      </w:r>
    </w:p>
    <w:p w14:paraId="6E713951" w14:textId="77777777" w:rsidR="00AE37A6" w:rsidRDefault="00AE37A6" w:rsidP="00AE37A6">
      <w:pPr>
        <w:jc w:val="both"/>
        <w:rPr>
          <w:rFonts w:ascii="Arial" w:hAnsi="Arial" w:cs="Arial"/>
        </w:rPr>
      </w:pPr>
      <w:r>
        <w:rPr>
          <w:rFonts w:ascii="Arial" w:hAnsi="Arial" w:cs="Arial"/>
          <w:b/>
        </w:rPr>
        <w:t>2.  Equipment Needed</w:t>
      </w:r>
    </w:p>
    <w:p w14:paraId="08B0B7D0" w14:textId="2D59B41E" w:rsidR="00AE37A6" w:rsidRDefault="00AE37A6" w:rsidP="00E06C7C">
      <w:pPr>
        <w:pStyle w:val="ListParagraph"/>
        <w:numPr>
          <w:ilvl w:val="0"/>
          <w:numId w:val="46"/>
        </w:numPr>
        <w:jc w:val="both"/>
        <w:rPr>
          <w:rFonts w:ascii="Arial" w:hAnsi="Arial" w:cs="Arial"/>
        </w:rPr>
      </w:pPr>
      <w:r>
        <w:rPr>
          <w:rFonts w:ascii="Arial" w:hAnsi="Arial" w:cs="Arial"/>
        </w:rPr>
        <w:t>FTK Imager</w:t>
      </w:r>
      <w:r w:rsidR="00C02895">
        <w:rPr>
          <w:rFonts w:ascii="Arial" w:hAnsi="Arial" w:cs="Arial"/>
        </w:rPr>
        <w:t>.</w:t>
      </w:r>
    </w:p>
    <w:p w14:paraId="7E8862E0" w14:textId="655FA61B" w:rsidR="00AE37A6" w:rsidRDefault="00AE37A6" w:rsidP="00E06C7C">
      <w:pPr>
        <w:pStyle w:val="ListParagraph"/>
        <w:numPr>
          <w:ilvl w:val="0"/>
          <w:numId w:val="46"/>
        </w:numPr>
        <w:jc w:val="both"/>
        <w:rPr>
          <w:rFonts w:ascii="Arial" w:hAnsi="Arial" w:cs="Arial"/>
        </w:rPr>
      </w:pPr>
      <w:r>
        <w:rPr>
          <w:rFonts w:ascii="Arial" w:hAnsi="Arial" w:cs="Arial"/>
        </w:rPr>
        <w:t>Forensic computer</w:t>
      </w:r>
      <w:r w:rsidR="00C02895">
        <w:rPr>
          <w:rFonts w:ascii="Arial" w:hAnsi="Arial" w:cs="Arial"/>
        </w:rPr>
        <w:t>.</w:t>
      </w:r>
    </w:p>
    <w:p w14:paraId="5146340B" w14:textId="77777777" w:rsidR="00AE37A6" w:rsidRDefault="00AE37A6" w:rsidP="00AE37A6">
      <w:pPr>
        <w:jc w:val="both"/>
        <w:rPr>
          <w:rFonts w:ascii="Arial" w:hAnsi="Arial" w:cs="Arial"/>
        </w:rPr>
      </w:pPr>
      <w:r>
        <w:rPr>
          <w:rFonts w:ascii="Arial" w:hAnsi="Arial" w:cs="Arial"/>
          <w:b/>
        </w:rPr>
        <w:t>3.  Calibration</w:t>
      </w:r>
    </w:p>
    <w:p w14:paraId="0D476FD4" w14:textId="1CA853DF" w:rsidR="00AE37A6" w:rsidRDefault="00AE37A6" w:rsidP="00AE37A6">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CIRT Validation Manual.</w:t>
      </w:r>
    </w:p>
    <w:p w14:paraId="0899C5BA" w14:textId="77777777" w:rsidR="00AE37A6" w:rsidRDefault="00AE37A6" w:rsidP="00AE37A6">
      <w:pPr>
        <w:jc w:val="both"/>
        <w:rPr>
          <w:rFonts w:ascii="Arial" w:hAnsi="Arial" w:cs="Arial"/>
        </w:rPr>
      </w:pPr>
      <w:r>
        <w:rPr>
          <w:rFonts w:ascii="Arial" w:hAnsi="Arial" w:cs="Arial"/>
          <w:b/>
        </w:rPr>
        <w:t>4.  Procedures</w:t>
      </w:r>
    </w:p>
    <w:p w14:paraId="0E431C68" w14:textId="77777777" w:rsidR="00AE37A6" w:rsidRDefault="008F1BBE" w:rsidP="00985555">
      <w:pPr>
        <w:pStyle w:val="ListParagraph"/>
        <w:numPr>
          <w:ilvl w:val="0"/>
          <w:numId w:val="47"/>
        </w:numPr>
        <w:jc w:val="both"/>
        <w:rPr>
          <w:rFonts w:ascii="Arial" w:hAnsi="Arial" w:cs="Arial"/>
        </w:rPr>
      </w:pPr>
      <w:r>
        <w:rPr>
          <w:rFonts w:ascii="Arial" w:hAnsi="Arial" w:cs="Arial"/>
        </w:rPr>
        <w:t>Ensure the examiner has privileges sufficient to access the network resource.</w:t>
      </w:r>
    </w:p>
    <w:p w14:paraId="3FA57F39" w14:textId="77777777" w:rsidR="008F1BBE" w:rsidRDefault="008F1BBE" w:rsidP="00985555">
      <w:pPr>
        <w:pStyle w:val="ListParagraph"/>
        <w:numPr>
          <w:ilvl w:val="0"/>
          <w:numId w:val="47"/>
        </w:numPr>
        <w:jc w:val="both"/>
        <w:rPr>
          <w:rFonts w:ascii="Arial" w:hAnsi="Arial" w:cs="Arial"/>
        </w:rPr>
      </w:pPr>
      <w:r>
        <w:rPr>
          <w:rFonts w:ascii="Arial" w:hAnsi="Arial" w:cs="Arial"/>
        </w:rPr>
        <w:t>Navigate to the network resource that is to be forensically acquired.</w:t>
      </w:r>
    </w:p>
    <w:p w14:paraId="4B0E8573" w14:textId="77777777" w:rsidR="008F1BBE" w:rsidRDefault="00284395" w:rsidP="00985555">
      <w:pPr>
        <w:pStyle w:val="ListParagraph"/>
        <w:numPr>
          <w:ilvl w:val="0"/>
          <w:numId w:val="47"/>
        </w:numPr>
        <w:jc w:val="both"/>
        <w:rPr>
          <w:rFonts w:ascii="Arial" w:hAnsi="Arial" w:cs="Arial"/>
        </w:rPr>
      </w:pPr>
      <w:r>
        <w:rPr>
          <w:rFonts w:ascii="Arial" w:hAnsi="Arial" w:cs="Arial"/>
        </w:rPr>
        <w:t>Select the directory to be imaged and map the network location as a local drive on the forensic computer.  Do not open or access files within the directory.</w:t>
      </w:r>
    </w:p>
    <w:p w14:paraId="07225B28" w14:textId="77777777" w:rsidR="00284395" w:rsidRDefault="00284395" w:rsidP="00985555">
      <w:pPr>
        <w:pStyle w:val="ListParagraph"/>
        <w:numPr>
          <w:ilvl w:val="0"/>
          <w:numId w:val="47"/>
        </w:numPr>
        <w:jc w:val="both"/>
        <w:rPr>
          <w:rFonts w:ascii="Arial" w:hAnsi="Arial" w:cs="Arial"/>
        </w:rPr>
      </w:pPr>
      <w:r>
        <w:rPr>
          <w:rFonts w:ascii="Arial" w:hAnsi="Arial" w:cs="Arial"/>
        </w:rPr>
        <w:t>Map the network location as a drive letter on the forensic machine.  Make note of the drive letter used.</w:t>
      </w:r>
    </w:p>
    <w:p w14:paraId="4C0FC0DB" w14:textId="77777777" w:rsidR="00284395" w:rsidRDefault="00284395" w:rsidP="00985555">
      <w:pPr>
        <w:pStyle w:val="ListParagraph"/>
        <w:numPr>
          <w:ilvl w:val="0"/>
          <w:numId w:val="47"/>
        </w:numPr>
        <w:jc w:val="both"/>
        <w:rPr>
          <w:rFonts w:ascii="Arial" w:hAnsi="Arial" w:cs="Arial"/>
        </w:rPr>
      </w:pPr>
      <w:r>
        <w:rPr>
          <w:rFonts w:ascii="Arial" w:hAnsi="Arial" w:cs="Arial"/>
        </w:rPr>
        <w:t>Launch FTK Imager.</w:t>
      </w:r>
    </w:p>
    <w:p w14:paraId="13667BA9" w14:textId="77777777" w:rsidR="00284395" w:rsidRDefault="00284395" w:rsidP="00985555">
      <w:pPr>
        <w:pStyle w:val="ListParagraph"/>
        <w:numPr>
          <w:ilvl w:val="0"/>
          <w:numId w:val="47"/>
        </w:numPr>
        <w:jc w:val="both"/>
        <w:rPr>
          <w:rFonts w:ascii="Arial" w:hAnsi="Arial" w:cs="Arial"/>
        </w:rPr>
      </w:pPr>
      <w:r>
        <w:rPr>
          <w:rFonts w:ascii="Arial" w:hAnsi="Arial" w:cs="Arial"/>
        </w:rPr>
        <w:t>Click “File” and “Create Disk Image” or alternatively, click on the disk image icon on the toolbar.</w:t>
      </w:r>
    </w:p>
    <w:p w14:paraId="5DA2BDA9" w14:textId="77777777" w:rsidR="00284395" w:rsidRDefault="00284395" w:rsidP="00985555">
      <w:pPr>
        <w:pStyle w:val="ListParagraph"/>
        <w:numPr>
          <w:ilvl w:val="0"/>
          <w:numId w:val="47"/>
        </w:numPr>
        <w:jc w:val="both"/>
        <w:rPr>
          <w:rFonts w:ascii="Arial" w:hAnsi="Arial" w:cs="Arial"/>
        </w:rPr>
      </w:pPr>
      <w:r>
        <w:rPr>
          <w:rFonts w:ascii="Arial" w:hAnsi="Arial" w:cs="Arial"/>
        </w:rPr>
        <w:t>Select the source of the image in the dialog box as “Contents of a Folder”.</w:t>
      </w:r>
    </w:p>
    <w:p w14:paraId="4752F03C" w14:textId="77777777" w:rsidR="00284395" w:rsidRDefault="00284395" w:rsidP="00985555">
      <w:pPr>
        <w:pStyle w:val="ListParagraph"/>
        <w:numPr>
          <w:ilvl w:val="0"/>
          <w:numId w:val="47"/>
        </w:numPr>
        <w:jc w:val="both"/>
        <w:rPr>
          <w:rFonts w:ascii="Arial" w:hAnsi="Arial" w:cs="Arial"/>
        </w:rPr>
      </w:pPr>
      <w:r>
        <w:rPr>
          <w:rFonts w:ascii="Arial" w:hAnsi="Arial" w:cs="Arial"/>
        </w:rPr>
        <w:t>Click “Next”.</w:t>
      </w:r>
    </w:p>
    <w:p w14:paraId="53D70097" w14:textId="77777777" w:rsidR="00284395" w:rsidRDefault="00F43B2F" w:rsidP="00985555">
      <w:pPr>
        <w:pStyle w:val="ListParagraph"/>
        <w:numPr>
          <w:ilvl w:val="0"/>
          <w:numId w:val="47"/>
        </w:numPr>
        <w:jc w:val="both"/>
        <w:rPr>
          <w:rFonts w:ascii="Arial" w:hAnsi="Arial" w:cs="Arial"/>
        </w:rPr>
      </w:pPr>
      <w:r>
        <w:rPr>
          <w:rFonts w:ascii="Arial" w:hAnsi="Arial" w:cs="Arial"/>
        </w:rPr>
        <w:t>If a warning appears</w:t>
      </w:r>
      <w:r w:rsidR="00284395">
        <w:rPr>
          <w:rFonts w:ascii="Arial" w:hAnsi="Arial" w:cs="Arial"/>
        </w:rPr>
        <w:t xml:space="preserve"> about the compatibility of logical image files, click “Yes” to continue.</w:t>
      </w:r>
    </w:p>
    <w:p w14:paraId="7A3E960A" w14:textId="77777777" w:rsidR="00284395" w:rsidRDefault="00284395" w:rsidP="00985555">
      <w:pPr>
        <w:pStyle w:val="ListParagraph"/>
        <w:numPr>
          <w:ilvl w:val="0"/>
          <w:numId w:val="47"/>
        </w:numPr>
        <w:jc w:val="both"/>
        <w:rPr>
          <w:rFonts w:ascii="Arial" w:hAnsi="Arial" w:cs="Arial"/>
        </w:rPr>
      </w:pPr>
      <w:r>
        <w:rPr>
          <w:rFonts w:ascii="Arial" w:hAnsi="Arial" w:cs="Arial"/>
        </w:rPr>
        <w:t>Select the source of the evidence.  Click “Browse” and then navigate to the mapped drive letter created for this network resource and click “Ok”.</w:t>
      </w:r>
    </w:p>
    <w:p w14:paraId="4E0F0122" w14:textId="77777777" w:rsidR="00284395" w:rsidRDefault="00284395" w:rsidP="00985555">
      <w:pPr>
        <w:pStyle w:val="ListParagraph"/>
        <w:numPr>
          <w:ilvl w:val="0"/>
          <w:numId w:val="47"/>
        </w:numPr>
        <w:jc w:val="both"/>
        <w:rPr>
          <w:rFonts w:ascii="Arial" w:hAnsi="Arial" w:cs="Arial"/>
        </w:rPr>
      </w:pPr>
      <w:r>
        <w:rPr>
          <w:rFonts w:ascii="Arial" w:hAnsi="Arial" w:cs="Arial"/>
        </w:rPr>
        <w:t>Click “Finish”.</w:t>
      </w:r>
    </w:p>
    <w:p w14:paraId="30AB46CD" w14:textId="77777777" w:rsidR="00284395" w:rsidRDefault="00284395" w:rsidP="00985555">
      <w:pPr>
        <w:pStyle w:val="ListParagraph"/>
        <w:numPr>
          <w:ilvl w:val="0"/>
          <w:numId w:val="47"/>
        </w:numPr>
        <w:jc w:val="both"/>
        <w:rPr>
          <w:rFonts w:ascii="Arial" w:hAnsi="Arial" w:cs="Arial"/>
        </w:rPr>
      </w:pPr>
      <w:r>
        <w:rPr>
          <w:rFonts w:ascii="Arial" w:hAnsi="Arial" w:cs="Arial"/>
        </w:rPr>
        <w:t>In the Create Image dialog box, ensure that the boxes for “verify images after they are created”, “precalculate progress statistics”, and create directory listings of all files in the image after they are created” are checked.</w:t>
      </w:r>
    </w:p>
    <w:p w14:paraId="35C7EAF5" w14:textId="77777777" w:rsidR="00284395" w:rsidRDefault="00284395" w:rsidP="00985555">
      <w:pPr>
        <w:pStyle w:val="ListParagraph"/>
        <w:numPr>
          <w:ilvl w:val="0"/>
          <w:numId w:val="47"/>
        </w:numPr>
        <w:jc w:val="both"/>
        <w:rPr>
          <w:rFonts w:ascii="Arial" w:hAnsi="Arial" w:cs="Arial"/>
        </w:rPr>
      </w:pPr>
      <w:r>
        <w:rPr>
          <w:rFonts w:ascii="Arial" w:hAnsi="Arial" w:cs="Arial"/>
        </w:rPr>
        <w:lastRenderedPageBreak/>
        <w:t xml:space="preserve">Click “Add”.  </w:t>
      </w:r>
    </w:p>
    <w:p w14:paraId="518D9397" w14:textId="05AD9F1F" w:rsidR="00284395" w:rsidRDefault="00284395" w:rsidP="00985555">
      <w:pPr>
        <w:pStyle w:val="ListParagraph"/>
        <w:numPr>
          <w:ilvl w:val="0"/>
          <w:numId w:val="47"/>
        </w:numPr>
        <w:jc w:val="both"/>
        <w:rPr>
          <w:rFonts w:ascii="Arial" w:hAnsi="Arial" w:cs="Arial"/>
        </w:rPr>
      </w:pPr>
      <w:r>
        <w:rPr>
          <w:rFonts w:ascii="Arial" w:hAnsi="Arial" w:cs="Arial"/>
        </w:rPr>
        <w:t xml:space="preserve">Enter </w:t>
      </w:r>
      <w:r w:rsidR="00F74EAA">
        <w:rPr>
          <w:rFonts w:ascii="Arial" w:hAnsi="Arial" w:cs="Arial"/>
        </w:rPr>
        <w:t>[Agency Name]</w:t>
      </w:r>
      <w:r>
        <w:rPr>
          <w:rFonts w:ascii="Arial" w:hAnsi="Arial" w:cs="Arial"/>
        </w:rPr>
        <w:t xml:space="preserve"> unique case number (mandatory), evidence number (mandatory), unique description (optional), examiner (mandatory), notes (optional).</w:t>
      </w:r>
    </w:p>
    <w:p w14:paraId="3F63F8D9" w14:textId="77777777" w:rsidR="00284395" w:rsidRDefault="00284395" w:rsidP="00985555">
      <w:pPr>
        <w:pStyle w:val="ListParagraph"/>
        <w:numPr>
          <w:ilvl w:val="0"/>
          <w:numId w:val="47"/>
        </w:numPr>
        <w:jc w:val="both"/>
        <w:rPr>
          <w:rFonts w:ascii="Arial" w:hAnsi="Arial" w:cs="Arial"/>
        </w:rPr>
      </w:pPr>
      <w:r>
        <w:rPr>
          <w:rFonts w:ascii="Arial" w:hAnsi="Arial" w:cs="Arial"/>
        </w:rPr>
        <w:t>Click “Next”.</w:t>
      </w:r>
    </w:p>
    <w:p w14:paraId="794E735F" w14:textId="77777777" w:rsidR="00284395" w:rsidRDefault="00284395" w:rsidP="00985555">
      <w:pPr>
        <w:pStyle w:val="ListParagraph"/>
        <w:numPr>
          <w:ilvl w:val="0"/>
          <w:numId w:val="47"/>
        </w:numPr>
        <w:jc w:val="both"/>
        <w:rPr>
          <w:rFonts w:ascii="Arial" w:hAnsi="Arial" w:cs="Arial"/>
        </w:rPr>
      </w:pPr>
      <w:r>
        <w:rPr>
          <w:rFonts w:ascii="Arial" w:hAnsi="Arial" w:cs="Arial"/>
        </w:rPr>
        <w:t>Click “Browse” and select the destination for the forensic image.  This should be placed on an appropriately prepared piece of media.</w:t>
      </w:r>
    </w:p>
    <w:p w14:paraId="51ACFBD9" w14:textId="77777777" w:rsidR="00284395" w:rsidRDefault="00284395" w:rsidP="00985555">
      <w:pPr>
        <w:pStyle w:val="ListParagraph"/>
        <w:numPr>
          <w:ilvl w:val="0"/>
          <w:numId w:val="47"/>
        </w:numPr>
        <w:jc w:val="both"/>
        <w:rPr>
          <w:rFonts w:ascii="Arial" w:hAnsi="Arial" w:cs="Arial"/>
        </w:rPr>
      </w:pPr>
      <w:r>
        <w:rPr>
          <w:rFonts w:ascii="Arial" w:hAnsi="Arial" w:cs="Arial"/>
        </w:rPr>
        <w:t>Provide the image file a name according to appropriate naming conventions.</w:t>
      </w:r>
    </w:p>
    <w:p w14:paraId="744682E1" w14:textId="77777777" w:rsidR="00284395" w:rsidRDefault="00284395" w:rsidP="00985555">
      <w:pPr>
        <w:pStyle w:val="ListParagraph"/>
        <w:numPr>
          <w:ilvl w:val="0"/>
          <w:numId w:val="47"/>
        </w:numPr>
        <w:jc w:val="both"/>
        <w:rPr>
          <w:rFonts w:ascii="Arial" w:hAnsi="Arial" w:cs="Arial"/>
        </w:rPr>
      </w:pPr>
      <w:r>
        <w:rPr>
          <w:rFonts w:ascii="Arial" w:hAnsi="Arial" w:cs="Arial"/>
        </w:rPr>
        <w:t>Provide a fragment size.</w:t>
      </w:r>
    </w:p>
    <w:p w14:paraId="5017E3C7" w14:textId="77777777" w:rsidR="00284395" w:rsidRDefault="00284395" w:rsidP="00985555">
      <w:pPr>
        <w:pStyle w:val="ListParagraph"/>
        <w:numPr>
          <w:ilvl w:val="0"/>
          <w:numId w:val="47"/>
        </w:numPr>
        <w:jc w:val="both"/>
        <w:rPr>
          <w:rFonts w:ascii="Arial" w:hAnsi="Arial" w:cs="Arial"/>
        </w:rPr>
      </w:pPr>
      <w:r>
        <w:rPr>
          <w:rFonts w:ascii="Arial" w:hAnsi="Arial" w:cs="Arial"/>
        </w:rPr>
        <w:t>Select the compression ratio.</w:t>
      </w:r>
    </w:p>
    <w:p w14:paraId="3F8A34D1" w14:textId="77777777" w:rsidR="00284395" w:rsidRDefault="00284395" w:rsidP="00985555">
      <w:pPr>
        <w:pStyle w:val="ListParagraph"/>
        <w:numPr>
          <w:ilvl w:val="0"/>
          <w:numId w:val="47"/>
        </w:numPr>
        <w:jc w:val="both"/>
        <w:rPr>
          <w:rFonts w:ascii="Arial" w:hAnsi="Arial" w:cs="Arial"/>
        </w:rPr>
      </w:pPr>
      <w:r>
        <w:rPr>
          <w:rFonts w:ascii="Arial" w:hAnsi="Arial" w:cs="Arial"/>
        </w:rPr>
        <w:t>Select whether or not to use AccessData (AD) encryption.</w:t>
      </w:r>
    </w:p>
    <w:p w14:paraId="34190281" w14:textId="77777777" w:rsidR="00284395" w:rsidRDefault="00284395" w:rsidP="00985555">
      <w:pPr>
        <w:pStyle w:val="ListParagraph"/>
        <w:numPr>
          <w:ilvl w:val="0"/>
          <w:numId w:val="47"/>
        </w:numPr>
        <w:jc w:val="both"/>
        <w:rPr>
          <w:rFonts w:ascii="Arial" w:hAnsi="Arial" w:cs="Arial"/>
        </w:rPr>
      </w:pPr>
      <w:r>
        <w:rPr>
          <w:rFonts w:ascii="Arial" w:hAnsi="Arial" w:cs="Arial"/>
        </w:rPr>
        <w:t>Click “Finish”.</w:t>
      </w:r>
    </w:p>
    <w:p w14:paraId="3E81DAC4" w14:textId="77777777" w:rsidR="00AE37A6" w:rsidRDefault="00800B37" w:rsidP="00AE37A6">
      <w:pPr>
        <w:pStyle w:val="ListParagraph"/>
        <w:numPr>
          <w:ilvl w:val="0"/>
          <w:numId w:val="47"/>
        </w:numPr>
        <w:jc w:val="both"/>
        <w:rPr>
          <w:rFonts w:ascii="Arial" w:hAnsi="Arial" w:cs="Arial"/>
        </w:rPr>
      </w:pPr>
      <w:r>
        <w:rPr>
          <w:rFonts w:ascii="Arial" w:hAnsi="Arial" w:cs="Arial"/>
        </w:rPr>
        <w:t>The image process should begin and will end with a window showing the pre and post MD5 and SHA1 hash values of the network resource.</w:t>
      </w:r>
    </w:p>
    <w:p w14:paraId="16B26B1F" w14:textId="44CF5E90" w:rsidR="001248DA" w:rsidRDefault="001248DA" w:rsidP="001248DA">
      <w:pPr>
        <w:pStyle w:val="ListParagraph"/>
        <w:numPr>
          <w:ilvl w:val="0"/>
          <w:numId w:val="47"/>
        </w:numPr>
        <w:jc w:val="both"/>
        <w:rPr>
          <w:rFonts w:ascii="Arial" w:hAnsi="Arial" w:cs="Arial"/>
        </w:rPr>
      </w:pPr>
      <w:r>
        <w:rPr>
          <w:rFonts w:ascii="Arial" w:hAnsi="Arial" w:cs="Arial"/>
        </w:rPr>
        <w:t>Handle the device containing the image with care.  If the device is going to hold images from multiple hosts, ensure proper naming conventions are used to eliminate the cross-contamination of digital information.  Each image shall be placed in a unique directory and the directory will be named with the case number and either the item number of the host (if there is one) or the machine name the image was pulled from.  F</w:t>
      </w:r>
      <w:r w:rsidR="00C02895">
        <w:rPr>
          <w:rFonts w:ascii="Arial" w:hAnsi="Arial" w:cs="Arial"/>
        </w:rPr>
        <w:t>or example 13-0089 ITEM #1 or 13</w:t>
      </w:r>
      <w:r>
        <w:rPr>
          <w:rFonts w:ascii="Arial" w:hAnsi="Arial" w:cs="Arial"/>
        </w:rPr>
        <w:t xml:space="preserve">-0089 B034575.  </w:t>
      </w:r>
    </w:p>
    <w:p w14:paraId="55C4368A" w14:textId="77777777" w:rsidR="001248DA" w:rsidRPr="004832C9" w:rsidRDefault="001248DA" w:rsidP="001248DA">
      <w:pPr>
        <w:pStyle w:val="ListParagraph"/>
        <w:numPr>
          <w:ilvl w:val="0"/>
          <w:numId w:val="47"/>
        </w:numPr>
        <w:jc w:val="both"/>
        <w:rPr>
          <w:rFonts w:ascii="Arial" w:hAnsi="Arial" w:cs="Arial"/>
        </w:rPr>
      </w:pPr>
      <w:r>
        <w:rPr>
          <w:rFonts w:ascii="Arial" w:hAnsi="Arial" w:cs="Arial"/>
        </w:rPr>
        <w:t>If the device containing the image is going to considered evidence, the device shall be sealed within an evidence bag and stored within the secure evidence area.  Consider making two copies of a drive when it will become evidence (such as a fraud, waste, and abuse case) with one drive being the evidence drive and the other being a working copy for analysis.</w:t>
      </w:r>
    </w:p>
    <w:p w14:paraId="636D2166" w14:textId="77777777" w:rsidR="00AE37A6" w:rsidRPr="00E8791B" w:rsidRDefault="00AE37A6" w:rsidP="00AE37A6">
      <w:pPr>
        <w:jc w:val="both"/>
        <w:rPr>
          <w:rFonts w:ascii="Arial" w:hAnsi="Arial" w:cs="Arial"/>
          <w:b/>
        </w:rPr>
      </w:pPr>
      <w:r w:rsidRPr="00E8791B">
        <w:rPr>
          <w:rFonts w:ascii="Arial" w:hAnsi="Arial" w:cs="Arial"/>
          <w:b/>
        </w:rPr>
        <w:t>5.  Important Notes</w:t>
      </w:r>
    </w:p>
    <w:p w14:paraId="6CA73B04" w14:textId="77777777" w:rsidR="00AE37A6" w:rsidRPr="00656B21" w:rsidRDefault="00150156" w:rsidP="00AE37A6">
      <w:pPr>
        <w:jc w:val="both"/>
        <w:rPr>
          <w:rFonts w:ascii="Arial" w:hAnsi="Arial" w:cs="Arial"/>
        </w:rPr>
      </w:pPr>
      <w:r>
        <w:rPr>
          <w:rFonts w:ascii="Arial" w:hAnsi="Arial" w:cs="Arial"/>
        </w:rPr>
        <w:t>It should be noted that acquiring a logical image of a network resource will not include things such as certain metadata, unallocated space, or slack space.</w:t>
      </w:r>
    </w:p>
    <w:p w14:paraId="668FF70C" w14:textId="77777777" w:rsidR="00AE37A6" w:rsidRDefault="00AE37A6" w:rsidP="00AE37A6">
      <w:pPr>
        <w:jc w:val="both"/>
        <w:rPr>
          <w:rFonts w:ascii="Arial" w:hAnsi="Arial" w:cs="Arial"/>
        </w:rPr>
      </w:pPr>
      <w:r>
        <w:rPr>
          <w:rFonts w:ascii="Arial" w:hAnsi="Arial" w:cs="Arial"/>
          <w:b/>
        </w:rPr>
        <w:t>6.  References</w:t>
      </w:r>
    </w:p>
    <w:p w14:paraId="3C056518" w14:textId="77777777" w:rsidR="00AE37A6" w:rsidRDefault="00C22CD5" w:rsidP="0017319C">
      <w:pPr>
        <w:pStyle w:val="ListParagraph"/>
        <w:numPr>
          <w:ilvl w:val="0"/>
          <w:numId w:val="54"/>
        </w:numPr>
        <w:jc w:val="both"/>
        <w:rPr>
          <w:rFonts w:ascii="Arial" w:hAnsi="Arial" w:cs="Arial"/>
        </w:rPr>
      </w:pPr>
      <w:r>
        <w:rPr>
          <w:rFonts w:ascii="Arial" w:hAnsi="Arial" w:cs="Arial"/>
        </w:rPr>
        <w:t>Administrative</w:t>
      </w:r>
      <w:r w:rsidR="00AE37A6">
        <w:rPr>
          <w:rFonts w:ascii="Arial" w:hAnsi="Arial" w:cs="Arial"/>
        </w:rPr>
        <w:t xml:space="preserve"> manual</w:t>
      </w:r>
    </w:p>
    <w:p w14:paraId="36042C7A" w14:textId="77777777" w:rsidR="00AE37A6" w:rsidRDefault="00AE37A6" w:rsidP="0017319C">
      <w:pPr>
        <w:pStyle w:val="ListParagraph"/>
        <w:numPr>
          <w:ilvl w:val="0"/>
          <w:numId w:val="54"/>
        </w:numPr>
        <w:jc w:val="both"/>
        <w:rPr>
          <w:rFonts w:ascii="Arial" w:hAnsi="Arial" w:cs="Arial"/>
        </w:rPr>
      </w:pPr>
      <w:r>
        <w:rPr>
          <w:rFonts w:ascii="Arial" w:hAnsi="Arial" w:cs="Arial"/>
        </w:rPr>
        <w:t>Validation manual</w:t>
      </w:r>
    </w:p>
    <w:p w14:paraId="592B073B" w14:textId="77777777" w:rsidR="00AE37A6" w:rsidRPr="00D27A78" w:rsidRDefault="00AE37A6" w:rsidP="00AE37A6">
      <w:pPr>
        <w:jc w:val="both"/>
        <w:rPr>
          <w:rFonts w:ascii="Arial" w:hAnsi="Arial" w:cs="Arial"/>
        </w:rPr>
      </w:pPr>
    </w:p>
    <w:p w14:paraId="62C14423" w14:textId="77777777" w:rsidR="00CC631B" w:rsidRDefault="00CC631B">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CC631B" w:rsidRPr="008F178B" w14:paraId="1A27FC5B" w14:textId="77777777" w:rsidTr="009645B7">
        <w:trPr>
          <w:trHeight w:val="458"/>
        </w:trPr>
        <w:tc>
          <w:tcPr>
            <w:tcW w:w="10296" w:type="dxa"/>
            <w:shd w:val="clear" w:color="auto" w:fill="000000" w:themeFill="text1"/>
            <w:vAlign w:val="center"/>
          </w:tcPr>
          <w:p w14:paraId="2B5FED86" w14:textId="77777777" w:rsidR="00CC631B" w:rsidRPr="008F178B" w:rsidRDefault="00CC631B" w:rsidP="009645B7">
            <w:pPr>
              <w:rPr>
                <w:rFonts w:ascii="Arial" w:hAnsi="Arial" w:cs="Arial"/>
                <w:b/>
                <w:color w:val="FFFFFF" w:themeColor="background1"/>
              </w:rPr>
            </w:pPr>
            <w:bookmarkStart w:id="30" w:name="checking_bios"/>
            <w:r>
              <w:rPr>
                <w:rFonts w:ascii="Arial" w:hAnsi="Arial" w:cs="Arial"/>
                <w:b/>
                <w:color w:val="FFFFFF" w:themeColor="background1"/>
                <w:sz w:val="28"/>
              </w:rPr>
              <w:lastRenderedPageBreak/>
              <w:t>Checking the Basic Input / Output System (BIOS) Procedure</w:t>
            </w:r>
            <w:bookmarkEnd w:id="30"/>
          </w:p>
        </w:tc>
      </w:tr>
    </w:tbl>
    <w:p w14:paraId="0B08FE43" w14:textId="77777777" w:rsidR="00AE37A6" w:rsidRDefault="00AE37A6" w:rsidP="001A6CAB">
      <w:pPr>
        <w:jc w:val="both"/>
        <w:rPr>
          <w:rFonts w:ascii="Arial" w:hAnsi="Arial" w:cs="Arial"/>
        </w:rPr>
      </w:pPr>
    </w:p>
    <w:p w14:paraId="730F0397" w14:textId="77777777" w:rsidR="009645B7" w:rsidRDefault="009645B7" w:rsidP="009645B7">
      <w:pPr>
        <w:jc w:val="both"/>
        <w:rPr>
          <w:rFonts w:ascii="Arial" w:hAnsi="Arial" w:cs="Arial"/>
        </w:rPr>
      </w:pPr>
      <w:r>
        <w:rPr>
          <w:rFonts w:ascii="Arial" w:hAnsi="Arial" w:cs="Arial"/>
          <w:b/>
        </w:rPr>
        <w:t>1.  Purpose</w:t>
      </w:r>
    </w:p>
    <w:p w14:paraId="22099AFD" w14:textId="77777777" w:rsidR="009645B7" w:rsidRDefault="009645B7" w:rsidP="009645B7">
      <w:pPr>
        <w:jc w:val="both"/>
        <w:rPr>
          <w:rFonts w:ascii="Arial" w:hAnsi="Arial" w:cs="Arial"/>
        </w:rPr>
      </w:pPr>
      <w:r>
        <w:rPr>
          <w:rFonts w:ascii="Arial" w:hAnsi="Arial" w:cs="Arial"/>
        </w:rPr>
        <w:t xml:space="preserve">The purpose of this procedure is to provide examiners with the proper steps to take checking the Basic Input / Output System (BIOS) of a computer.  </w:t>
      </w:r>
    </w:p>
    <w:p w14:paraId="658B9B5F" w14:textId="77777777" w:rsidR="009645B7" w:rsidRDefault="009645B7" w:rsidP="009645B7">
      <w:pPr>
        <w:jc w:val="both"/>
        <w:rPr>
          <w:rFonts w:ascii="Arial" w:hAnsi="Arial" w:cs="Arial"/>
        </w:rPr>
      </w:pPr>
      <w:r>
        <w:rPr>
          <w:rFonts w:ascii="Arial" w:hAnsi="Arial" w:cs="Arial"/>
          <w:b/>
        </w:rPr>
        <w:t>2.  Equipment Needed</w:t>
      </w:r>
    </w:p>
    <w:p w14:paraId="37D485F2" w14:textId="626B8E3B" w:rsidR="009645B7" w:rsidRPr="009645B7" w:rsidRDefault="009645B7" w:rsidP="009645B7">
      <w:pPr>
        <w:pStyle w:val="ListParagraph"/>
        <w:numPr>
          <w:ilvl w:val="0"/>
          <w:numId w:val="48"/>
        </w:numPr>
        <w:jc w:val="both"/>
        <w:rPr>
          <w:rFonts w:ascii="Arial" w:hAnsi="Arial" w:cs="Arial"/>
        </w:rPr>
      </w:pPr>
      <w:r>
        <w:rPr>
          <w:rFonts w:ascii="Arial" w:hAnsi="Arial" w:cs="Arial"/>
        </w:rPr>
        <w:t>Host computer</w:t>
      </w:r>
      <w:r w:rsidR="00C02895">
        <w:rPr>
          <w:rFonts w:ascii="Arial" w:hAnsi="Arial" w:cs="Arial"/>
        </w:rPr>
        <w:t>.</w:t>
      </w:r>
    </w:p>
    <w:p w14:paraId="6F23671C" w14:textId="77777777" w:rsidR="009645B7" w:rsidRPr="009645B7" w:rsidRDefault="009645B7" w:rsidP="009645B7">
      <w:pPr>
        <w:jc w:val="both"/>
        <w:rPr>
          <w:rFonts w:ascii="Arial" w:hAnsi="Arial" w:cs="Arial"/>
        </w:rPr>
      </w:pPr>
      <w:r w:rsidRPr="009645B7">
        <w:rPr>
          <w:rFonts w:ascii="Arial" w:hAnsi="Arial" w:cs="Arial"/>
          <w:b/>
        </w:rPr>
        <w:t>3.  Calibration</w:t>
      </w:r>
    </w:p>
    <w:p w14:paraId="3C3780FA" w14:textId="77777777" w:rsidR="009645B7" w:rsidRDefault="009645B7" w:rsidP="009645B7">
      <w:pPr>
        <w:jc w:val="both"/>
        <w:rPr>
          <w:rFonts w:ascii="Arial" w:hAnsi="Arial" w:cs="Arial"/>
        </w:rPr>
      </w:pPr>
      <w:r>
        <w:rPr>
          <w:rFonts w:ascii="Arial" w:hAnsi="Arial" w:cs="Arial"/>
        </w:rPr>
        <w:t>N/A.</w:t>
      </w:r>
    </w:p>
    <w:p w14:paraId="385BCE90" w14:textId="77777777" w:rsidR="009645B7" w:rsidRDefault="009645B7" w:rsidP="009645B7">
      <w:pPr>
        <w:jc w:val="both"/>
        <w:rPr>
          <w:rFonts w:ascii="Arial" w:hAnsi="Arial" w:cs="Arial"/>
        </w:rPr>
      </w:pPr>
      <w:r>
        <w:rPr>
          <w:rFonts w:ascii="Arial" w:hAnsi="Arial" w:cs="Arial"/>
          <w:b/>
        </w:rPr>
        <w:t>4.  Procedures</w:t>
      </w:r>
    </w:p>
    <w:p w14:paraId="351038B0" w14:textId="77777777" w:rsidR="009645B7" w:rsidRDefault="00CA6034" w:rsidP="0017319C">
      <w:pPr>
        <w:pStyle w:val="ListParagraph"/>
        <w:numPr>
          <w:ilvl w:val="0"/>
          <w:numId w:val="49"/>
        </w:numPr>
        <w:jc w:val="both"/>
        <w:rPr>
          <w:rFonts w:ascii="Arial" w:hAnsi="Arial" w:cs="Arial"/>
        </w:rPr>
      </w:pPr>
      <w:r>
        <w:rPr>
          <w:rFonts w:ascii="Arial" w:hAnsi="Arial" w:cs="Arial"/>
        </w:rPr>
        <w:t>A computer must be booted into the BIOS before checking it.  Prior to turning off the host computer, ensure that all live analysis has been completed (if applicable).</w:t>
      </w:r>
    </w:p>
    <w:p w14:paraId="4A5B91A0" w14:textId="77777777" w:rsidR="00CA6034" w:rsidRDefault="00CA6034" w:rsidP="0017319C">
      <w:pPr>
        <w:pStyle w:val="ListParagraph"/>
        <w:numPr>
          <w:ilvl w:val="0"/>
          <w:numId w:val="49"/>
        </w:numPr>
        <w:jc w:val="both"/>
        <w:rPr>
          <w:rFonts w:ascii="Arial" w:hAnsi="Arial" w:cs="Arial"/>
        </w:rPr>
      </w:pPr>
      <w:r>
        <w:rPr>
          <w:rFonts w:ascii="Arial" w:hAnsi="Arial" w:cs="Arial"/>
        </w:rPr>
        <w:t>Power down the computer if it is turned on.  Depending on the investigation this may be accomplished by doing a normal “shutdown”, or by pulling the plug from the back of the computer, or removing the battery and unplugging if it is a laptop.</w:t>
      </w:r>
    </w:p>
    <w:p w14:paraId="35EE9139" w14:textId="77777777" w:rsidR="00CA6034" w:rsidRDefault="00CA6034" w:rsidP="0017319C">
      <w:pPr>
        <w:pStyle w:val="ListParagraph"/>
        <w:numPr>
          <w:ilvl w:val="0"/>
          <w:numId w:val="49"/>
        </w:numPr>
        <w:jc w:val="both"/>
        <w:rPr>
          <w:rFonts w:ascii="Arial" w:hAnsi="Arial" w:cs="Arial"/>
        </w:rPr>
      </w:pPr>
      <w:r>
        <w:rPr>
          <w:rFonts w:ascii="Arial" w:hAnsi="Arial" w:cs="Arial"/>
        </w:rPr>
        <w:t>Power on the computer and boot into the BIOS.  Generally this is accomplished by pressing a function key, escape, delete, or some other button, depending on the BIOS manufacturer.</w:t>
      </w:r>
    </w:p>
    <w:p w14:paraId="1C461957" w14:textId="77777777" w:rsidR="00CA6034" w:rsidRDefault="00CA6034" w:rsidP="0017319C">
      <w:pPr>
        <w:pStyle w:val="ListParagraph"/>
        <w:numPr>
          <w:ilvl w:val="0"/>
          <w:numId w:val="49"/>
        </w:numPr>
        <w:jc w:val="both"/>
        <w:rPr>
          <w:rFonts w:ascii="Arial" w:hAnsi="Arial" w:cs="Arial"/>
        </w:rPr>
      </w:pPr>
      <w:r>
        <w:rPr>
          <w:rFonts w:ascii="Arial" w:hAnsi="Arial" w:cs="Arial"/>
        </w:rPr>
        <w:t>Once in the BIOS, navigate to the setting menu that shows the current date and time.</w:t>
      </w:r>
    </w:p>
    <w:p w14:paraId="4846EC15" w14:textId="77777777" w:rsidR="00CA6034" w:rsidRDefault="00CA6034" w:rsidP="0017319C">
      <w:pPr>
        <w:pStyle w:val="ListParagraph"/>
        <w:numPr>
          <w:ilvl w:val="0"/>
          <w:numId w:val="49"/>
        </w:numPr>
        <w:jc w:val="both"/>
        <w:rPr>
          <w:rFonts w:ascii="Arial" w:hAnsi="Arial" w:cs="Arial"/>
        </w:rPr>
      </w:pPr>
      <w:r>
        <w:rPr>
          <w:rFonts w:ascii="Arial" w:hAnsi="Arial" w:cs="Arial"/>
        </w:rPr>
        <w:t xml:space="preserve">Compare the BIOS date and time with that of a trusted source (e.g., cellular phone clock set by the network).  Document any discrepancies.  </w:t>
      </w:r>
    </w:p>
    <w:p w14:paraId="63DBB46C" w14:textId="77777777" w:rsidR="009645B7" w:rsidRPr="00CA6034" w:rsidRDefault="00CA6034" w:rsidP="0017319C">
      <w:pPr>
        <w:pStyle w:val="ListParagraph"/>
        <w:numPr>
          <w:ilvl w:val="0"/>
          <w:numId w:val="49"/>
        </w:numPr>
        <w:jc w:val="both"/>
        <w:rPr>
          <w:rFonts w:ascii="Arial" w:hAnsi="Arial" w:cs="Arial"/>
        </w:rPr>
      </w:pPr>
      <w:r>
        <w:rPr>
          <w:rFonts w:ascii="Arial" w:hAnsi="Arial" w:cs="Arial"/>
        </w:rPr>
        <w:t>Shut down the computer.</w:t>
      </w:r>
    </w:p>
    <w:p w14:paraId="7EA5886B" w14:textId="77777777" w:rsidR="009645B7" w:rsidRPr="00E8791B" w:rsidRDefault="009645B7" w:rsidP="009645B7">
      <w:pPr>
        <w:jc w:val="both"/>
        <w:rPr>
          <w:rFonts w:ascii="Arial" w:hAnsi="Arial" w:cs="Arial"/>
          <w:b/>
        </w:rPr>
      </w:pPr>
      <w:r w:rsidRPr="00E8791B">
        <w:rPr>
          <w:rFonts w:ascii="Arial" w:hAnsi="Arial" w:cs="Arial"/>
          <w:b/>
        </w:rPr>
        <w:t>5.  Important Notes</w:t>
      </w:r>
    </w:p>
    <w:p w14:paraId="2F6F745F" w14:textId="77777777" w:rsidR="009645B7" w:rsidRPr="00656B21" w:rsidRDefault="00CA6034" w:rsidP="009645B7">
      <w:pPr>
        <w:jc w:val="both"/>
        <w:rPr>
          <w:rFonts w:ascii="Arial" w:hAnsi="Arial" w:cs="Arial"/>
        </w:rPr>
      </w:pPr>
      <w:r>
        <w:rPr>
          <w:rFonts w:ascii="Arial" w:hAnsi="Arial" w:cs="Arial"/>
        </w:rPr>
        <w:t xml:space="preserve">At times a BIOS password may be in place.  If a BIOS password is in place, examiners should attempt to identify what the password is by interviewing the computer owner or system administrator.  If the BIOS password cannot be obtained, the examiner may consider booting the computer with a Linux forensic tool to check the date and time without accessing the BIOS.  There are ways to bypass certain manufacturers BIOS passwords, however at times this may reset the clock and other setting information, so examiners should use care when considering this method.  </w:t>
      </w:r>
    </w:p>
    <w:p w14:paraId="61D031F5" w14:textId="77777777" w:rsidR="00E56BA4" w:rsidRDefault="00E56BA4" w:rsidP="009645B7">
      <w:pPr>
        <w:jc w:val="both"/>
        <w:rPr>
          <w:rFonts w:ascii="Arial" w:hAnsi="Arial" w:cs="Arial"/>
          <w:b/>
        </w:rPr>
      </w:pPr>
    </w:p>
    <w:p w14:paraId="0B196EDB" w14:textId="77777777" w:rsidR="009645B7" w:rsidRDefault="009645B7" w:rsidP="009645B7">
      <w:pPr>
        <w:jc w:val="both"/>
        <w:rPr>
          <w:rFonts w:ascii="Arial" w:hAnsi="Arial" w:cs="Arial"/>
        </w:rPr>
      </w:pPr>
      <w:r>
        <w:rPr>
          <w:rFonts w:ascii="Arial" w:hAnsi="Arial" w:cs="Arial"/>
          <w:b/>
        </w:rPr>
        <w:lastRenderedPageBreak/>
        <w:t>6.  References</w:t>
      </w:r>
    </w:p>
    <w:p w14:paraId="69BE7BC8" w14:textId="77777777" w:rsidR="009645B7" w:rsidRDefault="00CA6034" w:rsidP="001A6CAB">
      <w:pPr>
        <w:jc w:val="both"/>
        <w:rPr>
          <w:rFonts w:ascii="Arial" w:hAnsi="Arial" w:cs="Arial"/>
        </w:rPr>
      </w:pPr>
      <w:r>
        <w:rPr>
          <w:rFonts w:ascii="Arial" w:hAnsi="Arial" w:cs="Arial"/>
        </w:rPr>
        <w:t>None.</w:t>
      </w:r>
    </w:p>
    <w:p w14:paraId="4B9F98A6" w14:textId="77777777" w:rsidR="003C5CBC" w:rsidRDefault="003C5CBC" w:rsidP="001A6CAB">
      <w:pPr>
        <w:jc w:val="both"/>
        <w:rPr>
          <w:rFonts w:ascii="Arial" w:hAnsi="Arial" w:cs="Arial"/>
        </w:rPr>
      </w:pPr>
    </w:p>
    <w:p w14:paraId="44AFEED9" w14:textId="77777777" w:rsidR="003C5CBC" w:rsidRDefault="003C5CBC">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3C5CBC" w:rsidRPr="008F178B" w14:paraId="183FC9BD" w14:textId="77777777" w:rsidTr="002473E8">
        <w:trPr>
          <w:trHeight w:val="458"/>
        </w:trPr>
        <w:tc>
          <w:tcPr>
            <w:tcW w:w="10296" w:type="dxa"/>
            <w:shd w:val="clear" w:color="auto" w:fill="000000" w:themeFill="text1"/>
            <w:vAlign w:val="center"/>
          </w:tcPr>
          <w:p w14:paraId="2C6ACCCE" w14:textId="77777777" w:rsidR="003C5CBC" w:rsidRPr="008F178B" w:rsidRDefault="003C5CBC" w:rsidP="002473E8">
            <w:pPr>
              <w:rPr>
                <w:rFonts w:ascii="Arial" w:hAnsi="Arial" w:cs="Arial"/>
                <w:b/>
                <w:color w:val="FFFFFF" w:themeColor="background1"/>
              </w:rPr>
            </w:pPr>
            <w:bookmarkStart w:id="31" w:name="Investigating_Malicious_Code"/>
            <w:r>
              <w:rPr>
                <w:rFonts w:ascii="Arial" w:hAnsi="Arial" w:cs="Arial"/>
                <w:b/>
                <w:color w:val="FFFFFF" w:themeColor="background1"/>
                <w:sz w:val="28"/>
              </w:rPr>
              <w:lastRenderedPageBreak/>
              <w:t xml:space="preserve">Investigating Malicious Code </w:t>
            </w:r>
            <w:bookmarkEnd w:id="31"/>
            <w:r w:rsidR="002473E8">
              <w:rPr>
                <w:rFonts w:ascii="Arial" w:hAnsi="Arial" w:cs="Arial"/>
                <w:b/>
                <w:color w:val="FFFFFF" w:themeColor="background1"/>
                <w:sz w:val="28"/>
              </w:rPr>
              <w:t>Procedure</w:t>
            </w:r>
          </w:p>
        </w:tc>
      </w:tr>
    </w:tbl>
    <w:p w14:paraId="622B1566" w14:textId="77777777" w:rsidR="003C5CBC" w:rsidRDefault="003C5CBC" w:rsidP="001A6CAB">
      <w:pPr>
        <w:jc w:val="both"/>
        <w:rPr>
          <w:rFonts w:ascii="Arial" w:hAnsi="Arial" w:cs="Arial"/>
        </w:rPr>
      </w:pPr>
    </w:p>
    <w:p w14:paraId="29E0DDAC" w14:textId="77777777" w:rsidR="002473E8" w:rsidRDefault="002473E8" w:rsidP="002473E8">
      <w:pPr>
        <w:jc w:val="both"/>
        <w:rPr>
          <w:rFonts w:ascii="Arial" w:hAnsi="Arial" w:cs="Arial"/>
        </w:rPr>
      </w:pPr>
      <w:r>
        <w:rPr>
          <w:rFonts w:ascii="Arial" w:hAnsi="Arial" w:cs="Arial"/>
          <w:b/>
        </w:rPr>
        <w:t>1.  Purpose</w:t>
      </w:r>
    </w:p>
    <w:p w14:paraId="32A4CD60" w14:textId="77777777" w:rsidR="002473E8" w:rsidRDefault="002473E8" w:rsidP="002473E8">
      <w:pPr>
        <w:jc w:val="both"/>
        <w:rPr>
          <w:rFonts w:ascii="Arial" w:hAnsi="Arial" w:cs="Arial"/>
        </w:rPr>
      </w:pPr>
      <w:r>
        <w:rPr>
          <w:rFonts w:ascii="Arial" w:hAnsi="Arial" w:cs="Arial"/>
        </w:rPr>
        <w:t>The purpose of this procedure is to provide examiners with the proper steps to take when investigating malware.</w:t>
      </w:r>
      <w:r w:rsidR="00605151">
        <w:rPr>
          <w:rFonts w:ascii="Arial" w:hAnsi="Arial" w:cs="Arial"/>
        </w:rPr>
        <w:t xml:space="preserve">  This procedure will cover both the static analysis (process that consists of collecting information about and from an executable file without running it) and dynamic analysis (launching an executable file in a controlled and monitored environment so that its affects on a system can be observed and documented).</w:t>
      </w:r>
    </w:p>
    <w:p w14:paraId="7767B70F" w14:textId="77777777" w:rsidR="002473E8" w:rsidRDefault="002473E8" w:rsidP="002473E8">
      <w:pPr>
        <w:jc w:val="both"/>
        <w:rPr>
          <w:rFonts w:ascii="Arial" w:hAnsi="Arial" w:cs="Arial"/>
        </w:rPr>
      </w:pPr>
      <w:r>
        <w:rPr>
          <w:rFonts w:ascii="Arial" w:hAnsi="Arial" w:cs="Arial"/>
          <w:b/>
        </w:rPr>
        <w:t>2.  Equipment Needed</w:t>
      </w:r>
    </w:p>
    <w:p w14:paraId="60E6BCD3" w14:textId="533C580E" w:rsidR="002473E8" w:rsidRDefault="002473E8" w:rsidP="0017319C">
      <w:pPr>
        <w:pStyle w:val="ListParagraph"/>
        <w:numPr>
          <w:ilvl w:val="0"/>
          <w:numId w:val="55"/>
        </w:numPr>
        <w:jc w:val="both"/>
        <w:rPr>
          <w:rFonts w:ascii="Arial" w:hAnsi="Arial" w:cs="Arial"/>
        </w:rPr>
      </w:pPr>
      <w:r>
        <w:rPr>
          <w:rFonts w:ascii="Arial" w:hAnsi="Arial" w:cs="Arial"/>
        </w:rPr>
        <w:t>Forensic computer</w:t>
      </w:r>
      <w:r w:rsidR="00C02895">
        <w:rPr>
          <w:rFonts w:ascii="Arial" w:hAnsi="Arial" w:cs="Arial"/>
        </w:rPr>
        <w:t>.</w:t>
      </w:r>
    </w:p>
    <w:p w14:paraId="0EE6C698" w14:textId="4D0AFD22" w:rsidR="002473E8" w:rsidRDefault="002473E8" w:rsidP="0017319C">
      <w:pPr>
        <w:pStyle w:val="ListParagraph"/>
        <w:numPr>
          <w:ilvl w:val="0"/>
          <w:numId w:val="55"/>
        </w:numPr>
        <w:jc w:val="both"/>
        <w:rPr>
          <w:rFonts w:ascii="Arial" w:hAnsi="Arial" w:cs="Arial"/>
        </w:rPr>
      </w:pPr>
      <w:r>
        <w:rPr>
          <w:rFonts w:ascii="Arial" w:hAnsi="Arial" w:cs="Arial"/>
        </w:rPr>
        <w:t>Anti-malware detection software</w:t>
      </w:r>
      <w:r w:rsidR="00C02895">
        <w:rPr>
          <w:rFonts w:ascii="Arial" w:hAnsi="Arial" w:cs="Arial"/>
        </w:rPr>
        <w:t>.</w:t>
      </w:r>
    </w:p>
    <w:p w14:paraId="465D63D3" w14:textId="399DD858" w:rsidR="002473E8" w:rsidRDefault="002473E8" w:rsidP="0017319C">
      <w:pPr>
        <w:pStyle w:val="ListParagraph"/>
        <w:numPr>
          <w:ilvl w:val="0"/>
          <w:numId w:val="55"/>
        </w:numPr>
        <w:jc w:val="both"/>
        <w:rPr>
          <w:rFonts w:ascii="Arial" w:hAnsi="Arial" w:cs="Arial"/>
        </w:rPr>
      </w:pPr>
      <w:r>
        <w:rPr>
          <w:rFonts w:ascii="Arial" w:hAnsi="Arial" w:cs="Arial"/>
        </w:rPr>
        <w:t>Forensic analysis software</w:t>
      </w:r>
      <w:r w:rsidR="00C02895">
        <w:rPr>
          <w:rFonts w:ascii="Arial" w:hAnsi="Arial" w:cs="Arial"/>
        </w:rPr>
        <w:t>.</w:t>
      </w:r>
    </w:p>
    <w:p w14:paraId="07CB6EBF" w14:textId="77817D62" w:rsidR="002473E8" w:rsidRPr="002473E8" w:rsidRDefault="002473E8" w:rsidP="0017319C">
      <w:pPr>
        <w:pStyle w:val="ListParagraph"/>
        <w:numPr>
          <w:ilvl w:val="0"/>
          <w:numId w:val="55"/>
        </w:numPr>
        <w:jc w:val="both"/>
        <w:rPr>
          <w:rFonts w:ascii="Arial" w:hAnsi="Arial" w:cs="Arial"/>
        </w:rPr>
      </w:pPr>
      <w:r>
        <w:rPr>
          <w:rFonts w:ascii="Arial" w:hAnsi="Arial" w:cs="Arial"/>
        </w:rPr>
        <w:t>Hardware write blocker</w:t>
      </w:r>
      <w:r w:rsidR="00C02895">
        <w:rPr>
          <w:rFonts w:ascii="Arial" w:hAnsi="Arial" w:cs="Arial"/>
        </w:rPr>
        <w:t>.</w:t>
      </w:r>
    </w:p>
    <w:p w14:paraId="226447BE" w14:textId="77777777" w:rsidR="002473E8" w:rsidRDefault="002473E8" w:rsidP="002473E8">
      <w:pPr>
        <w:jc w:val="both"/>
        <w:rPr>
          <w:rFonts w:ascii="Arial" w:hAnsi="Arial" w:cs="Arial"/>
        </w:rPr>
      </w:pPr>
      <w:r>
        <w:rPr>
          <w:rFonts w:ascii="Arial" w:hAnsi="Arial" w:cs="Arial"/>
          <w:b/>
        </w:rPr>
        <w:t>3.  Calibration</w:t>
      </w:r>
    </w:p>
    <w:p w14:paraId="7C20F9E5" w14:textId="475AC8EB" w:rsidR="002473E8" w:rsidRDefault="002473E8" w:rsidP="002473E8">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CIRT Validation Manual.</w:t>
      </w:r>
    </w:p>
    <w:p w14:paraId="181FB709" w14:textId="77777777" w:rsidR="002473E8" w:rsidRDefault="002473E8" w:rsidP="002473E8">
      <w:pPr>
        <w:jc w:val="both"/>
        <w:rPr>
          <w:rFonts w:ascii="Arial" w:hAnsi="Arial" w:cs="Arial"/>
        </w:rPr>
      </w:pPr>
      <w:r>
        <w:rPr>
          <w:rFonts w:ascii="Arial" w:hAnsi="Arial" w:cs="Arial"/>
          <w:b/>
        </w:rPr>
        <w:t>4.  Procedures</w:t>
      </w:r>
      <w:r w:rsidR="002A7086">
        <w:rPr>
          <w:rFonts w:ascii="Arial" w:hAnsi="Arial" w:cs="Arial"/>
          <w:b/>
        </w:rPr>
        <w:t xml:space="preserve"> – Static Analysis</w:t>
      </w:r>
    </w:p>
    <w:p w14:paraId="13BD9D07" w14:textId="5F6AFC08" w:rsidR="002473E8" w:rsidRDefault="002473E8" w:rsidP="0017319C">
      <w:pPr>
        <w:pStyle w:val="ListParagraph"/>
        <w:numPr>
          <w:ilvl w:val="0"/>
          <w:numId w:val="56"/>
        </w:numPr>
        <w:jc w:val="both"/>
        <w:rPr>
          <w:rFonts w:ascii="Arial" w:hAnsi="Arial" w:cs="Arial"/>
        </w:rPr>
      </w:pPr>
      <w:r>
        <w:rPr>
          <w:rFonts w:ascii="Arial" w:hAnsi="Arial" w:cs="Arial"/>
        </w:rPr>
        <w:t xml:space="preserve">If the host machine is connected to the </w:t>
      </w:r>
      <w:r w:rsidR="00F74EAA">
        <w:rPr>
          <w:rFonts w:ascii="Arial" w:hAnsi="Arial" w:cs="Arial"/>
        </w:rPr>
        <w:t>[Agency Name]</w:t>
      </w:r>
      <w:r>
        <w:rPr>
          <w:rFonts w:ascii="Arial" w:hAnsi="Arial" w:cs="Arial"/>
        </w:rPr>
        <w:t xml:space="preserve"> domain, attempt to review log information from sources such as FireEye, firewall logs, and other sources of information in an attempt to identify if the malware was quarantined by the anti-virus (AV) software, what may have led to the machine being compromised (reviewing GET logs and other information), and if there is a presence of Internet Protocol (IP) traffic coming from the host to the outside.  This information should also assist in establishing a timeline of activity.</w:t>
      </w:r>
    </w:p>
    <w:p w14:paraId="6C3DD754" w14:textId="77777777" w:rsidR="002473E8" w:rsidRDefault="002473E8" w:rsidP="0017319C">
      <w:pPr>
        <w:pStyle w:val="ListParagraph"/>
        <w:numPr>
          <w:ilvl w:val="0"/>
          <w:numId w:val="56"/>
        </w:numPr>
        <w:jc w:val="both"/>
        <w:rPr>
          <w:rFonts w:ascii="Arial" w:hAnsi="Arial" w:cs="Arial"/>
        </w:rPr>
      </w:pPr>
      <w:r>
        <w:rPr>
          <w:rFonts w:ascii="Arial" w:hAnsi="Arial" w:cs="Arial"/>
        </w:rPr>
        <w:t>Take note of where the malicious code is located on the host, including the full file path and MAC (Modified, Accessed</w:t>
      </w:r>
      <w:r w:rsidR="0071176F">
        <w:rPr>
          <w:rFonts w:ascii="Arial" w:hAnsi="Arial" w:cs="Arial"/>
        </w:rPr>
        <w:t>, Created) times of the malicious file.  Also take note of the operating system the file was located on.</w:t>
      </w:r>
    </w:p>
    <w:p w14:paraId="1B7A9DCA" w14:textId="77777777" w:rsidR="00605151" w:rsidRDefault="00605151" w:rsidP="0017319C">
      <w:pPr>
        <w:pStyle w:val="ListParagraph"/>
        <w:numPr>
          <w:ilvl w:val="0"/>
          <w:numId w:val="56"/>
        </w:numPr>
        <w:jc w:val="both"/>
        <w:rPr>
          <w:rFonts w:ascii="Arial" w:hAnsi="Arial" w:cs="Arial"/>
        </w:rPr>
      </w:pPr>
      <w:r>
        <w:rPr>
          <w:rFonts w:ascii="Arial" w:hAnsi="Arial" w:cs="Arial"/>
        </w:rPr>
        <w:t>Take note of who found the suspicious file and the time it was located.</w:t>
      </w:r>
    </w:p>
    <w:p w14:paraId="4A0413FE" w14:textId="77777777" w:rsidR="00605151" w:rsidRDefault="00605151" w:rsidP="0017319C">
      <w:pPr>
        <w:pStyle w:val="ListParagraph"/>
        <w:numPr>
          <w:ilvl w:val="0"/>
          <w:numId w:val="56"/>
        </w:numPr>
        <w:jc w:val="both"/>
        <w:rPr>
          <w:rFonts w:ascii="Arial" w:hAnsi="Arial" w:cs="Arial"/>
        </w:rPr>
      </w:pPr>
      <w:r>
        <w:rPr>
          <w:rFonts w:ascii="Arial" w:hAnsi="Arial" w:cs="Arial"/>
        </w:rPr>
        <w:t xml:space="preserve">Take note of any complaints from </w:t>
      </w:r>
      <w:r w:rsidR="003B5E4E">
        <w:rPr>
          <w:rFonts w:ascii="Arial" w:hAnsi="Arial" w:cs="Arial"/>
        </w:rPr>
        <w:t>an</w:t>
      </w:r>
      <w:r>
        <w:rPr>
          <w:rFonts w:ascii="Arial" w:hAnsi="Arial" w:cs="Arial"/>
        </w:rPr>
        <w:t xml:space="preserve"> </w:t>
      </w:r>
      <w:r w:rsidR="009C1C97">
        <w:rPr>
          <w:rFonts w:ascii="Arial" w:hAnsi="Arial" w:cs="Arial"/>
        </w:rPr>
        <w:t>end-user, administrator, or anyone else that may have been the result of malicious software.</w:t>
      </w:r>
    </w:p>
    <w:p w14:paraId="197FC74D" w14:textId="77777777" w:rsidR="002845CF" w:rsidRDefault="002845CF" w:rsidP="0017319C">
      <w:pPr>
        <w:pStyle w:val="ListParagraph"/>
        <w:numPr>
          <w:ilvl w:val="0"/>
          <w:numId w:val="56"/>
        </w:numPr>
        <w:jc w:val="both"/>
        <w:rPr>
          <w:rFonts w:ascii="Arial" w:hAnsi="Arial" w:cs="Arial"/>
        </w:rPr>
      </w:pPr>
      <w:r>
        <w:rPr>
          <w:rFonts w:ascii="Arial" w:hAnsi="Arial" w:cs="Arial"/>
        </w:rPr>
        <w:t>Always attempt to perform a live response on the suspect host machine, obtaining volatile memory, running processes, network artifacts and connections, etc.</w:t>
      </w:r>
    </w:p>
    <w:p w14:paraId="560D8826" w14:textId="77777777" w:rsidR="002473E8" w:rsidRDefault="002473E8" w:rsidP="0017319C">
      <w:pPr>
        <w:pStyle w:val="ListParagraph"/>
        <w:numPr>
          <w:ilvl w:val="0"/>
          <w:numId w:val="56"/>
        </w:numPr>
        <w:jc w:val="both"/>
        <w:rPr>
          <w:rFonts w:ascii="Arial" w:hAnsi="Arial" w:cs="Arial"/>
        </w:rPr>
      </w:pPr>
      <w:r>
        <w:rPr>
          <w:rFonts w:ascii="Arial" w:hAnsi="Arial" w:cs="Arial"/>
        </w:rPr>
        <w:lastRenderedPageBreak/>
        <w:t xml:space="preserve">If a </w:t>
      </w:r>
      <w:r w:rsidR="00605151">
        <w:rPr>
          <w:rFonts w:ascii="Arial" w:hAnsi="Arial" w:cs="Arial"/>
        </w:rPr>
        <w:t xml:space="preserve">physical </w:t>
      </w:r>
      <w:r>
        <w:rPr>
          <w:rFonts w:ascii="Arial" w:hAnsi="Arial" w:cs="Arial"/>
        </w:rPr>
        <w:t>forensic image was obtained of the host machine, mount the forensic image using FTK Imager and scan the mounted drive with a</w:t>
      </w:r>
      <w:r w:rsidR="00166318">
        <w:rPr>
          <w:rFonts w:ascii="Arial" w:hAnsi="Arial" w:cs="Arial"/>
        </w:rPr>
        <w:t>n</w:t>
      </w:r>
      <w:r>
        <w:rPr>
          <w:rFonts w:ascii="Arial" w:hAnsi="Arial" w:cs="Arial"/>
        </w:rPr>
        <w:t xml:space="preserve"> AV engine again.  If possible, scan with a different engine than what made the initial finding.  Note any additional malware located.</w:t>
      </w:r>
    </w:p>
    <w:p w14:paraId="602CF5F7" w14:textId="77777777" w:rsidR="002473E8" w:rsidRDefault="00605151" w:rsidP="0017319C">
      <w:pPr>
        <w:pStyle w:val="ListParagraph"/>
        <w:numPr>
          <w:ilvl w:val="0"/>
          <w:numId w:val="56"/>
        </w:numPr>
        <w:jc w:val="both"/>
        <w:rPr>
          <w:rFonts w:ascii="Arial" w:hAnsi="Arial" w:cs="Arial"/>
        </w:rPr>
      </w:pPr>
      <w:r>
        <w:rPr>
          <w:rFonts w:ascii="Arial" w:hAnsi="Arial" w:cs="Arial"/>
        </w:rPr>
        <w:t>If a physical forensic image is not possible to obtain (e.g., production server that cannot be taken off-line), than a logical forensic image should be obtained of at least the operating system (OS) partition of the host.  If the malware appears to be located on a network storage device, that are should also be logically imaged.</w:t>
      </w:r>
    </w:p>
    <w:p w14:paraId="37E4EE9B" w14:textId="77777777" w:rsidR="002A7086" w:rsidRDefault="002A7086" w:rsidP="0017319C">
      <w:pPr>
        <w:pStyle w:val="ListParagraph"/>
        <w:numPr>
          <w:ilvl w:val="0"/>
          <w:numId w:val="56"/>
        </w:numPr>
        <w:jc w:val="both"/>
        <w:rPr>
          <w:rFonts w:ascii="Arial" w:hAnsi="Arial" w:cs="Arial"/>
        </w:rPr>
      </w:pPr>
      <w:r>
        <w:rPr>
          <w:rFonts w:ascii="Arial" w:hAnsi="Arial" w:cs="Arial"/>
        </w:rPr>
        <w:t>If memory was obtained from the host system, perform an analysis of the memory of any indicators of compromise (IOC), and malware.</w:t>
      </w:r>
    </w:p>
    <w:p w14:paraId="64A27D09" w14:textId="7417067B" w:rsidR="002845CF" w:rsidRDefault="002845CF" w:rsidP="0017319C">
      <w:pPr>
        <w:pStyle w:val="ListParagraph"/>
        <w:numPr>
          <w:ilvl w:val="0"/>
          <w:numId w:val="56"/>
        </w:numPr>
        <w:jc w:val="both"/>
        <w:rPr>
          <w:rFonts w:ascii="Arial" w:hAnsi="Arial" w:cs="Arial"/>
        </w:rPr>
      </w:pPr>
      <w:r>
        <w:rPr>
          <w:rFonts w:ascii="Arial" w:hAnsi="Arial" w:cs="Arial"/>
        </w:rPr>
        <w:t xml:space="preserve">If the malware is not detected through all AV scans or any other alerting system at </w:t>
      </w:r>
      <w:r w:rsidR="00F74EAA">
        <w:rPr>
          <w:rFonts w:ascii="Arial" w:hAnsi="Arial" w:cs="Arial"/>
        </w:rPr>
        <w:t>[Agency Name]</w:t>
      </w:r>
      <w:r>
        <w:rPr>
          <w:rFonts w:ascii="Arial" w:hAnsi="Arial" w:cs="Arial"/>
        </w:rPr>
        <w:t>, consider scanning the system for malware by doing an entropy test or checking for packed files.</w:t>
      </w:r>
    </w:p>
    <w:p w14:paraId="48A39C1C" w14:textId="77777777" w:rsidR="00605151" w:rsidRDefault="0073003A" w:rsidP="0017319C">
      <w:pPr>
        <w:pStyle w:val="ListParagraph"/>
        <w:numPr>
          <w:ilvl w:val="0"/>
          <w:numId w:val="56"/>
        </w:numPr>
        <w:jc w:val="both"/>
        <w:rPr>
          <w:rFonts w:ascii="Arial" w:hAnsi="Arial" w:cs="Arial"/>
        </w:rPr>
      </w:pPr>
      <w:r>
        <w:rPr>
          <w:rFonts w:ascii="Arial" w:hAnsi="Arial" w:cs="Arial"/>
        </w:rPr>
        <w:t xml:space="preserve">If </w:t>
      </w:r>
      <w:r w:rsidR="0071176F">
        <w:rPr>
          <w:rFonts w:ascii="Arial" w:hAnsi="Arial" w:cs="Arial"/>
        </w:rPr>
        <w:t>the malicious file(s) has been identified and located, create a MD5 hash of the file(s).</w:t>
      </w:r>
    </w:p>
    <w:p w14:paraId="47A8AFD8" w14:textId="77777777" w:rsidR="0071176F" w:rsidRDefault="0071176F" w:rsidP="0017319C">
      <w:pPr>
        <w:pStyle w:val="ListParagraph"/>
        <w:numPr>
          <w:ilvl w:val="0"/>
          <w:numId w:val="56"/>
        </w:numPr>
        <w:jc w:val="both"/>
        <w:rPr>
          <w:rFonts w:ascii="Arial" w:hAnsi="Arial" w:cs="Arial"/>
        </w:rPr>
      </w:pPr>
      <w:r>
        <w:rPr>
          <w:rFonts w:ascii="Arial" w:hAnsi="Arial" w:cs="Arial"/>
        </w:rPr>
        <w:t xml:space="preserve">Upload the MD5 hash to an online virus scanning tool such as Virus Total or </w:t>
      </w:r>
      <w:proofErr w:type="spellStart"/>
      <w:r>
        <w:rPr>
          <w:rFonts w:ascii="Arial" w:hAnsi="Arial" w:cs="Arial"/>
        </w:rPr>
        <w:t>ThreatExpert</w:t>
      </w:r>
      <w:proofErr w:type="spellEnd"/>
      <w:r>
        <w:rPr>
          <w:rFonts w:ascii="Arial" w:hAnsi="Arial" w:cs="Arial"/>
        </w:rPr>
        <w:t xml:space="preserve"> to identify additional information about the malware and if it has been previously identified.</w:t>
      </w:r>
    </w:p>
    <w:p w14:paraId="2D6ECADC" w14:textId="77777777" w:rsidR="0018144E" w:rsidRDefault="00196DCA" w:rsidP="0017319C">
      <w:pPr>
        <w:pStyle w:val="ListParagraph"/>
        <w:numPr>
          <w:ilvl w:val="0"/>
          <w:numId w:val="56"/>
        </w:numPr>
        <w:jc w:val="both"/>
        <w:rPr>
          <w:rFonts w:ascii="Arial" w:hAnsi="Arial" w:cs="Arial"/>
        </w:rPr>
      </w:pPr>
      <w:r>
        <w:rPr>
          <w:rFonts w:ascii="Arial" w:hAnsi="Arial" w:cs="Arial"/>
        </w:rPr>
        <w:t xml:space="preserve">Attempt to classify the file using a tool such as </w:t>
      </w:r>
      <w:proofErr w:type="spellStart"/>
      <w:r>
        <w:rPr>
          <w:rFonts w:ascii="Arial" w:hAnsi="Arial" w:cs="Arial"/>
        </w:rPr>
        <w:t>TRiD</w:t>
      </w:r>
      <w:proofErr w:type="spellEnd"/>
      <w:r>
        <w:rPr>
          <w:rFonts w:ascii="Arial" w:hAnsi="Arial" w:cs="Arial"/>
        </w:rPr>
        <w:t xml:space="preserve">.  Ensure the latest definitions are downloaded.  Classifying the file should provide information about what type of file it is and possibly </w:t>
      </w:r>
      <w:r w:rsidR="008F1169">
        <w:rPr>
          <w:rFonts w:ascii="Arial" w:hAnsi="Arial" w:cs="Arial"/>
        </w:rPr>
        <w:t>how it was written.</w:t>
      </w:r>
    </w:p>
    <w:p w14:paraId="0E692826" w14:textId="77777777" w:rsidR="00196DCA" w:rsidRDefault="00196DCA" w:rsidP="00196DCA">
      <w:pPr>
        <w:pStyle w:val="ListParagraph"/>
        <w:numPr>
          <w:ilvl w:val="0"/>
          <w:numId w:val="56"/>
        </w:numPr>
        <w:jc w:val="both"/>
        <w:rPr>
          <w:rFonts w:ascii="Arial" w:hAnsi="Arial" w:cs="Arial"/>
        </w:rPr>
      </w:pPr>
      <w:r>
        <w:rPr>
          <w:rFonts w:ascii="Arial" w:hAnsi="Arial" w:cs="Arial"/>
        </w:rPr>
        <w:t xml:space="preserve">Use a tool such as strings.exe or bintext.exe to review the ASCII and Unicode strings in the suspicious file.  </w:t>
      </w:r>
    </w:p>
    <w:p w14:paraId="7336058E" w14:textId="77777777" w:rsidR="00196DCA" w:rsidRDefault="00F7514D" w:rsidP="0017319C">
      <w:pPr>
        <w:pStyle w:val="ListParagraph"/>
        <w:numPr>
          <w:ilvl w:val="0"/>
          <w:numId w:val="56"/>
        </w:numPr>
        <w:jc w:val="both"/>
        <w:rPr>
          <w:rFonts w:ascii="Arial" w:hAnsi="Arial" w:cs="Arial"/>
        </w:rPr>
      </w:pPr>
      <w:r>
        <w:rPr>
          <w:rFonts w:ascii="Arial" w:hAnsi="Arial" w:cs="Arial"/>
        </w:rPr>
        <w:t xml:space="preserve">If there is a need to determine the </w:t>
      </w:r>
      <w:r w:rsidR="002A7086">
        <w:rPr>
          <w:rFonts w:ascii="Arial" w:hAnsi="Arial" w:cs="Arial"/>
        </w:rPr>
        <w:t>dependencies</w:t>
      </w:r>
      <w:r>
        <w:rPr>
          <w:rFonts w:ascii="Arial" w:hAnsi="Arial" w:cs="Arial"/>
        </w:rPr>
        <w:t xml:space="preserve"> required to run the malicious software, import the malicious software into a program such as </w:t>
      </w:r>
      <w:proofErr w:type="spellStart"/>
      <w:r>
        <w:rPr>
          <w:rFonts w:ascii="Arial" w:hAnsi="Arial" w:cs="Arial"/>
        </w:rPr>
        <w:t>DependencyWalker</w:t>
      </w:r>
      <w:proofErr w:type="spellEnd"/>
      <w:r>
        <w:rPr>
          <w:rFonts w:ascii="Arial" w:hAnsi="Arial" w:cs="Arial"/>
        </w:rPr>
        <w:t>.</w:t>
      </w:r>
    </w:p>
    <w:p w14:paraId="7A800AEC" w14:textId="77777777" w:rsidR="00EC0726" w:rsidRDefault="00EC0726" w:rsidP="0017319C">
      <w:pPr>
        <w:pStyle w:val="ListParagraph"/>
        <w:numPr>
          <w:ilvl w:val="0"/>
          <w:numId w:val="56"/>
        </w:numPr>
        <w:jc w:val="both"/>
        <w:rPr>
          <w:rFonts w:ascii="Arial" w:hAnsi="Arial" w:cs="Arial"/>
        </w:rPr>
      </w:pPr>
      <w:r>
        <w:rPr>
          <w:rFonts w:ascii="Arial" w:hAnsi="Arial" w:cs="Arial"/>
        </w:rPr>
        <w:t xml:space="preserve">Examine the registry of the host computer for evidence of persistence, such as changes to </w:t>
      </w:r>
      <w:proofErr w:type="spellStart"/>
      <w:r>
        <w:rPr>
          <w:rFonts w:ascii="Arial" w:hAnsi="Arial" w:cs="Arial"/>
        </w:rPr>
        <w:t>autorun</w:t>
      </w:r>
      <w:proofErr w:type="spellEnd"/>
      <w:r>
        <w:rPr>
          <w:rFonts w:ascii="Arial" w:hAnsi="Arial" w:cs="Arial"/>
        </w:rPr>
        <w:t xml:space="preserve"> and run registry keys.</w:t>
      </w:r>
    </w:p>
    <w:p w14:paraId="1D300722" w14:textId="77777777" w:rsidR="0095612A" w:rsidRDefault="0095612A" w:rsidP="0017319C">
      <w:pPr>
        <w:pStyle w:val="ListParagraph"/>
        <w:numPr>
          <w:ilvl w:val="0"/>
          <w:numId w:val="56"/>
        </w:numPr>
        <w:jc w:val="both"/>
        <w:rPr>
          <w:rFonts w:ascii="Arial" w:hAnsi="Arial" w:cs="Arial"/>
        </w:rPr>
      </w:pPr>
      <w:r>
        <w:rPr>
          <w:rFonts w:ascii="Arial" w:hAnsi="Arial" w:cs="Arial"/>
        </w:rPr>
        <w:t>Consider examining prefetch files for evidence of launched executables and their associated files.</w:t>
      </w:r>
    </w:p>
    <w:p w14:paraId="568E5F85" w14:textId="77777777" w:rsidR="00052953" w:rsidRDefault="007F3397" w:rsidP="0017319C">
      <w:pPr>
        <w:pStyle w:val="ListParagraph"/>
        <w:numPr>
          <w:ilvl w:val="0"/>
          <w:numId w:val="56"/>
        </w:numPr>
        <w:jc w:val="both"/>
        <w:rPr>
          <w:rFonts w:ascii="Arial" w:hAnsi="Arial" w:cs="Arial"/>
        </w:rPr>
      </w:pPr>
      <w:r>
        <w:rPr>
          <w:rFonts w:ascii="Arial" w:hAnsi="Arial" w:cs="Arial"/>
        </w:rPr>
        <w:t>Consider creating a timeline of activity on the host machine to look for other activity at the time the malware was introduced to the system, or to determine what files are malicious based upon the known facts in the investigation.</w:t>
      </w:r>
    </w:p>
    <w:p w14:paraId="2EF345B0" w14:textId="77777777" w:rsidR="006F53FF" w:rsidRPr="00E56BA4" w:rsidRDefault="00F53843" w:rsidP="006F53FF">
      <w:pPr>
        <w:pStyle w:val="ListParagraph"/>
        <w:numPr>
          <w:ilvl w:val="0"/>
          <w:numId w:val="56"/>
        </w:numPr>
        <w:jc w:val="both"/>
        <w:rPr>
          <w:rFonts w:ascii="Arial" w:hAnsi="Arial" w:cs="Arial"/>
        </w:rPr>
      </w:pPr>
      <w:r>
        <w:rPr>
          <w:rFonts w:ascii="Arial" w:hAnsi="Arial" w:cs="Arial"/>
        </w:rPr>
        <w:t xml:space="preserve">Report the findings and take appropriate containment, eradication, and recovery efforts.  </w:t>
      </w:r>
    </w:p>
    <w:p w14:paraId="45C538A5" w14:textId="77777777" w:rsidR="006F53FF" w:rsidRDefault="006F53FF" w:rsidP="006F53FF">
      <w:pPr>
        <w:jc w:val="both"/>
        <w:rPr>
          <w:rFonts w:ascii="Arial" w:hAnsi="Arial" w:cs="Arial"/>
        </w:rPr>
      </w:pPr>
      <w:r>
        <w:rPr>
          <w:rFonts w:ascii="Arial" w:hAnsi="Arial" w:cs="Arial"/>
          <w:b/>
        </w:rPr>
        <w:t>5.  Procedures</w:t>
      </w:r>
      <w:r w:rsidR="00301F12">
        <w:rPr>
          <w:rFonts w:ascii="Arial" w:hAnsi="Arial" w:cs="Arial"/>
          <w:b/>
        </w:rPr>
        <w:t xml:space="preserve"> – Dynamic</w:t>
      </w:r>
      <w:r>
        <w:rPr>
          <w:rFonts w:ascii="Arial" w:hAnsi="Arial" w:cs="Arial"/>
          <w:b/>
        </w:rPr>
        <w:t xml:space="preserve"> Analysis</w:t>
      </w:r>
    </w:p>
    <w:p w14:paraId="3A1AE543" w14:textId="77777777" w:rsidR="006F53FF" w:rsidRDefault="00EC4143" w:rsidP="00301F12">
      <w:pPr>
        <w:pStyle w:val="ListParagraph"/>
        <w:numPr>
          <w:ilvl w:val="0"/>
          <w:numId w:val="58"/>
        </w:numPr>
        <w:jc w:val="both"/>
        <w:rPr>
          <w:rFonts w:ascii="Arial" w:hAnsi="Arial" w:cs="Arial"/>
        </w:rPr>
      </w:pPr>
      <w:r>
        <w:rPr>
          <w:rFonts w:ascii="Arial" w:hAnsi="Arial" w:cs="Arial"/>
        </w:rPr>
        <w:t>The examiner must have a safe working environment to conduct dynamic analysis of malware.  This includes a system that is not connected to the domain.  It is recommended to use virtual machines for the dynamic analysis of malware.</w:t>
      </w:r>
    </w:p>
    <w:p w14:paraId="34DA1495" w14:textId="77777777" w:rsidR="00EC4143" w:rsidRDefault="00EC4143" w:rsidP="00301F12">
      <w:pPr>
        <w:pStyle w:val="ListParagraph"/>
        <w:numPr>
          <w:ilvl w:val="0"/>
          <w:numId w:val="58"/>
        </w:numPr>
        <w:jc w:val="both"/>
        <w:rPr>
          <w:rFonts w:ascii="Arial" w:hAnsi="Arial" w:cs="Arial"/>
        </w:rPr>
      </w:pPr>
      <w:r>
        <w:rPr>
          <w:rFonts w:ascii="Arial" w:hAnsi="Arial" w:cs="Arial"/>
        </w:rPr>
        <w:t>Boot the virtual machine test environment.</w:t>
      </w:r>
    </w:p>
    <w:p w14:paraId="2D54586B" w14:textId="77777777" w:rsidR="00EC4143" w:rsidRDefault="00EC4143" w:rsidP="00301F12">
      <w:pPr>
        <w:pStyle w:val="ListParagraph"/>
        <w:numPr>
          <w:ilvl w:val="0"/>
          <w:numId w:val="58"/>
        </w:numPr>
        <w:jc w:val="both"/>
        <w:rPr>
          <w:rFonts w:ascii="Arial" w:hAnsi="Arial" w:cs="Arial"/>
        </w:rPr>
      </w:pPr>
      <w:r>
        <w:rPr>
          <w:rFonts w:ascii="Arial" w:hAnsi="Arial" w:cs="Arial"/>
        </w:rPr>
        <w:lastRenderedPageBreak/>
        <w:t>Pl</w:t>
      </w:r>
      <w:r w:rsidR="005926B5">
        <w:rPr>
          <w:rFonts w:ascii="Arial" w:hAnsi="Arial" w:cs="Arial"/>
        </w:rPr>
        <w:t>ace</w:t>
      </w:r>
      <w:r>
        <w:rPr>
          <w:rFonts w:ascii="Arial" w:hAnsi="Arial" w:cs="Arial"/>
        </w:rPr>
        <w:t xml:space="preserve"> the malware on the machine.</w:t>
      </w:r>
    </w:p>
    <w:p w14:paraId="17D0D4DE" w14:textId="77777777" w:rsidR="005926B5" w:rsidRDefault="005926B5" w:rsidP="00301F12">
      <w:pPr>
        <w:pStyle w:val="ListParagraph"/>
        <w:numPr>
          <w:ilvl w:val="0"/>
          <w:numId w:val="58"/>
        </w:numPr>
        <w:jc w:val="both"/>
        <w:rPr>
          <w:rFonts w:ascii="Arial" w:hAnsi="Arial" w:cs="Arial"/>
        </w:rPr>
      </w:pPr>
      <w:r>
        <w:rPr>
          <w:rFonts w:ascii="Arial" w:hAnsi="Arial" w:cs="Arial"/>
        </w:rPr>
        <w:t xml:space="preserve">If checking for network connectivity, use software such as </w:t>
      </w:r>
      <w:proofErr w:type="spellStart"/>
      <w:r>
        <w:rPr>
          <w:rFonts w:ascii="Arial" w:hAnsi="Arial" w:cs="Arial"/>
        </w:rPr>
        <w:t>FakeDNS</w:t>
      </w:r>
      <w:proofErr w:type="spellEnd"/>
      <w:r>
        <w:rPr>
          <w:rFonts w:ascii="Arial" w:hAnsi="Arial" w:cs="Arial"/>
        </w:rPr>
        <w:t xml:space="preserve"> to control web traffic.</w:t>
      </w:r>
    </w:p>
    <w:p w14:paraId="418313E0" w14:textId="77777777" w:rsidR="00EC4143" w:rsidRDefault="00EC4143" w:rsidP="00301F12">
      <w:pPr>
        <w:pStyle w:val="ListParagraph"/>
        <w:numPr>
          <w:ilvl w:val="0"/>
          <w:numId w:val="58"/>
        </w:numPr>
        <w:jc w:val="both"/>
        <w:rPr>
          <w:rFonts w:ascii="Arial" w:hAnsi="Arial" w:cs="Arial"/>
        </w:rPr>
      </w:pPr>
      <w:r>
        <w:rPr>
          <w:rFonts w:ascii="Arial" w:hAnsi="Arial" w:cs="Arial"/>
        </w:rPr>
        <w:t xml:space="preserve">Launch the necessary tools for the testing.  This may include tools such as Process Monitor, Wireshark, </w:t>
      </w:r>
      <w:proofErr w:type="spellStart"/>
      <w:r>
        <w:rPr>
          <w:rFonts w:ascii="Arial" w:hAnsi="Arial" w:cs="Arial"/>
        </w:rPr>
        <w:t>Filemon</w:t>
      </w:r>
      <w:proofErr w:type="spellEnd"/>
      <w:r>
        <w:rPr>
          <w:rFonts w:ascii="Arial" w:hAnsi="Arial" w:cs="Arial"/>
        </w:rPr>
        <w:t xml:space="preserve">, </w:t>
      </w:r>
      <w:proofErr w:type="spellStart"/>
      <w:r>
        <w:rPr>
          <w:rFonts w:ascii="Arial" w:hAnsi="Arial" w:cs="Arial"/>
        </w:rPr>
        <w:t>Regmon</w:t>
      </w:r>
      <w:proofErr w:type="spellEnd"/>
      <w:r>
        <w:rPr>
          <w:rFonts w:ascii="Arial" w:hAnsi="Arial" w:cs="Arial"/>
        </w:rPr>
        <w:t>,</w:t>
      </w:r>
      <w:r w:rsidR="00C30FE6">
        <w:rPr>
          <w:rFonts w:ascii="Arial" w:hAnsi="Arial" w:cs="Arial"/>
        </w:rPr>
        <w:t xml:space="preserve"> </w:t>
      </w:r>
      <w:proofErr w:type="spellStart"/>
      <w:r w:rsidR="00C30FE6">
        <w:rPr>
          <w:rFonts w:ascii="Arial" w:hAnsi="Arial" w:cs="Arial"/>
        </w:rPr>
        <w:t>mailpot</w:t>
      </w:r>
      <w:proofErr w:type="spellEnd"/>
      <w:r w:rsidR="00C30FE6">
        <w:rPr>
          <w:rFonts w:ascii="Arial" w:hAnsi="Arial" w:cs="Arial"/>
        </w:rPr>
        <w:t>,</w:t>
      </w:r>
      <w:r>
        <w:rPr>
          <w:rFonts w:ascii="Arial" w:hAnsi="Arial" w:cs="Arial"/>
        </w:rPr>
        <w:t xml:space="preserve"> etc.</w:t>
      </w:r>
    </w:p>
    <w:p w14:paraId="5C9E604D" w14:textId="77777777" w:rsidR="00EC4143" w:rsidRDefault="00C30FE6" w:rsidP="00301F12">
      <w:pPr>
        <w:pStyle w:val="ListParagraph"/>
        <w:numPr>
          <w:ilvl w:val="0"/>
          <w:numId w:val="58"/>
        </w:numPr>
        <w:jc w:val="both"/>
        <w:rPr>
          <w:rFonts w:ascii="Arial" w:hAnsi="Arial" w:cs="Arial"/>
        </w:rPr>
      </w:pPr>
      <w:r>
        <w:rPr>
          <w:rFonts w:ascii="Arial" w:hAnsi="Arial" w:cs="Arial"/>
        </w:rPr>
        <w:t>Launch the malware and begin monitoring the effects of the malware.</w:t>
      </w:r>
    </w:p>
    <w:p w14:paraId="42E14157" w14:textId="77777777" w:rsidR="00C30FE6" w:rsidRDefault="00C30FE6" w:rsidP="00301F12">
      <w:pPr>
        <w:pStyle w:val="ListParagraph"/>
        <w:numPr>
          <w:ilvl w:val="0"/>
          <w:numId w:val="58"/>
        </w:numPr>
        <w:jc w:val="both"/>
        <w:rPr>
          <w:rFonts w:ascii="Arial" w:hAnsi="Arial" w:cs="Arial"/>
        </w:rPr>
      </w:pPr>
      <w:r>
        <w:rPr>
          <w:rFonts w:ascii="Arial" w:hAnsi="Arial" w:cs="Arial"/>
        </w:rPr>
        <w:t>Document the findings and use the information gained to further the investigation.</w:t>
      </w:r>
    </w:p>
    <w:p w14:paraId="56947880" w14:textId="77777777" w:rsidR="00C30FE6" w:rsidRPr="00301F12" w:rsidRDefault="00C30FE6" w:rsidP="00301F12">
      <w:pPr>
        <w:pStyle w:val="ListParagraph"/>
        <w:numPr>
          <w:ilvl w:val="0"/>
          <w:numId w:val="58"/>
        </w:numPr>
        <w:jc w:val="both"/>
        <w:rPr>
          <w:rFonts w:ascii="Arial" w:hAnsi="Arial" w:cs="Arial"/>
        </w:rPr>
      </w:pPr>
      <w:r>
        <w:rPr>
          <w:rFonts w:ascii="Arial" w:hAnsi="Arial" w:cs="Arial"/>
        </w:rPr>
        <w:t>Continue with the remaining steps in the incident response process (e.g., containment, eradication, recovery).</w:t>
      </w:r>
    </w:p>
    <w:p w14:paraId="18DFB4CC" w14:textId="77777777" w:rsidR="002473E8" w:rsidRPr="002473E8" w:rsidRDefault="006F53FF" w:rsidP="002473E8">
      <w:pPr>
        <w:jc w:val="both"/>
        <w:rPr>
          <w:rFonts w:ascii="Arial" w:hAnsi="Arial" w:cs="Arial"/>
          <w:b/>
        </w:rPr>
      </w:pPr>
      <w:r>
        <w:rPr>
          <w:rFonts w:ascii="Arial" w:hAnsi="Arial" w:cs="Arial"/>
          <w:b/>
        </w:rPr>
        <w:t>6</w:t>
      </w:r>
      <w:r w:rsidR="002473E8" w:rsidRPr="002473E8">
        <w:rPr>
          <w:rFonts w:ascii="Arial" w:hAnsi="Arial" w:cs="Arial"/>
          <w:b/>
        </w:rPr>
        <w:t>.  Important Notes</w:t>
      </w:r>
    </w:p>
    <w:p w14:paraId="5927B7F8" w14:textId="161A09D1" w:rsidR="002473E8" w:rsidRPr="00656B21" w:rsidRDefault="00F53843" w:rsidP="002473E8">
      <w:pPr>
        <w:jc w:val="both"/>
        <w:rPr>
          <w:rFonts w:ascii="Arial" w:hAnsi="Arial" w:cs="Arial"/>
        </w:rPr>
      </w:pPr>
      <w:r>
        <w:rPr>
          <w:rFonts w:ascii="Arial" w:hAnsi="Arial" w:cs="Arial"/>
        </w:rPr>
        <w:t xml:space="preserve">These lists are quite exhaustive and may not always need to be done in each investigation.  For example, in a case where an examiner is notified of malware being detected on a host computer and the enterprise AV software immediate caught the malware and quarantined it, less may need to be done.  In this case the incident responder may review the AV logs and firewall logs to ensure no data was lost, do a preliminary examination of </w:t>
      </w:r>
      <w:r w:rsidR="001B7781">
        <w:rPr>
          <w:rFonts w:ascii="Arial" w:hAnsi="Arial" w:cs="Arial"/>
        </w:rPr>
        <w:t>the host machine and request IT</w:t>
      </w:r>
      <w:r>
        <w:rPr>
          <w:rFonts w:ascii="Arial" w:hAnsi="Arial" w:cs="Arial"/>
        </w:rPr>
        <w:t xml:space="preserve"> wipe the hard drive and re</w:t>
      </w:r>
      <w:r w:rsidR="00EC0726">
        <w:rPr>
          <w:rFonts w:ascii="Arial" w:hAnsi="Arial" w:cs="Arial"/>
        </w:rPr>
        <w:t>-</w:t>
      </w:r>
      <w:r>
        <w:rPr>
          <w:rFonts w:ascii="Arial" w:hAnsi="Arial" w:cs="Arial"/>
        </w:rPr>
        <w:t xml:space="preserve">image the device.  If a root cause is determined of how the malware was able to get on the </w:t>
      </w:r>
      <w:r w:rsidR="00AB0790">
        <w:rPr>
          <w:rFonts w:ascii="Arial" w:hAnsi="Arial" w:cs="Arial"/>
        </w:rPr>
        <w:t>machine then that</w:t>
      </w:r>
      <w:r>
        <w:rPr>
          <w:rFonts w:ascii="Arial" w:hAnsi="Arial" w:cs="Arial"/>
        </w:rPr>
        <w:t xml:space="preserve"> information should be provided to the necessary people to consider changes to blacklists and other security rules.</w:t>
      </w:r>
    </w:p>
    <w:p w14:paraId="63C99855" w14:textId="77777777" w:rsidR="002473E8" w:rsidRDefault="006F53FF" w:rsidP="002473E8">
      <w:pPr>
        <w:jc w:val="both"/>
        <w:rPr>
          <w:rFonts w:ascii="Arial" w:hAnsi="Arial" w:cs="Arial"/>
        </w:rPr>
      </w:pPr>
      <w:r>
        <w:rPr>
          <w:rFonts w:ascii="Arial" w:hAnsi="Arial" w:cs="Arial"/>
          <w:b/>
        </w:rPr>
        <w:t>7</w:t>
      </w:r>
      <w:r w:rsidR="002473E8">
        <w:rPr>
          <w:rFonts w:ascii="Arial" w:hAnsi="Arial" w:cs="Arial"/>
          <w:b/>
        </w:rPr>
        <w:t>.  References</w:t>
      </w:r>
    </w:p>
    <w:p w14:paraId="47E5DCA8" w14:textId="77777777" w:rsidR="002473E8" w:rsidRDefault="00C22CD5" w:rsidP="005062A1">
      <w:pPr>
        <w:pStyle w:val="ListParagraph"/>
        <w:numPr>
          <w:ilvl w:val="0"/>
          <w:numId w:val="57"/>
        </w:numPr>
        <w:jc w:val="both"/>
        <w:rPr>
          <w:rFonts w:ascii="Arial" w:hAnsi="Arial" w:cs="Arial"/>
        </w:rPr>
      </w:pPr>
      <w:r>
        <w:rPr>
          <w:rFonts w:ascii="Arial" w:hAnsi="Arial" w:cs="Arial"/>
        </w:rPr>
        <w:t>Administrative</w:t>
      </w:r>
      <w:r w:rsidR="002473E8">
        <w:rPr>
          <w:rFonts w:ascii="Arial" w:hAnsi="Arial" w:cs="Arial"/>
        </w:rPr>
        <w:t xml:space="preserve"> manual</w:t>
      </w:r>
    </w:p>
    <w:p w14:paraId="584EE276" w14:textId="77777777" w:rsidR="002473E8" w:rsidRDefault="002473E8" w:rsidP="005062A1">
      <w:pPr>
        <w:pStyle w:val="ListParagraph"/>
        <w:numPr>
          <w:ilvl w:val="0"/>
          <w:numId w:val="57"/>
        </w:numPr>
        <w:jc w:val="both"/>
        <w:rPr>
          <w:rFonts w:ascii="Arial" w:hAnsi="Arial" w:cs="Arial"/>
        </w:rPr>
      </w:pPr>
      <w:r>
        <w:rPr>
          <w:rFonts w:ascii="Arial" w:hAnsi="Arial" w:cs="Arial"/>
        </w:rPr>
        <w:t>Validation manual</w:t>
      </w:r>
    </w:p>
    <w:p w14:paraId="6552A301" w14:textId="77777777" w:rsidR="00B10662" w:rsidRDefault="00B10662">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B10662" w:rsidRPr="008F178B" w14:paraId="0CFA958E" w14:textId="77777777" w:rsidTr="00AF0379">
        <w:trPr>
          <w:trHeight w:val="458"/>
        </w:trPr>
        <w:tc>
          <w:tcPr>
            <w:tcW w:w="10296" w:type="dxa"/>
            <w:shd w:val="clear" w:color="auto" w:fill="000000" w:themeFill="text1"/>
            <w:vAlign w:val="center"/>
          </w:tcPr>
          <w:p w14:paraId="2E444AE9" w14:textId="77777777" w:rsidR="00B10662" w:rsidRPr="008F178B" w:rsidRDefault="00B10662" w:rsidP="00AF0379">
            <w:pPr>
              <w:rPr>
                <w:rFonts w:ascii="Arial" w:hAnsi="Arial" w:cs="Arial"/>
                <w:b/>
                <w:color w:val="FFFFFF" w:themeColor="background1"/>
              </w:rPr>
            </w:pPr>
            <w:bookmarkStart w:id="32" w:name="Live_response"/>
            <w:r>
              <w:rPr>
                <w:rFonts w:ascii="Arial" w:hAnsi="Arial" w:cs="Arial"/>
                <w:b/>
                <w:color w:val="FFFFFF" w:themeColor="background1"/>
                <w:sz w:val="28"/>
              </w:rPr>
              <w:lastRenderedPageBreak/>
              <w:t>Live Response Procedure</w:t>
            </w:r>
            <w:bookmarkEnd w:id="32"/>
          </w:p>
        </w:tc>
      </w:tr>
    </w:tbl>
    <w:p w14:paraId="044811F3" w14:textId="77777777" w:rsidR="002473E8" w:rsidRDefault="002473E8" w:rsidP="001A6CAB">
      <w:pPr>
        <w:jc w:val="both"/>
        <w:rPr>
          <w:rFonts w:ascii="Arial" w:hAnsi="Arial" w:cs="Arial"/>
        </w:rPr>
      </w:pPr>
    </w:p>
    <w:p w14:paraId="5BE554F1" w14:textId="77777777" w:rsidR="00C9099C" w:rsidRDefault="00C9099C" w:rsidP="00C9099C">
      <w:pPr>
        <w:jc w:val="both"/>
        <w:rPr>
          <w:rFonts w:ascii="Arial" w:hAnsi="Arial" w:cs="Arial"/>
        </w:rPr>
      </w:pPr>
      <w:r>
        <w:rPr>
          <w:rFonts w:ascii="Arial" w:hAnsi="Arial" w:cs="Arial"/>
          <w:b/>
        </w:rPr>
        <w:t>1.  Purpose</w:t>
      </w:r>
    </w:p>
    <w:p w14:paraId="07F88E33" w14:textId="77777777" w:rsidR="00C9099C" w:rsidRDefault="00C9099C" w:rsidP="00C9099C">
      <w:pPr>
        <w:jc w:val="both"/>
        <w:rPr>
          <w:rFonts w:ascii="Arial" w:hAnsi="Arial" w:cs="Arial"/>
        </w:rPr>
      </w:pPr>
      <w:r>
        <w:rPr>
          <w:rFonts w:ascii="Arial" w:hAnsi="Arial" w:cs="Arial"/>
        </w:rPr>
        <w:t>The purpose of this procedure is to provide examiners with the proper steps to take when performing a live response of a host system.</w:t>
      </w:r>
      <w:r w:rsidR="00AF0379">
        <w:rPr>
          <w:rFonts w:ascii="Arial" w:hAnsi="Arial" w:cs="Arial"/>
        </w:rPr>
        <w:t xml:space="preserve">  Live response refers to </w:t>
      </w:r>
      <w:r w:rsidR="00002540">
        <w:rPr>
          <w:rFonts w:ascii="Arial" w:hAnsi="Arial" w:cs="Arial"/>
        </w:rPr>
        <w:t>obtaining volatile information from a running system</w:t>
      </w:r>
      <w:r w:rsidR="00AF0379">
        <w:rPr>
          <w:rFonts w:ascii="Arial" w:hAnsi="Arial" w:cs="Arial"/>
        </w:rPr>
        <w:t xml:space="preserve">. </w:t>
      </w:r>
      <w:r w:rsidR="00002540">
        <w:rPr>
          <w:rFonts w:ascii="Arial" w:hAnsi="Arial" w:cs="Arial"/>
        </w:rPr>
        <w:t xml:space="preserve">Live response should not be confused with live acquisition, which refers to acquiring a logical image of a storage device while a system is running.  Live acquisition may occur as part of live response, however is not synonymous. </w:t>
      </w:r>
      <w:r w:rsidR="00AF0379">
        <w:rPr>
          <w:rFonts w:ascii="Arial" w:hAnsi="Arial" w:cs="Arial"/>
        </w:rPr>
        <w:t xml:space="preserve"> Whether or not to perform a live response depends on several factors including, but not limited to; the examiner’s experience, the type of investigation, the type of host system, and the resources available to the examiner.</w:t>
      </w:r>
      <w:r w:rsidR="00807433">
        <w:rPr>
          <w:rFonts w:ascii="Arial" w:hAnsi="Arial" w:cs="Arial"/>
        </w:rPr>
        <w:t xml:space="preserve">  Live analysis collects volatile information on a system that would otherwise be lost if the traditional “pull the plug” approach were taken with the computer system.</w:t>
      </w:r>
      <w:r w:rsidR="00002540">
        <w:rPr>
          <w:rFonts w:ascii="Arial" w:hAnsi="Arial" w:cs="Arial"/>
        </w:rPr>
        <w:t xml:space="preserve">  </w:t>
      </w:r>
    </w:p>
    <w:p w14:paraId="6573FC8A" w14:textId="77777777" w:rsidR="00C9099C" w:rsidRDefault="00C9099C" w:rsidP="00C9099C">
      <w:pPr>
        <w:jc w:val="both"/>
        <w:rPr>
          <w:rFonts w:ascii="Arial" w:hAnsi="Arial" w:cs="Arial"/>
        </w:rPr>
      </w:pPr>
      <w:r>
        <w:rPr>
          <w:rFonts w:ascii="Arial" w:hAnsi="Arial" w:cs="Arial"/>
          <w:b/>
        </w:rPr>
        <w:t>2.  Equipment Needed</w:t>
      </w:r>
    </w:p>
    <w:p w14:paraId="2DAC14F3" w14:textId="7FF74AB3" w:rsidR="00C9099C" w:rsidRDefault="00C9099C" w:rsidP="00C9099C">
      <w:pPr>
        <w:pStyle w:val="ListParagraph"/>
        <w:numPr>
          <w:ilvl w:val="0"/>
          <w:numId w:val="59"/>
        </w:numPr>
        <w:jc w:val="both"/>
        <w:rPr>
          <w:rFonts w:ascii="Arial" w:hAnsi="Arial" w:cs="Arial"/>
        </w:rPr>
      </w:pPr>
      <w:r>
        <w:rPr>
          <w:rFonts w:ascii="Arial" w:hAnsi="Arial" w:cs="Arial"/>
        </w:rPr>
        <w:t>Host computer</w:t>
      </w:r>
      <w:r w:rsidR="001B7781">
        <w:rPr>
          <w:rFonts w:ascii="Arial" w:hAnsi="Arial" w:cs="Arial"/>
        </w:rPr>
        <w:t>.</w:t>
      </w:r>
    </w:p>
    <w:p w14:paraId="3DAC6773" w14:textId="4CF9A292" w:rsidR="00C9099C" w:rsidRPr="009645B7" w:rsidRDefault="00C9099C" w:rsidP="00C9099C">
      <w:pPr>
        <w:pStyle w:val="ListParagraph"/>
        <w:numPr>
          <w:ilvl w:val="0"/>
          <w:numId w:val="59"/>
        </w:numPr>
        <w:jc w:val="both"/>
        <w:rPr>
          <w:rFonts w:ascii="Arial" w:hAnsi="Arial" w:cs="Arial"/>
        </w:rPr>
      </w:pPr>
      <w:r>
        <w:rPr>
          <w:rFonts w:ascii="Arial" w:hAnsi="Arial" w:cs="Arial"/>
        </w:rPr>
        <w:t>Forensic software tools</w:t>
      </w:r>
      <w:r w:rsidR="001B7781">
        <w:rPr>
          <w:rFonts w:ascii="Arial" w:hAnsi="Arial" w:cs="Arial"/>
        </w:rPr>
        <w:t>.</w:t>
      </w:r>
    </w:p>
    <w:p w14:paraId="1A0970F6" w14:textId="77777777" w:rsidR="00C9099C" w:rsidRPr="009645B7" w:rsidRDefault="00C9099C" w:rsidP="00C9099C">
      <w:pPr>
        <w:jc w:val="both"/>
        <w:rPr>
          <w:rFonts w:ascii="Arial" w:hAnsi="Arial" w:cs="Arial"/>
        </w:rPr>
      </w:pPr>
      <w:r w:rsidRPr="009645B7">
        <w:rPr>
          <w:rFonts w:ascii="Arial" w:hAnsi="Arial" w:cs="Arial"/>
          <w:b/>
        </w:rPr>
        <w:t>3.  Calibration</w:t>
      </w:r>
    </w:p>
    <w:p w14:paraId="773F3A19" w14:textId="3CC640F0" w:rsidR="00C9099C" w:rsidRDefault="00C9099C" w:rsidP="00C9099C">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CIRT Validation Manual.</w:t>
      </w:r>
    </w:p>
    <w:p w14:paraId="4FA4BBC7" w14:textId="77777777" w:rsidR="00C9099C" w:rsidRDefault="00C9099C" w:rsidP="00C9099C">
      <w:pPr>
        <w:jc w:val="both"/>
        <w:rPr>
          <w:rFonts w:ascii="Arial" w:hAnsi="Arial" w:cs="Arial"/>
        </w:rPr>
      </w:pPr>
      <w:r>
        <w:rPr>
          <w:rFonts w:ascii="Arial" w:hAnsi="Arial" w:cs="Arial"/>
          <w:b/>
        </w:rPr>
        <w:t>4.  Procedures</w:t>
      </w:r>
    </w:p>
    <w:p w14:paraId="7DC4B44E" w14:textId="77777777" w:rsidR="00C62DC3" w:rsidRDefault="00C62DC3" w:rsidP="00C9099C">
      <w:pPr>
        <w:pStyle w:val="ListParagraph"/>
        <w:numPr>
          <w:ilvl w:val="0"/>
          <w:numId w:val="60"/>
        </w:numPr>
        <w:jc w:val="both"/>
        <w:rPr>
          <w:rFonts w:ascii="Arial" w:hAnsi="Arial" w:cs="Arial"/>
        </w:rPr>
      </w:pPr>
      <w:r>
        <w:rPr>
          <w:rFonts w:ascii="Arial" w:hAnsi="Arial" w:cs="Arial"/>
        </w:rPr>
        <w:t>Make the determination that live response is needed.</w:t>
      </w:r>
    </w:p>
    <w:p w14:paraId="7E460D91" w14:textId="77777777" w:rsidR="00C9099C" w:rsidRDefault="00C62DC3" w:rsidP="00C9099C">
      <w:pPr>
        <w:pStyle w:val="ListParagraph"/>
        <w:numPr>
          <w:ilvl w:val="0"/>
          <w:numId w:val="60"/>
        </w:numPr>
        <w:jc w:val="both"/>
        <w:rPr>
          <w:rFonts w:ascii="Arial" w:hAnsi="Arial" w:cs="Arial"/>
        </w:rPr>
      </w:pPr>
      <w:r>
        <w:rPr>
          <w:rFonts w:ascii="Arial" w:hAnsi="Arial" w:cs="Arial"/>
        </w:rPr>
        <w:t>Identify the host machine.</w:t>
      </w:r>
    </w:p>
    <w:p w14:paraId="60836FFB" w14:textId="77777777" w:rsidR="00C62DC3" w:rsidRDefault="00C62DC3" w:rsidP="00C9099C">
      <w:pPr>
        <w:pStyle w:val="ListParagraph"/>
        <w:numPr>
          <w:ilvl w:val="0"/>
          <w:numId w:val="60"/>
        </w:numPr>
        <w:jc w:val="both"/>
        <w:rPr>
          <w:rFonts w:ascii="Arial" w:hAnsi="Arial" w:cs="Arial"/>
        </w:rPr>
      </w:pPr>
      <w:r>
        <w:rPr>
          <w:rFonts w:ascii="Arial" w:hAnsi="Arial" w:cs="Arial"/>
        </w:rPr>
        <w:t>Prepare live response tools.</w:t>
      </w:r>
    </w:p>
    <w:p w14:paraId="2D6BD736" w14:textId="77777777" w:rsidR="00C62DC3" w:rsidRDefault="00C62DC3" w:rsidP="00C9099C">
      <w:pPr>
        <w:pStyle w:val="ListParagraph"/>
        <w:numPr>
          <w:ilvl w:val="0"/>
          <w:numId w:val="60"/>
        </w:numPr>
        <w:jc w:val="both"/>
        <w:rPr>
          <w:rFonts w:ascii="Arial" w:hAnsi="Arial" w:cs="Arial"/>
        </w:rPr>
      </w:pPr>
      <w:r>
        <w:rPr>
          <w:rFonts w:ascii="Arial" w:hAnsi="Arial" w:cs="Arial"/>
        </w:rPr>
        <w:t>Prepare a target drive to collect data onto.</w:t>
      </w:r>
    </w:p>
    <w:p w14:paraId="1D2C0318" w14:textId="77777777" w:rsidR="00C62DC3" w:rsidRDefault="00C62DC3" w:rsidP="00C9099C">
      <w:pPr>
        <w:pStyle w:val="ListParagraph"/>
        <w:numPr>
          <w:ilvl w:val="0"/>
          <w:numId w:val="60"/>
        </w:numPr>
        <w:jc w:val="both"/>
        <w:rPr>
          <w:rFonts w:ascii="Arial" w:hAnsi="Arial" w:cs="Arial"/>
        </w:rPr>
      </w:pPr>
      <w:r>
        <w:rPr>
          <w:rFonts w:ascii="Arial" w:hAnsi="Arial" w:cs="Arial"/>
        </w:rPr>
        <w:t>Document all actions taken on the machine, including dates and times.</w:t>
      </w:r>
    </w:p>
    <w:p w14:paraId="3C7F6658" w14:textId="77777777" w:rsidR="00002540" w:rsidRDefault="00002540" w:rsidP="00C9099C">
      <w:pPr>
        <w:pStyle w:val="ListParagraph"/>
        <w:numPr>
          <w:ilvl w:val="0"/>
          <w:numId w:val="60"/>
        </w:numPr>
        <w:jc w:val="both"/>
        <w:rPr>
          <w:rFonts w:ascii="Arial" w:hAnsi="Arial" w:cs="Arial"/>
        </w:rPr>
      </w:pPr>
      <w:r>
        <w:rPr>
          <w:rFonts w:ascii="Arial" w:hAnsi="Arial" w:cs="Arial"/>
        </w:rPr>
        <w:t>Be mindful of the order of volatility.  Consider obtaining data that is more volatile first, such as:</w:t>
      </w:r>
    </w:p>
    <w:p w14:paraId="7E860167" w14:textId="77777777" w:rsidR="00002540" w:rsidRDefault="00002540" w:rsidP="00002540">
      <w:pPr>
        <w:pStyle w:val="ListParagraph"/>
        <w:numPr>
          <w:ilvl w:val="1"/>
          <w:numId w:val="60"/>
        </w:numPr>
        <w:jc w:val="both"/>
        <w:rPr>
          <w:rFonts w:ascii="Arial" w:hAnsi="Arial" w:cs="Arial"/>
        </w:rPr>
      </w:pPr>
      <w:r>
        <w:rPr>
          <w:rFonts w:ascii="Arial" w:hAnsi="Arial" w:cs="Arial"/>
        </w:rPr>
        <w:t>Obtaining the RAM</w:t>
      </w:r>
    </w:p>
    <w:p w14:paraId="75F0B889" w14:textId="77777777" w:rsidR="00002540" w:rsidRDefault="00002540" w:rsidP="00002540">
      <w:pPr>
        <w:pStyle w:val="ListParagraph"/>
        <w:numPr>
          <w:ilvl w:val="1"/>
          <w:numId w:val="60"/>
        </w:numPr>
        <w:jc w:val="both"/>
        <w:rPr>
          <w:rFonts w:ascii="Arial" w:hAnsi="Arial" w:cs="Arial"/>
        </w:rPr>
      </w:pPr>
      <w:r>
        <w:rPr>
          <w:rFonts w:ascii="Arial" w:hAnsi="Arial" w:cs="Arial"/>
        </w:rPr>
        <w:t>System time</w:t>
      </w:r>
    </w:p>
    <w:p w14:paraId="2EE4642B" w14:textId="77777777" w:rsidR="00002540" w:rsidRDefault="00002540" w:rsidP="00002540">
      <w:pPr>
        <w:pStyle w:val="ListParagraph"/>
        <w:numPr>
          <w:ilvl w:val="1"/>
          <w:numId w:val="60"/>
        </w:numPr>
        <w:jc w:val="both"/>
        <w:rPr>
          <w:rFonts w:ascii="Arial" w:hAnsi="Arial" w:cs="Arial"/>
        </w:rPr>
      </w:pPr>
      <w:r>
        <w:rPr>
          <w:rFonts w:ascii="Arial" w:hAnsi="Arial" w:cs="Arial"/>
        </w:rPr>
        <w:t>Logged-on user(s)</w:t>
      </w:r>
    </w:p>
    <w:p w14:paraId="0AE39DF7" w14:textId="77777777" w:rsidR="00002540" w:rsidRDefault="00002540" w:rsidP="00002540">
      <w:pPr>
        <w:pStyle w:val="ListParagraph"/>
        <w:numPr>
          <w:ilvl w:val="1"/>
          <w:numId w:val="60"/>
        </w:numPr>
        <w:jc w:val="both"/>
        <w:rPr>
          <w:rFonts w:ascii="Arial" w:hAnsi="Arial" w:cs="Arial"/>
        </w:rPr>
      </w:pPr>
      <w:r>
        <w:rPr>
          <w:rFonts w:ascii="Arial" w:hAnsi="Arial" w:cs="Arial"/>
        </w:rPr>
        <w:t>Open files</w:t>
      </w:r>
    </w:p>
    <w:p w14:paraId="592FC620" w14:textId="77777777" w:rsidR="00002540" w:rsidRDefault="00002540" w:rsidP="00002540">
      <w:pPr>
        <w:pStyle w:val="ListParagraph"/>
        <w:numPr>
          <w:ilvl w:val="1"/>
          <w:numId w:val="60"/>
        </w:numPr>
        <w:jc w:val="both"/>
        <w:rPr>
          <w:rFonts w:ascii="Arial" w:hAnsi="Arial" w:cs="Arial"/>
        </w:rPr>
      </w:pPr>
      <w:r>
        <w:rPr>
          <w:rFonts w:ascii="Arial" w:hAnsi="Arial" w:cs="Arial"/>
        </w:rPr>
        <w:t xml:space="preserve">Network information </w:t>
      </w:r>
    </w:p>
    <w:p w14:paraId="18D098B6" w14:textId="77777777" w:rsidR="00002540" w:rsidRDefault="00002540" w:rsidP="00002540">
      <w:pPr>
        <w:pStyle w:val="ListParagraph"/>
        <w:numPr>
          <w:ilvl w:val="1"/>
          <w:numId w:val="60"/>
        </w:numPr>
        <w:jc w:val="both"/>
        <w:rPr>
          <w:rFonts w:ascii="Arial" w:hAnsi="Arial" w:cs="Arial"/>
        </w:rPr>
      </w:pPr>
      <w:r>
        <w:rPr>
          <w:rFonts w:ascii="Arial" w:hAnsi="Arial" w:cs="Arial"/>
        </w:rPr>
        <w:lastRenderedPageBreak/>
        <w:t>Network connections</w:t>
      </w:r>
    </w:p>
    <w:p w14:paraId="157F44DA" w14:textId="77777777" w:rsidR="00002540" w:rsidRDefault="00002540" w:rsidP="00002540">
      <w:pPr>
        <w:pStyle w:val="ListParagraph"/>
        <w:numPr>
          <w:ilvl w:val="1"/>
          <w:numId w:val="60"/>
        </w:numPr>
        <w:jc w:val="both"/>
        <w:rPr>
          <w:rFonts w:ascii="Arial" w:hAnsi="Arial" w:cs="Arial"/>
        </w:rPr>
      </w:pPr>
      <w:r>
        <w:rPr>
          <w:rFonts w:ascii="Arial" w:hAnsi="Arial" w:cs="Arial"/>
        </w:rPr>
        <w:t>Process information</w:t>
      </w:r>
    </w:p>
    <w:p w14:paraId="4E8124A7" w14:textId="77777777" w:rsidR="00002540" w:rsidRDefault="00002540" w:rsidP="00002540">
      <w:pPr>
        <w:pStyle w:val="ListParagraph"/>
        <w:numPr>
          <w:ilvl w:val="1"/>
          <w:numId w:val="60"/>
        </w:numPr>
        <w:jc w:val="both"/>
        <w:rPr>
          <w:rFonts w:ascii="Arial" w:hAnsi="Arial" w:cs="Arial"/>
        </w:rPr>
      </w:pPr>
      <w:r>
        <w:rPr>
          <w:rFonts w:ascii="Arial" w:hAnsi="Arial" w:cs="Arial"/>
        </w:rPr>
        <w:t>Process-to-port mapping</w:t>
      </w:r>
    </w:p>
    <w:p w14:paraId="4B68031E" w14:textId="77777777" w:rsidR="00002540" w:rsidRDefault="00002540" w:rsidP="00002540">
      <w:pPr>
        <w:pStyle w:val="ListParagraph"/>
        <w:numPr>
          <w:ilvl w:val="1"/>
          <w:numId w:val="60"/>
        </w:numPr>
        <w:jc w:val="both"/>
        <w:rPr>
          <w:rFonts w:ascii="Arial" w:hAnsi="Arial" w:cs="Arial"/>
        </w:rPr>
      </w:pPr>
      <w:r>
        <w:rPr>
          <w:rFonts w:ascii="Arial" w:hAnsi="Arial" w:cs="Arial"/>
        </w:rPr>
        <w:t>Process memory</w:t>
      </w:r>
    </w:p>
    <w:p w14:paraId="704C77AD" w14:textId="77777777" w:rsidR="00002540" w:rsidRDefault="00002540" w:rsidP="00002540">
      <w:pPr>
        <w:pStyle w:val="ListParagraph"/>
        <w:numPr>
          <w:ilvl w:val="1"/>
          <w:numId w:val="60"/>
        </w:numPr>
        <w:jc w:val="both"/>
        <w:rPr>
          <w:rFonts w:ascii="Arial" w:hAnsi="Arial" w:cs="Arial"/>
        </w:rPr>
      </w:pPr>
      <w:r>
        <w:rPr>
          <w:rFonts w:ascii="Arial" w:hAnsi="Arial" w:cs="Arial"/>
        </w:rPr>
        <w:t>Network status</w:t>
      </w:r>
    </w:p>
    <w:p w14:paraId="409829A0" w14:textId="77777777" w:rsidR="00002540" w:rsidRDefault="00002540" w:rsidP="00002540">
      <w:pPr>
        <w:pStyle w:val="ListParagraph"/>
        <w:numPr>
          <w:ilvl w:val="1"/>
          <w:numId w:val="60"/>
        </w:numPr>
        <w:jc w:val="both"/>
        <w:rPr>
          <w:rFonts w:ascii="Arial" w:hAnsi="Arial" w:cs="Arial"/>
        </w:rPr>
      </w:pPr>
      <w:r>
        <w:rPr>
          <w:rFonts w:ascii="Arial" w:hAnsi="Arial" w:cs="Arial"/>
        </w:rPr>
        <w:t>Clipboard contents</w:t>
      </w:r>
    </w:p>
    <w:p w14:paraId="2881A9AE" w14:textId="77777777" w:rsidR="00002540" w:rsidRDefault="00002540" w:rsidP="00002540">
      <w:pPr>
        <w:pStyle w:val="ListParagraph"/>
        <w:numPr>
          <w:ilvl w:val="1"/>
          <w:numId w:val="60"/>
        </w:numPr>
        <w:jc w:val="both"/>
        <w:rPr>
          <w:rFonts w:ascii="Arial" w:hAnsi="Arial" w:cs="Arial"/>
        </w:rPr>
      </w:pPr>
      <w:r>
        <w:rPr>
          <w:rFonts w:ascii="Arial" w:hAnsi="Arial" w:cs="Arial"/>
        </w:rPr>
        <w:t>Service/driver information</w:t>
      </w:r>
    </w:p>
    <w:p w14:paraId="115747CA" w14:textId="77777777" w:rsidR="00002540" w:rsidRDefault="00002540" w:rsidP="00002540">
      <w:pPr>
        <w:pStyle w:val="ListParagraph"/>
        <w:numPr>
          <w:ilvl w:val="1"/>
          <w:numId w:val="60"/>
        </w:numPr>
        <w:jc w:val="both"/>
        <w:rPr>
          <w:rFonts w:ascii="Arial" w:hAnsi="Arial" w:cs="Arial"/>
        </w:rPr>
      </w:pPr>
      <w:r>
        <w:rPr>
          <w:rFonts w:ascii="Arial" w:hAnsi="Arial" w:cs="Arial"/>
        </w:rPr>
        <w:t>Command history</w:t>
      </w:r>
    </w:p>
    <w:p w14:paraId="5C69C01C" w14:textId="77777777" w:rsidR="00002540" w:rsidRDefault="00002540" w:rsidP="00002540">
      <w:pPr>
        <w:pStyle w:val="ListParagraph"/>
        <w:numPr>
          <w:ilvl w:val="1"/>
          <w:numId w:val="60"/>
        </w:numPr>
        <w:jc w:val="both"/>
        <w:rPr>
          <w:rFonts w:ascii="Arial" w:hAnsi="Arial" w:cs="Arial"/>
        </w:rPr>
      </w:pPr>
      <w:r>
        <w:rPr>
          <w:rFonts w:ascii="Arial" w:hAnsi="Arial" w:cs="Arial"/>
        </w:rPr>
        <w:t>Mapped drives</w:t>
      </w:r>
    </w:p>
    <w:p w14:paraId="5FFBE70F" w14:textId="77777777" w:rsidR="00002540" w:rsidRDefault="00002540" w:rsidP="00002540">
      <w:pPr>
        <w:pStyle w:val="ListParagraph"/>
        <w:numPr>
          <w:ilvl w:val="1"/>
          <w:numId w:val="60"/>
        </w:numPr>
        <w:jc w:val="both"/>
        <w:rPr>
          <w:rFonts w:ascii="Arial" w:hAnsi="Arial" w:cs="Arial"/>
        </w:rPr>
      </w:pPr>
      <w:r>
        <w:rPr>
          <w:rFonts w:ascii="Arial" w:hAnsi="Arial" w:cs="Arial"/>
        </w:rPr>
        <w:t>Shares</w:t>
      </w:r>
    </w:p>
    <w:p w14:paraId="5DDC1213" w14:textId="77777777" w:rsidR="002241E3" w:rsidRDefault="002241E3" w:rsidP="002241E3">
      <w:pPr>
        <w:pStyle w:val="ListParagraph"/>
        <w:numPr>
          <w:ilvl w:val="0"/>
          <w:numId w:val="60"/>
        </w:numPr>
        <w:jc w:val="both"/>
        <w:rPr>
          <w:rFonts w:ascii="Arial" w:hAnsi="Arial" w:cs="Arial"/>
        </w:rPr>
      </w:pPr>
      <w:r>
        <w:rPr>
          <w:rFonts w:ascii="Arial" w:hAnsi="Arial" w:cs="Arial"/>
        </w:rPr>
        <w:t>Remove the target drive containing data acquired during the live response.</w:t>
      </w:r>
    </w:p>
    <w:p w14:paraId="5EAE44C2" w14:textId="51232664" w:rsidR="00482FD1" w:rsidRPr="00451A7F" w:rsidRDefault="00482FD1" w:rsidP="00451A7F">
      <w:pPr>
        <w:pStyle w:val="ListParagraph"/>
        <w:numPr>
          <w:ilvl w:val="0"/>
          <w:numId w:val="36"/>
        </w:numPr>
        <w:jc w:val="both"/>
        <w:rPr>
          <w:rFonts w:ascii="Arial" w:hAnsi="Arial" w:cs="Arial"/>
        </w:rPr>
      </w:pPr>
      <w:r>
        <w:rPr>
          <w:rFonts w:ascii="Arial" w:hAnsi="Arial" w:cs="Arial"/>
        </w:rPr>
        <w:t xml:space="preserve">Consider the target drive </w:t>
      </w:r>
      <w:r w:rsidR="000A70D3">
        <w:rPr>
          <w:rFonts w:ascii="Arial" w:hAnsi="Arial" w:cs="Arial"/>
        </w:rPr>
        <w:t xml:space="preserve">as containing potential </w:t>
      </w:r>
      <w:r>
        <w:rPr>
          <w:rFonts w:ascii="Arial" w:hAnsi="Arial" w:cs="Arial"/>
        </w:rPr>
        <w:t>evidence and handle it appropriately.</w:t>
      </w:r>
      <w:r w:rsidR="00451A7F">
        <w:rPr>
          <w:rFonts w:ascii="Arial" w:hAnsi="Arial" w:cs="Arial"/>
        </w:rPr>
        <w:t xml:space="preserve">  Each acquired drive shall be placed in a unique directory and the directory will be named with the case number and either the item number of the host (if there is one) or the machine name the data wa</w:t>
      </w:r>
      <w:r w:rsidR="001B7781">
        <w:rPr>
          <w:rFonts w:ascii="Arial" w:hAnsi="Arial" w:cs="Arial"/>
        </w:rPr>
        <w:t>s acquired from.  For example 13-0089 ITEM #1 or 13</w:t>
      </w:r>
      <w:r w:rsidR="00451A7F">
        <w:rPr>
          <w:rFonts w:ascii="Arial" w:hAnsi="Arial" w:cs="Arial"/>
        </w:rPr>
        <w:t xml:space="preserve">-0089 B034575.  </w:t>
      </w:r>
    </w:p>
    <w:p w14:paraId="5E90A8DB" w14:textId="77777777" w:rsidR="002241E3" w:rsidRDefault="002241E3" w:rsidP="002241E3">
      <w:pPr>
        <w:pStyle w:val="ListParagraph"/>
        <w:numPr>
          <w:ilvl w:val="0"/>
          <w:numId w:val="60"/>
        </w:numPr>
        <w:jc w:val="both"/>
        <w:rPr>
          <w:rFonts w:ascii="Arial" w:hAnsi="Arial" w:cs="Arial"/>
        </w:rPr>
      </w:pPr>
      <w:r>
        <w:rPr>
          <w:rFonts w:ascii="Arial" w:hAnsi="Arial" w:cs="Arial"/>
        </w:rPr>
        <w:t>Make a determination if the system will be shut down or left running.</w:t>
      </w:r>
    </w:p>
    <w:p w14:paraId="6EAAC65A" w14:textId="77777777" w:rsidR="002241E3" w:rsidRDefault="002241E3" w:rsidP="002241E3">
      <w:pPr>
        <w:pStyle w:val="ListParagraph"/>
        <w:numPr>
          <w:ilvl w:val="0"/>
          <w:numId w:val="60"/>
        </w:numPr>
        <w:jc w:val="both"/>
        <w:rPr>
          <w:rFonts w:ascii="Arial" w:hAnsi="Arial" w:cs="Arial"/>
        </w:rPr>
      </w:pPr>
      <w:r>
        <w:rPr>
          <w:rFonts w:ascii="Arial" w:hAnsi="Arial" w:cs="Arial"/>
        </w:rPr>
        <w:t>If conducting this via the network, this information may be obtained without physically accessing the host.</w:t>
      </w:r>
    </w:p>
    <w:p w14:paraId="28886102" w14:textId="0EA137C3" w:rsidR="002241E3" w:rsidRDefault="002241E3" w:rsidP="002241E3">
      <w:pPr>
        <w:pStyle w:val="ListParagraph"/>
        <w:numPr>
          <w:ilvl w:val="0"/>
          <w:numId w:val="60"/>
        </w:numPr>
        <w:jc w:val="both"/>
        <w:rPr>
          <w:rFonts w:ascii="Arial" w:hAnsi="Arial" w:cs="Arial"/>
        </w:rPr>
      </w:pPr>
      <w:r>
        <w:rPr>
          <w:rFonts w:ascii="Arial" w:hAnsi="Arial" w:cs="Arial"/>
        </w:rPr>
        <w:t xml:space="preserve">Tools such as Encase, already has a presence on many hosts in the </w:t>
      </w:r>
      <w:r w:rsidR="00F74EAA">
        <w:rPr>
          <w:rFonts w:ascii="Arial" w:hAnsi="Arial" w:cs="Arial"/>
        </w:rPr>
        <w:t>[Agency Name]</w:t>
      </w:r>
      <w:r>
        <w:rPr>
          <w:rFonts w:ascii="Arial" w:hAnsi="Arial" w:cs="Arial"/>
        </w:rPr>
        <w:t xml:space="preserve"> environment and may be used to collect the above information without introducing new hardware into the host.</w:t>
      </w:r>
    </w:p>
    <w:p w14:paraId="12FE5C60" w14:textId="77777777" w:rsidR="002241E3" w:rsidRPr="00C9099C" w:rsidRDefault="002241E3" w:rsidP="002241E3">
      <w:pPr>
        <w:pStyle w:val="ListParagraph"/>
        <w:numPr>
          <w:ilvl w:val="0"/>
          <w:numId w:val="60"/>
        </w:numPr>
        <w:jc w:val="both"/>
        <w:rPr>
          <w:rFonts w:ascii="Arial" w:hAnsi="Arial" w:cs="Arial"/>
        </w:rPr>
      </w:pPr>
      <w:r>
        <w:rPr>
          <w:rFonts w:ascii="Arial" w:hAnsi="Arial" w:cs="Arial"/>
        </w:rPr>
        <w:t xml:space="preserve">If Encase is utilized over the network, the examiner should still document their procedures and ensure they have a properly dedicated target location (either disk or network space) that has the naming conventions required in the </w:t>
      </w:r>
      <w:r w:rsidR="00C22CD5">
        <w:rPr>
          <w:rFonts w:ascii="Arial" w:hAnsi="Arial" w:cs="Arial"/>
        </w:rPr>
        <w:t>administrative</w:t>
      </w:r>
      <w:r>
        <w:rPr>
          <w:rFonts w:ascii="Arial" w:hAnsi="Arial" w:cs="Arial"/>
        </w:rPr>
        <w:t xml:space="preserve"> manual.</w:t>
      </w:r>
    </w:p>
    <w:p w14:paraId="432A8FC3" w14:textId="77777777" w:rsidR="00C9099C" w:rsidRPr="00C9099C" w:rsidRDefault="00C9099C" w:rsidP="00C9099C">
      <w:pPr>
        <w:jc w:val="both"/>
        <w:rPr>
          <w:rFonts w:ascii="Arial" w:hAnsi="Arial" w:cs="Arial"/>
          <w:b/>
        </w:rPr>
      </w:pPr>
      <w:r w:rsidRPr="00C9099C">
        <w:rPr>
          <w:rFonts w:ascii="Arial" w:hAnsi="Arial" w:cs="Arial"/>
          <w:b/>
        </w:rPr>
        <w:t>5.  Important Notes</w:t>
      </w:r>
    </w:p>
    <w:p w14:paraId="52DA1138" w14:textId="77777777" w:rsidR="00C62DC3" w:rsidRDefault="00C62DC3" w:rsidP="00C9099C">
      <w:pPr>
        <w:jc w:val="both"/>
        <w:rPr>
          <w:rFonts w:ascii="Arial" w:hAnsi="Arial" w:cs="Arial"/>
        </w:rPr>
      </w:pPr>
      <w:r>
        <w:rPr>
          <w:rFonts w:ascii="Arial" w:hAnsi="Arial" w:cs="Arial"/>
        </w:rPr>
        <w:t>Performing live response will make system changes on the host machine.  These changes can easily be determined during a forensic analysis if the examiner properly documents their actions.  It is important that examiners understand that this process will make changes and what some of those changes may be.</w:t>
      </w:r>
    </w:p>
    <w:p w14:paraId="12D361F8" w14:textId="77777777" w:rsidR="00C9099C" w:rsidRDefault="00C9099C" w:rsidP="00C9099C">
      <w:pPr>
        <w:jc w:val="both"/>
        <w:rPr>
          <w:rFonts w:ascii="Arial" w:hAnsi="Arial" w:cs="Arial"/>
        </w:rPr>
      </w:pPr>
      <w:r>
        <w:rPr>
          <w:rFonts w:ascii="Arial" w:hAnsi="Arial" w:cs="Arial"/>
          <w:b/>
        </w:rPr>
        <w:t>6.  References</w:t>
      </w:r>
    </w:p>
    <w:p w14:paraId="52622BA7" w14:textId="77777777" w:rsidR="00510E28" w:rsidRDefault="00C22CD5" w:rsidP="00510E28">
      <w:pPr>
        <w:pStyle w:val="ListParagraph"/>
        <w:numPr>
          <w:ilvl w:val="0"/>
          <w:numId w:val="61"/>
        </w:numPr>
        <w:jc w:val="both"/>
        <w:rPr>
          <w:rFonts w:ascii="Arial" w:hAnsi="Arial" w:cs="Arial"/>
        </w:rPr>
      </w:pPr>
      <w:r>
        <w:rPr>
          <w:rFonts w:ascii="Arial" w:hAnsi="Arial" w:cs="Arial"/>
        </w:rPr>
        <w:t>Administrative</w:t>
      </w:r>
      <w:r w:rsidR="00510E28">
        <w:rPr>
          <w:rFonts w:ascii="Arial" w:hAnsi="Arial" w:cs="Arial"/>
        </w:rPr>
        <w:t xml:space="preserve"> manual</w:t>
      </w:r>
    </w:p>
    <w:p w14:paraId="1B31873A" w14:textId="77777777" w:rsidR="00510E28" w:rsidRDefault="00510E28" w:rsidP="00510E28">
      <w:pPr>
        <w:pStyle w:val="ListParagraph"/>
        <w:numPr>
          <w:ilvl w:val="0"/>
          <w:numId w:val="61"/>
        </w:numPr>
        <w:jc w:val="both"/>
        <w:rPr>
          <w:rFonts w:ascii="Arial" w:hAnsi="Arial" w:cs="Arial"/>
        </w:rPr>
      </w:pPr>
      <w:r>
        <w:rPr>
          <w:rFonts w:ascii="Arial" w:hAnsi="Arial" w:cs="Arial"/>
        </w:rPr>
        <w:t>Validation manual</w:t>
      </w:r>
    </w:p>
    <w:p w14:paraId="561D8294" w14:textId="77777777" w:rsidR="00E56BA4" w:rsidRDefault="00E56BA4">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0952E6" w:rsidRPr="008F178B" w14:paraId="0D9C8E07" w14:textId="77777777" w:rsidTr="00247F8A">
        <w:trPr>
          <w:trHeight w:val="458"/>
        </w:trPr>
        <w:tc>
          <w:tcPr>
            <w:tcW w:w="10296" w:type="dxa"/>
            <w:shd w:val="clear" w:color="auto" w:fill="000000" w:themeFill="text1"/>
            <w:vAlign w:val="center"/>
          </w:tcPr>
          <w:p w14:paraId="45273EAF" w14:textId="77777777" w:rsidR="000952E6" w:rsidRPr="008F178B" w:rsidRDefault="000952E6" w:rsidP="000952E6">
            <w:pPr>
              <w:rPr>
                <w:rFonts w:ascii="Arial" w:hAnsi="Arial" w:cs="Arial"/>
                <w:b/>
                <w:color w:val="FFFFFF" w:themeColor="background1"/>
              </w:rPr>
            </w:pPr>
            <w:bookmarkStart w:id="33" w:name="mac_imaging_TDM"/>
            <w:r>
              <w:rPr>
                <w:rFonts w:ascii="Arial" w:hAnsi="Arial" w:cs="Arial"/>
                <w:b/>
                <w:color w:val="FFFFFF" w:themeColor="background1"/>
                <w:sz w:val="28"/>
              </w:rPr>
              <w:lastRenderedPageBreak/>
              <w:t>Imaging a Mac Computer using Target Disk Mode Procedure</w:t>
            </w:r>
            <w:bookmarkEnd w:id="33"/>
          </w:p>
        </w:tc>
      </w:tr>
    </w:tbl>
    <w:p w14:paraId="4A015CD6" w14:textId="77777777" w:rsidR="000952E6" w:rsidRDefault="000952E6" w:rsidP="000952E6">
      <w:pPr>
        <w:jc w:val="both"/>
        <w:rPr>
          <w:rFonts w:ascii="Arial" w:hAnsi="Arial" w:cs="Arial"/>
        </w:rPr>
      </w:pPr>
    </w:p>
    <w:p w14:paraId="315363B9" w14:textId="77777777" w:rsidR="000952E6" w:rsidRDefault="000952E6" w:rsidP="000952E6">
      <w:pPr>
        <w:jc w:val="both"/>
        <w:rPr>
          <w:rFonts w:ascii="Arial" w:hAnsi="Arial" w:cs="Arial"/>
        </w:rPr>
      </w:pPr>
      <w:r>
        <w:rPr>
          <w:rFonts w:ascii="Arial" w:hAnsi="Arial" w:cs="Arial"/>
          <w:b/>
        </w:rPr>
        <w:t>1.  Purpose</w:t>
      </w:r>
    </w:p>
    <w:p w14:paraId="67256BD9" w14:textId="77777777" w:rsidR="000952E6" w:rsidRDefault="00247F8A" w:rsidP="000952E6">
      <w:pPr>
        <w:jc w:val="both"/>
        <w:rPr>
          <w:rFonts w:ascii="Arial" w:hAnsi="Arial" w:cs="Arial"/>
        </w:rPr>
      </w:pPr>
      <w:r>
        <w:rPr>
          <w:rFonts w:ascii="Arial" w:hAnsi="Arial" w:cs="Arial"/>
        </w:rPr>
        <w:t>The purpose of this procedure is to provide examiners direction when forensically imaging a Mac computer using Target Disk Mode.</w:t>
      </w:r>
    </w:p>
    <w:p w14:paraId="21A75427" w14:textId="77777777" w:rsidR="000952E6" w:rsidRDefault="000952E6" w:rsidP="000952E6">
      <w:pPr>
        <w:jc w:val="both"/>
        <w:rPr>
          <w:rFonts w:ascii="Arial" w:hAnsi="Arial" w:cs="Arial"/>
        </w:rPr>
      </w:pPr>
      <w:r>
        <w:rPr>
          <w:rFonts w:ascii="Arial" w:hAnsi="Arial" w:cs="Arial"/>
          <w:b/>
        </w:rPr>
        <w:t>2.  Equipment Needed</w:t>
      </w:r>
    </w:p>
    <w:p w14:paraId="2B541A5C" w14:textId="4C84ABA9" w:rsidR="000952E6" w:rsidRDefault="00247F8A" w:rsidP="00247F8A">
      <w:pPr>
        <w:pStyle w:val="ListParagraph"/>
        <w:numPr>
          <w:ilvl w:val="0"/>
          <w:numId w:val="62"/>
        </w:numPr>
        <w:jc w:val="both"/>
        <w:rPr>
          <w:rFonts w:ascii="Arial" w:hAnsi="Arial" w:cs="Arial"/>
        </w:rPr>
      </w:pPr>
      <w:r>
        <w:rPr>
          <w:rFonts w:ascii="Arial" w:hAnsi="Arial" w:cs="Arial"/>
        </w:rPr>
        <w:t>Forensic computer</w:t>
      </w:r>
      <w:r w:rsidR="001B7781">
        <w:rPr>
          <w:rFonts w:ascii="Arial" w:hAnsi="Arial" w:cs="Arial"/>
        </w:rPr>
        <w:t>.</w:t>
      </w:r>
    </w:p>
    <w:p w14:paraId="54840C1E" w14:textId="18BA4A5D" w:rsidR="00247F8A" w:rsidRDefault="00247F8A" w:rsidP="00247F8A">
      <w:pPr>
        <w:pStyle w:val="ListParagraph"/>
        <w:numPr>
          <w:ilvl w:val="0"/>
          <w:numId w:val="62"/>
        </w:numPr>
        <w:jc w:val="both"/>
        <w:rPr>
          <w:rFonts w:ascii="Arial" w:hAnsi="Arial" w:cs="Arial"/>
        </w:rPr>
      </w:pPr>
      <w:r>
        <w:rPr>
          <w:rFonts w:ascii="Arial" w:hAnsi="Arial" w:cs="Arial"/>
        </w:rPr>
        <w:t>Host (suspect) computer</w:t>
      </w:r>
      <w:r w:rsidR="001B7781">
        <w:rPr>
          <w:rFonts w:ascii="Arial" w:hAnsi="Arial" w:cs="Arial"/>
        </w:rPr>
        <w:t>.</w:t>
      </w:r>
    </w:p>
    <w:p w14:paraId="68D1CCCA" w14:textId="3DC38EB4" w:rsidR="00247F8A" w:rsidRDefault="00247F8A" w:rsidP="00247F8A">
      <w:pPr>
        <w:pStyle w:val="ListParagraph"/>
        <w:numPr>
          <w:ilvl w:val="0"/>
          <w:numId w:val="62"/>
        </w:numPr>
        <w:jc w:val="both"/>
        <w:rPr>
          <w:rFonts w:ascii="Arial" w:hAnsi="Arial" w:cs="Arial"/>
        </w:rPr>
      </w:pPr>
      <w:r>
        <w:rPr>
          <w:rFonts w:ascii="Arial" w:hAnsi="Arial" w:cs="Arial"/>
        </w:rPr>
        <w:t>Firewire cable</w:t>
      </w:r>
      <w:r w:rsidR="00F742A6">
        <w:rPr>
          <w:rFonts w:ascii="Arial" w:hAnsi="Arial" w:cs="Arial"/>
        </w:rPr>
        <w:t>s</w:t>
      </w:r>
      <w:r w:rsidR="001B7781">
        <w:rPr>
          <w:rFonts w:ascii="Arial" w:hAnsi="Arial" w:cs="Arial"/>
        </w:rPr>
        <w:t>.</w:t>
      </w:r>
    </w:p>
    <w:p w14:paraId="53AA3ED1" w14:textId="12465CB8" w:rsidR="00247F8A" w:rsidRDefault="00247F8A" w:rsidP="00247F8A">
      <w:pPr>
        <w:pStyle w:val="ListParagraph"/>
        <w:numPr>
          <w:ilvl w:val="0"/>
          <w:numId w:val="62"/>
        </w:numPr>
        <w:jc w:val="both"/>
        <w:rPr>
          <w:rFonts w:ascii="Arial" w:hAnsi="Arial" w:cs="Arial"/>
        </w:rPr>
      </w:pPr>
      <w:r>
        <w:rPr>
          <w:rFonts w:ascii="Arial" w:hAnsi="Arial" w:cs="Arial"/>
        </w:rPr>
        <w:t xml:space="preserve">Firewire hardware </w:t>
      </w:r>
      <w:proofErr w:type="gramStart"/>
      <w:r>
        <w:rPr>
          <w:rFonts w:ascii="Arial" w:hAnsi="Arial" w:cs="Arial"/>
        </w:rPr>
        <w:t>write</w:t>
      </w:r>
      <w:proofErr w:type="gramEnd"/>
      <w:r>
        <w:rPr>
          <w:rFonts w:ascii="Arial" w:hAnsi="Arial" w:cs="Arial"/>
        </w:rPr>
        <w:t xml:space="preserve"> blocker</w:t>
      </w:r>
      <w:r w:rsidR="001B7781">
        <w:rPr>
          <w:rFonts w:ascii="Arial" w:hAnsi="Arial" w:cs="Arial"/>
        </w:rPr>
        <w:t>.</w:t>
      </w:r>
    </w:p>
    <w:p w14:paraId="4538C52C" w14:textId="305FC3B4" w:rsidR="006C522A" w:rsidRDefault="006C522A" w:rsidP="00247F8A">
      <w:pPr>
        <w:pStyle w:val="ListParagraph"/>
        <w:numPr>
          <w:ilvl w:val="0"/>
          <w:numId w:val="62"/>
        </w:numPr>
        <w:jc w:val="both"/>
        <w:rPr>
          <w:rFonts w:ascii="Arial" w:hAnsi="Arial" w:cs="Arial"/>
        </w:rPr>
      </w:pPr>
      <w:r>
        <w:rPr>
          <w:rFonts w:ascii="Arial" w:hAnsi="Arial" w:cs="Arial"/>
        </w:rPr>
        <w:t>Approved forensic imaging software for Mac</w:t>
      </w:r>
      <w:r w:rsidR="001B7781">
        <w:rPr>
          <w:rFonts w:ascii="Arial" w:hAnsi="Arial" w:cs="Arial"/>
        </w:rPr>
        <w:t>.</w:t>
      </w:r>
    </w:p>
    <w:p w14:paraId="2DF0FC62" w14:textId="64E3A775" w:rsidR="006C522A" w:rsidRPr="00DE4997" w:rsidRDefault="006C522A" w:rsidP="00247F8A">
      <w:pPr>
        <w:pStyle w:val="ListParagraph"/>
        <w:numPr>
          <w:ilvl w:val="0"/>
          <w:numId w:val="62"/>
        </w:numPr>
        <w:jc w:val="both"/>
        <w:rPr>
          <w:rFonts w:ascii="Arial" w:hAnsi="Arial" w:cs="Arial"/>
        </w:rPr>
      </w:pPr>
      <w:r>
        <w:rPr>
          <w:rFonts w:ascii="Arial" w:hAnsi="Arial" w:cs="Arial"/>
        </w:rPr>
        <w:t>Target drive to place image on</w:t>
      </w:r>
      <w:r w:rsidR="001B7781">
        <w:rPr>
          <w:rFonts w:ascii="Arial" w:hAnsi="Arial" w:cs="Arial"/>
        </w:rPr>
        <w:t>.</w:t>
      </w:r>
    </w:p>
    <w:p w14:paraId="110EF573" w14:textId="77777777" w:rsidR="000952E6" w:rsidRDefault="000952E6" w:rsidP="000952E6">
      <w:pPr>
        <w:jc w:val="both"/>
        <w:rPr>
          <w:rFonts w:ascii="Arial" w:hAnsi="Arial" w:cs="Arial"/>
        </w:rPr>
      </w:pPr>
      <w:r>
        <w:rPr>
          <w:rFonts w:ascii="Arial" w:hAnsi="Arial" w:cs="Arial"/>
          <w:b/>
        </w:rPr>
        <w:t>3.  Calibration</w:t>
      </w:r>
    </w:p>
    <w:p w14:paraId="05EAF8F3" w14:textId="3FE3A512" w:rsidR="000952E6" w:rsidRDefault="000952E6" w:rsidP="000952E6">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CIRT Validation Manual.</w:t>
      </w:r>
    </w:p>
    <w:p w14:paraId="225D3049" w14:textId="77777777" w:rsidR="000952E6" w:rsidRDefault="000952E6" w:rsidP="000952E6">
      <w:pPr>
        <w:jc w:val="both"/>
        <w:rPr>
          <w:rFonts w:ascii="Arial" w:hAnsi="Arial" w:cs="Arial"/>
        </w:rPr>
      </w:pPr>
      <w:r>
        <w:rPr>
          <w:rFonts w:ascii="Arial" w:hAnsi="Arial" w:cs="Arial"/>
          <w:b/>
        </w:rPr>
        <w:t>4.  Procedures</w:t>
      </w:r>
    </w:p>
    <w:p w14:paraId="6C122839" w14:textId="77777777" w:rsidR="000952E6" w:rsidRDefault="00434854" w:rsidP="00434854">
      <w:pPr>
        <w:pStyle w:val="ListParagraph"/>
        <w:numPr>
          <w:ilvl w:val="0"/>
          <w:numId w:val="63"/>
        </w:numPr>
        <w:jc w:val="both"/>
        <w:rPr>
          <w:rFonts w:ascii="Arial" w:hAnsi="Arial" w:cs="Arial"/>
        </w:rPr>
      </w:pPr>
      <w:r>
        <w:rPr>
          <w:rFonts w:ascii="Arial" w:hAnsi="Arial" w:cs="Arial"/>
        </w:rPr>
        <w:t>Identify the host Mac computer to be imaged.</w:t>
      </w:r>
    </w:p>
    <w:p w14:paraId="0F9E0C65" w14:textId="77777777" w:rsidR="00434854" w:rsidRDefault="00434854" w:rsidP="00434854">
      <w:pPr>
        <w:pStyle w:val="ListParagraph"/>
        <w:numPr>
          <w:ilvl w:val="0"/>
          <w:numId w:val="63"/>
        </w:numPr>
        <w:jc w:val="both"/>
        <w:rPr>
          <w:rFonts w:ascii="Arial" w:hAnsi="Arial" w:cs="Arial"/>
        </w:rPr>
      </w:pPr>
      <w:r>
        <w:rPr>
          <w:rFonts w:ascii="Arial" w:hAnsi="Arial" w:cs="Arial"/>
        </w:rPr>
        <w:t>Note the host system serial number, asset tag number, or any other distinguishing numbers or nomenclature on the system.</w:t>
      </w:r>
    </w:p>
    <w:p w14:paraId="3D4E3191" w14:textId="77777777" w:rsidR="00434854" w:rsidRDefault="00434854" w:rsidP="00434854">
      <w:pPr>
        <w:pStyle w:val="ListParagraph"/>
        <w:numPr>
          <w:ilvl w:val="0"/>
          <w:numId w:val="63"/>
        </w:numPr>
        <w:jc w:val="both"/>
        <w:rPr>
          <w:rFonts w:ascii="Arial" w:hAnsi="Arial" w:cs="Arial"/>
        </w:rPr>
      </w:pPr>
      <w:r>
        <w:rPr>
          <w:rFonts w:ascii="Arial" w:hAnsi="Arial" w:cs="Arial"/>
        </w:rPr>
        <w:t>Prepare a forensic Mac computer by ensuring it is powered on, is not connected to the Internet, and has the appropriate Mac forensic imaging software installed.</w:t>
      </w:r>
    </w:p>
    <w:p w14:paraId="7BD06E53" w14:textId="77777777" w:rsidR="00434854" w:rsidRDefault="00434854" w:rsidP="00434854">
      <w:pPr>
        <w:pStyle w:val="ListParagraph"/>
        <w:numPr>
          <w:ilvl w:val="0"/>
          <w:numId w:val="63"/>
        </w:numPr>
        <w:jc w:val="both"/>
        <w:rPr>
          <w:rFonts w:ascii="Arial" w:hAnsi="Arial" w:cs="Arial"/>
        </w:rPr>
      </w:pPr>
      <w:r>
        <w:rPr>
          <w:rFonts w:ascii="Arial" w:hAnsi="Arial" w:cs="Arial"/>
        </w:rPr>
        <w:t>Prepare a Firewire hardware write blocker and Firewire cables (preferably Firewire 800).</w:t>
      </w:r>
    </w:p>
    <w:p w14:paraId="06256084" w14:textId="77777777" w:rsidR="00434854" w:rsidRDefault="00434854" w:rsidP="00434854">
      <w:pPr>
        <w:pStyle w:val="ListParagraph"/>
        <w:numPr>
          <w:ilvl w:val="0"/>
          <w:numId w:val="63"/>
        </w:numPr>
        <w:jc w:val="both"/>
        <w:rPr>
          <w:rFonts w:ascii="Arial" w:hAnsi="Arial" w:cs="Arial"/>
        </w:rPr>
      </w:pPr>
      <w:r>
        <w:rPr>
          <w:rFonts w:ascii="Arial" w:hAnsi="Arial" w:cs="Arial"/>
        </w:rPr>
        <w:t>If the host (suspect) Mac is powered on, consider any live response needs prior to turning it off.</w:t>
      </w:r>
    </w:p>
    <w:p w14:paraId="62F44CE4" w14:textId="77777777" w:rsidR="00434854" w:rsidRDefault="00434854" w:rsidP="00434854">
      <w:pPr>
        <w:pStyle w:val="ListParagraph"/>
        <w:numPr>
          <w:ilvl w:val="0"/>
          <w:numId w:val="63"/>
        </w:numPr>
        <w:jc w:val="both"/>
        <w:rPr>
          <w:rFonts w:ascii="Arial" w:hAnsi="Arial" w:cs="Arial"/>
        </w:rPr>
      </w:pPr>
      <w:r>
        <w:rPr>
          <w:rFonts w:ascii="Arial" w:hAnsi="Arial" w:cs="Arial"/>
        </w:rPr>
        <w:t>Once the above is done, power off the host Mac.</w:t>
      </w:r>
    </w:p>
    <w:p w14:paraId="5136B5B9" w14:textId="77777777" w:rsidR="00434854" w:rsidRDefault="00434854" w:rsidP="00434854">
      <w:pPr>
        <w:pStyle w:val="ListParagraph"/>
        <w:numPr>
          <w:ilvl w:val="0"/>
          <w:numId w:val="63"/>
        </w:numPr>
        <w:jc w:val="both"/>
        <w:rPr>
          <w:rFonts w:ascii="Arial" w:hAnsi="Arial" w:cs="Arial"/>
        </w:rPr>
      </w:pPr>
      <w:r>
        <w:rPr>
          <w:rFonts w:ascii="Arial" w:hAnsi="Arial" w:cs="Arial"/>
        </w:rPr>
        <w:t>Connect the Firewire cable to the host Mac and then to the Firewire hardware write blocker.</w:t>
      </w:r>
    </w:p>
    <w:p w14:paraId="3AE64D74" w14:textId="77777777" w:rsidR="00434854" w:rsidRDefault="00434854" w:rsidP="00434854">
      <w:pPr>
        <w:pStyle w:val="ListParagraph"/>
        <w:numPr>
          <w:ilvl w:val="0"/>
          <w:numId w:val="63"/>
        </w:numPr>
        <w:jc w:val="both"/>
        <w:rPr>
          <w:rFonts w:ascii="Arial" w:hAnsi="Arial" w:cs="Arial"/>
        </w:rPr>
      </w:pPr>
      <w:r>
        <w:rPr>
          <w:rFonts w:ascii="Arial" w:hAnsi="Arial" w:cs="Arial"/>
        </w:rPr>
        <w:t>Connect the other end of the Firewire hardware write blocker to the forensic Mac computer.</w:t>
      </w:r>
    </w:p>
    <w:p w14:paraId="30362D6A" w14:textId="77777777" w:rsidR="00434854" w:rsidRDefault="00434854" w:rsidP="00434854">
      <w:pPr>
        <w:pStyle w:val="ListParagraph"/>
        <w:numPr>
          <w:ilvl w:val="0"/>
          <w:numId w:val="63"/>
        </w:numPr>
        <w:jc w:val="both"/>
        <w:rPr>
          <w:rFonts w:ascii="Arial" w:hAnsi="Arial" w:cs="Arial"/>
        </w:rPr>
      </w:pPr>
      <w:r>
        <w:rPr>
          <w:rFonts w:ascii="Arial" w:hAnsi="Arial" w:cs="Arial"/>
        </w:rPr>
        <w:t>Power on the host Mac while holding down the “T” key on the keyboard.</w:t>
      </w:r>
    </w:p>
    <w:p w14:paraId="2978FFEB" w14:textId="77777777" w:rsidR="00434854" w:rsidRDefault="00F67557" w:rsidP="00434854">
      <w:pPr>
        <w:pStyle w:val="ListParagraph"/>
        <w:numPr>
          <w:ilvl w:val="0"/>
          <w:numId w:val="63"/>
        </w:numPr>
        <w:jc w:val="both"/>
        <w:rPr>
          <w:rFonts w:ascii="Arial" w:hAnsi="Arial" w:cs="Arial"/>
        </w:rPr>
      </w:pPr>
      <w:r>
        <w:rPr>
          <w:rFonts w:ascii="Arial" w:hAnsi="Arial" w:cs="Arial"/>
        </w:rPr>
        <w:t>The Mac should boot into Target Disk Mode and a Firewire symbol should appear on the screen of the computer.</w:t>
      </w:r>
    </w:p>
    <w:p w14:paraId="21FEADFE" w14:textId="77777777" w:rsidR="00F67557" w:rsidRDefault="00F67557" w:rsidP="00434854">
      <w:pPr>
        <w:pStyle w:val="ListParagraph"/>
        <w:numPr>
          <w:ilvl w:val="0"/>
          <w:numId w:val="63"/>
        </w:numPr>
        <w:jc w:val="both"/>
        <w:rPr>
          <w:rFonts w:ascii="Arial" w:hAnsi="Arial" w:cs="Arial"/>
        </w:rPr>
      </w:pPr>
      <w:r>
        <w:rPr>
          <w:rFonts w:ascii="Arial" w:hAnsi="Arial" w:cs="Arial"/>
        </w:rPr>
        <w:lastRenderedPageBreak/>
        <w:t>The forensic computer should soon recognize the host computer’s hard drive as an externally attached hard drive.</w:t>
      </w:r>
    </w:p>
    <w:p w14:paraId="4265B806" w14:textId="77777777" w:rsidR="00F67557" w:rsidRDefault="00F67557" w:rsidP="00434854">
      <w:pPr>
        <w:pStyle w:val="ListParagraph"/>
        <w:numPr>
          <w:ilvl w:val="0"/>
          <w:numId w:val="63"/>
        </w:numPr>
        <w:jc w:val="both"/>
        <w:rPr>
          <w:rFonts w:ascii="Arial" w:hAnsi="Arial" w:cs="Arial"/>
        </w:rPr>
      </w:pPr>
      <w:r>
        <w:rPr>
          <w:rFonts w:ascii="Arial" w:hAnsi="Arial" w:cs="Arial"/>
        </w:rPr>
        <w:t>The forensic examiner could choose to preview the contents of the logical files on the host machine as this is a forensically sound preview and/or they may physically image the hard drive from the host computer.</w:t>
      </w:r>
    </w:p>
    <w:p w14:paraId="53519459" w14:textId="77777777" w:rsidR="00F67557" w:rsidRPr="00F67557" w:rsidRDefault="00F67557" w:rsidP="00F67557">
      <w:pPr>
        <w:pStyle w:val="ListParagraph"/>
        <w:numPr>
          <w:ilvl w:val="0"/>
          <w:numId w:val="63"/>
        </w:numPr>
        <w:jc w:val="both"/>
        <w:rPr>
          <w:rFonts w:ascii="Arial" w:hAnsi="Arial" w:cs="Arial"/>
        </w:rPr>
      </w:pPr>
      <w:r>
        <w:rPr>
          <w:rFonts w:ascii="Arial" w:hAnsi="Arial" w:cs="Arial"/>
        </w:rPr>
        <w:t>To forensically image the host computer, ensure a forensically sterilized target drive is prepared and connected to the forensic computer, or that a network connection to a lab network storage device is prepared.</w:t>
      </w:r>
    </w:p>
    <w:p w14:paraId="7BB4EFD2" w14:textId="77777777" w:rsidR="00F67557" w:rsidRDefault="00F67557" w:rsidP="00434854">
      <w:pPr>
        <w:pStyle w:val="ListParagraph"/>
        <w:numPr>
          <w:ilvl w:val="0"/>
          <w:numId w:val="63"/>
        </w:numPr>
        <w:jc w:val="both"/>
        <w:rPr>
          <w:rFonts w:ascii="Arial" w:hAnsi="Arial" w:cs="Arial"/>
        </w:rPr>
      </w:pPr>
      <w:r>
        <w:rPr>
          <w:rFonts w:ascii="Arial" w:hAnsi="Arial" w:cs="Arial"/>
        </w:rPr>
        <w:t>Launch the forensic imaging application of choice and select the host computer’s hard drive as the drive to be imaged.</w:t>
      </w:r>
    </w:p>
    <w:p w14:paraId="67615528" w14:textId="77777777" w:rsidR="00F67557" w:rsidRDefault="00F67557" w:rsidP="00434854">
      <w:pPr>
        <w:pStyle w:val="ListParagraph"/>
        <w:numPr>
          <w:ilvl w:val="0"/>
          <w:numId w:val="63"/>
        </w:numPr>
        <w:jc w:val="both"/>
        <w:rPr>
          <w:rFonts w:ascii="Arial" w:hAnsi="Arial" w:cs="Arial"/>
        </w:rPr>
      </w:pPr>
      <w:r>
        <w:rPr>
          <w:rFonts w:ascii="Arial" w:hAnsi="Arial" w:cs="Arial"/>
        </w:rPr>
        <w:t>Create a</w:t>
      </w:r>
      <w:r w:rsidR="00F12833">
        <w:rPr>
          <w:rFonts w:ascii="Arial" w:hAnsi="Arial" w:cs="Arial"/>
        </w:rPr>
        <w:t>t least a</w:t>
      </w:r>
      <w:r>
        <w:rPr>
          <w:rFonts w:ascii="Arial" w:hAnsi="Arial" w:cs="Arial"/>
        </w:rPr>
        <w:t xml:space="preserve"> MD5 and </w:t>
      </w:r>
      <w:r w:rsidR="00F12833">
        <w:rPr>
          <w:rFonts w:ascii="Arial" w:hAnsi="Arial" w:cs="Arial"/>
        </w:rPr>
        <w:t xml:space="preserve">preferably a </w:t>
      </w:r>
      <w:r>
        <w:rPr>
          <w:rFonts w:ascii="Arial" w:hAnsi="Arial" w:cs="Arial"/>
        </w:rPr>
        <w:t>SHA1 hash of the original host hard drive and document the results.</w:t>
      </w:r>
    </w:p>
    <w:p w14:paraId="1C0CC1C4" w14:textId="77777777" w:rsidR="00F67557" w:rsidRDefault="00F67557" w:rsidP="00434854">
      <w:pPr>
        <w:pStyle w:val="ListParagraph"/>
        <w:numPr>
          <w:ilvl w:val="0"/>
          <w:numId w:val="63"/>
        </w:numPr>
        <w:jc w:val="both"/>
        <w:rPr>
          <w:rFonts w:ascii="Arial" w:hAnsi="Arial" w:cs="Arial"/>
        </w:rPr>
      </w:pPr>
      <w:r>
        <w:rPr>
          <w:rFonts w:ascii="Arial" w:hAnsi="Arial" w:cs="Arial"/>
        </w:rPr>
        <w:t>Select the target drive as the destination drive.</w:t>
      </w:r>
    </w:p>
    <w:p w14:paraId="307234B3" w14:textId="77777777" w:rsidR="00F67557" w:rsidRDefault="00F67557" w:rsidP="00434854">
      <w:pPr>
        <w:pStyle w:val="ListParagraph"/>
        <w:numPr>
          <w:ilvl w:val="0"/>
          <w:numId w:val="63"/>
        </w:numPr>
        <w:jc w:val="both"/>
        <w:rPr>
          <w:rFonts w:ascii="Arial" w:hAnsi="Arial" w:cs="Arial"/>
        </w:rPr>
      </w:pPr>
      <w:r>
        <w:rPr>
          <w:rFonts w:ascii="Arial" w:hAnsi="Arial" w:cs="Arial"/>
        </w:rPr>
        <w:t>Begin forensically imaging the host hard drive onto the destination hard drive.</w:t>
      </w:r>
    </w:p>
    <w:p w14:paraId="285C8F38" w14:textId="77777777" w:rsidR="00F67557" w:rsidRDefault="00F67557" w:rsidP="00434854">
      <w:pPr>
        <w:pStyle w:val="ListParagraph"/>
        <w:numPr>
          <w:ilvl w:val="0"/>
          <w:numId w:val="63"/>
        </w:numPr>
        <w:jc w:val="both"/>
        <w:rPr>
          <w:rFonts w:ascii="Arial" w:hAnsi="Arial" w:cs="Arial"/>
        </w:rPr>
      </w:pPr>
      <w:r>
        <w:rPr>
          <w:rFonts w:ascii="Arial" w:hAnsi="Arial" w:cs="Arial"/>
        </w:rPr>
        <w:t>At the conclusion of the imaging process, compare the MD5 and SHA1 hash values from the original drive to that of the forensic image.</w:t>
      </w:r>
    </w:p>
    <w:p w14:paraId="01EF292B" w14:textId="77777777" w:rsidR="00F67557" w:rsidRDefault="00F67557" w:rsidP="00434854">
      <w:pPr>
        <w:pStyle w:val="ListParagraph"/>
        <w:numPr>
          <w:ilvl w:val="0"/>
          <w:numId w:val="63"/>
        </w:numPr>
        <w:jc w:val="both"/>
        <w:rPr>
          <w:rFonts w:ascii="Arial" w:hAnsi="Arial" w:cs="Arial"/>
        </w:rPr>
      </w:pPr>
      <w:r>
        <w:rPr>
          <w:rFonts w:ascii="Arial" w:hAnsi="Arial" w:cs="Arial"/>
        </w:rPr>
        <w:t>Power down the host machine.</w:t>
      </w:r>
    </w:p>
    <w:p w14:paraId="4F0B1795" w14:textId="77777777" w:rsidR="00F67557" w:rsidRDefault="00F67557" w:rsidP="00434854">
      <w:pPr>
        <w:pStyle w:val="ListParagraph"/>
        <w:numPr>
          <w:ilvl w:val="0"/>
          <w:numId w:val="63"/>
        </w:numPr>
        <w:jc w:val="both"/>
        <w:rPr>
          <w:rFonts w:ascii="Arial" w:hAnsi="Arial" w:cs="Arial"/>
        </w:rPr>
      </w:pPr>
      <w:r>
        <w:rPr>
          <w:rFonts w:ascii="Arial" w:hAnsi="Arial" w:cs="Arial"/>
        </w:rPr>
        <w:t>Disconnect all equipment.</w:t>
      </w:r>
    </w:p>
    <w:p w14:paraId="77949B79" w14:textId="77777777" w:rsidR="000952E6" w:rsidRDefault="000952E6" w:rsidP="000952E6">
      <w:pPr>
        <w:jc w:val="both"/>
        <w:rPr>
          <w:rFonts w:ascii="Arial" w:hAnsi="Arial" w:cs="Arial"/>
        </w:rPr>
      </w:pPr>
      <w:r>
        <w:rPr>
          <w:rFonts w:ascii="Arial" w:hAnsi="Arial" w:cs="Arial"/>
          <w:b/>
        </w:rPr>
        <w:t>5.  Important Notes</w:t>
      </w:r>
    </w:p>
    <w:p w14:paraId="1B1D7AD4" w14:textId="77777777" w:rsidR="000952E6" w:rsidRPr="00705160" w:rsidRDefault="000952E6" w:rsidP="000952E6">
      <w:pPr>
        <w:jc w:val="both"/>
        <w:rPr>
          <w:rFonts w:ascii="Arial" w:hAnsi="Arial" w:cs="Arial"/>
        </w:rPr>
      </w:pPr>
      <w:r>
        <w:rPr>
          <w:rFonts w:ascii="Arial" w:hAnsi="Arial" w:cs="Arial"/>
        </w:rPr>
        <w:t>None.</w:t>
      </w:r>
    </w:p>
    <w:p w14:paraId="54FDD2E2" w14:textId="77777777" w:rsidR="000952E6" w:rsidRDefault="000952E6" w:rsidP="000952E6">
      <w:pPr>
        <w:jc w:val="both"/>
        <w:rPr>
          <w:rFonts w:ascii="Arial" w:hAnsi="Arial" w:cs="Arial"/>
        </w:rPr>
      </w:pPr>
      <w:r>
        <w:rPr>
          <w:rFonts w:ascii="Arial" w:hAnsi="Arial" w:cs="Arial"/>
          <w:b/>
        </w:rPr>
        <w:t>6.  References</w:t>
      </w:r>
    </w:p>
    <w:p w14:paraId="289006F6" w14:textId="77777777" w:rsidR="000952E6" w:rsidRDefault="000952E6" w:rsidP="00F67557">
      <w:pPr>
        <w:pStyle w:val="ListParagraph"/>
        <w:numPr>
          <w:ilvl w:val="0"/>
          <w:numId w:val="64"/>
        </w:numPr>
        <w:jc w:val="both"/>
        <w:rPr>
          <w:rFonts w:ascii="Arial" w:hAnsi="Arial" w:cs="Arial"/>
        </w:rPr>
      </w:pPr>
      <w:r>
        <w:rPr>
          <w:rFonts w:ascii="Arial" w:hAnsi="Arial" w:cs="Arial"/>
        </w:rPr>
        <w:t>Validation manual</w:t>
      </w:r>
    </w:p>
    <w:p w14:paraId="3867E38F" w14:textId="77777777" w:rsidR="00F67557" w:rsidRDefault="00C22CD5" w:rsidP="00F67557">
      <w:pPr>
        <w:pStyle w:val="ListParagraph"/>
        <w:numPr>
          <w:ilvl w:val="0"/>
          <w:numId w:val="64"/>
        </w:numPr>
        <w:jc w:val="both"/>
        <w:rPr>
          <w:rFonts w:ascii="Arial" w:hAnsi="Arial" w:cs="Arial"/>
        </w:rPr>
      </w:pPr>
      <w:r>
        <w:rPr>
          <w:rFonts w:ascii="Arial" w:hAnsi="Arial" w:cs="Arial"/>
        </w:rPr>
        <w:t>Administrative</w:t>
      </w:r>
      <w:r w:rsidR="00F67557">
        <w:rPr>
          <w:rFonts w:ascii="Arial" w:hAnsi="Arial" w:cs="Arial"/>
        </w:rPr>
        <w:t xml:space="preserve"> manual</w:t>
      </w:r>
    </w:p>
    <w:p w14:paraId="0491B6C6" w14:textId="77777777" w:rsidR="00E24185" w:rsidRDefault="00E24185">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E24185" w:rsidRPr="008F178B" w14:paraId="3966392D" w14:textId="77777777" w:rsidTr="00556E17">
        <w:trPr>
          <w:trHeight w:val="458"/>
        </w:trPr>
        <w:tc>
          <w:tcPr>
            <w:tcW w:w="10296" w:type="dxa"/>
            <w:shd w:val="clear" w:color="auto" w:fill="000000" w:themeFill="text1"/>
            <w:vAlign w:val="center"/>
          </w:tcPr>
          <w:p w14:paraId="651D8AE4" w14:textId="77777777" w:rsidR="00E24185" w:rsidRPr="008F178B" w:rsidRDefault="00E24185" w:rsidP="00556E17">
            <w:pPr>
              <w:rPr>
                <w:rFonts w:ascii="Arial" w:hAnsi="Arial" w:cs="Arial"/>
                <w:b/>
                <w:color w:val="FFFFFF" w:themeColor="background1"/>
              </w:rPr>
            </w:pPr>
            <w:bookmarkStart w:id="34" w:name="Acquiring_vm"/>
            <w:r>
              <w:rPr>
                <w:rFonts w:ascii="Arial" w:hAnsi="Arial" w:cs="Arial"/>
                <w:b/>
                <w:color w:val="FFFFFF" w:themeColor="background1"/>
                <w:sz w:val="28"/>
              </w:rPr>
              <w:lastRenderedPageBreak/>
              <w:t>Acquiring an Image of a Virtual Machine Procedure</w:t>
            </w:r>
            <w:bookmarkEnd w:id="34"/>
          </w:p>
        </w:tc>
      </w:tr>
    </w:tbl>
    <w:p w14:paraId="21AC3FDA" w14:textId="77777777" w:rsidR="00E24185" w:rsidRDefault="00E24185" w:rsidP="00E24185">
      <w:pPr>
        <w:jc w:val="both"/>
        <w:rPr>
          <w:rFonts w:ascii="Arial" w:hAnsi="Arial" w:cs="Arial"/>
        </w:rPr>
      </w:pPr>
    </w:p>
    <w:p w14:paraId="681A5321" w14:textId="77777777" w:rsidR="00E24185" w:rsidRDefault="00E24185" w:rsidP="00E24185">
      <w:pPr>
        <w:jc w:val="both"/>
        <w:rPr>
          <w:rFonts w:ascii="Arial" w:hAnsi="Arial" w:cs="Arial"/>
        </w:rPr>
      </w:pPr>
      <w:r>
        <w:rPr>
          <w:rFonts w:ascii="Arial" w:hAnsi="Arial" w:cs="Arial"/>
          <w:b/>
        </w:rPr>
        <w:t>1.  Purpose</w:t>
      </w:r>
    </w:p>
    <w:p w14:paraId="54F3F706" w14:textId="77777777" w:rsidR="00E24185" w:rsidRDefault="00E24185" w:rsidP="00E24185">
      <w:pPr>
        <w:jc w:val="both"/>
        <w:rPr>
          <w:rFonts w:ascii="Arial" w:hAnsi="Arial" w:cs="Arial"/>
        </w:rPr>
      </w:pPr>
      <w:r>
        <w:rPr>
          <w:rFonts w:ascii="Arial" w:hAnsi="Arial" w:cs="Arial"/>
        </w:rPr>
        <w:t xml:space="preserve">The purpose of this procedure is to provide examiners direction when </w:t>
      </w:r>
      <w:r w:rsidR="003B3D04">
        <w:rPr>
          <w:rFonts w:ascii="Arial" w:hAnsi="Arial" w:cs="Arial"/>
        </w:rPr>
        <w:t>investigating a virtual machine (VM) and how to forensically image a VM</w:t>
      </w:r>
      <w:r>
        <w:rPr>
          <w:rFonts w:ascii="Arial" w:hAnsi="Arial" w:cs="Arial"/>
        </w:rPr>
        <w:t>.</w:t>
      </w:r>
    </w:p>
    <w:p w14:paraId="2E587972" w14:textId="77777777" w:rsidR="00E24185" w:rsidRDefault="00E24185" w:rsidP="00E24185">
      <w:pPr>
        <w:jc w:val="both"/>
        <w:rPr>
          <w:rFonts w:ascii="Arial" w:hAnsi="Arial" w:cs="Arial"/>
        </w:rPr>
      </w:pPr>
      <w:r>
        <w:rPr>
          <w:rFonts w:ascii="Arial" w:hAnsi="Arial" w:cs="Arial"/>
          <w:b/>
        </w:rPr>
        <w:t>2.  Equipment Needed</w:t>
      </w:r>
    </w:p>
    <w:p w14:paraId="1337E335" w14:textId="0C9C0FE5" w:rsidR="003B3D04" w:rsidRDefault="00556E17" w:rsidP="003B3D04">
      <w:pPr>
        <w:pStyle w:val="ListParagraph"/>
        <w:numPr>
          <w:ilvl w:val="0"/>
          <w:numId w:val="65"/>
        </w:numPr>
        <w:jc w:val="both"/>
        <w:rPr>
          <w:rFonts w:ascii="Arial" w:hAnsi="Arial" w:cs="Arial"/>
        </w:rPr>
      </w:pPr>
      <w:r>
        <w:rPr>
          <w:rFonts w:ascii="Arial" w:hAnsi="Arial" w:cs="Arial"/>
        </w:rPr>
        <w:t>Forensic computer</w:t>
      </w:r>
      <w:r w:rsidR="001B7781">
        <w:rPr>
          <w:rFonts w:ascii="Arial" w:hAnsi="Arial" w:cs="Arial"/>
        </w:rPr>
        <w:t>.</w:t>
      </w:r>
    </w:p>
    <w:p w14:paraId="62142518" w14:textId="5A1A763E" w:rsidR="00556E17" w:rsidRDefault="00556E17" w:rsidP="003B3D04">
      <w:pPr>
        <w:pStyle w:val="ListParagraph"/>
        <w:numPr>
          <w:ilvl w:val="0"/>
          <w:numId w:val="65"/>
        </w:numPr>
        <w:jc w:val="both"/>
        <w:rPr>
          <w:rFonts w:ascii="Arial" w:hAnsi="Arial" w:cs="Arial"/>
        </w:rPr>
      </w:pPr>
      <w:r>
        <w:rPr>
          <w:rFonts w:ascii="Arial" w:hAnsi="Arial" w:cs="Arial"/>
        </w:rPr>
        <w:t>Forensic imaging software</w:t>
      </w:r>
      <w:r w:rsidR="001B7781">
        <w:rPr>
          <w:rFonts w:ascii="Arial" w:hAnsi="Arial" w:cs="Arial"/>
        </w:rPr>
        <w:t>.</w:t>
      </w:r>
    </w:p>
    <w:p w14:paraId="39DFF671" w14:textId="44370F40" w:rsidR="00556E17" w:rsidRDefault="00556E17" w:rsidP="003B3D04">
      <w:pPr>
        <w:pStyle w:val="ListParagraph"/>
        <w:numPr>
          <w:ilvl w:val="0"/>
          <w:numId w:val="65"/>
        </w:numPr>
        <w:jc w:val="both"/>
        <w:rPr>
          <w:rFonts w:ascii="Arial" w:hAnsi="Arial" w:cs="Arial"/>
        </w:rPr>
      </w:pPr>
      <w:r>
        <w:rPr>
          <w:rFonts w:ascii="Arial" w:hAnsi="Arial" w:cs="Arial"/>
        </w:rPr>
        <w:t>Forensic software capable of mounting a .VMDK file as a logical drive</w:t>
      </w:r>
      <w:r w:rsidR="001B7781">
        <w:rPr>
          <w:rFonts w:ascii="Arial" w:hAnsi="Arial" w:cs="Arial"/>
        </w:rPr>
        <w:t>.</w:t>
      </w:r>
    </w:p>
    <w:p w14:paraId="5FFE1608" w14:textId="0F50E537" w:rsidR="00556E17" w:rsidRDefault="00556E17" w:rsidP="003B3D04">
      <w:pPr>
        <w:pStyle w:val="ListParagraph"/>
        <w:numPr>
          <w:ilvl w:val="0"/>
          <w:numId w:val="65"/>
        </w:numPr>
        <w:jc w:val="both"/>
        <w:rPr>
          <w:rFonts w:ascii="Arial" w:hAnsi="Arial" w:cs="Arial"/>
        </w:rPr>
      </w:pPr>
      <w:r>
        <w:rPr>
          <w:rFonts w:ascii="Arial" w:hAnsi="Arial" w:cs="Arial"/>
        </w:rPr>
        <w:t>Target drive to store forensic image on</w:t>
      </w:r>
      <w:r w:rsidR="001B7781">
        <w:rPr>
          <w:rFonts w:ascii="Arial" w:hAnsi="Arial" w:cs="Arial"/>
        </w:rPr>
        <w:t>.</w:t>
      </w:r>
    </w:p>
    <w:p w14:paraId="31A00799" w14:textId="77777777" w:rsidR="00E24185" w:rsidRPr="003B3D04" w:rsidRDefault="00E24185" w:rsidP="003B3D04">
      <w:pPr>
        <w:jc w:val="both"/>
        <w:rPr>
          <w:rFonts w:ascii="Arial" w:hAnsi="Arial" w:cs="Arial"/>
        </w:rPr>
      </w:pPr>
      <w:r w:rsidRPr="003B3D04">
        <w:rPr>
          <w:rFonts w:ascii="Arial" w:hAnsi="Arial" w:cs="Arial"/>
          <w:b/>
        </w:rPr>
        <w:t>3.  Calibration</w:t>
      </w:r>
    </w:p>
    <w:p w14:paraId="6350587D" w14:textId="116D8290" w:rsidR="00E24185" w:rsidRDefault="00E24185" w:rsidP="00E24185">
      <w:pPr>
        <w:jc w:val="both"/>
        <w:rPr>
          <w:rFonts w:ascii="Arial" w:hAnsi="Arial" w:cs="Arial"/>
        </w:rPr>
      </w:pPr>
      <w:r>
        <w:rPr>
          <w:rFonts w:ascii="Arial" w:hAnsi="Arial" w:cs="Arial"/>
        </w:rPr>
        <w:t xml:space="preserve">All software used in this procedure shall be validated and the validation documented within the </w:t>
      </w:r>
      <w:r w:rsidR="00F74EAA">
        <w:rPr>
          <w:rFonts w:ascii="Arial" w:hAnsi="Arial" w:cs="Arial"/>
        </w:rPr>
        <w:t>[Agency Name]</w:t>
      </w:r>
      <w:r>
        <w:rPr>
          <w:rFonts w:ascii="Arial" w:hAnsi="Arial" w:cs="Arial"/>
        </w:rPr>
        <w:t xml:space="preserve"> CIRT Validation Manual.</w:t>
      </w:r>
    </w:p>
    <w:p w14:paraId="1C5FA06F" w14:textId="77777777" w:rsidR="00E24185" w:rsidRDefault="00E24185" w:rsidP="00E24185">
      <w:pPr>
        <w:jc w:val="both"/>
        <w:rPr>
          <w:rFonts w:ascii="Arial" w:hAnsi="Arial" w:cs="Arial"/>
        </w:rPr>
      </w:pPr>
      <w:r>
        <w:rPr>
          <w:rFonts w:ascii="Arial" w:hAnsi="Arial" w:cs="Arial"/>
          <w:b/>
        </w:rPr>
        <w:t>4.  Procedures</w:t>
      </w:r>
    </w:p>
    <w:p w14:paraId="1B9A80D1" w14:textId="77777777" w:rsidR="00E24185" w:rsidRDefault="00556E17" w:rsidP="00556E17">
      <w:pPr>
        <w:pStyle w:val="ListParagraph"/>
        <w:numPr>
          <w:ilvl w:val="0"/>
          <w:numId w:val="66"/>
        </w:numPr>
        <w:jc w:val="both"/>
        <w:rPr>
          <w:rFonts w:ascii="Arial" w:hAnsi="Arial" w:cs="Arial"/>
        </w:rPr>
      </w:pPr>
      <w:r>
        <w:rPr>
          <w:rFonts w:ascii="Arial" w:hAnsi="Arial" w:cs="Arial"/>
        </w:rPr>
        <w:t>Identify the VDI that is the subject of the investigation.</w:t>
      </w:r>
    </w:p>
    <w:p w14:paraId="114C9823" w14:textId="52CE15EE" w:rsidR="00556E17" w:rsidRDefault="00556E17" w:rsidP="00556E17">
      <w:pPr>
        <w:pStyle w:val="ListParagraph"/>
        <w:numPr>
          <w:ilvl w:val="0"/>
          <w:numId w:val="66"/>
        </w:numPr>
        <w:jc w:val="both"/>
        <w:rPr>
          <w:rFonts w:ascii="Arial" w:hAnsi="Arial" w:cs="Arial"/>
        </w:rPr>
      </w:pPr>
      <w:r>
        <w:rPr>
          <w:rFonts w:ascii="Arial" w:hAnsi="Arial" w:cs="Arial"/>
        </w:rPr>
        <w:t xml:space="preserve">Contact the </w:t>
      </w:r>
      <w:r w:rsidR="001B7781">
        <w:rPr>
          <w:rFonts w:ascii="Arial" w:hAnsi="Arial" w:cs="Arial"/>
        </w:rPr>
        <w:t>IT</w:t>
      </w:r>
      <w:r>
        <w:rPr>
          <w:rFonts w:ascii="Arial" w:hAnsi="Arial" w:cs="Arial"/>
        </w:rPr>
        <w:t xml:space="preserve"> staff </w:t>
      </w:r>
      <w:r w:rsidR="00951141">
        <w:rPr>
          <w:rFonts w:ascii="Arial" w:hAnsi="Arial" w:cs="Arial"/>
        </w:rPr>
        <w:t xml:space="preserve">of </w:t>
      </w:r>
      <w:r w:rsidR="00F74EAA">
        <w:rPr>
          <w:rFonts w:ascii="Arial" w:hAnsi="Arial" w:cs="Arial"/>
        </w:rPr>
        <w:t>[Agency Name]</w:t>
      </w:r>
      <w:r w:rsidR="00951141">
        <w:rPr>
          <w:rFonts w:ascii="Arial" w:hAnsi="Arial" w:cs="Arial"/>
        </w:rPr>
        <w:t xml:space="preserve"> and request that the VDI either be copied or cloned to another target location.</w:t>
      </w:r>
    </w:p>
    <w:p w14:paraId="427531C2" w14:textId="6E3640CE" w:rsidR="001A4F8A" w:rsidRDefault="001A4F8A" w:rsidP="00556E17">
      <w:pPr>
        <w:pStyle w:val="ListParagraph"/>
        <w:numPr>
          <w:ilvl w:val="0"/>
          <w:numId w:val="66"/>
        </w:numPr>
        <w:jc w:val="both"/>
        <w:rPr>
          <w:rFonts w:ascii="Arial" w:hAnsi="Arial" w:cs="Arial"/>
        </w:rPr>
      </w:pPr>
      <w:r>
        <w:rPr>
          <w:rFonts w:ascii="Arial" w:hAnsi="Arial" w:cs="Arial"/>
        </w:rPr>
        <w:t xml:space="preserve">Be aware that </w:t>
      </w:r>
      <w:r w:rsidR="001B7781">
        <w:rPr>
          <w:rFonts w:ascii="Arial" w:hAnsi="Arial" w:cs="Arial"/>
        </w:rPr>
        <w:t>some agency’s may utilize</w:t>
      </w:r>
      <w:r>
        <w:rPr>
          <w:rFonts w:ascii="Arial" w:hAnsi="Arial" w:cs="Arial"/>
        </w:rPr>
        <w:t xml:space="preserve"> folder redirection for much of the stored for VDI users.  That data may also need to be captured and reviewed, depending on the nature of the investigation.</w:t>
      </w:r>
    </w:p>
    <w:p w14:paraId="2502BE6A" w14:textId="77777777" w:rsidR="00951141" w:rsidRDefault="00951141" w:rsidP="00556E17">
      <w:pPr>
        <w:pStyle w:val="ListParagraph"/>
        <w:numPr>
          <w:ilvl w:val="0"/>
          <w:numId w:val="66"/>
        </w:numPr>
        <w:jc w:val="both"/>
        <w:rPr>
          <w:rFonts w:ascii="Arial" w:hAnsi="Arial" w:cs="Arial"/>
        </w:rPr>
      </w:pPr>
      <w:r>
        <w:rPr>
          <w:rFonts w:ascii="Arial" w:hAnsi="Arial" w:cs="Arial"/>
        </w:rPr>
        <w:t>Since a .VMDK file is encapsulated much like a forensic image file, the file itself is protected from data being injected or removed from the .VMDK file until the point it is booted.</w:t>
      </w:r>
    </w:p>
    <w:p w14:paraId="754FA14D" w14:textId="77777777" w:rsidR="00951141" w:rsidRDefault="00951141" w:rsidP="00556E17">
      <w:pPr>
        <w:pStyle w:val="ListParagraph"/>
        <w:numPr>
          <w:ilvl w:val="0"/>
          <w:numId w:val="66"/>
        </w:numPr>
        <w:jc w:val="both"/>
        <w:rPr>
          <w:rFonts w:ascii="Arial" w:hAnsi="Arial" w:cs="Arial"/>
        </w:rPr>
      </w:pPr>
      <w:r>
        <w:rPr>
          <w:rFonts w:ascii="Arial" w:hAnsi="Arial" w:cs="Arial"/>
        </w:rPr>
        <w:t>Ensure the .VMDK file it placed on a target location that is accessible from a forensic computer.</w:t>
      </w:r>
    </w:p>
    <w:p w14:paraId="0AEBFB0A" w14:textId="77777777" w:rsidR="00951141" w:rsidRDefault="00951141" w:rsidP="00556E17">
      <w:pPr>
        <w:pStyle w:val="ListParagraph"/>
        <w:numPr>
          <w:ilvl w:val="0"/>
          <w:numId w:val="66"/>
        </w:numPr>
        <w:jc w:val="both"/>
        <w:rPr>
          <w:rFonts w:ascii="Arial" w:hAnsi="Arial" w:cs="Arial"/>
        </w:rPr>
      </w:pPr>
      <w:r>
        <w:rPr>
          <w:rFonts w:ascii="Arial" w:hAnsi="Arial" w:cs="Arial"/>
        </w:rPr>
        <w:t>Launch a forensic software tool that is capable of opening a .VMDK file (e.g., FTK Imager).</w:t>
      </w:r>
    </w:p>
    <w:p w14:paraId="1A0A700C" w14:textId="77777777" w:rsidR="00951141" w:rsidRDefault="00951141" w:rsidP="00951141">
      <w:pPr>
        <w:pStyle w:val="ListParagraph"/>
        <w:numPr>
          <w:ilvl w:val="1"/>
          <w:numId w:val="66"/>
        </w:numPr>
        <w:jc w:val="both"/>
        <w:rPr>
          <w:rFonts w:ascii="Arial" w:hAnsi="Arial" w:cs="Arial"/>
        </w:rPr>
      </w:pPr>
      <w:r>
        <w:rPr>
          <w:rFonts w:ascii="Arial" w:hAnsi="Arial" w:cs="Arial"/>
        </w:rPr>
        <w:t>Note – in FTK Imager this can be done by adding an evidence item and clicking “Image File”, then selecting the .VMDK file.</w:t>
      </w:r>
    </w:p>
    <w:p w14:paraId="1D7945CB" w14:textId="77777777" w:rsidR="00951141" w:rsidRDefault="00951141" w:rsidP="00556E17">
      <w:pPr>
        <w:pStyle w:val="ListParagraph"/>
        <w:numPr>
          <w:ilvl w:val="0"/>
          <w:numId w:val="66"/>
        </w:numPr>
        <w:jc w:val="both"/>
        <w:rPr>
          <w:rFonts w:ascii="Arial" w:hAnsi="Arial" w:cs="Arial"/>
        </w:rPr>
      </w:pPr>
      <w:r>
        <w:rPr>
          <w:rFonts w:ascii="Arial" w:hAnsi="Arial" w:cs="Arial"/>
        </w:rPr>
        <w:t>Once the .VMDK file is open, create an original hash (at least MD5 but preferably SHA1 of that .VMDK with the forensic software.</w:t>
      </w:r>
    </w:p>
    <w:p w14:paraId="50773085" w14:textId="77777777" w:rsidR="00951141" w:rsidRDefault="00951141" w:rsidP="00556E17">
      <w:pPr>
        <w:pStyle w:val="ListParagraph"/>
        <w:numPr>
          <w:ilvl w:val="0"/>
          <w:numId w:val="66"/>
        </w:numPr>
        <w:jc w:val="both"/>
        <w:rPr>
          <w:rFonts w:ascii="Arial" w:hAnsi="Arial" w:cs="Arial"/>
        </w:rPr>
      </w:pPr>
      <w:r>
        <w:rPr>
          <w:rFonts w:ascii="Arial" w:hAnsi="Arial" w:cs="Arial"/>
        </w:rPr>
        <w:t>Create a forensic image of the .VMDK file and store the image on a target disk.</w:t>
      </w:r>
    </w:p>
    <w:p w14:paraId="078D4BDE" w14:textId="77777777" w:rsidR="00951141" w:rsidRDefault="00951141" w:rsidP="00556E17">
      <w:pPr>
        <w:pStyle w:val="ListParagraph"/>
        <w:numPr>
          <w:ilvl w:val="0"/>
          <w:numId w:val="66"/>
        </w:numPr>
        <w:jc w:val="both"/>
        <w:rPr>
          <w:rFonts w:ascii="Arial" w:hAnsi="Arial" w:cs="Arial"/>
        </w:rPr>
      </w:pPr>
      <w:r>
        <w:rPr>
          <w:rFonts w:ascii="Arial" w:hAnsi="Arial" w:cs="Arial"/>
        </w:rPr>
        <w:t>Match the hash values of the original mounted .VMDK file with the forensic image.</w:t>
      </w:r>
    </w:p>
    <w:p w14:paraId="52A42631" w14:textId="77777777" w:rsidR="00C94046" w:rsidRPr="00CE0AB2" w:rsidRDefault="00951141" w:rsidP="00E24185">
      <w:pPr>
        <w:pStyle w:val="ListParagraph"/>
        <w:numPr>
          <w:ilvl w:val="0"/>
          <w:numId w:val="66"/>
        </w:numPr>
        <w:jc w:val="both"/>
        <w:rPr>
          <w:rFonts w:ascii="Arial" w:hAnsi="Arial" w:cs="Arial"/>
        </w:rPr>
      </w:pPr>
      <w:r>
        <w:rPr>
          <w:rFonts w:ascii="Arial" w:hAnsi="Arial" w:cs="Arial"/>
        </w:rPr>
        <w:lastRenderedPageBreak/>
        <w:t>Process the forensic image with the forensic software tools of choice.</w:t>
      </w:r>
    </w:p>
    <w:p w14:paraId="7E59F585" w14:textId="77777777" w:rsidR="00E24185" w:rsidRDefault="00E24185" w:rsidP="00E24185">
      <w:pPr>
        <w:jc w:val="both"/>
        <w:rPr>
          <w:rFonts w:ascii="Arial" w:hAnsi="Arial" w:cs="Arial"/>
        </w:rPr>
      </w:pPr>
      <w:r>
        <w:rPr>
          <w:rFonts w:ascii="Arial" w:hAnsi="Arial" w:cs="Arial"/>
          <w:b/>
        </w:rPr>
        <w:t>5.  Important Notes</w:t>
      </w:r>
    </w:p>
    <w:p w14:paraId="5C2CF9B5" w14:textId="06434E42" w:rsidR="00E24185" w:rsidRPr="00705160" w:rsidRDefault="00F74EAA" w:rsidP="00E24185">
      <w:pPr>
        <w:jc w:val="both"/>
        <w:rPr>
          <w:rFonts w:ascii="Arial" w:hAnsi="Arial" w:cs="Arial"/>
        </w:rPr>
      </w:pPr>
      <w:r>
        <w:rPr>
          <w:rFonts w:ascii="Arial" w:hAnsi="Arial" w:cs="Arial"/>
        </w:rPr>
        <w:t>[Agency Name]</w:t>
      </w:r>
      <w:r w:rsidR="00556E17">
        <w:rPr>
          <w:rFonts w:ascii="Arial" w:hAnsi="Arial" w:cs="Arial"/>
        </w:rPr>
        <w:t xml:space="preserve"> currently deploys </w:t>
      </w:r>
      <w:proofErr w:type="gramStart"/>
      <w:r w:rsidR="00556E17">
        <w:rPr>
          <w:rFonts w:ascii="Arial" w:hAnsi="Arial" w:cs="Arial"/>
        </w:rPr>
        <w:t>multiple Virtual Desktop Interfaces (VDI)’s throughout the environment</w:t>
      </w:r>
      <w:proofErr w:type="gramEnd"/>
      <w:r w:rsidR="00556E17">
        <w:rPr>
          <w:rFonts w:ascii="Arial" w:hAnsi="Arial" w:cs="Arial"/>
        </w:rPr>
        <w:t xml:space="preserve">.  It may become necessary to obtain a VM to conduct a forensic analysis of that machine.  VM’s are stored within the </w:t>
      </w:r>
      <w:r>
        <w:rPr>
          <w:rFonts w:ascii="Arial" w:hAnsi="Arial" w:cs="Arial"/>
        </w:rPr>
        <w:t>[Agency Name]</w:t>
      </w:r>
      <w:r w:rsidR="00556E17">
        <w:rPr>
          <w:rFonts w:ascii="Arial" w:hAnsi="Arial" w:cs="Arial"/>
        </w:rPr>
        <w:t xml:space="preserve"> data center and each VDI has a corresponding .VMDK file that can be obtained by contacting </w:t>
      </w:r>
      <w:r w:rsidR="001B7781">
        <w:rPr>
          <w:rFonts w:ascii="Arial" w:hAnsi="Arial" w:cs="Arial"/>
        </w:rPr>
        <w:t>IT</w:t>
      </w:r>
      <w:r w:rsidR="00556E17">
        <w:rPr>
          <w:rFonts w:ascii="Arial" w:hAnsi="Arial" w:cs="Arial"/>
        </w:rPr>
        <w:t>.</w:t>
      </w:r>
    </w:p>
    <w:p w14:paraId="4474817A" w14:textId="77777777" w:rsidR="00E24185" w:rsidRDefault="00E24185" w:rsidP="00E24185">
      <w:pPr>
        <w:jc w:val="both"/>
        <w:rPr>
          <w:rFonts w:ascii="Arial" w:hAnsi="Arial" w:cs="Arial"/>
        </w:rPr>
      </w:pPr>
      <w:r>
        <w:rPr>
          <w:rFonts w:ascii="Arial" w:hAnsi="Arial" w:cs="Arial"/>
          <w:b/>
        </w:rPr>
        <w:t>6.  References</w:t>
      </w:r>
    </w:p>
    <w:p w14:paraId="4497EE4D" w14:textId="77777777" w:rsidR="00E24185" w:rsidRDefault="00E24185" w:rsidP="00951141">
      <w:pPr>
        <w:pStyle w:val="ListParagraph"/>
        <w:numPr>
          <w:ilvl w:val="0"/>
          <w:numId w:val="67"/>
        </w:numPr>
        <w:jc w:val="both"/>
        <w:rPr>
          <w:rFonts w:ascii="Arial" w:hAnsi="Arial" w:cs="Arial"/>
        </w:rPr>
      </w:pPr>
      <w:r>
        <w:rPr>
          <w:rFonts w:ascii="Arial" w:hAnsi="Arial" w:cs="Arial"/>
        </w:rPr>
        <w:t>Validation manual</w:t>
      </w:r>
    </w:p>
    <w:p w14:paraId="139DD6AB" w14:textId="77777777" w:rsidR="00C9099C" w:rsidRDefault="00C22CD5" w:rsidP="001A6CAB">
      <w:pPr>
        <w:pStyle w:val="ListParagraph"/>
        <w:numPr>
          <w:ilvl w:val="0"/>
          <w:numId w:val="67"/>
        </w:numPr>
        <w:jc w:val="both"/>
        <w:rPr>
          <w:rFonts w:ascii="Arial" w:hAnsi="Arial" w:cs="Arial"/>
        </w:rPr>
      </w:pPr>
      <w:r>
        <w:rPr>
          <w:rFonts w:ascii="Arial" w:hAnsi="Arial" w:cs="Arial"/>
        </w:rPr>
        <w:t>Administrative</w:t>
      </w:r>
      <w:r w:rsidR="00E24185">
        <w:rPr>
          <w:rFonts w:ascii="Arial" w:hAnsi="Arial" w:cs="Arial"/>
        </w:rPr>
        <w:t xml:space="preserve"> manua</w:t>
      </w:r>
      <w:r w:rsidR="003276F2">
        <w:rPr>
          <w:rFonts w:ascii="Arial" w:hAnsi="Arial" w:cs="Arial"/>
        </w:rPr>
        <w:t>l</w:t>
      </w:r>
    </w:p>
    <w:p w14:paraId="294117AB" w14:textId="77777777" w:rsidR="003276F2" w:rsidRDefault="003276F2" w:rsidP="003276F2">
      <w:pPr>
        <w:jc w:val="both"/>
        <w:rPr>
          <w:rFonts w:ascii="Arial" w:hAnsi="Arial" w:cs="Arial"/>
        </w:rPr>
      </w:pPr>
    </w:p>
    <w:p w14:paraId="4135C1C7" w14:textId="77777777" w:rsidR="007B1B5B" w:rsidRDefault="007B1B5B">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7B1B5B" w:rsidRPr="008F178B" w14:paraId="32727C03" w14:textId="77777777" w:rsidTr="00B378D8">
        <w:trPr>
          <w:trHeight w:val="458"/>
        </w:trPr>
        <w:tc>
          <w:tcPr>
            <w:tcW w:w="10296" w:type="dxa"/>
            <w:shd w:val="clear" w:color="auto" w:fill="000000" w:themeFill="text1"/>
            <w:vAlign w:val="center"/>
          </w:tcPr>
          <w:p w14:paraId="4657D425" w14:textId="77777777" w:rsidR="007B1B5B" w:rsidRPr="008F178B" w:rsidRDefault="007B1B5B" w:rsidP="00B378D8">
            <w:pPr>
              <w:rPr>
                <w:rFonts w:ascii="Arial" w:hAnsi="Arial" w:cs="Arial"/>
                <w:b/>
                <w:color w:val="FFFFFF" w:themeColor="background1"/>
              </w:rPr>
            </w:pPr>
            <w:bookmarkStart w:id="35" w:name="IR_daily_duties"/>
            <w:r>
              <w:rPr>
                <w:rFonts w:ascii="Arial" w:hAnsi="Arial" w:cs="Arial"/>
                <w:b/>
                <w:color w:val="FFFFFF" w:themeColor="background1"/>
                <w:sz w:val="28"/>
              </w:rPr>
              <w:lastRenderedPageBreak/>
              <w:t>Incident Response Daily Duties</w:t>
            </w:r>
            <w:bookmarkEnd w:id="35"/>
          </w:p>
        </w:tc>
      </w:tr>
    </w:tbl>
    <w:p w14:paraId="6D0C607F" w14:textId="77777777" w:rsidR="003276F2" w:rsidRDefault="003276F2" w:rsidP="00C23BCD">
      <w:pPr>
        <w:rPr>
          <w:rFonts w:ascii="Arial" w:hAnsi="Arial" w:cs="Arial"/>
        </w:rPr>
      </w:pPr>
    </w:p>
    <w:p w14:paraId="0EDEC713" w14:textId="77777777" w:rsidR="007B1B5B" w:rsidRPr="007B1B5B" w:rsidRDefault="007B1B5B" w:rsidP="007B1B5B">
      <w:pPr>
        <w:jc w:val="both"/>
        <w:rPr>
          <w:rFonts w:ascii="Arial" w:hAnsi="Arial" w:cs="Arial"/>
        </w:rPr>
      </w:pPr>
      <w:r w:rsidRPr="007B1B5B">
        <w:rPr>
          <w:rFonts w:ascii="Arial" w:hAnsi="Arial" w:cs="Arial"/>
          <w:b/>
        </w:rPr>
        <w:t>1.  Purpose</w:t>
      </w:r>
    </w:p>
    <w:p w14:paraId="1387DCC7" w14:textId="0B978D2E" w:rsidR="007B1B5B" w:rsidRPr="007B1B5B" w:rsidRDefault="007B1B5B" w:rsidP="007B1B5B">
      <w:pPr>
        <w:jc w:val="both"/>
        <w:rPr>
          <w:rFonts w:ascii="Arial" w:hAnsi="Arial" w:cs="Arial"/>
        </w:rPr>
      </w:pPr>
      <w:r w:rsidRPr="007B1B5B">
        <w:rPr>
          <w:rFonts w:ascii="Arial" w:hAnsi="Arial" w:cs="Arial"/>
        </w:rPr>
        <w:t xml:space="preserve">The purpose of this procedure is to provide direction to the </w:t>
      </w:r>
      <w:r w:rsidR="00F74EAA">
        <w:rPr>
          <w:rFonts w:ascii="Arial" w:hAnsi="Arial" w:cs="Arial"/>
        </w:rPr>
        <w:t>[Agency Name]</w:t>
      </w:r>
      <w:r w:rsidRPr="007B1B5B">
        <w:rPr>
          <w:rFonts w:ascii="Arial" w:hAnsi="Arial" w:cs="Arial"/>
        </w:rPr>
        <w:t xml:space="preserve"> CIRT (Cyber Incident Response Team) personnel who are assigned to respond to various emails and alerts generated by systems within the enterprise.  </w:t>
      </w:r>
    </w:p>
    <w:p w14:paraId="5E2D6C99" w14:textId="77777777" w:rsidR="007B1B5B" w:rsidRPr="007B1B5B" w:rsidRDefault="007B1B5B" w:rsidP="007B1B5B">
      <w:pPr>
        <w:jc w:val="both"/>
        <w:rPr>
          <w:rFonts w:ascii="Arial" w:hAnsi="Arial" w:cs="Arial"/>
        </w:rPr>
      </w:pPr>
      <w:r w:rsidRPr="007B1B5B">
        <w:rPr>
          <w:rFonts w:ascii="Arial" w:hAnsi="Arial" w:cs="Arial"/>
          <w:b/>
        </w:rPr>
        <w:t>2.  Equipment Needed</w:t>
      </w:r>
    </w:p>
    <w:p w14:paraId="0FAC0D2A" w14:textId="5F1DE3A3" w:rsidR="007B1B5B" w:rsidRPr="007B1B5B" w:rsidRDefault="007B1B5B" w:rsidP="007B1B5B">
      <w:pPr>
        <w:pStyle w:val="ListParagraph"/>
        <w:numPr>
          <w:ilvl w:val="0"/>
          <w:numId w:val="70"/>
        </w:numPr>
        <w:jc w:val="both"/>
        <w:rPr>
          <w:rFonts w:ascii="Arial" w:hAnsi="Arial" w:cs="Arial"/>
        </w:rPr>
      </w:pPr>
      <w:r w:rsidRPr="007B1B5B">
        <w:rPr>
          <w:rFonts w:ascii="Arial" w:hAnsi="Arial" w:cs="Arial"/>
        </w:rPr>
        <w:t xml:space="preserve">Computer connected to the </w:t>
      </w:r>
      <w:r w:rsidR="00F74EAA">
        <w:rPr>
          <w:rFonts w:ascii="Arial" w:hAnsi="Arial" w:cs="Arial"/>
        </w:rPr>
        <w:t>[Agency Name]</w:t>
      </w:r>
      <w:r w:rsidRPr="007B1B5B">
        <w:rPr>
          <w:rFonts w:ascii="Arial" w:hAnsi="Arial" w:cs="Arial"/>
        </w:rPr>
        <w:t xml:space="preserve"> network</w:t>
      </w:r>
      <w:r w:rsidR="001B7781">
        <w:rPr>
          <w:rFonts w:ascii="Arial" w:hAnsi="Arial" w:cs="Arial"/>
        </w:rPr>
        <w:t>.</w:t>
      </w:r>
    </w:p>
    <w:p w14:paraId="5681C718" w14:textId="18B2BDC2" w:rsidR="007B1B5B" w:rsidRPr="007B1B5B" w:rsidRDefault="007B1B5B" w:rsidP="007B1B5B">
      <w:pPr>
        <w:pStyle w:val="ListParagraph"/>
        <w:numPr>
          <w:ilvl w:val="0"/>
          <w:numId w:val="70"/>
        </w:numPr>
        <w:jc w:val="both"/>
        <w:rPr>
          <w:rFonts w:ascii="Arial" w:hAnsi="Arial" w:cs="Arial"/>
        </w:rPr>
      </w:pPr>
      <w:r w:rsidRPr="007B1B5B">
        <w:rPr>
          <w:rFonts w:ascii="Arial" w:hAnsi="Arial" w:cs="Arial"/>
        </w:rPr>
        <w:t>Access to all systems that generate logs / alerts</w:t>
      </w:r>
      <w:r w:rsidR="001B7781">
        <w:rPr>
          <w:rFonts w:ascii="Arial" w:hAnsi="Arial" w:cs="Arial"/>
        </w:rPr>
        <w:t>.</w:t>
      </w:r>
    </w:p>
    <w:p w14:paraId="4BBFBE75" w14:textId="1C267147" w:rsidR="007B1B5B" w:rsidRPr="007B1B5B" w:rsidRDefault="007B1B5B" w:rsidP="007B1B5B">
      <w:pPr>
        <w:pStyle w:val="ListParagraph"/>
        <w:numPr>
          <w:ilvl w:val="0"/>
          <w:numId w:val="70"/>
        </w:numPr>
        <w:jc w:val="both"/>
        <w:rPr>
          <w:rFonts w:ascii="Arial" w:hAnsi="Arial" w:cs="Arial"/>
        </w:rPr>
      </w:pPr>
      <w:r w:rsidRPr="007B1B5B">
        <w:rPr>
          <w:rFonts w:ascii="Arial" w:hAnsi="Arial" w:cs="Arial"/>
        </w:rPr>
        <w:t>An Enterprise Email account</w:t>
      </w:r>
      <w:r w:rsidR="001B7781">
        <w:rPr>
          <w:rFonts w:ascii="Arial" w:hAnsi="Arial" w:cs="Arial"/>
        </w:rPr>
        <w:t>.</w:t>
      </w:r>
    </w:p>
    <w:p w14:paraId="15FA6712" w14:textId="09D4744F" w:rsidR="007B1B5B" w:rsidRPr="007B1B5B" w:rsidRDefault="007B1B5B" w:rsidP="007B1B5B">
      <w:pPr>
        <w:pStyle w:val="ListParagraph"/>
        <w:numPr>
          <w:ilvl w:val="0"/>
          <w:numId w:val="70"/>
        </w:numPr>
        <w:jc w:val="both"/>
        <w:rPr>
          <w:rFonts w:ascii="Arial" w:hAnsi="Arial" w:cs="Arial"/>
        </w:rPr>
      </w:pPr>
      <w:r w:rsidRPr="007B1B5B">
        <w:rPr>
          <w:rFonts w:ascii="Arial" w:hAnsi="Arial" w:cs="Arial"/>
        </w:rPr>
        <w:t>Access to Remedy</w:t>
      </w:r>
      <w:r w:rsidR="001B7781">
        <w:rPr>
          <w:rFonts w:ascii="Arial" w:hAnsi="Arial" w:cs="Arial"/>
        </w:rPr>
        <w:t>.</w:t>
      </w:r>
    </w:p>
    <w:p w14:paraId="4250EBD7" w14:textId="77777777" w:rsidR="007B1B5B" w:rsidRPr="007B1B5B" w:rsidRDefault="007B1B5B" w:rsidP="007B1B5B">
      <w:pPr>
        <w:jc w:val="both"/>
        <w:rPr>
          <w:rFonts w:ascii="Arial" w:hAnsi="Arial" w:cs="Arial"/>
        </w:rPr>
      </w:pPr>
      <w:r w:rsidRPr="007B1B5B">
        <w:rPr>
          <w:rFonts w:ascii="Arial" w:hAnsi="Arial" w:cs="Arial"/>
          <w:b/>
        </w:rPr>
        <w:t>3.  Procedures</w:t>
      </w:r>
    </w:p>
    <w:p w14:paraId="357469D4" w14:textId="367EA110" w:rsidR="007B1B5B" w:rsidRPr="007B1B5B" w:rsidRDefault="007B1B5B" w:rsidP="007B1B5B">
      <w:pPr>
        <w:pStyle w:val="ListParagraph"/>
        <w:numPr>
          <w:ilvl w:val="0"/>
          <w:numId w:val="69"/>
        </w:numPr>
        <w:jc w:val="both"/>
        <w:rPr>
          <w:rFonts w:ascii="Arial" w:hAnsi="Arial" w:cs="Arial"/>
        </w:rPr>
      </w:pPr>
      <w:r w:rsidRPr="007B1B5B">
        <w:rPr>
          <w:rFonts w:ascii="Arial" w:hAnsi="Arial" w:cs="Arial"/>
        </w:rPr>
        <w:t xml:space="preserve">Each week, a different member of the CIRT is </w:t>
      </w:r>
      <w:r w:rsidR="001B7781">
        <w:rPr>
          <w:rFonts w:ascii="Arial" w:hAnsi="Arial" w:cs="Arial"/>
        </w:rPr>
        <w:t xml:space="preserve">the primary member </w:t>
      </w:r>
      <w:r w:rsidRPr="007B1B5B">
        <w:rPr>
          <w:rFonts w:ascii="Arial" w:hAnsi="Arial" w:cs="Arial"/>
        </w:rPr>
        <w:t xml:space="preserve">accountable for responding to security events that may have been reported by a user or security appliance.  These events should be reviewed as early as possible during the CIRT member’s shift.  </w:t>
      </w:r>
    </w:p>
    <w:p w14:paraId="4E0CB1DF" w14:textId="77777777" w:rsidR="007B1B5B" w:rsidRPr="007B1B5B" w:rsidRDefault="007B1B5B" w:rsidP="007B1B5B">
      <w:pPr>
        <w:pStyle w:val="ListParagraph"/>
        <w:numPr>
          <w:ilvl w:val="0"/>
          <w:numId w:val="69"/>
        </w:numPr>
        <w:jc w:val="both"/>
        <w:rPr>
          <w:rFonts w:ascii="Arial" w:hAnsi="Arial" w:cs="Arial"/>
        </w:rPr>
      </w:pPr>
      <w:r w:rsidRPr="007B1B5B">
        <w:rPr>
          <w:rFonts w:ascii="Arial" w:hAnsi="Arial" w:cs="Arial"/>
        </w:rPr>
        <w:t xml:space="preserve">It is the responsibility of the CIRT member to ensure that all cases identified during the week of their assigned Incident Response duty is addressed and responded to in the appropriate time frames.  </w:t>
      </w:r>
    </w:p>
    <w:p w14:paraId="58109944" w14:textId="77777777" w:rsidR="007B1B5B" w:rsidRPr="007B1B5B" w:rsidRDefault="007B1B5B" w:rsidP="007B1B5B">
      <w:pPr>
        <w:pStyle w:val="ListParagraph"/>
        <w:numPr>
          <w:ilvl w:val="0"/>
          <w:numId w:val="69"/>
        </w:numPr>
        <w:jc w:val="both"/>
        <w:rPr>
          <w:rFonts w:ascii="Arial" w:hAnsi="Arial" w:cs="Arial"/>
        </w:rPr>
      </w:pPr>
      <w:r w:rsidRPr="007B1B5B">
        <w:rPr>
          <w:rFonts w:ascii="Arial" w:hAnsi="Arial" w:cs="Arial"/>
        </w:rPr>
        <w:t xml:space="preserve">When an event is reviewed that needs further investigation, the CIRT member assigned to incident response will notify the CIRT member responsible for log review for that week in order to </w:t>
      </w:r>
      <w:proofErr w:type="spellStart"/>
      <w:r w:rsidRPr="007B1B5B">
        <w:rPr>
          <w:rFonts w:ascii="Arial" w:hAnsi="Arial" w:cs="Arial"/>
        </w:rPr>
        <w:t>deconflict</w:t>
      </w:r>
      <w:proofErr w:type="spellEnd"/>
      <w:r w:rsidRPr="007B1B5B">
        <w:rPr>
          <w:rFonts w:ascii="Arial" w:hAnsi="Arial" w:cs="Arial"/>
        </w:rPr>
        <w:t xml:space="preserve"> the log/alert.  </w:t>
      </w:r>
    </w:p>
    <w:p w14:paraId="0FD4BD11" w14:textId="77777777" w:rsidR="007B1B5B" w:rsidRPr="007B1B5B" w:rsidRDefault="007B1B5B" w:rsidP="007B1B5B">
      <w:pPr>
        <w:pStyle w:val="ListParagraph"/>
        <w:numPr>
          <w:ilvl w:val="0"/>
          <w:numId w:val="69"/>
        </w:numPr>
        <w:jc w:val="both"/>
        <w:rPr>
          <w:rFonts w:ascii="Arial" w:hAnsi="Arial" w:cs="Arial"/>
        </w:rPr>
      </w:pPr>
      <w:r w:rsidRPr="007B1B5B">
        <w:rPr>
          <w:rFonts w:ascii="Arial" w:hAnsi="Arial" w:cs="Arial"/>
        </w:rPr>
        <w:t>If the event or anomaly is determined to be worthy of an investigation, it shall be triaged accordingly and investigated.</w:t>
      </w:r>
    </w:p>
    <w:p w14:paraId="6F65F636" w14:textId="77777777" w:rsidR="007B1B5B" w:rsidRPr="007B1B5B" w:rsidRDefault="007B1B5B" w:rsidP="007B1B5B">
      <w:pPr>
        <w:pStyle w:val="ListParagraph"/>
        <w:numPr>
          <w:ilvl w:val="0"/>
          <w:numId w:val="69"/>
        </w:numPr>
        <w:jc w:val="both"/>
        <w:rPr>
          <w:rFonts w:ascii="Arial" w:hAnsi="Arial" w:cs="Arial"/>
        </w:rPr>
      </w:pPr>
      <w:r w:rsidRPr="007B1B5B">
        <w:rPr>
          <w:rFonts w:ascii="Arial" w:hAnsi="Arial" w:cs="Arial"/>
        </w:rPr>
        <w:t xml:space="preserve">If additional resources are needed, it is the responsibility of the CIRT member on duty to request assistance from other CIRT members when necessary.  </w:t>
      </w:r>
    </w:p>
    <w:p w14:paraId="35A368EF" w14:textId="77777777" w:rsidR="007B1B5B" w:rsidRPr="007B1B5B" w:rsidRDefault="007B1B5B" w:rsidP="007B1B5B">
      <w:pPr>
        <w:jc w:val="both"/>
        <w:rPr>
          <w:rFonts w:ascii="Arial" w:hAnsi="Arial" w:cs="Arial"/>
          <w:b/>
        </w:rPr>
      </w:pPr>
      <w:r w:rsidRPr="007B1B5B">
        <w:rPr>
          <w:rFonts w:ascii="Arial" w:hAnsi="Arial" w:cs="Arial"/>
          <w:b/>
        </w:rPr>
        <w:t>4.  Daily Operations</w:t>
      </w:r>
    </w:p>
    <w:p w14:paraId="58FD6147" w14:textId="77777777" w:rsidR="007B1B5B" w:rsidRPr="007B1B5B" w:rsidRDefault="007B1B5B" w:rsidP="007B1B5B">
      <w:pPr>
        <w:jc w:val="both"/>
        <w:rPr>
          <w:rFonts w:ascii="Arial" w:hAnsi="Arial" w:cs="Arial"/>
        </w:rPr>
      </w:pPr>
      <w:r w:rsidRPr="007B1B5B">
        <w:rPr>
          <w:rFonts w:ascii="Arial" w:hAnsi="Arial" w:cs="Arial"/>
        </w:rPr>
        <w:t>The following events will be examined daily or as they are generated:</w:t>
      </w:r>
    </w:p>
    <w:p w14:paraId="18532458" w14:textId="220162DD" w:rsidR="001B7781" w:rsidRPr="007B1B5B" w:rsidRDefault="00ED463E" w:rsidP="001B7781">
      <w:pPr>
        <w:ind w:firstLine="720"/>
        <w:jc w:val="both"/>
        <w:rPr>
          <w:rFonts w:ascii="Arial" w:hAnsi="Arial" w:cs="Arial"/>
        </w:rPr>
      </w:pPr>
      <w:r w:rsidRPr="007B1B5B">
        <w:rPr>
          <w:rFonts w:ascii="Arial" w:hAnsi="Arial" w:cs="Arial"/>
        </w:rPr>
        <w:fldChar w:fldCharType="begin">
          <w:ffData>
            <w:name w:val="Check1"/>
            <w:enabled/>
            <w:calcOnExit w:val="0"/>
            <w:checkBox>
              <w:sizeAuto/>
              <w:default w:val="0"/>
            </w:checkBox>
          </w:ffData>
        </w:fldChar>
      </w:r>
      <w:bookmarkStart w:id="36" w:name="Check1"/>
      <w:r w:rsidR="007B1B5B" w:rsidRPr="007B1B5B">
        <w:rPr>
          <w:rFonts w:ascii="Arial" w:hAnsi="Arial" w:cs="Arial"/>
        </w:rPr>
        <w:instrText xml:space="preserve"> FORMCHECKBOX </w:instrText>
      </w:r>
      <w:r w:rsidRPr="007B1B5B">
        <w:rPr>
          <w:rFonts w:ascii="Arial" w:hAnsi="Arial" w:cs="Arial"/>
        </w:rPr>
      </w:r>
      <w:r w:rsidRPr="007B1B5B">
        <w:rPr>
          <w:rFonts w:ascii="Arial" w:hAnsi="Arial" w:cs="Arial"/>
        </w:rPr>
        <w:fldChar w:fldCharType="end"/>
      </w:r>
      <w:bookmarkEnd w:id="36"/>
      <w:r w:rsidR="007B1B5B" w:rsidRPr="007B1B5B">
        <w:rPr>
          <w:rFonts w:ascii="Arial" w:hAnsi="Arial" w:cs="Arial"/>
        </w:rPr>
        <w:t xml:space="preserve">  </w:t>
      </w:r>
      <w:r w:rsidR="001B7781">
        <w:rPr>
          <w:rFonts w:ascii="Arial" w:hAnsi="Arial" w:cs="Arial"/>
        </w:rPr>
        <w:t>Federal Intelligence Alerts</w:t>
      </w:r>
    </w:p>
    <w:p w14:paraId="41811FB7" w14:textId="77777777" w:rsidR="007B1B5B" w:rsidRPr="007B1B5B" w:rsidRDefault="00ED463E" w:rsidP="007B1B5B">
      <w:pPr>
        <w:ind w:firstLine="720"/>
        <w:jc w:val="both"/>
        <w:rPr>
          <w:rFonts w:ascii="Arial" w:hAnsi="Arial" w:cs="Arial"/>
        </w:rPr>
      </w:pPr>
      <w:r w:rsidRPr="007B1B5B">
        <w:rPr>
          <w:rFonts w:ascii="Arial" w:hAnsi="Arial" w:cs="Arial"/>
        </w:rPr>
        <w:fldChar w:fldCharType="begin">
          <w:ffData>
            <w:name w:val="Check2"/>
            <w:enabled/>
            <w:calcOnExit w:val="0"/>
            <w:checkBox>
              <w:sizeAuto/>
              <w:default w:val="0"/>
            </w:checkBox>
          </w:ffData>
        </w:fldChar>
      </w:r>
      <w:bookmarkStart w:id="37" w:name="Check2"/>
      <w:r w:rsidR="007B1B5B" w:rsidRPr="007B1B5B">
        <w:rPr>
          <w:rFonts w:ascii="Arial" w:hAnsi="Arial" w:cs="Arial"/>
        </w:rPr>
        <w:instrText xml:space="preserve"> FORMCHECKBOX </w:instrText>
      </w:r>
      <w:r w:rsidRPr="007B1B5B">
        <w:rPr>
          <w:rFonts w:ascii="Arial" w:hAnsi="Arial" w:cs="Arial"/>
        </w:rPr>
      </w:r>
      <w:r w:rsidRPr="007B1B5B">
        <w:rPr>
          <w:rFonts w:ascii="Arial" w:hAnsi="Arial" w:cs="Arial"/>
        </w:rPr>
        <w:fldChar w:fldCharType="end"/>
      </w:r>
      <w:bookmarkEnd w:id="37"/>
      <w:r w:rsidR="007B1B5B" w:rsidRPr="007B1B5B">
        <w:rPr>
          <w:rFonts w:ascii="Arial" w:hAnsi="Arial" w:cs="Arial"/>
        </w:rPr>
        <w:t xml:space="preserve">  Symantec Endpoint Protection Notifications</w:t>
      </w:r>
    </w:p>
    <w:p w14:paraId="11AA99E2" w14:textId="77777777" w:rsidR="007B1B5B" w:rsidRPr="007B1B5B" w:rsidRDefault="00ED463E" w:rsidP="007B1B5B">
      <w:pPr>
        <w:ind w:firstLine="720"/>
        <w:jc w:val="both"/>
        <w:rPr>
          <w:rFonts w:ascii="Arial" w:hAnsi="Arial" w:cs="Arial"/>
        </w:rPr>
      </w:pPr>
      <w:r w:rsidRPr="007B1B5B">
        <w:rPr>
          <w:rFonts w:ascii="Arial" w:hAnsi="Arial" w:cs="Arial"/>
        </w:rPr>
        <w:lastRenderedPageBreak/>
        <w:fldChar w:fldCharType="begin">
          <w:ffData>
            <w:name w:val="Check2"/>
            <w:enabled/>
            <w:calcOnExit w:val="0"/>
            <w:checkBox>
              <w:sizeAuto/>
              <w:default w:val="0"/>
            </w:checkBox>
          </w:ffData>
        </w:fldChar>
      </w:r>
      <w:r w:rsidR="007B1B5B" w:rsidRPr="007B1B5B">
        <w:rPr>
          <w:rFonts w:ascii="Arial" w:hAnsi="Arial" w:cs="Arial"/>
        </w:rPr>
        <w:instrText xml:space="preserve"> FORMCHECKBOX </w:instrText>
      </w:r>
      <w:r w:rsidRPr="007B1B5B">
        <w:rPr>
          <w:rFonts w:ascii="Arial" w:hAnsi="Arial" w:cs="Arial"/>
        </w:rPr>
      </w:r>
      <w:r w:rsidRPr="007B1B5B">
        <w:rPr>
          <w:rFonts w:ascii="Arial" w:hAnsi="Arial" w:cs="Arial"/>
        </w:rPr>
        <w:fldChar w:fldCharType="end"/>
      </w:r>
      <w:r w:rsidR="007B1B5B" w:rsidRPr="007B1B5B">
        <w:rPr>
          <w:rFonts w:ascii="Arial" w:hAnsi="Arial" w:cs="Arial"/>
        </w:rPr>
        <w:t xml:space="preserve">  FireEye Events</w:t>
      </w:r>
    </w:p>
    <w:p w14:paraId="58DE23E1" w14:textId="77777777" w:rsidR="007B1B5B" w:rsidRPr="007B1B5B" w:rsidRDefault="00ED463E" w:rsidP="007B1B5B">
      <w:pPr>
        <w:ind w:firstLine="720"/>
        <w:jc w:val="both"/>
        <w:rPr>
          <w:rFonts w:ascii="Arial" w:hAnsi="Arial" w:cs="Arial"/>
        </w:rPr>
      </w:pPr>
      <w:r w:rsidRPr="007B1B5B">
        <w:rPr>
          <w:rFonts w:ascii="Arial" w:hAnsi="Arial" w:cs="Arial"/>
        </w:rPr>
        <w:fldChar w:fldCharType="begin">
          <w:ffData>
            <w:name w:val="Check2"/>
            <w:enabled/>
            <w:calcOnExit w:val="0"/>
            <w:checkBox>
              <w:sizeAuto/>
              <w:default w:val="0"/>
            </w:checkBox>
          </w:ffData>
        </w:fldChar>
      </w:r>
      <w:r w:rsidR="007B1B5B" w:rsidRPr="007B1B5B">
        <w:rPr>
          <w:rFonts w:ascii="Arial" w:hAnsi="Arial" w:cs="Arial"/>
        </w:rPr>
        <w:instrText xml:space="preserve"> FORMCHECKBOX </w:instrText>
      </w:r>
      <w:r w:rsidRPr="007B1B5B">
        <w:rPr>
          <w:rFonts w:ascii="Arial" w:hAnsi="Arial" w:cs="Arial"/>
        </w:rPr>
      </w:r>
      <w:r w:rsidRPr="007B1B5B">
        <w:rPr>
          <w:rFonts w:ascii="Arial" w:hAnsi="Arial" w:cs="Arial"/>
        </w:rPr>
        <w:fldChar w:fldCharType="end"/>
      </w:r>
      <w:r w:rsidR="007B1B5B" w:rsidRPr="007B1B5B">
        <w:rPr>
          <w:rFonts w:ascii="Arial" w:hAnsi="Arial" w:cs="Arial"/>
        </w:rPr>
        <w:t xml:space="preserve">  PII Notifications</w:t>
      </w:r>
    </w:p>
    <w:p w14:paraId="5D135217" w14:textId="77777777" w:rsidR="007B1B5B" w:rsidRPr="007B1B5B" w:rsidRDefault="00ED463E" w:rsidP="007B1B5B">
      <w:pPr>
        <w:ind w:firstLine="720"/>
        <w:jc w:val="both"/>
        <w:rPr>
          <w:rFonts w:ascii="Arial" w:hAnsi="Arial" w:cs="Arial"/>
        </w:rPr>
      </w:pPr>
      <w:r w:rsidRPr="007B1B5B">
        <w:rPr>
          <w:rFonts w:ascii="Arial" w:hAnsi="Arial" w:cs="Arial"/>
        </w:rPr>
        <w:fldChar w:fldCharType="begin">
          <w:ffData>
            <w:name w:val="Check2"/>
            <w:enabled/>
            <w:calcOnExit w:val="0"/>
            <w:checkBox>
              <w:sizeAuto/>
              <w:default w:val="0"/>
            </w:checkBox>
          </w:ffData>
        </w:fldChar>
      </w:r>
      <w:r w:rsidR="007B1B5B" w:rsidRPr="007B1B5B">
        <w:rPr>
          <w:rFonts w:ascii="Arial" w:hAnsi="Arial" w:cs="Arial"/>
        </w:rPr>
        <w:instrText xml:space="preserve"> FORMCHECKBOX </w:instrText>
      </w:r>
      <w:r w:rsidRPr="007B1B5B">
        <w:rPr>
          <w:rFonts w:ascii="Arial" w:hAnsi="Arial" w:cs="Arial"/>
        </w:rPr>
      </w:r>
      <w:r w:rsidRPr="007B1B5B">
        <w:rPr>
          <w:rFonts w:ascii="Arial" w:hAnsi="Arial" w:cs="Arial"/>
        </w:rPr>
        <w:fldChar w:fldCharType="end"/>
      </w:r>
      <w:r w:rsidR="007B1B5B" w:rsidRPr="007B1B5B">
        <w:rPr>
          <w:rFonts w:ascii="Arial" w:hAnsi="Arial" w:cs="Arial"/>
        </w:rPr>
        <w:t xml:space="preserve">  Classified Spills</w:t>
      </w:r>
    </w:p>
    <w:p w14:paraId="49413703" w14:textId="77777777" w:rsidR="007B1B5B" w:rsidRDefault="00ED463E" w:rsidP="007B1B5B">
      <w:pPr>
        <w:ind w:firstLine="720"/>
        <w:jc w:val="both"/>
        <w:rPr>
          <w:rFonts w:ascii="Arial" w:hAnsi="Arial" w:cs="Arial"/>
        </w:rPr>
      </w:pPr>
      <w:r w:rsidRPr="007B1B5B">
        <w:rPr>
          <w:rFonts w:ascii="Arial" w:hAnsi="Arial" w:cs="Arial"/>
        </w:rPr>
        <w:fldChar w:fldCharType="begin">
          <w:ffData>
            <w:name w:val="Check2"/>
            <w:enabled/>
            <w:calcOnExit w:val="0"/>
            <w:checkBox>
              <w:sizeAuto/>
              <w:default w:val="0"/>
            </w:checkBox>
          </w:ffData>
        </w:fldChar>
      </w:r>
      <w:r w:rsidR="007B1B5B" w:rsidRPr="007B1B5B">
        <w:rPr>
          <w:rFonts w:ascii="Arial" w:hAnsi="Arial" w:cs="Arial"/>
        </w:rPr>
        <w:instrText xml:space="preserve"> FORMCHECKBOX </w:instrText>
      </w:r>
      <w:r w:rsidRPr="007B1B5B">
        <w:rPr>
          <w:rFonts w:ascii="Arial" w:hAnsi="Arial" w:cs="Arial"/>
        </w:rPr>
      </w:r>
      <w:r w:rsidRPr="007B1B5B">
        <w:rPr>
          <w:rFonts w:ascii="Arial" w:hAnsi="Arial" w:cs="Arial"/>
        </w:rPr>
        <w:fldChar w:fldCharType="end"/>
      </w:r>
      <w:r w:rsidR="007B1B5B" w:rsidRPr="007B1B5B">
        <w:rPr>
          <w:rFonts w:ascii="Arial" w:hAnsi="Arial" w:cs="Arial"/>
        </w:rPr>
        <w:t xml:space="preserve">  Phishing Notifications</w:t>
      </w:r>
    </w:p>
    <w:p w14:paraId="2A3A840A" w14:textId="3F8B9A4B" w:rsidR="001B7781" w:rsidRPr="007B1B5B" w:rsidRDefault="001B7781" w:rsidP="001B7781">
      <w:pPr>
        <w:ind w:firstLine="720"/>
        <w:jc w:val="both"/>
        <w:rPr>
          <w:rFonts w:ascii="Arial" w:hAnsi="Arial" w:cs="Arial"/>
        </w:rPr>
      </w:pPr>
      <w:r w:rsidRPr="007B1B5B">
        <w:rPr>
          <w:rFonts w:ascii="Arial" w:hAnsi="Arial" w:cs="Arial"/>
        </w:rPr>
        <w:fldChar w:fldCharType="begin">
          <w:ffData>
            <w:name w:val="Check2"/>
            <w:enabled/>
            <w:calcOnExit w:val="0"/>
            <w:checkBox>
              <w:sizeAuto/>
              <w:default w:val="0"/>
            </w:checkBox>
          </w:ffData>
        </w:fldChar>
      </w:r>
      <w:r w:rsidRPr="007B1B5B">
        <w:rPr>
          <w:rFonts w:ascii="Arial" w:hAnsi="Arial" w:cs="Arial"/>
        </w:rPr>
        <w:instrText xml:space="preserve"> FORMCHECKBOX </w:instrText>
      </w:r>
      <w:r w:rsidRPr="007B1B5B">
        <w:rPr>
          <w:rFonts w:ascii="Arial" w:hAnsi="Arial" w:cs="Arial"/>
        </w:rPr>
      </w:r>
      <w:r w:rsidRPr="007B1B5B">
        <w:rPr>
          <w:rFonts w:ascii="Arial" w:hAnsi="Arial" w:cs="Arial"/>
        </w:rPr>
        <w:fldChar w:fldCharType="end"/>
      </w:r>
      <w:r w:rsidRPr="007B1B5B">
        <w:rPr>
          <w:rFonts w:ascii="Arial" w:hAnsi="Arial" w:cs="Arial"/>
        </w:rPr>
        <w:t xml:space="preserve">  </w:t>
      </w:r>
      <w:r>
        <w:rPr>
          <w:rFonts w:ascii="Arial" w:hAnsi="Arial" w:cs="Arial"/>
        </w:rPr>
        <w:t>Splunk Alerts</w:t>
      </w:r>
    </w:p>
    <w:p w14:paraId="345F38C3" w14:textId="44115C4B" w:rsidR="005008C7" w:rsidRDefault="001B7781">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5008C7" w:rsidRPr="008F178B" w14:paraId="1C735A76" w14:textId="77777777" w:rsidTr="002231E7">
        <w:trPr>
          <w:trHeight w:val="458"/>
        </w:trPr>
        <w:tc>
          <w:tcPr>
            <w:tcW w:w="10296" w:type="dxa"/>
            <w:shd w:val="clear" w:color="auto" w:fill="000000" w:themeFill="text1"/>
            <w:vAlign w:val="center"/>
          </w:tcPr>
          <w:p w14:paraId="15EC11CB" w14:textId="77777777" w:rsidR="005008C7" w:rsidRPr="008F178B" w:rsidRDefault="005008C7" w:rsidP="002231E7">
            <w:pPr>
              <w:rPr>
                <w:rFonts w:ascii="Arial" w:hAnsi="Arial" w:cs="Arial"/>
                <w:b/>
                <w:color w:val="FFFFFF" w:themeColor="background1"/>
              </w:rPr>
            </w:pPr>
            <w:bookmarkStart w:id="38" w:name="Log_review_duties"/>
            <w:r>
              <w:rPr>
                <w:rFonts w:ascii="Arial" w:hAnsi="Arial" w:cs="Arial"/>
                <w:b/>
                <w:color w:val="FFFFFF" w:themeColor="background1"/>
                <w:sz w:val="28"/>
              </w:rPr>
              <w:lastRenderedPageBreak/>
              <w:t>Log Review Daily Duties</w:t>
            </w:r>
            <w:bookmarkEnd w:id="38"/>
          </w:p>
        </w:tc>
      </w:tr>
    </w:tbl>
    <w:p w14:paraId="10621FCF" w14:textId="77777777" w:rsidR="005008C7" w:rsidRDefault="005008C7" w:rsidP="005008C7">
      <w:pPr>
        <w:rPr>
          <w:rFonts w:ascii="Arial" w:hAnsi="Arial" w:cs="Arial"/>
        </w:rPr>
      </w:pPr>
    </w:p>
    <w:p w14:paraId="1F6B11DB" w14:textId="77777777" w:rsidR="00076956" w:rsidRPr="00076956" w:rsidRDefault="00076956" w:rsidP="00076956">
      <w:pPr>
        <w:jc w:val="both"/>
        <w:rPr>
          <w:rFonts w:ascii="Arial" w:hAnsi="Arial" w:cs="Arial"/>
        </w:rPr>
      </w:pPr>
      <w:r w:rsidRPr="00076956">
        <w:rPr>
          <w:rFonts w:ascii="Arial" w:hAnsi="Arial" w:cs="Arial"/>
          <w:b/>
        </w:rPr>
        <w:t>1.  Purpose</w:t>
      </w:r>
    </w:p>
    <w:p w14:paraId="6998C73D" w14:textId="77777777" w:rsidR="00076956" w:rsidRPr="00076956" w:rsidRDefault="00076956" w:rsidP="00076956">
      <w:pPr>
        <w:jc w:val="both"/>
        <w:rPr>
          <w:rFonts w:ascii="Arial" w:hAnsi="Arial" w:cs="Arial"/>
        </w:rPr>
      </w:pPr>
      <w:r w:rsidRPr="00076956">
        <w:rPr>
          <w:rFonts w:ascii="Arial" w:hAnsi="Arial" w:cs="Arial"/>
        </w:rPr>
        <w:t xml:space="preserve">The purpose of this procedure is to provide direction to the CIRT (Cyber Incident Response Team) personnel who are assigned to review the various logs and alerts generated by systems within the enterprise.  </w:t>
      </w:r>
    </w:p>
    <w:p w14:paraId="25205058" w14:textId="77777777" w:rsidR="00076956" w:rsidRPr="00076956" w:rsidRDefault="00076956" w:rsidP="00076956">
      <w:pPr>
        <w:jc w:val="both"/>
        <w:rPr>
          <w:rFonts w:ascii="Arial" w:hAnsi="Arial" w:cs="Arial"/>
        </w:rPr>
      </w:pPr>
      <w:r w:rsidRPr="00076956">
        <w:rPr>
          <w:rFonts w:ascii="Arial" w:hAnsi="Arial" w:cs="Arial"/>
          <w:b/>
        </w:rPr>
        <w:t>2.  Equipment Needed</w:t>
      </w:r>
    </w:p>
    <w:p w14:paraId="63B709FF" w14:textId="76A33CF6" w:rsidR="00076956" w:rsidRPr="00076956" w:rsidRDefault="00076956" w:rsidP="00FF315F">
      <w:pPr>
        <w:pStyle w:val="ListParagraph"/>
        <w:numPr>
          <w:ilvl w:val="0"/>
          <w:numId w:val="71"/>
        </w:numPr>
        <w:jc w:val="both"/>
        <w:rPr>
          <w:rFonts w:ascii="Arial" w:hAnsi="Arial" w:cs="Arial"/>
        </w:rPr>
      </w:pPr>
      <w:r w:rsidRPr="00076956">
        <w:rPr>
          <w:rFonts w:ascii="Arial" w:hAnsi="Arial" w:cs="Arial"/>
        </w:rPr>
        <w:t xml:space="preserve">Computer connected to the </w:t>
      </w:r>
      <w:r w:rsidR="00F74EAA">
        <w:rPr>
          <w:rFonts w:ascii="Arial" w:hAnsi="Arial" w:cs="Arial"/>
        </w:rPr>
        <w:t>[Agency Name]</w:t>
      </w:r>
      <w:r w:rsidRPr="00076956">
        <w:rPr>
          <w:rFonts w:ascii="Arial" w:hAnsi="Arial" w:cs="Arial"/>
        </w:rPr>
        <w:t xml:space="preserve"> network</w:t>
      </w:r>
      <w:r w:rsidR="00C057FE">
        <w:rPr>
          <w:rFonts w:ascii="Arial" w:hAnsi="Arial" w:cs="Arial"/>
        </w:rPr>
        <w:t>.</w:t>
      </w:r>
    </w:p>
    <w:p w14:paraId="0007672A" w14:textId="6F669782" w:rsidR="00076956" w:rsidRPr="00076956" w:rsidRDefault="00076956" w:rsidP="00FF315F">
      <w:pPr>
        <w:pStyle w:val="ListParagraph"/>
        <w:numPr>
          <w:ilvl w:val="0"/>
          <w:numId w:val="71"/>
        </w:numPr>
        <w:jc w:val="both"/>
        <w:rPr>
          <w:rFonts w:ascii="Arial" w:hAnsi="Arial" w:cs="Arial"/>
        </w:rPr>
      </w:pPr>
      <w:r w:rsidRPr="00076956">
        <w:rPr>
          <w:rFonts w:ascii="Arial" w:hAnsi="Arial" w:cs="Arial"/>
        </w:rPr>
        <w:t>Access to all systems that generate logs / alerts</w:t>
      </w:r>
      <w:r w:rsidR="00C057FE">
        <w:rPr>
          <w:rFonts w:ascii="Arial" w:hAnsi="Arial" w:cs="Arial"/>
        </w:rPr>
        <w:t>.</w:t>
      </w:r>
    </w:p>
    <w:p w14:paraId="370D5C79" w14:textId="77777777" w:rsidR="00076956" w:rsidRPr="00076956" w:rsidRDefault="00076956" w:rsidP="00076956">
      <w:pPr>
        <w:jc w:val="both"/>
        <w:rPr>
          <w:rFonts w:ascii="Arial" w:hAnsi="Arial" w:cs="Arial"/>
        </w:rPr>
      </w:pPr>
      <w:r w:rsidRPr="00076956">
        <w:rPr>
          <w:rFonts w:ascii="Arial" w:hAnsi="Arial" w:cs="Arial"/>
          <w:b/>
        </w:rPr>
        <w:t>3.  Procedures</w:t>
      </w:r>
    </w:p>
    <w:p w14:paraId="16A159DD" w14:textId="77777777" w:rsidR="00076956" w:rsidRPr="00076956" w:rsidRDefault="00076956" w:rsidP="00076956">
      <w:pPr>
        <w:jc w:val="both"/>
        <w:rPr>
          <w:rFonts w:ascii="Arial" w:hAnsi="Arial" w:cs="Arial"/>
        </w:rPr>
      </w:pPr>
      <w:r w:rsidRPr="00076956">
        <w:rPr>
          <w:rFonts w:ascii="Arial" w:hAnsi="Arial" w:cs="Arial"/>
        </w:rPr>
        <w:t>Each week, a different member of the CIRT is accountable for reviewing the system logs and alerts generated by the enterprise.  These logs should be reviewed as early as possible during the CIRT member’s shift.  Alerts that are generated in real-time should be reviewed as soon as possible.</w:t>
      </w:r>
    </w:p>
    <w:p w14:paraId="47013479" w14:textId="77777777" w:rsidR="00076956" w:rsidRPr="00076956" w:rsidRDefault="00076956" w:rsidP="00076956">
      <w:pPr>
        <w:jc w:val="both"/>
        <w:rPr>
          <w:rFonts w:ascii="Arial" w:hAnsi="Arial" w:cs="Arial"/>
        </w:rPr>
      </w:pPr>
      <w:r w:rsidRPr="00076956">
        <w:rPr>
          <w:rFonts w:ascii="Arial" w:hAnsi="Arial" w:cs="Arial"/>
        </w:rPr>
        <w:t xml:space="preserve">When a log or alert is reviewed that needs further investigation, the CIRT member assigned to log review will notify the CIRT member responsible for incident response (IR) for that week in order to </w:t>
      </w:r>
      <w:proofErr w:type="spellStart"/>
      <w:r w:rsidRPr="00076956">
        <w:rPr>
          <w:rFonts w:ascii="Arial" w:hAnsi="Arial" w:cs="Arial"/>
        </w:rPr>
        <w:t>deconflict</w:t>
      </w:r>
      <w:proofErr w:type="spellEnd"/>
      <w:r w:rsidRPr="00076956">
        <w:rPr>
          <w:rFonts w:ascii="Arial" w:hAnsi="Arial" w:cs="Arial"/>
        </w:rPr>
        <w:t xml:space="preserve"> the log/alert.  </w:t>
      </w:r>
    </w:p>
    <w:p w14:paraId="1446E0D9" w14:textId="77777777" w:rsidR="00076956" w:rsidRPr="00076956" w:rsidRDefault="00076956" w:rsidP="00076956">
      <w:pPr>
        <w:jc w:val="both"/>
        <w:rPr>
          <w:rFonts w:ascii="Arial" w:hAnsi="Arial" w:cs="Arial"/>
        </w:rPr>
      </w:pPr>
      <w:r w:rsidRPr="00076956">
        <w:rPr>
          <w:rFonts w:ascii="Arial" w:hAnsi="Arial" w:cs="Arial"/>
        </w:rPr>
        <w:t>If the alert or log anomaly is determined to be worthy of an investigation, it shall be triaged accordingly and investigated.</w:t>
      </w:r>
    </w:p>
    <w:p w14:paraId="7E2CA4F8" w14:textId="77777777" w:rsidR="00076956" w:rsidRPr="00076956" w:rsidRDefault="00076956" w:rsidP="00076956">
      <w:pPr>
        <w:jc w:val="both"/>
        <w:rPr>
          <w:rFonts w:ascii="Arial" w:hAnsi="Arial" w:cs="Arial"/>
          <w:b/>
        </w:rPr>
      </w:pPr>
      <w:r w:rsidRPr="00076956">
        <w:rPr>
          <w:rFonts w:ascii="Arial" w:hAnsi="Arial" w:cs="Arial"/>
          <w:b/>
        </w:rPr>
        <w:t>4.  Daily Operations</w:t>
      </w:r>
    </w:p>
    <w:p w14:paraId="11C1AA85" w14:textId="77777777" w:rsidR="00076956" w:rsidRPr="00076956" w:rsidRDefault="00076956" w:rsidP="00076956">
      <w:pPr>
        <w:jc w:val="both"/>
        <w:rPr>
          <w:rFonts w:ascii="Arial" w:hAnsi="Arial" w:cs="Arial"/>
        </w:rPr>
      </w:pPr>
      <w:r w:rsidRPr="00076956">
        <w:rPr>
          <w:rFonts w:ascii="Arial" w:hAnsi="Arial" w:cs="Arial"/>
        </w:rPr>
        <w:t>The following logs and alerts will be examined daily:</w:t>
      </w:r>
    </w:p>
    <w:p w14:paraId="4DB75D7F"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1"/>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DNS logs</w:t>
      </w:r>
    </w:p>
    <w:p w14:paraId="0E8ABF49"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3"/>
            <w:enabled/>
            <w:calcOnExit w:val="0"/>
            <w:checkBox>
              <w:sizeAuto/>
              <w:default w:val="0"/>
            </w:checkBox>
          </w:ffData>
        </w:fldChar>
      </w:r>
      <w:bookmarkStart w:id="39" w:name="Check3"/>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bookmarkEnd w:id="39"/>
      <w:r w:rsidR="00076956" w:rsidRPr="00076956">
        <w:rPr>
          <w:rFonts w:ascii="Arial" w:hAnsi="Arial" w:cs="Arial"/>
        </w:rPr>
        <w:t xml:space="preserve">  DHCP logs</w:t>
      </w:r>
    </w:p>
    <w:p w14:paraId="7BD90771"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VPN logon summary</w:t>
      </w:r>
    </w:p>
    <w:p w14:paraId="4FFF7588"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RSA log summary</w:t>
      </w:r>
    </w:p>
    <w:p w14:paraId="164CC96F"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GETLOG summary</w:t>
      </w:r>
    </w:p>
    <w:p w14:paraId="1AD877CD" w14:textId="77777777" w:rsidR="00076956" w:rsidRPr="00076956" w:rsidRDefault="00ED463E" w:rsidP="00076956">
      <w:pPr>
        <w:ind w:left="720"/>
        <w:jc w:val="both"/>
        <w:rPr>
          <w:rFonts w:ascii="Arial" w:hAnsi="Arial" w:cs="Arial"/>
        </w:rPr>
      </w:pPr>
      <w:r w:rsidRPr="00076956">
        <w:rPr>
          <w:rFonts w:ascii="Arial" w:hAnsi="Arial" w:cs="Arial"/>
        </w:rPr>
        <w:lastRenderedPageBreak/>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w:t>
      </w:r>
      <w:proofErr w:type="spellStart"/>
      <w:r w:rsidR="00076956" w:rsidRPr="00076956">
        <w:rPr>
          <w:rFonts w:ascii="Arial" w:hAnsi="Arial" w:cs="Arial"/>
        </w:rPr>
        <w:t>Maldomain</w:t>
      </w:r>
      <w:proofErr w:type="spellEnd"/>
      <w:r w:rsidR="00076956" w:rsidRPr="00076956">
        <w:rPr>
          <w:rFonts w:ascii="Arial" w:hAnsi="Arial" w:cs="Arial"/>
        </w:rPr>
        <w:t xml:space="preserve"> query match alert</w:t>
      </w:r>
    </w:p>
    <w:p w14:paraId="7D78AA18" w14:textId="264A8AAD"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w:t>
      </w:r>
      <w:r w:rsidR="00C057FE">
        <w:rPr>
          <w:rFonts w:ascii="Arial" w:hAnsi="Arial" w:cs="Arial"/>
        </w:rPr>
        <w:t>Splunk Alerts</w:t>
      </w:r>
    </w:p>
    <w:p w14:paraId="52AB6813"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Foreign downloads alert</w:t>
      </w:r>
    </w:p>
    <w:p w14:paraId="14C47EDE"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4"/>
            <w:enabled/>
            <w:calcOnExit w:val="0"/>
            <w:checkBox>
              <w:sizeAuto/>
              <w:default w:val="0"/>
            </w:checkBox>
          </w:ffData>
        </w:fldChar>
      </w:r>
      <w:bookmarkStart w:id="40" w:name="Check4"/>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bookmarkEnd w:id="40"/>
      <w:r w:rsidR="00076956" w:rsidRPr="00076956">
        <w:rPr>
          <w:rFonts w:ascii="Arial" w:hAnsi="Arial" w:cs="Arial"/>
        </w:rPr>
        <w:t xml:space="preserve">  SNORT report</w:t>
      </w:r>
    </w:p>
    <w:p w14:paraId="5143B595"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Firewall reports</w:t>
      </w:r>
    </w:p>
    <w:p w14:paraId="2D99F20B"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w:t>
      </w:r>
      <w:proofErr w:type="spellStart"/>
      <w:r w:rsidR="00A63B6F">
        <w:rPr>
          <w:rFonts w:ascii="Arial" w:hAnsi="Arial" w:cs="Arial"/>
        </w:rPr>
        <w:t>TriGeo</w:t>
      </w:r>
      <w:proofErr w:type="spellEnd"/>
      <w:r w:rsidR="00076956" w:rsidRPr="00076956">
        <w:rPr>
          <w:rFonts w:ascii="Arial" w:hAnsi="Arial" w:cs="Arial"/>
        </w:rPr>
        <w:t xml:space="preserve"> reports</w:t>
      </w:r>
    </w:p>
    <w:p w14:paraId="156D3B1D" w14:textId="77777777" w:rsidR="00076956" w:rsidRPr="00076956" w:rsidRDefault="00ED463E" w:rsidP="00076956">
      <w:pPr>
        <w:ind w:left="720"/>
        <w:jc w:val="both"/>
        <w:rPr>
          <w:rFonts w:ascii="Arial" w:hAnsi="Arial" w:cs="Arial"/>
        </w:rPr>
      </w:pPr>
      <w:r w:rsidRPr="00076956">
        <w:rPr>
          <w:rFonts w:ascii="Arial" w:hAnsi="Arial" w:cs="Arial"/>
        </w:rPr>
        <w:fldChar w:fldCharType="begin">
          <w:ffData>
            <w:name w:val="Check2"/>
            <w:enabled/>
            <w:calcOnExit w:val="0"/>
            <w:checkBox>
              <w:sizeAuto/>
              <w:default w:val="0"/>
            </w:checkBox>
          </w:ffData>
        </w:fldChar>
      </w:r>
      <w:r w:rsidR="00076956" w:rsidRPr="00076956">
        <w:rPr>
          <w:rFonts w:ascii="Arial" w:hAnsi="Arial" w:cs="Arial"/>
        </w:rPr>
        <w:instrText xml:space="preserve"> FORMCHECKBOX </w:instrText>
      </w:r>
      <w:r w:rsidRPr="00076956">
        <w:rPr>
          <w:rFonts w:ascii="Arial" w:hAnsi="Arial" w:cs="Arial"/>
        </w:rPr>
      </w:r>
      <w:r w:rsidRPr="00076956">
        <w:rPr>
          <w:rFonts w:ascii="Arial" w:hAnsi="Arial" w:cs="Arial"/>
        </w:rPr>
        <w:fldChar w:fldCharType="end"/>
      </w:r>
      <w:r w:rsidR="00076956" w:rsidRPr="00076956">
        <w:rPr>
          <w:rFonts w:ascii="Arial" w:hAnsi="Arial" w:cs="Arial"/>
        </w:rPr>
        <w:t xml:space="preserve">  CERT documents</w:t>
      </w:r>
    </w:p>
    <w:p w14:paraId="43FEE6C6" w14:textId="77777777" w:rsidR="000A70D3" w:rsidRDefault="000A70D3">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0A70D3" w:rsidRPr="008F178B" w14:paraId="76BE3910" w14:textId="77777777" w:rsidTr="00B87C22">
        <w:trPr>
          <w:trHeight w:val="458"/>
        </w:trPr>
        <w:tc>
          <w:tcPr>
            <w:tcW w:w="10296" w:type="dxa"/>
            <w:shd w:val="clear" w:color="auto" w:fill="000000" w:themeFill="text1"/>
            <w:vAlign w:val="center"/>
          </w:tcPr>
          <w:p w14:paraId="24E816C5" w14:textId="77777777" w:rsidR="000A70D3" w:rsidRPr="008F178B" w:rsidRDefault="000A70D3" w:rsidP="00B87C22">
            <w:pPr>
              <w:rPr>
                <w:rFonts w:ascii="Arial" w:hAnsi="Arial" w:cs="Arial"/>
                <w:b/>
                <w:color w:val="FFFFFF" w:themeColor="background1"/>
              </w:rPr>
            </w:pPr>
            <w:bookmarkStart w:id="41" w:name="standard_naming_conventions"/>
            <w:r>
              <w:rPr>
                <w:rFonts w:ascii="Arial" w:hAnsi="Arial" w:cs="Arial"/>
                <w:b/>
                <w:color w:val="FFFFFF" w:themeColor="background1"/>
                <w:sz w:val="28"/>
              </w:rPr>
              <w:lastRenderedPageBreak/>
              <w:t>Standardized Naming Conventions</w:t>
            </w:r>
            <w:bookmarkEnd w:id="41"/>
          </w:p>
        </w:tc>
      </w:tr>
    </w:tbl>
    <w:p w14:paraId="7AA00F2C" w14:textId="77777777" w:rsidR="000A70D3" w:rsidRPr="001175F7" w:rsidRDefault="000A70D3" w:rsidP="000A70D3">
      <w:pPr>
        <w:jc w:val="both"/>
        <w:rPr>
          <w:rFonts w:ascii="Arial" w:hAnsi="Arial" w:cs="Arial"/>
        </w:rPr>
      </w:pPr>
    </w:p>
    <w:p w14:paraId="69730EA2" w14:textId="77777777" w:rsidR="000A70D3" w:rsidRDefault="000A70D3" w:rsidP="000A70D3">
      <w:pPr>
        <w:jc w:val="both"/>
        <w:rPr>
          <w:rFonts w:ascii="Arial" w:hAnsi="Arial" w:cs="Arial"/>
        </w:rPr>
      </w:pPr>
      <w:r>
        <w:rPr>
          <w:rFonts w:ascii="Arial" w:hAnsi="Arial" w:cs="Arial"/>
          <w:b/>
        </w:rPr>
        <w:t>1.  Purpose</w:t>
      </w:r>
    </w:p>
    <w:p w14:paraId="7E053C3B" w14:textId="77777777" w:rsidR="000A70D3" w:rsidRDefault="000A70D3" w:rsidP="000A70D3">
      <w:pPr>
        <w:jc w:val="both"/>
        <w:rPr>
          <w:rFonts w:ascii="Arial" w:hAnsi="Arial" w:cs="Arial"/>
        </w:rPr>
      </w:pPr>
      <w:r>
        <w:rPr>
          <w:rFonts w:ascii="Arial" w:hAnsi="Arial" w:cs="Arial"/>
        </w:rPr>
        <w:t>The purpose of this document is to create strict naming conventions and ensure standardization between CIRT members during the storing of digital files, including digital evidence.  The use of standard, organized naming conventions is critical to eliminate the possibility of the cross-</w:t>
      </w:r>
      <w:r w:rsidR="00B87C22">
        <w:rPr>
          <w:rFonts w:ascii="Arial" w:hAnsi="Arial" w:cs="Arial"/>
        </w:rPr>
        <w:t>contamination</w:t>
      </w:r>
      <w:r>
        <w:rPr>
          <w:rFonts w:ascii="Arial" w:hAnsi="Arial" w:cs="Arial"/>
        </w:rPr>
        <w:t xml:space="preserve"> of digital information.</w:t>
      </w:r>
    </w:p>
    <w:p w14:paraId="29E4AC67" w14:textId="77777777" w:rsidR="000A70D3" w:rsidRDefault="000A70D3" w:rsidP="000A70D3">
      <w:pPr>
        <w:jc w:val="both"/>
        <w:rPr>
          <w:rFonts w:ascii="Arial" w:hAnsi="Arial" w:cs="Arial"/>
        </w:rPr>
      </w:pPr>
      <w:r>
        <w:rPr>
          <w:rFonts w:ascii="Arial" w:hAnsi="Arial" w:cs="Arial"/>
          <w:b/>
        </w:rPr>
        <w:t>2.  Equipment Needed</w:t>
      </w:r>
    </w:p>
    <w:p w14:paraId="44B6C6C1" w14:textId="062501DD" w:rsidR="000A70D3" w:rsidRPr="00DE4997" w:rsidRDefault="000A70D3" w:rsidP="00FF315F">
      <w:pPr>
        <w:pStyle w:val="ListParagraph"/>
        <w:numPr>
          <w:ilvl w:val="0"/>
          <w:numId w:val="74"/>
        </w:numPr>
        <w:jc w:val="both"/>
        <w:rPr>
          <w:rFonts w:ascii="Arial" w:hAnsi="Arial" w:cs="Arial"/>
        </w:rPr>
      </w:pPr>
      <w:r>
        <w:rPr>
          <w:rFonts w:ascii="Arial" w:hAnsi="Arial" w:cs="Arial"/>
        </w:rPr>
        <w:t>Computer</w:t>
      </w:r>
      <w:r w:rsidR="00C057FE">
        <w:rPr>
          <w:rFonts w:ascii="Arial" w:hAnsi="Arial" w:cs="Arial"/>
        </w:rPr>
        <w:t>.</w:t>
      </w:r>
    </w:p>
    <w:p w14:paraId="32F3C410" w14:textId="54C5265E" w:rsidR="000A70D3" w:rsidRDefault="000A70D3" w:rsidP="00FF315F">
      <w:pPr>
        <w:pStyle w:val="ListParagraph"/>
        <w:numPr>
          <w:ilvl w:val="0"/>
          <w:numId w:val="74"/>
        </w:numPr>
        <w:jc w:val="both"/>
        <w:rPr>
          <w:rFonts w:ascii="Arial" w:hAnsi="Arial" w:cs="Arial"/>
        </w:rPr>
      </w:pPr>
      <w:r>
        <w:rPr>
          <w:rFonts w:ascii="Arial" w:hAnsi="Arial" w:cs="Arial"/>
        </w:rPr>
        <w:t>Access to media which contains digital information and/or digital evidence</w:t>
      </w:r>
      <w:r w:rsidR="00C057FE">
        <w:rPr>
          <w:rFonts w:ascii="Arial" w:hAnsi="Arial" w:cs="Arial"/>
        </w:rPr>
        <w:t>.</w:t>
      </w:r>
    </w:p>
    <w:p w14:paraId="4CB56D82" w14:textId="77777777" w:rsidR="000A70D3" w:rsidRDefault="000A70D3" w:rsidP="000A70D3">
      <w:pPr>
        <w:jc w:val="both"/>
        <w:rPr>
          <w:rFonts w:ascii="Arial" w:hAnsi="Arial" w:cs="Arial"/>
        </w:rPr>
      </w:pPr>
      <w:r>
        <w:rPr>
          <w:rFonts w:ascii="Arial" w:hAnsi="Arial" w:cs="Arial"/>
          <w:b/>
        </w:rPr>
        <w:t>3.  Procedures</w:t>
      </w:r>
    </w:p>
    <w:p w14:paraId="6736E9F1" w14:textId="77777777" w:rsidR="00B87C22" w:rsidRDefault="00B87C22" w:rsidP="00FF315F">
      <w:pPr>
        <w:pStyle w:val="ListParagraph"/>
        <w:numPr>
          <w:ilvl w:val="0"/>
          <w:numId w:val="75"/>
        </w:numPr>
        <w:jc w:val="both"/>
        <w:rPr>
          <w:rFonts w:ascii="Arial" w:hAnsi="Arial" w:cs="Arial"/>
        </w:rPr>
      </w:pPr>
      <w:r>
        <w:rPr>
          <w:rFonts w:ascii="Arial" w:hAnsi="Arial" w:cs="Arial"/>
        </w:rPr>
        <w:t>Prior to storing any digital information on a storage device, the CIRT member must ensure it is ready to receive information.  This includes ensuring the storage device has been forensically sterilized and then formatted in a compatible file system.</w:t>
      </w:r>
    </w:p>
    <w:p w14:paraId="40B9BAF6" w14:textId="4F3A8100" w:rsidR="00FF315F" w:rsidRDefault="00FF315F" w:rsidP="00FF315F">
      <w:pPr>
        <w:pStyle w:val="ListParagraph"/>
        <w:numPr>
          <w:ilvl w:val="0"/>
          <w:numId w:val="75"/>
        </w:numPr>
        <w:jc w:val="both"/>
        <w:rPr>
          <w:rFonts w:ascii="Arial" w:hAnsi="Arial" w:cs="Arial"/>
        </w:rPr>
      </w:pPr>
      <w:r>
        <w:rPr>
          <w:rFonts w:ascii="Arial" w:hAnsi="Arial" w:cs="Arial"/>
        </w:rPr>
        <w:t xml:space="preserve">Within the root of the storage device, a directory shall be created with the </w:t>
      </w:r>
      <w:r w:rsidR="00F74EAA">
        <w:rPr>
          <w:rFonts w:ascii="Arial" w:hAnsi="Arial" w:cs="Arial"/>
        </w:rPr>
        <w:t>[Agency Name]</w:t>
      </w:r>
      <w:r w:rsidR="002E53A7">
        <w:rPr>
          <w:rFonts w:ascii="Arial" w:hAnsi="Arial" w:cs="Arial"/>
        </w:rPr>
        <w:t xml:space="preserve"> case number.  Example:  F:\13</w:t>
      </w:r>
      <w:r>
        <w:rPr>
          <w:rFonts w:ascii="Arial" w:hAnsi="Arial" w:cs="Arial"/>
        </w:rPr>
        <w:t>-0001.</w:t>
      </w:r>
    </w:p>
    <w:p w14:paraId="3046453C" w14:textId="11554103" w:rsidR="00FF315F" w:rsidRDefault="00FF315F" w:rsidP="00FF315F">
      <w:pPr>
        <w:pStyle w:val="ListParagraph"/>
        <w:numPr>
          <w:ilvl w:val="0"/>
          <w:numId w:val="75"/>
        </w:numPr>
        <w:jc w:val="both"/>
        <w:rPr>
          <w:rFonts w:ascii="Arial" w:hAnsi="Arial" w:cs="Arial"/>
        </w:rPr>
      </w:pPr>
      <w:r>
        <w:rPr>
          <w:rFonts w:ascii="Arial" w:hAnsi="Arial" w:cs="Arial"/>
        </w:rPr>
        <w:t>Any digital information collected by CIRT shall have the first part of the file name contain the unique case number and that item’s unique evidence item number or asset ID if no evidence item number has been assigned.  For example, if a CIRT member obtains a physical image of a computer, the name of that image file should begin with the case number and un</w:t>
      </w:r>
      <w:r w:rsidR="002E53A7">
        <w:rPr>
          <w:rFonts w:ascii="Arial" w:hAnsi="Arial" w:cs="Arial"/>
        </w:rPr>
        <w:t>ique item ID.  Example: 13-0001 ITEM1 Image.001, or 13</w:t>
      </w:r>
      <w:r>
        <w:rPr>
          <w:rFonts w:ascii="Arial" w:hAnsi="Arial" w:cs="Arial"/>
        </w:rPr>
        <w:t>-0001 B324231 Image.E01.</w:t>
      </w:r>
    </w:p>
    <w:p w14:paraId="12DAEEC8" w14:textId="3BB1AC2F" w:rsidR="00B87C22" w:rsidRDefault="00B87C22" w:rsidP="00FF315F">
      <w:pPr>
        <w:pStyle w:val="ListParagraph"/>
        <w:numPr>
          <w:ilvl w:val="0"/>
          <w:numId w:val="75"/>
        </w:numPr>
        <w:jc w:val="both"/>
        <w:rPr>
          <w:rFonts w:ascii="Arial" w:hAnsi="Arial" w:cs="Arial"/>
        </w:rPr>
      </w:pPr>
      <w:r>
        <w:rPr>
          <w:rFonts w:ascii="Arial" w:hAnsi="Arial" w:cs="Arial"/>
        </w:rPr>
        <w:t xml:space="preserve">Every subdirectory entry made to the main case number directory shall have the case number </w:t>
      </w:r>
      <w:r w:rsidR="00FF315F">
        <w:rPr>
          <w:rFonts w:ascii="Arial" w:hAnsi="Arial" w:cs="Arial"/>
        </w:rPr>
        <w:t xml:space="preserve">and item number (or asset ID) </w:t>
      </w:r>
      <w:r>
        <w:rPr>
          <w:rFonts w:ascii="Arial" w:hAnsi="Arial" w:cs="Arial"/>
        </w:rPr>
        <w:t xml:space="preserve">precede any other directory name.  If a subdirectory was accidentally transferred out of the main directory, just by looking at the </w:t>
      </w:r>
      <w:r w:rsidR="00FF315F">
        <w:rPr>
          <w:rFonts w:ascii="Arial" w:hAnsi="Arial" w:cs="Arial"/>
        </w:rPr>
        <w:t>directory name it should be immediately apparent what case number</w:t>
      </w:r>
      <w:r w:rsidR="002E53A7">
        <w:rPr>
          <w:rFonts w:ascii="Arial" w:hAnsi="Arial" w:cs="Arial"/>
        </w:rPr>
        <w:t xml:space="preserve"> it belongs to.  Example:  F:\13-0001\13-0001 ITEM1 RAM Dump\13</w:t>
      </w:r>
      <w:r w:rsidR="00FF315F">
        <w:rPr>
          <w:rFonts w:ascii="Arial" w:hAnsi="Arial" w:cs="Arial"/>
        </w:rPr>
        <w:t>-0001 ITEM1 Ram Dump.img.</w:t>
      </w:r>
    </w:p>
    <w:p w14:paraId="74073C47" w14:textId="77777777" w:rsidR="00FF315F" w:rsidRDefault="00FF315F" w:rsidP="00FF315F">
      <w:pPr>
        <w:jc w:val="both"/>
        <w:rPr>
          <w:rFonts w:ascii="Arial" w:hAnsi="Arial" w:cs="Arial"/>
        </w:rPr>
      </w:pPr>
      <w:r>
        <w:rPr>
          <w:rFonts w:ascii="Arial" w:hAnsi="Arial" w:cs="Arial"/>
          <w:b/>
        </w:rPr>
        <w:t>4.  Naming Convention Examples</w:t>
      </w:r>
    </w:p>
    <w:p w14:paraId="54A076E3" w14:textId="77777777" w:rsidR="000A70D3" w:rsidRPr="00B87C22" w:rsidRDefault="000A70D3" w:rsidP="00B87C22">
      <w:pPr>
        <w:jc w:val="both"/>
        <w:rPr>
          <w:rFonts w:ascii="Arial" w:hAnsi="Arial" w:cs="Arial"/>
        </w:rPr>
      </w:pPr>
      <w:r w:rsidRPr="00B87C22">
        <w:rPr>
          <w:rFonts w:ascii="Arial" w:hAnsi="Arial" w:cs="Arial"/>
          <w:b/>
        </w:rPr>
        <w:t>5.  Important Notes</w:t>
      </w:r>
    </w:p>
    <w:p w14:paraId="2AFDCF7D" w14:textId="77777777" w:rsidR="000A70D3" w:rsidRPr="00705160" w:rsidRDefault="000A70D3" w:rsidP="000A70D3">
      <w:pPr>
        <w:jc w:val="both"/>
        <w:rPr>
          <w:rFonts w:ascii="Arial" w:hAnsi="Arial" w:cs="Arial"/>
        </w:rPr>
      </w:pPr>
      <w:r>
        <w:rPr>
          <w:rFonts w:ascii="Arial" w:hAnsi="Arial" w:cs="Arial"/>
        </w:rPr>
        <w:t>None.</w:t>
      </w:r>
    </w:p>
    <w:p w14:paraId="660DACE6" w14:textId="77777777" w:rsidR="00FE4A3C" w:rsidRDefault="00FE4A3C" w:rsidP="000A70D3">
      <w:pPr>
        <w:jc w:val="both"/>
        <w:rPr>
          <w:rFonts w:ascii="Arial" w:hAnsi="Arial" w:cs="Arial"/>
          <w:b/>
        </w:rPr>
      </w:pPr>
    </w:p>
    <w:p w14:paraId="35AEE020" w14:textId="77777777" w:rsidR="000A70D3" w:rsidRDefault="000A70D3" w:rsidP="000A70D3">
      <w:pPr>
        <w:jc w:val="both"/>
        <w:rPr>
          <w:rFonts w:ascii="Arial" w:hAnsi="Arial" w:cs="Arial"/>
        </w:rPr>
      </w:pPr>
      <w:r>
        <w:rPr>
          <w:rFonts w:ascii="Arial" w:hAnsi="Arial" w:cs="Arial"/>
          <w:b/>
        </w:rPr>
        <w:lastRenderedPageBreak/>
        <w:t>6.  References</w:t>
      </w:r>
    </w:p>
    <w:p w14:paraId="10D90D09" w14:textId="77777777" w:rsidR="000A70D3" w:rsidRDefault="000A70D3" w:rsidP="000A70D3">
      <w:pPr>
        <w:pStyle w:val="ListParagraph"/>
        <w:numPr>
          <w:ilvl w:val="0"/>
          <w:numId w:val="4"/>
        </w:numPr>
        <w:jc w:val="both"/>
        <w:rPr>
          <w:rFonts w:ascii="Arial" w:hAnsi="Arial" w:cs="Arial"/>
        </w:rPr>
      </w:pPr>
      <w:r>
        <w:rPr>
          <w:rFonts w:ascii="Arial" w:hAnsi="Arial" w:cs="Arial"/>
        </w:rPr>
        <w:t>Validation manual</w:t>
      </w:r>
    </w:p>
    <w:p w14:paraId="71D5CAD6" w14:textId="77777777" w:rsidR="000A70D3" w:rsidRDefault="000A70D3" w:rsidP="000A70D3">
      <w:pPr>
        <w:pStyle w:val="ListParagraph"/>
        <w:numPr>
          <w:ilvl w:val="0"/>
          <w:numId w:val="4"/>
        </w:numPr>
        <w:jc w:val="both"/>
        <w:rPr>
          <w:rFonts w:ascii="Arial" w:hAnsi="Arial" w:cs="Arial"/>
        </w:rPr>
      </w:pPr>
      <w:r>
        <w:rPr>
          <w:rFonts w:ascii="Arial" w:hAnsi="Arial" w:cs="Arial"/>
        </w:rPr>
        <w:t>Administrative manual</w:t>
      </w:r>
    </w:p>
    <w:p w14:paraId="31D37944" w14:textId="77777777" w:rsidR="000227C4" w:rsidRDefault="000227C4">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0227C4" w:rsidRPr="008F178B" w14:paraId="628F5DDC" w14:textId="77777777" w:rsidTr="000227C4">
        <w:trPr>
          <w:trHeight w:val="458"/>
        </w:trPr>
        <w:tc>
          <w:tcPr>
            <w:tcW w:w="10296" w:type="dxa"/>
            <w:shd w:val="clear" w:color="auto" w:fill="000000" w:themeFill="text1"/>
            <w:vAlign w:val="center"/>
          </w:tcPr>
          <w:p w14:paraId="18DFF38E" w14:textId="77777777" w:rsidR="000227C4" w:rsidRPr="008F178B" w:rsidRDefault="000227C4" w:rsidP="000227C4">
            <w:pPr>
              <w:rPr>
                <w:rFonts w:ascii="Arial" w:hAnsi="Arial" w:cs="Arial"/>
                <w:b/>
                <w:color w:val="FFFFFF" w:themeColor="background1"/>
              </w:rPr>
            </w:pPr>
            <w:bookmarkStart w:id="42" w:name="spillage_remediation"/>
            <w:r>
              <w:rPr>
                <w:rFonts w:ascii="Arial" w:hAnsi="Arial" w:cs="Arial"/>
                <w:b/>
                <w:color w:val="FFFFFF" w:themeColor="background1"/>
                <w:sz w:val="28"/>
              </w:rPr>
              <w:lastRenderedPageBreak/>
              <w:t>Spillage Remediation</w:t>
            </w:r>
            <w:bookmarkEnd w:id="42"/>
          </w:p>
        </w:tc>
      </w:tr>
    </w:tbl>
    <w:p w14:paraId="3110A181" w14:textId="77777777" w:rsidR="000227C4" w:rsidRPr="001175F7" w:rsidRDefault="000227C4" w:rsidP="000227C4">
      <w:pPr>
        <w:jc w:val="both"/>
        <w:rPr>
          <w:rFonts w:ascii="Arial" w:hAnsi="Arial" w:cs="Arial"/>
        </w:rPr>
      </w:pPr>
    </w:p>
    <w:p w14:paraId="6610B0DF" w14:textId="77777777" w:rsidR="000227C4" w:rsidRDefault="000227C4" w:rsidP="000227C4">
      <w:pPr>
        <w:jc w:val="both"/>
        <w:rPr>
          <w:rFonts w:ascii="Arial" w:hAnsi="Arial" w:cs="Arial"/>
        </w:rPr>
      </w:pPr>
      <w:r>
        <w:rPr>
          <w:rFonts w:ascii="Arial" w:hAnsi="Arial" w:cs="Arial"/>
          <w:b/>
        </w:rPr>
        <w:t>1.  Purpose</w:t>
      </w:r>
    </w:p>
    <w:p w14:paraId="295E4124" w14:textId="77777777" w:rsidR="000227C4" w:rsidRDefault="000227C4" w:rsidP="000227C4">
      <w:pPr>
        <w:jc w:val="both"/>
        <w:rPr>
          <w:rFonts w:ascii="Arial" w:hAnsi="Arial" w:cs="Arial"/>
        </w:rPr>
      </w:pPr>
      <w:r>
        <w:rPr>
          <w:rFonts w:ascii="Arial" w:hAnsi="Arial" w:cs="Arial"/>
        </w:rPr>
        <w:t>The purpose of this document is to provide information on how to properly remediate a classified spillage incident.</w:t>
      </w:r>
    </w:p>
    <w:p w14:paraId="1FF5CBA9" w14:textId="77777777" w:rsidR="000227C4" w:rsidRDefault="000227C4" w:rsidP="000227C4">
      <w:pPr>
        <w:jc w:val="both"/>
        <w:rPr>
          <w:rFonts w:ascii="Arial" w:hAnsi="Arial" w:cs="Arial"/>
        </w:rPr>
      </w:pPr>
      <w:r>
        <w:rPr>
          <w:rFonts w:ascii="Arial" w:hAnsi="Arial" w:cs="Arial"/>
          <w:b/>
        </w:rPr>
        <w:t>2.  Equipment Needed</w:t>
      </w:r>
    </w:p>
    <w:p w14:paraId="3392D41C" w14:textId="77777777" w:rsidR="000227C4" w:rsidRDefault="000227C4" w:rsidP="000227C4">
      <w:pPr>
        <w:pStyle w:val="ListParagraph"/>
        <w:numPr>
          <w:ilvl w:val="0"/>
          <w:numId w:val="81"/>
        </w:numPr>
        <w:jc w:val="both"/>
        <w:rPr>
          <w:rFonts w:ascii="Arial" w:hAnsi="Arial" w:cs="Arial"/>
        </w:rPr>
      </w:pPr>
      <w:r>
        <w:rPr>
          <w:rFonts w:ascii="Arial" w:hAnsi="Arial" w:cs="Arial"/>
        </w:rPr>
        <w:t>Computer.</w:t>
      </w:r>
    </w:p>
    <w:p w14:paraId="22DFF51D" w14:textId="77777777" w:rsidR="000227C4" w:rsidRDefault="000227C4" w:rsidP="000227C4">
      <w:pPr>
        <w:pStyle w:val="ListParagraph"/>
        <w:numPr>
          <w:ilvl w:val="0"/>
          <w:numId w:val="81"/>
        </w:numPr>
        <w:jc w:val="both"/>
        <w:rPr>
          <w:rFonts w:ascii="Arial" w:hAnsi="Arial" w:cs="Arial"/>
        </w:rPr>
      </w:pPr>
      <w:r>
        <w:rPr>
          <w:rFonts w:ascii="Arial" w:hAnsi="Arial" w:cs="Arial"/>
        </w:rPr>
        <w:t>Connection to network.</w:t>
      </w:r>
    </w:p>
    <w:p w14:paraId="04CB2332" w14:textId="77777777" w:rsidR="000227C4" w:rsidRPr="00DE4997" w:rsidRDefault="000227C4" w:rsidP="000227C4">
      <w:pPr>
        <w:pStyle w:val="ListParagraph"/>
        <w:numPr>
          <w:ilvl w:val="0"/>
          <w:numId w:val="81"/>
        </w:numPr>
        <w:jc w:val="both"/>
        <w:rPr>
          <w:rFonts w:ascii="Arial" w:hAnsi="Arial" w:cs="Arial"/>
        </w:rPr>
      </w:pPr>
      <w:r>
        <w:rPr>
          <w:rFonts w:ascii="Arial" w:hAnsi="Arial" w:cs="Arial"/>
        </w:rPr>
        <w:t xml:space="preserve">Access to Encase Enterprise, </w:t>
      </w:r>
      <w:proofErr w:type="spellStart"/>
      <w:r>
        <w:rPr>
          <w:rFonts w:ascii="Arial" w:hAnsi="Arial" w:cs="Arial"/>
        </w:rPr>
        <w:t>Dameware</w:t>
      </w:r>
      <w:proofErr w:type="spellEnd"/>
      <w:r>
        <w:rPr>
          <w:rFonts w:ascii="Arial" w:hAnsi="Arial" w:cs="Arial"/>
        </w:rPr>
        <w:t>, MANDIANT, and Remedy.</w:t>
      </w:r>
    </w:p>
    <w:p w14:paraId="0011D77C" w14:textId="77777777" w:rsidR="000227C4" w:rsidRDefault="000227C4" w:rsidP="000227C4">
      <w:pPr>
        <w:jc w:val="both"/>
        <w:rPr>
          <w:rFonts w:ascii="Arial" w:hAnsi="Arial" w:cs="Arial"/>
        </w:rPr>
      </w:pPr>
      <w:r>
        <w:rPr>
          <w:rFonts w:ascii="Arial" w:hAnsi="Arial" w:cs="Arial"/>
          <w:b/>
        </w:rPr>
        <w:t>3. Email Cleanup</w:t>
      </w:r>
    </w:p>
    <w:p w14:paraId="47846ADE" w14:textId="77777777" w:rsidR="000227C4" w:rsidRPr="001F1E13" w:rsidRDefault="000227C4" w:rsidP="000227C4">
      <w:pPr>
        <w:pStyle w:val="ListParagraphlevel1"/>
        <w:numPr>
          <w:ilvl w:val="0"/>
          <w:numId w:val="82"/>
        </w:numPr>
        <w:jc w:val="both"/>
        <w:rPr>
          <w:rFonts w:cs="Arial"/>
        </w:rPr>
      </w:pPr>
      <w:r w:rsidRPr="001F1E13">
        <w:rPr>
          <w:rFonts w:cs="Arial"/>
        </w:rPr>
        <w:t xml:space="preserve">If the number of users is limited, the investigator may go to the users’ location to examine the systems, have the systems brought to a central location, or use </w:t>
      </w:r>
      <w:proofErr w:type="spellStart"/>
      <w:r w:rsidRPr="001F1E13">
        <w:rPr>
          <w:rFonts w:cs="Arial"/>
        </w:rPr>
        <w:t>Dameware</w:t>
      </w:r>
      <w:proofErr w:type="spellEnd"/>
      <w:r w:rsidRPr="001F1E13">
        <w:rPr>
          <w:rFonts w:cs="Arial"/>
        </w:rPr>
        <w:t xml:space="preserve"> DWMRCC to remote the users’ systems.  However the access is obtained, a search of the system to clean out the known emails will be performed.  This approach will be needed for anyone who uses local PST or archive files.  To remove the files, the investigator will select the file and use the &lt;SHIFT&gt;&lt;DELETE&gt; key combination to delete the file without moving it to the “Deleted Items” folder.  </w:t>
      </w:r>
    </w:p>
    <w:p w14:paraId="3E0490AE" w14:textId="77777777" w:rsidR="000227C4" w:rsidRDefault="000227C4" w:rsidP="000227C4">
      <w:pPr>
        <w:pStyle w:val="ListParagraphlevel1"/>
        <w:numPr>
          <w:ilvl w:val="0"/>
          <w:numId w:val="82"/>
        </w:numPr>
        <w:jc w:val="both"/>
        <w:rPr>
          <w:rFonts w:cs="Arial"/>
        </w:rPr>
      </w:pPr>
      <w:r w:rsidRPr="001F1E13">
        <w:rPr>
          <w:rFonts w:cs="Arial"/>
        </w:rPr>
        <w:t xml:space="preserve">The investigator will collect the date, the time, the sender, the recipients, and the subject of the emails identified as case-related.  This information will be compiled on the </w:t>
      </w:r>
      <w:r>
        <w:rPr>
          <w:rFonts w:cs="Arial"/>
        </w:rPr>
        <w:t>secure network</w:t>
      </w:r>
      <w:r w:rsidRPr="001F1E13">
        <w:rPr>
          <w:rFonts w:cs="Arial"/>
        </w:rPr>
        <w:t xml:space="preserve"> to create a master list of emails.  The investigator will use this list to compare with the known case-relate individuals to identify individuals who were not previously identified as having been involved in the case.  The investigator is reminded that the data collected about the emails is to be handled in a manner consistent with classified material.</w:t>
      </w:r>
    </w:p>
    <w:p w14:paraId="502F3602" w14:textId="77777777" w:rsidR="000227C4" w:rsidRPr="001F1E13" w:rsidRDefault="000227C4" w:rsidP="000227C4">
      <w:pPr>
        <w:pStyle w:val="ListParagraphlevel1"/>
        <w:ind w:left="0"/>
        <w:jc w:val="both"/>
        <w:rPr>
          <w:rFonts w:cs="Arial"/>
        </w:rPr>
      </w:pPr>
      <w:r>
        <w:rPr>
          <w:rFonts w:cs="Arial"/>
        </w:rPr>
        <w:t>3.1</w:t>
      </w:r>
      <w:r w:rsidRPr="001F1E13">
        <w:rPr>
          <w:rFonts w:cs="Arial"/>
        </w:rPr>
        <w:t xml:space="preserve"> Larger spillage where the total number of emails or users is unknown</w:t>
      </w:r>
    </w:p>
    <w:p w14:paraId="3E37B98D" w14:textId="77777777" w:rsidR="000227C4" w:rsidRPr="001F1E13" w:rsidRDefault="000227C4" w:rsidP="000227C4">
      <w:pPr>
        <w:pStyle w:val="ListParagraphlevel1"/>
        <w:numPr>
          <w:ilvl w:val="0"/>
          <w:numId w:val="83"/>
        </w:numPr>
        <w:jc w:val="both"/>
        <w:rPr>
          <w:rFonts w:cs="Arial"/>
        </w:rPr>
      </w:pPr>
      <w:r w:rsidRPr="001F1E13">
        <w:rPr>
          <w:rFonts w:cs="Arial"/>
        </w:rPr>
        <w:t xml:space="preserve">Large spills with the possibility that there are emails that have not been identified yet will require the assistance from </w:t>
      </w:r>
      <w:r>
        <w:rPr>
          <w:rFonts w:cs="Arial"/>
        </w:rPr>
        <w:t>IT</w:t>
      </w:r>
      <w:r w:rsidRPr="001F1E13">
        <w:rPr>
          <w:rFonts w:cs="Arial"/>
        </w:rPr>
        <w:t>.  Submit a Remedy ticket for “Email Cleanup”.  For the description, refer the reader to the Cyber lead and refer to the Cyber Incident Response case</w:t>
      </w:r>
      <w:r>
        <w:rPr>
          <w:rFonts w:cs="Arial"/>
        </w:rPr>
        <w:t xml:space="preserve"> number.  Assign the call to</w:t>
      </w:r>
      <w:r w:rsidRPr="001F1E13">
        <w:rPr>
          <w:rFonts w:cs="Arial"/>
        </w:rPr>
        <w:t xml:space="preserve"> </w:t>
      </w:r>
      <w:r>
        <w:rPr>
          <w:rFonts w:cs="Arial"/>
        </w:rPr>
        <w:t>IT</w:t>
      </w:r>
      <w:r w:rsidRPr="001F1E13">
        <w:rPr>
          <w:rFonts w:cs="Arial"/>
        </w:rPr>
        <w:t xml:space="preserve">.  Provide </w:t>
      </w:r>
      <w:r>
        <w:rPr>
          <w:rFonts w:cs="Arial"/>
        </w:rPr>
        <w:t>the IT</w:t>
      </w:r>
      <w:r w:rsidRPr="001F1E13">
        <w:rPr>
          <w:rFonts w:cs="Arial"/>
        </w:rPr>
        <w:t xml:space="preserve"> member with the case details within a limited </w:t>
      </w:r>
      <w:proofErr w:type="gramStart"/>
      <w:r w:rsidRPr="001F1E13">
        <w:rPr>
          <w:rFonts w:cs="Arial"/>
        </w:rPr>
        <w:t>area,</w:t>
      </w:r>
      <w:proofErr w:type="gramEnd"/>
      <w:r w:rsidRPr="001F1E13">
        <w:rPr>
          <w:rFonts w:cs="Arial"/>
        </w:rPr>
        <w:t xml:space="preserve"> do not put this information into Remedy.    </w:t>
      </w:r>
      <w:r>
        <w:rPr>
          <w:rFonts w:cs="Arial"/>
        </w:rPr>
        <w:t>IT</w:t>
      </w:r>
      <w:r w:rsidRPr="001F1E13">
        <w:rPr>
          <w:rFonts w:cs="Arial"/>
        </w:rPr>
        <w:t xml:space="preserve"> searches work best with some combination of sender address, recipient addresses, date and time, and subject.  Searching for attachment names is less </w:t>
      </w:r>
      <w:r w:rsidRPr="001F1E13">
        <w:rPr>
          <w:rFonts w:cs="Arial"/>
        </w:rPr>
        <w:lastRenderedPageBreak/>
        <w:t xml:space="preserve">reliable.  Attachments are hidden when the emails are encrypted.  Limited Areas (LA) must be used to discuss classified information related to the case.  </w:t>
      </w:r>
    </w:p>
    <w:p w14:paraId="7AD6335B" w14:textId="77777777" w:rsidR="000227C4" w:rsidRDefault="000227C4" w:rsidP="000227C4">
      <w:pPr>
        <w:pStyle w:val="ListParagraphlevel1"/>
        <w:numPr>
          <w:ilvl w:val="0"/>
          <w:numId w:val="83"/>
        </w:numPr>
        <w:jc w:val="both"/>
        <w:rPr>
          <w:rFonts w:cs="Arial"/>
        </w:rPr>
      </w:pPr>
      <w:r w:rsidRPr="001F1E13">
        <w:rPr>
          <w:rFonts w:cs="Arial"/>
        </w:rPr>
        <w:t xml:space="preserve">The </w:t>
      </w:r>
      <w:r>
        <w:rPr>
          <w:rFonts w:cs="Arial"/>
        </w:rPr>
        <w:t>IT</w:t>
      </w:r>
      <w:r w:rsidRPr="001F1E13">
        <w:rPr>
          <w:rFonts w:cs="Arial"/>
        </w:rPr>
        <w:t xml:space="preserve"> member will supply a log of emails, which match the search criteria.  The Cyber investigator will instruct the </w:t>
      </w:r>
      <w:r>
        <w:rPr>
          <w:rFonts w:cs="Arial"/>
        </w:rPr>
        <w:t>IT</w:t>
      </w:r>
      <w:r w:rsidRPr="001F1E13">
        <w:rPr>
          <w:rFonts w:cs="Arial"/>
        </w:rPr>
        <w:t xml:space="preserve"> member which mess</w:t>
      </w:r>
      <w:r>
        <w:rPr>
          <w:rFonts w:cs="Arial"/>
        </w:rPr>
        <w:t>ages are to be deleted.  The IT</w:t>
      </w:r>
      <w:r w:rsidRPr="001F1E13">
        <w:rPr>
          <w:rFonts w:cs="Arial"/>
        </w:rPr>
        <w:t xml:space="preserve"> member will provide a second log of those actions.  These shall be kept</w:t>
      </w:r>
      <w:r>
        <w:rPr>
          <w:rFonts w:cs="Arial"/>
        </w:rPr>
        <w:t xml:space="preserve"> with the case notes on the secure network</w:t>
      </w:r>
      <w:r w:rsidRPr="001F1E13">
        <w:rPr>
          <w:rFonts w:cs="Arial"/>
        </w:rPr>
        <w:t>.  The Cyber investigator will use the logs to confirm that there are no previously unidentified individuals in the logs.  If so, their systems will need to be searched for case-related files.</w:t>
      </w:r>
    </w:p>
    <w:p w14:paraId="067D21CC" w14:textId="77777777" w:rsidR="000227C4" w:rsidRPr="000227C4" w:rsidRDefault="000227C4" w:rsidP="000227C4">
      <w:pPr>
        <w:pStyle w:val="ListParagraphlevel1"/>
        <w:ind w:left="0"/>
        <w:jc w:val="both"/>
        <w:rPr>
          <w:rFonts w:cs="Arial"/>
          <w:b/>
        </w:rPr>
      </w:pPr>
      <w:r>
        <w:rPr>
          <w:rFonts w:cs="Arial"/>
          <w:b/>
        </w:rPr>
        <w:t>4. Blackberry Cleanup</w:t>
      </w:r>
    </w:p>
    <w:p w14:paraId="09864CC7" w14:textId="77777777" w:rsidR="000227C4" w:rsidRPr="005C498E" w:rsidRDefault="000227C4" w:rsidP="000227C4">
      <w:pPr>
        <w:pStyle w:val="ListParagraphlevel1"/>
        <w:numPr>
          <w:ilvl w:val="0"/>
          <w:numId w:val="84"/>
        </w:numPr>
        <w:jc w:val="both"/>
        <w:rPr>
          <w:rFonts w:cs="Arial"/>
        </w:rPr>
      </w:pPr>
      <w:r w:rsidRPr="001F1E13">
        <w:rPr>
          <w:rFonts w:cs="Arial"/>
        </w:rPr>
        <w:t xml:space="preserve">Blackberries belonging to </w:t>
      </w:r>
      <w:proofErr w:type="gramStart"/>
      <w:r w:rsidRPr="001F1E13">
        <w:rPr>
          <w:rFonts w:cs="Arial"/>
        </w:rPr>
        <w:t>users</w:t>
      </w:r>
      <w:proofErr w:type="gramEnd"/>
      <w:r w:rsidRPr="001F1E13">
        <w:rPr>
          <w:rFonts w:cs="Arial"/>
        </w:rPr>
        <w:t xml:space="preserve"> who sent or received case-related classified emails, will have to have their Blackberries wiped with a kill command.  This requires coordination with the </w:t>
      </w:r>
      <w:r>
        <w:rPr>
          <w:rFonts w:cs="Arial"/>
        </w:rPr>
        <w:t>IT</w:t>
      </w:r>
      <w:r w:rsidRPr="001F1E13">
        <w:rPr>
          <w:rFonts w:cs="Arial"/>
        </w:rPr>
        <w:t xml:space="preserve"> Telecommunications group and the </w:t>
      </w:r>
      <w:r>
        <w:rPr>
          <w:rFonts w:cs="Arial"/>
        </w:rPr>
        <w:t>IT</w:t>
      </w:r>
      <w:r w:rsidRPr="001F1E13">
        <w:rPr>
          <w:rFonts w:cs="Arial"/>
        </w:rPr>
        <w:t xml:space="preserve"> service desk.  Provide the Telecommunications group with a list of users, known to have generated or received the case-related emails, and ask them to verify which personnel have Blackberries.  Do not correlate the list back to the case.  Service desk assistance is requested through a Remedy ticket.  Again do not provide details.  Simply call it Blackberry cleanup and refer to the Cyber IR case number.  Provide the list of Blackberry-holding users to the individual executing the Remedy ticket.  The users will have to be warned their Blackberries will be reset.  The procedure for resetting the Blackberries after receiving the “kill” command can be performed by the user, as long as the service desk provided an account and password to the user.  If the user had the Blackberry setup for Entrusted email, they will have to coordinate with the service desk to get the encryption re-enabled.</w:t>
      </w:r>
    </w:p>
    <w:p w14:paraId="003C3494" w14:textId="77777777" w:rsidR="000227C4" w:rsidRPr="000227C4" w:rsidRDefault="000227C4" w:rsidP="000227C4">
      <w:pPr>
        <w:jc w:val="both"/>
        <w:rPr>
          <w:rFonts w:ascii="Arial" w:hAnsi="Arial" w:cs="Arial"/>
          <w:b/>
        </w:rPr>
      </w:pPr>
      <w:r>
        <w:rPr>
          <w:rFonts w:ascii="Arial" w:hAnsi="Arial" w:cs="Arial"/>
          <w:b/>
        </w:rPr>
        <w:t>5. File Cleanup</w:t>
      </w:r>
    </w:p>
    <w:p w14:paraId="20B9D3C8" w14:textId="77777777" w:rsidR="000227C4" w:rsidRPr="001F1E13" w:rsidRDefault="000227C4" w:rsidP="000227C4">
      <w:pPr>
        <w:pStyle w:val="ListParagraphlevel1"/>
        <w:ind w:left="0"/>
        <w:jc w:val="both"/>
        <w:rPr>
          <w:rFonts w:cs="Arial"/>
        </w:rPr>
      </w:pPr>
      <w:r>
        <w:rPr>
          <w:rFonts w:cs="Arial"/>
        </w:rPr>
        <w:t>5</w:t>
      </w:r>
      <w:r w:rsidRPr="001F1E13">
        <w:rPr>
          <w:rFonts w:cs="Arial"/>
        </w:rPr>
        <w:t>.1 Desktop Cleanups.</w:t>
      </w:r>
    </w:p>
    <w:p w14:paraId="13FE541C" w14:textId="77777777" w:rsidR="000227C4" w:rsidRPr="001F1E13" w:rsidRDefault="000227C4" w:rsidP="000227C4">
      <w:pPr>
        <w:pStyle w:val="ListParagraphlevel1"/>
        <w:numPr>
          <w:ilvl w:val="0"/>
          <w:numId w:val="85"/>
        </w:numPr>
        <w:jc w:val="both"/>
        <w:rPr>
          <w:rFonts w:cs="Arial"/>
        </w:rPr>
      </w:pPr>
      <w:r w:rsidRPr="001F1E13">
        <w:rPr>
          <w:rFonts w:cs="Arial"/>
        </w:rPr>
        <w:t>If the full extent of the spill is known, collect the names of the individuals and identify their systems.  If the scope is a limited number of users, the investigator has the option of using Encase Enterprise to examine the systems and locate case-related files, to map the users drive partitions and conduct the search, or to remote the system with the user and search.  The user must be questioned about flash drives and other removable media.</w:t>
      </w:r>
    </w:p>
    <w:p w14:paraId="1EED7DBB" w14:textId="77777777" w:rsidR="000227C4" w:rsidRPr="001F1E13" w:rsidRDefault="000227C4" w:rsidP="000227C4">
      <w:pPr>
        <w:pStyle w:val="ListParagraphlevel1"/>
        <w:numPr>
          <w:ilvl w:val="0"/>
          <w:numId w:val="85"/>
        </w:numPr>
        <w:jc w:val="both"/>
        <w:rPr>
          <w:rFonts w:cs="Arial"/>
        </w:rPr>
      </w:pPr>
      <w:r w:rsidRPr="001F1E13">
        <w:rPr>
          <w:rFonts w:cs="Arial"/>
        </w:rPr>
        <w:t>If the full extent of the spillage is not known</w:t>
      </w:r>
      <w:r>
        <w:rPr>
          <w:rFonts w:cs="Arial"/>
        </w:rPr>
        <w:t>,</w:t>
      </w:r>
      <w:r w:rsidRPr="001F1E13">
        <w:rPr>
          <w:rFonts w:cs="Arial"/>
        </w:rPr>
        <w:t xml:space="preserve"> searches of the </w:t>
      </w:r>
      <w:r>
        <w:rPr>
          <w:rFonts w:cs="Arial"/>
        </w:rPr>
        <w:t>[Agency Name]</w:t>
      </w:r>
      <w:r w:rsidRPr="001F1E13">
        <w:rPr>
          <w:rFonts w:cs="Arial"/>
        </w:rPr>
        <w:t xml:space="preserve"> will need to be performed.  If the full filenames are classified, a sweep with the full name cannot be performed.  Use the MD5 hashes or partial filenames to perform the search for contaminated end-user systems.  Use Encase Enterprise and/or Mandiant to perform the enclave search.</w:t>
      </w:r>
    </w:p>
    <w:p w14:paraId="17FD3452" w14:textId="77777777" w:rsidR="000227C4" w:rsidRPr="000227C4" w:rsidRDefault="000227C4" w:rsidP="000227C4">
      <w:pPr>
        <w:pStyle w:val="ListParagraphlevel1"/>
        <w:ind w:left="0"/>
        <w:jc w:val="both"/>
        <w:rPr>
          <w:rFonts w:cs="Arial"/>
          <w:b/>
        </w:rPr>
      </w:pPr>
      <w:r w:rsidRPr="000227C4">
        <w:rPr>
          <w:rFonts w:cs="Arial"/>
          <w:b/>
        </w:rPr>
        <w:lastRenderedPageBreak/>
        <w:t>6. Search identified drives for case-related files.</w:t>
      </w:r>
    </w:p>
    <w:p w14:paraId="67CCE8E8" w14:textId="77777777" w:rsidR="000227C4" w:rsidRPr="001F1E13" w:rsidRDefault="000227C4" w:rsidP="000227C4">
      <w:pPr>
        <w:pStyle w:val="ListParagraphlevel1"/>
        <w:numPr>
          <w:ilvl w:val="0"/>
          <w:numId w:val="86"/>
        </w:numPr>
        <w:jc w:val="both"/>
        <w:rPr>
          <w:rFonts w:cs="Arial"/>
        </w:rPr>
      </w:pPr>
      <w:r w:rsidRPr="001F1E13">
        <w:rPr>
          <w:rFonts w:cs="Arial"/>
        </w:rPr>
        <w:t>The methods utilized for searching the drives of the identified systems will vary with the needs of the investigator.  Manual searches of individual system is best accomplished by running a directory search and writing the results to a text file (use the target system’s hostname as the filename).  This file will serve as an artifact to prove a search was made of the system.  The file does need to be treated as classified, burned to CDROM, the investigating system must be cleared of the artifacts, and the files lo</w:t>
      </w:r>
      <w:r>
        <w:rPr>
          <w:rFonts w:cs="Arial"/>
        </w:rPr>
        <w:t>aded on the secure network</w:t>
      </w:r>
      <w:r w:rsidRPr="001F1E13">
        <w:rPr>
          <w:rFonts w:cs="Arial"/>
        </w:rPr>
        <w:t xml:space="preserve">.  If the user has a VDI or has an </w:t>
      </w:r>
      <w:r>
        <w:rPr>
          <w:rFonts w:cs="Arial"/>
        </w:rPr>
        <w:t>IT</w:t>
      </w:r>
      <w:r w:rsidRPr="001F1E13">
        <w:rPr>
          <w:rFonts w:cs="Arial"/>
        </w:rPr>
        <w:t>-maintained system, it is highly likely the system will be configured with Roaming Profiles.  These directories are not available on the target system when the user is not logged in. It will take assistance from the System Admins to search this space.  See Section 6.2 for Network Drives and Shared Resources.</w:t>
      </w:r>
    </w:p>
    <w:p w14:paraId="3B0FF22F" w14:textId="77777777" w:rsidR="000227C4" w:rsidRPr="000227C4" w:rsidRDefault="000227C4" w:rsidP="000227C4">
      <w:pPr>
        <w:pStyle w:val="ListParagraphlevel1"/>
        <w:ind w:left="0"/>
        <w:jc w:val="both"/>
        <w:rPr>
          <w:rFonts w:cs="Arial"/>
          <w:b/>
        </w:rPr>
      </w:pPr>
      <w:r w:rsidRPr="000227C4">
        <w:rPr>
          <w:rFonts w:cs="Arial"/>
          <w:b/>
        </w:rPr>
        <w:t>7. To remote a user’s desktop with an interactive user</w:t>
      </w:r>
    </w:p>
    <w:p w14:paraId="6DCAD01C" w14:textId="77777777" w:rsidR="000227C4" w:rsidRPr="001F1E13" w:rsidRDefault="000227C4" w:rsidP="000227C4">
      <w:pPr>
        <w:pStyle w:val="ListParagraph"/>
        <w:numPr>
          <w:ilvl w:val="0"/>
          <w:numId w:val="77"/>
        </w:numPr>
        <w:ind w:left="720"/>
        <w:jc w:val="both"/>
        <w:rPr>
          <w:rFonts w:ascii="Arial" w:hAnsi="Arial" w:cs="Arial"/>
        </w:rPr>
      </w:pPr>
      <w:r w:rsidRPr="001F1E13">
        <w:rPr>
          <w:rFonts w:ascii="Arial" w:hAnsi="Arial" w:cs="Arial"/>
        </w:rPr>
        <w:t xml:space="preserve">The investigator will need the </w:t>
      </w:r>
      <w:proofErr w:type="spellStart"/>
      <w:r w:rsidRPr="001F1E13">
        <w:rPr>
          <w:rFonts w:ascii="Arial" w:hAnsi="Arial" w:cs="Arial"/>
        </w:rPr>
        <w:t>Dameware</w:t>
      </w:r>
      <w:proofErr w:type="spellEnd"/>
      <w:r w:rsidRPr="001F1E13">
        <w:rPr>
          <w:rFonts w:ascii="Arial" w:hAnsi="Arial" w:cs="Arial"/>
        </w:rPr>
        <w:t xml:space="preserve"> DWMRCC installed on their workstation. </w:t>
      </w:r>
    </w:p>
    <w:p w14:paraId="189EB69D" w14:textId="77777777" w:rsidR="000227C4" w:rsidRPr="001F1E13" w:rsidRDefault="000227C4" w:rsidP="000227C4">
      <w:pPr>
        <w:pStyle w:val="ListParagraph"/>
        <w:numPr>
          <w:ilvl w:val="0"/>
          <w:numId w:val="77"/>
        </w:numPr>
        <w:ind w:left="720"/>
        <w:jc w:val="both"/>
        <w:rPr>
          <w:rFonts w:ascii="Arial" w:hAnsi="Arial" w:cs="Arial"/>
        </w:rPr>
      </w:pPr>
      <w:r w:rsidRPr="001F1E13">
        <w:rPr>
          <w:rFonts w:ascii="Arial" w:hAnsi="Arial" w:cs="Arial"/>
        </w:rPr>
        <w:t>Call the user and confirm they will have the time to work with you.  Do not discuss classified topics over the phone.  Launch the DWMRCC and supply the system name to connect with the remote system.</w:t>
      </w:r>
    </w:p>
    <w:p w14:paraId="1BD06301" w14:textId="77777777" w:rsidR="000227C4" w:rsidRPr="001F1E13" w:rsidRDefault="000227C4" w:rsidP="000227C4">
      <w:pPr>
        <w:pStyle w:val="ListParagraph"/>
        <w:numPr>
          <w:ilvl w:val="0"/>
          <w:numId w:val="77"/>
        </w:numPr>
        <w:ind w:left="720"/>
        <w:jc w:val="both"/>
        <w:rPr>
          <w:rFonts w:ascii="Arial" w:hAnsi="Arial" w:cs="Arial"/>
        </w:rPr>
      </w:pPr>
      <w:r w:rsidRPr="001F1E13">
        <w:rPr>
          <w:rFonts w:ascii="Arial" w:hAnsi="Arial" w:cs="Arial"/>
        </w:rPr>
        <w:t>Search the system for case-related files.  The options available are by DOS commands, PowerShell commands, or with Windows Explorer.  See “DOS Commands” or “PowerShell Commands” below for the proper syntax.  Confirm matches by filenames or hashes.</w:t>
      </w:r>
    </w:p>
    <w:p w14:paraId="2472D928" w14:textId="77777777" w:rsidR="000227C4" w:rsidRPr="00823F4D" w:rsidRDefault="000227C4" w:rsidP="000227C4">
      <w:pPr>
        <w:pStyle w:val="ListParagraph"/>
        <w:numPr>
          <w:ilvl w:val="0"/>
          <w:numId w:val="77"/>
        </w:numPr>
        <w:ind w:left="720"/>
        <w:jc w:val="both"/>
        <w:rPr>
          <w:rFonts w:ascii="Arial" w:hAnsi="Arial" w:cs="Arial"/>
        </w:rPr>
      </w:pPr>
      <w:r w:rsidRPr="001F1E13">
        <w:rPr>
          <w:rFonts w:ascii="Arial" w:hAnsi="Arial" w:cs="Arial"/>
        </w:rPr>
        <w:t>Refer to “Clearing or Purging a drive” below to perform the cleanup.</w:t>
      </w:r>
    </w:p>
    <w:p w14:paraId="6501AB6C" w14:textId="77777777" w:rsidR="000227C4" w:rsidRPr="000227C4" w:rsidRDefault="000227C4" w:rsidP="000227C4">
      <w:pPr>
        <w:pStyle w:val="ListParagraphlevel1"/>
        <w:ind w:left="0"/>
        <w:jc w:val="both"/>
        <w:rPr>
          <w:rFonts w:cs="Arial"/>
          <w:b/>
        </w:rPr>
      </w:pPr>
      <w:r w:rsidRPr="000227C4">
        <w:rPr>
          <w:rFonts w:cs="Arial"/>
          <w:b/>
        </w:rPr>
        <w:t>8.  To map the remote system’s drive partitions</w:t>
      </w:r>
    </w:p>
    <w:p w14:paraId="0C1A2A8D" w14:textId="77777777" w:rsidR="000227C4" w:rsidRPr="001F1E13" w:rsidRDefault="000227C4" w:rsidP="000227C4">
      <w:pPr>
        <w:pStyle w:val="ListParagraphlevel1"/>
        <w:numPr>
          <w:ilvl w:val="0"/>
          <w:numId w:val="87"/>
        </w:numPr>
        <w:jc w:val="both"/>
        <w:rPr>
          <w:rFonts w:cs="Arial"/>
        </w:rPr>
      </w:pPr>
      <w:r w:rsidRPr="001F1E13">
        <w:rPr>
          <w:rFonts w:cs="Arial"/>
        </w:rPr>
        <w:t>In order to map drives from the target system, the investigator will need to know what partitions are in use by that system.  This information will be obtained from an interview with the system’s custodian, from a Drive Report from the Microsoft System Center Configuration Manager (SCCM), or from having previewed the system previously with Encase.  There are two command line methods of obtaining directory listings of a drive.  These are using the standard DOS “Command Prompt” and PowerShell.  The PowerShell method will provide a more concise list with full pathnames.  For the purposes of the below commands, the following information will be used:  The term “{</w:t>
      </w:r>
      <w:proofErr w:type="spellStart"/>
      <w:r w:rsidRPr="001F1E13">
        <w:rPr>
          <w:rFonts w:cs="Arial"/>
        </w:rPr>
        <w:t>UserID_ir</w:t>
      </w:r>
      <w:proofErr w:type="spellEnd"/>
      <w:r w:rsidRPr="001F1E13">
        <w:rPr>
          <w:rFonts w:cs="Arial"/>
        </w:rPr>
        <w:t>}” represents the investigator’s IR account, the term “{T:}” will represent the local drive letter used to mount the remote drive on, the term “{system}” will represent the investigation system’s hostname, and “{c$}” will represent the remote drive partition to be mounted.  Refer to “Clearing or Purging a drive” below to clean the investigating system.</w:t>
      </w:r>
    </w:p>
    <w:p w14:paraId="62DF0E4E" w14:textId="77777777" w:rsidR="000227C4" w:rsidRDefault="000227C4" w:rsidP="000227C4">
      <w:pPr>
        <w:pStyle w:val="ListParagraphlevel1"/>
        <w:ind w:left="0" w:firstLine="360"/>
        <w:jc w:val="both"/>
        <w:rPr>
          <w:rFonts w:cs="Arial"/>
          <w:u w:val="single"/>
        </w:rPr>
      </w:pPr>
    </w:p>
    <w:p w14:paraId="2234B130" w14:textId="77777777" w:rsidR="000227C4" w:rsidRPr="001F1E13" w:rsidRDefault="000227C4" w:rsidP="000227C4">
      <w:pPr>
        <w:pStyle w:val="ListParagraphlevel1"/>
        <w:ind w:left="0" w:firstLine="360"/>
        <w:jc w:val="both"/>
        <w:rPr>
          <w:rFonts w:cs="Arial"/>
          <w:u w:val="single"/>
        </w:rPr>
      </w:pPr>
      <w:r w:rsidRPr="001F1E13">
        <w:rPr>
          <w:rFonts w:cs="Arial"/>
          <w:u w:val="single"/>
        </w:rPr>
        <w:t>DOS Commands</w:t>
      </w:r>
    </w:p>
    <w:p w14:paraId="5A7E32A9"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Mount the remote drive partition</w:t>
      </w:r>
    </w:p>
    <w:p w14:paraId="366A6E63" w14:textId="77777777" w:rsidR="000227C4" w:rsidRPr="001F1E13" w:rsidRDefault="000227C4" w:rsidP="000227C4">
      <w:pPr>
        <w:pStyle w:val="ListParagraph"/>
        <w:ind w:left="1080" w:firstLine="720"/>
        <w:jc w:val="both"/>
        <w:rPr>
          <w:rFonts w:ascii="Arial" w:hAnsi="Arial" w:cs="Arial"/>
        </w:rPr>
      </w:pPr>
      <w:proofErr w:type="gramStart"/>
      <w:r w:rsidRPr="001F1E13">
        <w:rPr>
          <w:rFonts w:ascii="Arial" w:hAnsi="Arial" w:cs="Arial"/>
        </w:rPr>
        <w:t>net</w:t>
      </w:r>
      <w:proofErr w:type="gramEnd"/>
      <w:r w:rsidRPr="001F1E13">
        <w:rPr>
          <w:rFonts w:ascii="Arial" w:hAnsi="Arial" w:cs="Arial"/>
        </w:rPr>
        <w:t xml:space="preserve"> use {T:} \\{system}\{c$}</w:t>
      </w:r>
    </w:p>
    <w:p w14:paraId="2C19A282"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Change to the mounted drive as the active drive.</w:t>
      </w:r>
    </w:p>
    <w:p w14:paraId="6E7C2732"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{T:}</w:t>
      </w:r>
    </w:p>
    <w:p w14:paraId="2BF89E6E"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Confirm the current path is looking at the root level of the drive</w:t>
      </w:r>
    </w:p>
    <w:p w14:paraId="7BE29FC6"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cd \</w:t>
      </w:r>
    </w:p>
    <w:p w14:paraId="40186983"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Execute the directory search</w:t>
      </w:r>
    </w:p>
    <w:p w14:paraId="0394A6BA" w14:textId="77777777" w:rsidR="000227C4" w:rsidRPr="001F1E13" w:rsidRDefault="000227C4" w:rsidP="000227C4">
      <w:pPr>
        <w:pStyle w:val="ListParagraph"/>
        <w:ind w:left="1080" w:firstLine="720"/>
        <w:jc w:val="both"/>
        <w:rPr>
          <w:rFonts w:ascii="Arial" w:hAnsi="Arial" w:cs="Arial"/>
        </w:rPr>
      </w:pPr>
      <w:proofErr w:type="spellStart"/>
      <w:proofErr w:type="gramStart"/>
      <w:r w:rsidRPr="001F1E13">
        <w:rPr>
          <w:rFonts w:ascii="Arial" w:hAnsi="Arial" w:cs="Arial"/>
        </w:rPr>
        <w:t>dir</w:t>
      </w:r>
      <w:proofErr w:type="spellEnd"/>
      <w:proofErr w:type="gramEnd"/>
      <w:r w:rsidRPr="001F1E13">
        <w:rPr>
          <w:rFonts w:ascii="Arial" w:hAnsi="Arial" w:cs="Arial"/>
        </w:rPr>
        <w:t xml:space="preserve"> /s &gt; c:\temp\{system}.txt</w:t>
      </w:r>
    </w:p>
    <w:p w14:paraId="78CCE2C4"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Perform all searches against the text file to identify the case-related files.</w:t>
      </w:r>
    </w:p>
    <w:p w14:paraId="6724780E" w14:textId="77777777" w:rsidR="000227C4" w:rsidRPr="001F1E13" w:rsidRDefault="000227C4" w:rsidP="000227C4">
      <w:pPr>
        <w:pStyle w:val="ListParagraph"/>
        <w:ind w:left="1080" w:firstLine="720"/>
        <w:jc w:val="both"/>
        <w:rPr>
          <w:rFonts w:ascii="Arial" w:hAnsi="Arial" w:cs="Arial"/>
        </w:rPr>
      </w:pPr>
      <w:proofErr w:type="spellStart"/>
      <w:proofErr w:type="gramStart"/>
      <w:r w:rsidRPr="001F1E13">
        <w:rPr>
          <w:rFonts w:ascii="Arial" w:hAnsi="Arial" w:cs="Arial"/>
        </w:rPr>
        <w:t>findstr</w:t>
      </w:r>
      <w:proofErr w:type="spellEnd"/>
      <w:proofErr w:type="gramEnd"/>
      <w:r w:rsidRPr="001F1E13">
        <w:rPr>
          <w:rFonts w:ascii="Arial" w:hAnsi="Arial" w:cs="Arial"/>
        </w:rPr>
        <w:t xml:space="preserve"> /</w:t>
      </w:r>
      <w:proofErr w:type="spellStart"/>
      <w:r w:rsidRPr="001F1E13">
        <w:rPr>
          <w:rFonts w:ascii="Arial" w:hAnsi="Arial" w:cs="Arial"/>
        </w:rPr>
        <w:t>i</w:t>
      </w:r>
      <w:proofErr w:type="spellEnd"/>
      <w:r w:rsidRPr="001F1E13">
        <w:rPr>
          <w:rFonts w:ascii="Arial" w:hAnsi="Arial" w:cs="Arial"/>
        </w:rPr>
        <w:t xml:space="preserve"> “{pattern} c:\temp\{system}.txt</w:t>
      </w:r>
    </w:p>
    <w:p w14:paraId="7D1E9EDA"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Change the active drive back to the local system</w:t>
      </w:r>
    </w:p>
    <w:p w14:paraId="1AC1155F" w14:textId="77777777" w:rsidR="000227C4" w:rsidRPr="001F1E13" w:rsidRDefault="000227C4" w:rsidP="000227C4">
      <w:pPr>
        <w:pStyle w:val="ListParagraph"/>
        <w:ind w:left="1080" w:firstLine="720"/>
        <w:jc w:val="both"/>
        <w:rPr>
          <w:rFonts w:ascii="Arial" w:hAnsi="Arial" w:cs="Arial"/>
        </w:rPr>
      </w:pPr>
      <w:proofErr w:type="gramStart"/>
      <w:r w:rsidRPr="001F1E13">
        <w:rPr>
          <w:rFonts w:ascii="Arial" w:hAnsi="Arial" w:cs="Arial"/>
        </w:rPr>
        <w:t>c</w:t>
      </w:r>
      <w:proofErr w:type="gramEnd"/>
      <w:r w:rsidRPr="001F1E13">
        <w:rPr>
          <w:rFonts w:ascii="Arial" w:hAnsi="Arial" w:cs="Arial"/>
        </w:rPr>
        <w:t>:</w:t>
      </w:r>
    </w:p>
    <w:p w14:paraId="7C5DA0DE" w14:textId="77777777" w:rsidR="000227C4" w:rsidRPr="001F1E13" w:rsidRDefault="000227C4" w:rsidP="000227C4">
      <w:pPr>
        <w:pStyle w:val="ListParagraph"/>
        <w:ind w:left="1080" w:hanging="360"/>
        <w:jc w:val="both"/>
        <w:rPr>
          <w:rFonts w:ascii="Arial" w:hAnsi="Arial" w:cs="Arial"/>
        </w:rPr>
      </w:pPr>
      <w:proofErr w:type="spellStart"/>
      <w:r w:rsidRPr="001F1E13">
        <w:rPr>
          <w:rFonts w:ascii="Arial" w:hAnsi="Arial" w:cs="Arial"/>
        </w:rPr>
        <w:t>Unmount</w:t>
      </w:r>
      <w:proofErr w:type="spellEnd"/>
      <w:r w:rsidRPr="001F1E13">
        <w:rPr>
          <w:rFonts w:ascii="Arial" w:hAnsi="Arial" w:cs="Arial"/>
        </w:rPr>
        <w:t xml:space="preserve"> the mapped partition</w:t>
      </w:r>
    </w:p>
    <w:p w14:paraId="2EF1702B" w14:textId="77777777" w:rsidR="000227C4" w:rsidRPr="001F1E13" w:rsidRDefault="000227C4" w:rsidP="000227C4">
      <w:pPr>
        <w:pStyle w:val="ListParagraph"/>
        <w:ind w:left="1080" w:firstLine="720"/>
        <w:jc w:val="both"/>
        <w:rPr>
          <w:rFonts w:ascii="Arial" w:hAnsi="Arial" w:cs="Arial"/>
        </w:rPr>
      </w:pPr>
      <w:proofErr w:type="gramStart"/>
      <w:r w:rsidRPr="001F1E13">
        <w:rPr>
          <w:rFonts w:ascii="Arial" w:hAnsi="Arial" w:cs="Arial"/>
        </w:rPr>
        <w:t>net</w:t>
      </w:r>
      <w:proofErr w:type="gramEnd"/>
      <w:r w:rsidRPr="001F1E13">
        <w:rPr>
          <w:rFonts w:ascii="Arial" w:hAnsi="Arial" w:cs="Arial"/>
        </w:rPr>
        <w:t xml:space="preserve"> use /delete {T:}</w:t>
      </w:r>
    </w:p>
    <w:p w14:paraId="7F68DD7C" w14:textId="77777777" w:rsidR="000227C4" w:rsidRPr="001F1E13" w:rsidRDefault="000227C4" w:rsidP="000227C4">
      <w:pPr>
        <w:pStyle w:val="ListParagraphlevel1"/>
        <w:ind w:left="0" w:firstLine="360"/>
        <w:jc w:val="both"/>
        <w:rPr>
          <w:rFonts w:cs="Arial"/>
          <w:u w:val="single"/>
        </w:rPr>
      </w:pPr>
      <w:r w:rsidRPr="001F1E13">
        <w:rPr>
          <w:rFonts w:cs="Arial"/>
          <w:u w:val="single"/>
        </w:rPr>
        <w:t>PowerShell Commands</w:t>
      </w:r>
    </w:p>
    <w:p w14:paraId="7505E344"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Mount the remote drive partition</w:t>
      </w:r>
    </w:p>
    <w:p w14:paraId="7DECA667" w14:textId="77777777" w:rsidR="000227C4" w:rsidRPr="001F1E13" w:rsidRDefault="000227C4" w:rsidP="000227C4">
      <w:pPr>
        <w:pStyle w:val="ListParagraph"/>
        <w:ind w:left="1800"/>
        <w:jc w:val="both"/>
        <w:rPr>
          <w:rFonts w:ascii="Arial" w:hAnsi="Arial" w:cs="Arial"/>
        </w:rPr>
      </w:pPr>
      <w:r w:rsidRPr="001F1E13">
        <w:rPr>
          <w:rFonts w:ascii="Arial" w:hAnsi="Arial" w:cs="Arial"/>
        </w:rPr>
        <w:t>New-</w:t>
      </w:r>
      <w:proofErr w:type="spellStart"/>
      <w:r w:rsidRPr="001F1E13">
        <w:rPr>
          <w:rFonts w:ascii="Arial" w:hAnsi="Arial" w:cs="Arial"/>
        </w:rPr>
        <w:t>PSDrive</w:t>
      </w:r>
      <w:proofErr w:type="spellEnd"/>
      <w:r w:rsidRPr="001F1E13">
        <w:rPr>
          <w:rFonts w:ascii="Arial" w:hAnsi="Arial" w:cs="Arial"/>
        </w:rPr>
        <w:t xml:space="preserve"> –Name {T} –</w:t>
      </w:r>
      <w:proofErr w:type="spellStart"/>
      <w:r w:rsidRPr="001F1E13">
        <w:rPr>
          <w:rFonts w:ascii="Arial" w:hAnsi="Arial" w:cs="Arial"/>
        </w:rPr>
        <w:t>PSProvider</w:t>
      </w:r>
      <w:proofErr w:type="spellEnd"/>
      <w:r w:rsidRPr="001F1E13">
        <w:rPr>
          <w:rFonts w:ascii="Arial" w:hAnsi="Arial" w:cs="Arial"/>
        </w:rPr>
        <w:t xml:space="preserve"> </w:t>
      </w:r>
      <w:proofErr w:type="spellStart"/>
      <w:r w:rsidRPr="001F1E13">
        <w:rPr>
          <w:rFonts w:ascii="Arial" w:hAnsi="Arial" w:cs="Arial"/>
        </w:rPr>
        <w:t>filesystem</w:t>
      </w:r>
      <w:proofErr w:type="spellEnd"/>
      <w:r w:rsidRPr="001F1E13">
        <w:rPr>
          <w:rFonts w:ascii="Arial" w:hAnsi="Arial" w:cs="Arial"/>
        </w:rPr>
        <w:t xml:space="preserve"> –Root \\{system}\{c$}   //Note: no colon after the drive letter T that the drive is to be mounted to</w:t>
      </w:r>
    </w:p>
    <w:p w14:paraId="7AB8C39C"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Change to the mounted drive as the active drive.</w:t>
      </w:r>
    </w:p>
    <w:p w14:paraId="1D35442A"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{T:}</w:t>
      </w:r>
    </w:p>
    <w:p w14:paraId="1F84C8EA"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Confirm the current path is looking at the root level of the drive</w:t>
      </w:r>
    </w:p>
    <w:p w14:paraId="441C81B0"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cd \</w:t>
      </w:r>
    </w:p>
    <w:p w14:paraId="14A81E1F"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Execute the directory search</w:t>
      </w:r>
    </w:p>
    <w:p w14:paraId="1098554B"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Get-</w:t>
      </w:r>
      <w:proofErr w:type="spellStart"/>
      <w:r w:rsidRPr="001F1E13">
        <w:rPr>
          <w:rFonts w:ascii="Arial" w:hAnsi="Arial" w:cs="Arial"/>
        </w:rPr>
        <w:t>ChildItem</w:t>
      </w:r>
      <w:proofErr w:type="spellEnd"/>
      <w:r w:rsidRPr="001F1E13">
        <w:rPr>
          <w:rFonts w:ascii="Arial" w:hAnsi="Arial" w:cs="Arial"/>
        </w:rPr>
        <w:t xml:space="preserve"> –</w:t>
      </w:r>
      <w:proofErr w:type="spellStart"/>
      <w:r w:rsidRPr="001F1E13">
        <w:rPr>
          <w:rFonts w:ascii="Arial" w:hAnsi="Arial" w:cs="Arial"/>
        </w:rPr>
        <w:t>Recurse</w:t>
      </w:r>
      <w:proofErr w:type="spellEnd"/>
      <w:r w:rsidRPr="001F1E13">
        <w:rPr>
          <w:rFonts w:ascii="Arial" w:hAnsi="Arial" w:cs="Arial"/>
        </w:rPr>
        <w:t xml:space="preserve"> –Force –Name | Out-File –</w:t>
      </w:r>
      <w:proofErr w:type="spellStart"/>
      <w:r w:rsidRPr="001F1E13">
        <w:rPr>
          <w:rFonts w:ascii="Arial" w:hAnsi="Arial" w:cs="Arial"/>
        </w:rPr>
        <w:t>FilePath</w:t>
      </w:r>
      <w:proofErr w:type="spellEnd"/>
    </w:p>
    <w:p w14:paraId="3F0CE368"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 xml:space="preserve"> c:\temp\{system}.txt –Encoding ASCII</w:t>
      </w:r>
    </w:p>
    <w:p w14:paraId="6C7CD95B"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Perform all searches against the text file to identify the case-related files.</w:t>
      </w:r>
    </w:p>
    <w:p w14:paraId="0CAB6A54"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Select-String  -Path {system}</w:t>
      </w:r>
      <w:proofErr w:type="gramStart"/>
      <w:r w:rsidRPr="001F1E13">
        <w:rPr>
          <w:rFonts w:ascii="Arial" w:hAnsi="Arial" w:cs="Arial"/>
        </w:rPr>
        <w:t>.txt</w:t>
      </w:r>
      <w:proofErr w:type="gramEnd"/>
      <w:r w:rsidRPr="001F1E13">
        <w:rPr>
          <w:rFonts w:ascii="Arial" w:hAnsi="Arial" w:cs="Arial"/>
        </w:rPr>
        <w:t xml:space="preserve"> –Pattern {pattern}</w:t>
      </w:r>
    </w:p>
    <w:p w14:paraId="271ACC25"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//Note: quote the {pattern} if there are strings present.</w:t>
      </w:r>
    </w:p>
    <w:p w14:paraId="4A1660B0" w14:textId="77777777" w:rsidR="000227C4" w:rsidRPr="001F1E13" w:rsidRDefault="000227C4" w:rsidP="000227C4">
      <w:pPr>
        <w:pStyle w:val="ListParagraph"/>
        <w:ind w:left="1080" w:hanging="360"/>
        <w:jc w:val="both"/>
        <w:rPr>
          <w:rFonts w:ascii="Arial" w:hAnsi="Arial" w:cs="Arial"/>
        </w:rPr>
      </w:pPr>
      <w:r w:rsidRPr="001F1E13">
        <w:rPr>
          <w:rFonts w:ascii="Arial" w:hAnsi="Arial" w:cs="Arial"/>
        </w:rPr>
        <w:t>Change the active drive back to the local system</w:t>
      </w:r>
    </w:p>
    <w:p w14:paraId="57881115" w14:textId="77777777" w:rsidR="000227C4" w:rsidRPr="001F1E13" w:rsidRDefault="000227C4" w:rsidP="000227C4">
      <w:pPr>
        <w:pStyle w:val="ListParagraph"/>
        <w:ind w:left="1080" w:firstLine="720"/>
        <w:jc w:val="both"/>
        <w:rPr>
          <w:rFonts w:ascii="Arial" w:hAnsi="Arial" w:cs="Arial"/>
        </w:rPr>
      </w:pPr>
      <w:proofErr w:type="gramStart"/>
      <w:r w:rsidRPr="001F1E13">
        <w:rPr>
          <w:rFonts w:ascii="Arial" w:hAnsi="Arial" w:cs="Arial"/>
        </w:rPr>
        <w:t>c</w:t>
      </w:r>
      <w:proofErr w:type="gramEnd"/>
      <w:r w:rsidRPr="001F1E13">
        <w:rPr>
          <w:rFonts w:ascii="Arial" w:hAnsi="Arial" w:cs="Arial"/>
        </w:rPr>
        <w:t>:</w:t>
      </w:r>
    </w:p>
    <w:p w14:paraId="1A0447F8" w14:textId="77777777" w:rsidR="000227C4" w:rsidRPr="001F1E13" w:rsidRDefault="000227C4" w:rsidP="000227C4">
      <w:pPr>
        <w:pStyle w:val="ListParagraph"/>
        <w:ind w:left="1080" w:hanging="360"/>
        <w:jc w:val="both"/>
        <w:rPr>
          <w:rFonts w:ascii="Arial" w:hAnsi="Arial" w:cs="Arial"/>
        </w:rPr>
      </w:pPr>
      <w:proofErr w:type="spellStart"/>
      <w:r w:rsidRPr="001F1E13">
        <w:rPr>
          <w:rFonts w:ascii="Arial" w:hAnsi="Arial" w:cs="Arial"/>
        </w:rPr>
        <w:t>Unmount</w:t>
      </w:r>
      <w:proofErr w:type="spellEnd"/>
      <w:r w:rsidRPr="001F1E13">
        <w:rPr>
          <w:rFonts w:ascii="Arial" w:hAnsi="Arial" w:cs="Arial"/>
        </w:rPr>
        <w:t xml:space="preserve"> the mapped partition</w:t>
      </w:r>
    </w:p>
    <w:p w14:paraId="3149B9CE" w14:textId="77777777" w:rsidR="000227C4" w:rsidRPr="001F1E13" w:rsidRDefault="000227C4" w:rsidP="000227C4">
      <w:pPr>
        <w:pStyle w:val="ListParagraph"/>
        <w:ind w:left="1080" w:firstLine="720"/>
        <w:jc w:val="both"/>
        <w:rPr>
          <w:rFonts w:ascii="Arial" w:hAnsi="Arial" w:cs="Arial"/>
        </w:rPr>
      </w:pPr>
      <w:r w:rsidRPr="001F1E13">
        <w:rPr>
          <w:rFonts w:ascii="Arial" w:hAnsi="Arial" w:cs="Arial"/>
        </w:rPr>
        <w:t>Remove-</w:t>
      </w:r>
      <w:proofErr w:type="spellStart"/>
      <w:r w:rsidRPr="001F1E13">
        <w:rPr>
          <w:rFonts w:ascii="Arial" w:hAnsi="Arial" w:cs="Arial"/>
        </w:rPr>
        <w:t>PSDrive</w:t>
      </w:r>
      <w:proofErr w:type="spellEnd"/>
      <w:r w:rsidRPr="001F1E13">
        <w:rPr>
          <w:rFonts w:ascii="Arial" w:hAnsi="Arial" w:cs="Arial"/>
        </w:rPr>
        <w:t xml:space="preserve"> –name T</w:t>
      </w:r>
    </w:p>
    <w:p w14:paraId="7469DCF7" w14:textId="77777777" w:rsidR="000227C4" w:rsidRDefault="000227C4" w:rsidP="000227C4">
      <w:pPr>
        <w:pStyle w:val="ListParagraphlevel1"/>
        <w:ind w:left="0"/>
        <w:jc w:val="both"/>
        <w:rPr>
          <w:rFonts w:cs="Arial"/>
          <w:b/>
        </w:rPr>
      </w:pPr>
    </w:p>
    <w:p w14:paraId="1C4ED45D" w14:textId="77777777" w:rsidR="000227C4" w:rsidRPr="000227C4" w:rsidRDefault="000227C4" w:rsidP="000227C4">
      <w:pPr>
        <w:pStyle w:val="ListParagraphlevel1"/>
        <w:ind w:left="0"/>
        <w:jc w:val="both"/>
        <w:rPr>
          <w:rFonts w:cs="Arial"/>
          <w:b/>
        </w:rPr>
      </w:pPr>
      <w:r>
        <w:rPr>
          <w:rFonts w:cs="Arial"/>
          <w:b/>
        </w:rPr>
        <w:t xml:space="preserve">9.  </w:t>
      </w:r>
      <w:r w:rsidRPr="000227C4">
        <w:rPr>
          <w:rFonts w:cs="Arial"/>
          <w:b/>
        </w:rPr>
        <w:t>To perform an enterprise sweep with Encase Enterprise</w:t>
      </w:r>
    </w:p>
    <w:p w14:paraId="1735A52A"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Launch Encase Enterprise and log into the Safe.</w:t>
      </w:r>
    </w:p>
    <w:p w14:paraId="000E0AA3"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Start a new case to keep the record of the findings.</w:t>
      </w:r>
    </w:p>
    <w:p w14:paraId="35BAC28B"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 xml:space="preserve">In the Enterprise folder under the </w:t>
      </w:r>
      <w:proofErr w:type="spellStart"/>
      <w:r w:rsidRPr="001F1E13">
        <w:rPr>
          <w:rFonts w:ascii="Arial" w:hAnsi="Arial" w:cs="Arial"/>
        </w:rPr>
        <w:t>Enscript</w:t>
      </w:r>
      <w:proofErr w:type="spellEnd"/>
      <w:r w:rsidRPr="001F1E13">
        <w:rPr>
          <w:rFonts w:ascii="Arial" w:hAnsi="Arial" w:cs="Arial"/>
        </w:rPr>
        <w:t xml:space="preserve"> tab, launch the “Sweep Enterprise” applet.</w:t>
      </w:r>
    </w:p>
    <w:p w14:paraId="58C6123B"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Confirm the case options are set correctly and select the “Next” button.</w:t>
      </w:r>
    </w:p>
    <w:p w14:paraId="41B650B4"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Key in the target systems under machines or use the “Network Tree” button to select systems or ranges from the Encase known systems.</w:t>
      </w:r>
    </w:p>
    <w:p w14:paraId="0A42D91E"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Under the “Module List” select the type search to perform.  The module for filename or hash value searches is under “Custodian Search”.  Verify only the “Custodian Search” is checked and double-click on the entry to enter the configuration menus.</w:t>
      </w:r>
    </w:p>
    <w:p w14:paraId="41901191"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Verify the search type desired is checked and double-click the entry to configure the settings.</w:t>
      </w:r>
    </w:p>
    <w:p w14:paraId="4EFEADF5"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 xml:space="preserve">After configuring and accepting search parameters, select “Okay” and the </w:t>
      </w:r>
      <w:proofErr w:type="spellStart"/>
      <w:r w:rsidRPr="001F1E13">
        <w:rPr>
          <w:rFonts w:ascii="Arial" w:hAnsi="Arial" w:cs="Arial"/>
        </w:rPr>
        <w:t>the</w:t>
      </w:r>
      <w:proofErr w:type="spellEnd"/>
      <w:r w:rsidRPr="001F1E13">
        <w:rPr>
          <w:rFonts w:ascii="Arial" w:hAnsi="Arial" w:cs="Arial"/>
        </w:rPr>
        <w:t xml:space="preserve"> “Next” button. </w:t>
      </w:r>
    </w:p>
    <w:p w14:paraId="1B647862" w14:textId="77777777" w:rsidR="000227C4" w:rsidRPr="001F1E13" w:rsidRDefault="000227C4" w:rsidP="000227C4">
      <w:pPr>
        <w:pStyle w:val="ListParagraph"/>
        <w:numPr>
          <w:ilvl w:val="0"/>
          <w:numId w:val="78"/>
        </w:numPr>
        <w:ind w:left="720"/>
        <w:jc w:val="both"/>
        <w:rPr>
          <w:rFonts w:ascii="Arial" w:hAnsi="Arial" w:cs="Arial"/>
        </w:rPr>
      </w:pPr>
      <w:r w:rsidRPr="001F1E13">
        <w:rPr>
          <w:rFonts w:ascii="Arial" w:hAnsi="Arial" w:cs="Arial"/>
        </w:rPr>
        <w:t>Use the “Sweep Options” button to verify the settings are as needed.  Under the “Schedule” tab, conform the “Sweep Mode” is “Once” and that “”Retry until successful” is checked.  Select “Okay” when satisfied with the options settings.</w:t>
      </w:r>
    </w:p>
    <w:p w14:paraId="786AFC0C" w14:textId="77777777" w:rsidR="000227C4" w:rsidRPr="005C498E" w:rsidRDefault="000227C4" w:rsidP="000227C4">
      <w:pPr>
        <w:pStyle w:val="ListParagraph"/>
        <w:numPr>
          <w:ilvl w:val="0"/>
          <w:numId w:val="78"/>
        </w:numPr>
        <w:ind w:left="720"/>
        <w:jc w:val="both"/>
        <w:rPr>
          <w:rFonts w:ascii="Arial" w:hAnsi="Arial" w:cs="Arial"/>
        </w:rPr>
      </w:pPr>
      <w:r w:rsidRPr="001F1E13">
        <w:rPr>
          <w:rFonts w:ascii="Arial" w:hAnsi="Arial" w:cs="Arial"/>
        </w:rPr>
        <w:t>Select “Finish” to start the sweep.</w:t>
      </w:r>
    </w:p>
    <w:p w14:paraId="3B545E42" w14:textId="77777777" w:rsidR="000227C4" w:rsidRPr="000227C4" w:rsidRDefault="000227C4" w:rsidP="000227C4">
      <w:pPr>
        <w:pStyle w:val="ListParagraphlevel1"/>
        <w:ind w:left="0"/>
        <w:jc w:val="both"/>
        <w:rPr>
          <w:rFonts w:cs="Arial"/>
          <w:b/>
        </w:rPr>
      </w:pPr>
      <w:r>
        <w:rPr>
          <w:rFonts w:cs="Arial"/>
          <w:b/>
        </w:rPr>
        <w:t xml:space="preserve">10.  </w:t>
      </w:r>
      <w:r w:rsidRPr="000227C4">
        <w:rPr>
          <w:rFonts w:cs="Arial"/>
          <w:b/>
        </w:rPr>
        <w:t>To use Encase to provide a file listing</w:t>
      </w:r>
    </w:p>
    <w:p w14:paraId="2EB0D43B"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Launch Encase Enterprise and log into the Safe.</w:t>
      </w:r>
    </w:p>
    <w:p w14:paraId="50CAB57F"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Start a new case to keep the record of the findings.</w:t>
      </w:r>
    </w:p>
    <w:p w14:paraId="0BA1AFB8"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Use the “Add Device” to add the system under investigation</w:t>
      </w:r>
    </w:p>
    <w:p w14:paraId="54DECC81"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Check all logical drives shown as in use by the system and select the “Next” button.</w:t>
      </w:r>
    </w:p>
    <w:p w14:paraId="02586694"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Confirm all of the logical drives selected are shown and select the “Finish” button.</w:t>
      </w:r>
    </w:p>
    <w:p w14:paraId="1463FCF5"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After Encase completes the parsing of the drives’ Master File Table (MFT), click on the pentagon in front o</w:t>
      </w:r>
      <w:r>
        <w:rPr>
          <w:rFonts w:ascii="Arial" w:hAnsi="Arial" w:cs="Arial"/>
        </w:rPr>
        <w:t>f the partitions to be listed (</w:t>
      </w:r>
      <w:r w:rsidRPr="001F1E13">
        <w:rPr>
          <w:rFonts w:ascii="Arial" w:hAnsi="Arial" w:cs="Arial"/>
        </w:rPr>
        <w:t>the process known as “</w:t>
      </w:r>
      <w:proofErr w:type="spellStart"/>
      <w:r w:rsidRPr="001F1E13">
        <w:rPr>
          <w:rFonts w:ascii="Arial" w:hAnsi="Arial" w:cs="Arial"/>
        </w:rPr>
        <w:t>homeplating</w:t>
      </w:r>
      <w:proofErr w:type="spellEnd"/>
      <w:r w:rsidRPr="001F1E13">
        <w:rPr>
          <w:rFonts w:ascii="Arial" w:hAnsi="Arial" w:cs="Arial"/>
        </w:rPr>
        <w:t>”) in the tree pane (left).  Right click on any filename in the table pane (right).  It is recommended the investigator use separate files to list each partition.  Select the “Export” menu item.</w:t>
      </w:r>
    </w:p>
    <w:p w14:paraId="5AEBF788"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There are a number of options in the “Export” popup window which need to be set.  Set the output file type to “TEXT”.  Check the field “Full Path” and certify no other options under Fields are checked. Do not check the “Only Checked Rows” option.  The “Stop” option should contain a large number representing the number of objects to be written.  Verify the output file is in the directory path you desire and that the file name contains only the hostname of the system, or the hostname with partition information.  Do not relate this file to the case, or else a cleanup of the server will be required.</w:t>
      </w:r>
    </w:p>
    <w:p w14:paraId="2983F38D"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lastRenderedPageBreak/>
        <w:t>Select the “Finish” button.</w:t>
      </w:r>
    </w:p>
    <w:p w14:paraId="46232537"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Save the case, if desired, and close Encase.</w:t>
      </w:r>
    </w:p>
    <w:p w14:paraId="4D578346" w14:textId="77777777" w:rsidR="000227C4" w:rsidRPr="001F1E13" w:rsidRDefault="000227C4" w:rsidP="000227C4">
      <w:pPr>
        <w:pStyle w:val="ListParagraph"/>
        <w:numPr>
          <w:ilvl w:val="0"/>
          <w:numId w:val="79"/>
        </w:numPr>
        <w:ind w:left="720"/>
        <w:jc w:val="both"/>
        <w:rPr>
          <w:rFonts w:ascii="Arial" w:hAnsi="Arial" w:cs="Arial"/>
        </w:rPr>
      </w:pPr>
      <w:r w:rsidRPr="001F1E13">
        <w:rPr>
          <w:rFonts w:ascii="Arial" w:hAnsi="Arial" w:cs="Arial"/>
        </w:rPr>
        <w:t xml:space="preserve">Search the resultant files and identify systems to be cleaned.  </w:t>
      </w:r>
    </w:p>
    <w:p w14:paraId="3153FB88" w14:textId="77777777" w:rsidR="000227C4" w:rsidRPr="000227C4" w:rsidRDefault="000227C4" w:rsidP="000227C4">
      <w:pPr>
        <w:pStyle w:val="ListParagraphlevel1"/>
        <w:ind w:left="0"/>
        <w:jc w:val="both"/>
        <w:rPr>
          <w:rFonts w:cs="Arial"/>
          <w:b/>
        </w:rPr>
      </w:pPr>
      <w:r>
        <w:rPr>
          <w:rFonts w:cs="Arial"/>
          <w:b/>
        </w:rPr>
        <w:t xml:space="preserve">11.  </w:t>
      </w:r>
      <w:r w:rsidRPr="000227C4">
        <w:rPr>
          <w:rFonts w:cs="Arial"/>
          <w:b/>
        </w:rPr>
        <w:t xml:space="preserve">Clearing or </w:t>
      </w:r>
      <w:proofErr w:type="gramStart"/>
      <w:r w:rsidRPr="000227C4">
        <w:rPr>
          <w:rFonts w:cs="Arial"/>
          <w:b/>
        </w:rPr>
        <w:t>Purging</w:t>
      </w:r>
      <w:proofErr w:type="gramEnd"/>
      <w:r w:rsidRPr="000227C4">
        <w:rPr>
          <w:rFonts w:cs="Arial"/>
          <w:b/>
        </w:rPr>
        <w:t xml:space="preserve"> a drive</w:t>
      </w:r>
    </w:p>
    <w:p w14:paraId="7DE567D8" w14:textId="77777777" w:rsidR="000227C4" w:rsidRPr="001F1E13" w:rsidRDefault="000227C4" w:rsidP="000227C4">
      <w:pPr>
        <w:pStyle w:val="ListParagraphlevel1"/>
        <w:numPr>
          <w:ilvl w:val="0"/>
          <w:numId w:val="88"/>
        </w:numPr>
        <w:jc w:val="both"/>
        <w:rPr>
          <w:rFonts w:cs="Arial"/>
        </w:rPr>
      </w:pPr>
      <w:r w:rsidRPr="001F1E13">
        <w:rPr>
          <w:rFonts w:cs="Arial"/>
        </w:rPr>
        <w:t xml:space="preserve">The factor used to determine if the media (memory card, flash drive, or drive partition) can be cleared or should be purged is total space occupied by the known classified material in relation to the total media capacity.  If less than 0.01% of the unclassified media contains classified material, use Microsoft’s </w:t>
      </w:r>
      <w:proofErr w:type="spellStart"/>
      <w:r w:rsidRPr="001F1E13">
        <w:rPr>
          <w:rFonts w:cs="Arial"/>
        </w:rPr>
        <w:t>SDelete</w:t>
      </w:r>
      <w:proofErr w:type="spellEnd"/>
      <w:r w:rsidRPr="001F1E13">
        <w:rPr>
          <w:rFonts w:cs="Arial"/>
        </w:rPr>
        <w:t xml:space="preserve"> tool with three passes (</w:t>
      </w:r>
      <w:proofErr w:type="spellStart"/>
      <w:r w:rsidRPr="001F1E13">
        <w:rPr>
          <w:rFonts w:cs="Arial"/>
        </w:rPr>
        <w:t>sdelete</w:t>
      </w:r>
      <w:proofErr w:type="spellEnd"/>
      <w:r w:rsidRPr="001F1E13">
        <w:rPr>
          <w:rFonts w:cs="Arial"/>
        </w:rPr>
        <w:t xml:space="preserve"> -p 3 {filename}) to remove the files (it will require mapping the drive to a drive letter for </w:t>
      </w:r>
      <w:proofErr w:type="spellStart"/>
      <w:r w:rsidRPr="001F1E13">
        <w:rPr>
          <w:rFonts w:cs="Arial"/>
        </w:rPr>
        <w:t>SDelete</w:t>
      </w:r>
      <w:proofErr w:type="spellEnd"/>
      <w:r w:rsidRPr="001F1E13">
        <w:rPr>
          <w:rFonts w:cs="Arial"/>
        </w:rPr>
        <w:t xml:space="preserve"> to work or transferring the </w:t>
      </w:r>
      <w:proofErr w:type="spellStart"/>
      <w:r w:rsidRPr="001F1E13">
        <w:rPr>
          <w:rFonts w:cs="Arial"/>
        </w:rPr>
        <w:t>SDelete</w:t>
      </w:r>
      <w:proofErr w:type="spellEnd"/>
      <w:r w:rsidRPr="001F1E13">
        <w:rPr>
          <w:rFonts w:cs="Arial"/>
        </w:rPr>
        <w:t xml:space="preserve"> tool to the remote system and using </w:t>
      </w:r>
      <w:proofErr w:type="spellStart"/>
      <w:r w:rsidRPr="001F1E13">
        <w:rPr>
          <w:rFonts w:cs="Arial"/>
        </w:rPr>
        <w:t>Dameware</w:t>
      </w:r>
      <w:proofErr w:type="spellEnd"/>
      <w:r w:rsidRPr="001F1E13">
        <w:rPr>
          <w:rFonts w:cs="Arial"/>
        </w:rPr>
        <w:t xml:space="preserve"> to remote the system.).  After performing the </w:t>
      </w:r>
      <w:proofErr w:type="spellStart"/>
      <w:r w:rsidRPr="001F1E13">
        <w:rPr>
          <w:rFonts w:cs="Arial"/>
        </w:rPr>
        <w:t>SDelete</w:t>
      </w:r>
      <w:proofErr w:type="spellEnd"/>
      <w:r w:rsidRPr="001F1E13">
        <w:rPr>
          <w:rFonts w:cs="Arial"/>
        </w:rPr>
        <w:t xml:space="preserve"> on each file, the investigator must run the </w:t>
      </w:r>
      <w:proofErr w:type="spellStart"/>
      <w:r w:rsidRPr="001F1E13">
        <w:rPr>
          <w:rFonts w:cs="Arial"/>
        </w:rPr>
        <w:t>SDelete</w:t>
      </w:r>
      <w:proofErr w:type="spellEnd"/>
      <w:r w:rsidRPr="001F1E13">
        <w:rPr>
          <w:rFonts w:cs="Arial"/>
        </w:rPr>
        <w:t xml:space="preserve"> program with the ”zero free space” option (-z) along with the “three pass” option (</w:t>
      </w:r>
      <w:proofErr w:type="spellStart"/>
      <w:r w:rsidRPr="001F1E13">
        <w:rPr>
          <w:rFonts w:cs="Arial"/>
        </w:rPr>
        <w:t>sdelete</w:t>
      </w:r>
      <w:proofErr w:type="spellEnd"/>
      <w:r w:rsidRPr="001F1E13">
        <w:rPr>
          <w:rFonts w:cs="Arial"/>
        </w:rPr>
        <w:t xml:space="preserve"> –z –p 3) from the root level of the drive to be cleaned.  Running </w:t>
      </w:r>
      <w:proofErr w:type="spellStart"/>
      <w:r w:rsidRPr="001F1E13">
        <w:rPr>
          <w:rFonts w:cs="Arial"/>
        </w:rPr>
        <w:t>SDelete</w:t>
      </w:r>
      <w:proofErr w:type="spellEnd"/>
      <w:r w:rsidRPr="001F1E13">
        <w:rPr>
          <w:rFonts w:cs="Arial"/>
        </w:rPr>
        <w:t xml:space="preserve"> from the investigator’s system against a mapped drive will take much longer than running it against an equivalent size local drive.</w:t>
      </w:r>
    </w:p>
    <w:p w14:paraId="64CDC8B2" w14:textId="77777777" w:rsidR="000227C4" w:rsidRPr="001F1E13" w:rsidRDefault="000227C4" w:rsidP="000227C4">
      <w:pPr>
        <w:pStyle w:val="ListParagraphlevel1"/>
        <w:numPr>
          <w:ilvl w:val="0"/>
          <w:numId w:val="88"/>
        </w:numPr>
        <w:jc w:val="both"/>
        <w:rPr>
          <w:rFonts w:cs="Arial"/>
        </w:rPr>
      </w:pPr>
      <w:r w:rsidRPr="001F1E13">
        <w:rPr>
          <w:rFonts w:cs="Arial"/>
        </w:rPr>
        <w:t>If in excess of 0.01% is contaminated, the system must be sanitized using an authorized tool, such as DBAN v1.6 or the Tableau TD2 Forensics 1:2 Duplicator.</w:t>
      </w:r>
    </w:p>
    <w:p w14:paraId="45993EFD" w14:textId="77777777" w:rsidR="000227C4" w:rsidRPr="000227C4" w:rsidRDefault="000227C4" w:rsidP="000227C4">
      <w:pPr>
        <w:pStyle w:val="ListParagraphlevel1"/>
        <w:ind w:left="0"/>
        <w:jc w:val="both"/>
        <w:rPr>
          <w:rFonts w:cs="Arial"/>
          <w:b/>
        </w:rPr>
      </w:pPr>
      <w:r w:rsidRPr="000227C4">
        <w:rPr>
          <w:rFonts w:cs="Arial"/>
          <w:b/>
        </w:rPr>
        <w:t>12. Network Drives and Other Shared Resources</w:t>
      </w:r>
    </w:p>
    <w:p w14:paraId="23124016" w14:textId="77777777" w:rsidR="000227C4" w:rsidRPr="001F1E13" w:rsidRDefault="000227C4" w:rsidP="000227C4">
      <w:pPr>
        <w:pStyle w:val="ListParagraphlevel1"/>
        <w:numPr>
          <w:ilvl w:val="0"/>
          <w:numId w:val="89"/>
        </w:numPr>
        <w:jc w:val="both"/>
        <w:rPr>
          <w:rFonts w:cs="Arial"/>
        </w:rPr>
      </w:pPr>
      <w:r w:rsidRPr="001F1E13">
        <w:rPr>
          <w:rFonts w:cs="Arial"/>
        </w:rPr>
        <w:t>Identify shared resources and network drives utilized in the spill</w:t>
      </w:r>
    </w:p>
    <w:p w14:paraId="0E314D1C" w14:textId="77777777" w:rsidR="000227C4" w:rsidRPr="001F1E13" w:rsidRDefault="000227C4" w:rsidP="000227C4">
      <w:pPr>
        <w:pStyle w:val="ListParagraphlevel1"/>
        <w:numPr>
          <w:ilvl w:val="0"/>
          <w:numId w:val="89"/>
        </w:numPr>
        <w:jc w:val="both"/>
        <w:rPr>
          <w:rFonts w:cs="Arial"/>
        </w:rPr>
      </w:pPr>
      <w:r w:rsidRPr="001F1E13">
        <w:rPr>
          <w:rFonts w:cs="Arial"/>
        </w:rPr>
        <w:t>If the full extent of the spill is known, identify shared resources (network) drives used by the known contaminated set of users.</w:t>
      </w:r>
    </w:p>
    <w:p w14:paraId="1467D8BB" w14:textId="77777777" w:rsidR="000227C4" w:rsidRPr="001F1E13" w:rsidRDefault="000227C4" w:rsidP="000227C4">
      <w:pPr>
        <w:pStyle w:val="ListParagraphlevel1"/>
        <w:numPr>
          <w:ilvl w:val="0"/>
          <w:numId w:val="89"/>
        </w:numPr>
        <w:jc w:val="both"/>
        <w:rPr>
          <w:rFonts w:cs="Arial"/>
        </w:rPr>
      </w:pPr>
      <w:r w:rsidRPr="001F1E13">
        <w:rPr>
          <w:rFonts w:cs="Arial"/>
        </w:rPr>
        <w:t xml:space="preserve">If the full extent of the spill cannot be readily identified, a search of all </w:t>
      </w:r>
      <w:r>
        <w:rPr>
          <w:rFonts w:cs="Arial"/>
        </w:rPr>
        <w:t>[agency name]</w:t>
      </w:r>
      <w:r w:rsidRPr="001F1E13">
        <w:rPr>
          <w:rFonts w:cs="Arial"/>
        </w:rPr>
        <w:t xml:space="preserve"> drives will be necessary.  </w:t>
      </w:r>
    </w:p>
    <w:p w14:paraId="6EF24231" w14:textId="77777777" w:rsidR="000227C4" w:rsidRPr="000227C4" w:rsidRDefault="000227C4" w:rsidP="000227C4">
      <w:pPr>
        <w:pStyle w:val="ListParagraphlevel1"/>
        <w:ind w:left="0"/>
        <w:jc w:val="both"/>
        <w:rPr>
          <w:rFonts w:cs="Arial"/>
          <w:b/>
        </w:rPr>
      </w:pPr>
      <w:r w:rsidRPr="000227C4">
        <w:rPr>
          <w:rFonts w:cs="Arial"/>
          <w:b/>
        </w:rPr>
        <w:t>13.  Search of Shared Resources for case-related files:</w:t>
      </w:r>
    </w:p>
    <w:p w14:paraId="5EE23DD9" w14:textId="77777777" w:rsidR="000227C4" w:rsidRPr="001F1E13" w:rsidRDefault="000227C4" w:rsidP="000227C4">
      <w:pPr>
        <w:pStyle w:val="ListParagraphlevel1"/>
        <w:numPr>
          <w:ilvl w:val="0"/>
          <w:numId w:val="90"/>
        </w:numPr>
        <w:jc w:val="both"/>
        <w:rPr>
          <w:rFonts w:cs="Arial"/>
        </w:rPr>
      </w:pPr>
      <w:r w:rsidRPr="001F1E13">
        <w:rPr>
          <w:rFonts w:cs="Arial"/>
        </w:rPr>
        <w:t xml:space="preserve">As with the desktop drives, the determining factor for clearing or purging the media is the percentage of total space occupied by the classified information in relation to the total capacity of the media.  If less than 0.01% of shared drive contains classified, use Microsoft’s </w:t>
      </w:r>
      <w:proofErr w:type="spellStart"/>
      <w:r w:rsidRPr="001F1E13">
        <w:rPr>
          <w:rFonts w:cs="Arial"/>
        </w:rPr>
        <w:t>SDelete</w:t>
      </w:r>
      <w:proofErr w:type="spellEnd"/>
      <w:r w:rsidRPr="001F1E13">
        <w:rPr>
          <w:rFonts w:cs="Arial"/>
        </w:rPr>
        <w:t xml:space="preserve"> tool with three passes to remove the files (it will require mapping the drive to a drive letter for </w:t>
      </w:r>
      <w:proofErr w:type="spellStart"/>
      <w:r w:rsidRPr="001F1E13">
        <w:rPr>
          <w:rFonts w:cs="Arial"/>
        </w:rPr>
        <w:t>SDelete</w:t>
      </w:r>
      <w:proofErr w:type="spellEnd"/>
      <w:r w:rsidRPr="001F1E13">
        <w:rPr>
          <w:rFonts w:cs="Arial"/>
        </w:rPr>
        <w:t xml:space="preserve"> to work.  If access permissions do not allow the investigator to remove a file with </w:t>
      </w:r>
      <w:proofErr w:type="spellStart"/>
      <w:r w:rsidRPr="001F1E13">
        <w:rPr>
          <w:rFonts w:cs="Arial"/>
        </w:rPr>
        <w:t>SDelete</w:t>
      </w:r>
      <w:proofErr w:type="spellEnd"/>
      <w:r w:rsidRPr="001F1E13">
        <w:rPr>
          <w:rFonts w:cs="Arial"/>
        </w:rPr>
        <w:t xml:space="preserve">, the investigator must notify the </w:t>
      </w:r>
      <w:r>
        <w:rPr>
          <w:rFonts w:cs="Arial"/>
        </w:rPr>
        <w:t>CIRT Supervisor</w:t>
      </w:r>
      <w:r w:rsidRPr="001F1E13">
        <w:rPr>
          <w:rFonts w:cs="Arial"/>
        </w:rPr>
        <w:t xml:space="preserve"> of the issue.  Create a Remedy ticket to get assistance from the System Administrators to properly clear the file.  If this fails and the </w:t>
      </w:r>
      <w:r>
        <w:rPr>
          <w:rFonts w:cs="Arial"/>
        </w:rPr>
        <w:t>CIRT Supervisor</w:t>
      </w:r>
      <w:r w:rsidRPr="001F1E13">
        <w:rPr>
          <w:rFonts w:cs="Arial"/>
        </w:rPr>
        <w:t xml:space="preserve"> approves, the file will be simply deleted.</w:t>
      </w:r>
    </w:p>
    <w:p w14:paraId="286B84FA" w14:textId="77777777" w:rsidR="000227C4" w:rsidRPr="00E970C3" w:rsidRDefault="000227C4" w:rsidP="000227C4">
      <w:pPr>
        <w:pStyle w:val="ListParagraphlevel1"/>
        <w:numPr>
          <w:ilvl w:val="0"/>
          <w:numId w:val="90"/>
        </w:numPr>
        <w:jc w:val="both"/>
        <w:rPr>
          <w:rFonts w:cs="Arial"/>
        </w:rPr>
      </w:pPr>
      <w:r w:rsidRPr="001F1E13">
        <w:rPr>
          <w:rFonts w:cs="Arial"/>
        </w:rPr>
        <w:lastRenderedPageBreak/>
        <w:t xml:space="preserve">If in excess of 0.01% of shared drive is contaminated, the media should be sanitized using an authorized tool, such as DBAN v1.6 or the Tableau TD2 Forensic 1:2 Duplicator.  The </w:t>
      </w:r>
      <w:r>
        <w:rPr>
          <w:rFonts w:cs="Arial"/>
        </w:rPr>
        <w:t>CIRT Supervisor</w:t>
      </w:r>
      <w:r w:rsidRPr="001F1E13">
        <w:rPr>
          <w:rFonts w:cs="Arial"/>
        </w:rPr>
        <w:t xml:space="preserve"> must be notified before any action is taken.  If the shared resource is a large capacity network attached storage system or a source of operation impacting documents, imp</w:t>
      </w:r>
      <w:r>
        <w:rPr>
          <w:rFonts w:cs="Arial"/>
        </w:rPr>
        <w:t>acts may dictate a review by IT</w:t>
      </w:r>
      <w:r w:rsidRPr="001F1E13">
        <w:rPr>
          <w:rFonts w:cs="Arial"/>
        </w:rPr>
        <w:t xml:space="preserve"> management and the DAA.  The </w:t>
      </w:r>
      <w:r>
        <w:rPr>
          <w:rFonts w:cs="Arial"/>
        </w:rPr>
        <w:t>CIRT Supervisor</w:t>
      </w:r>
      <w:r w:rsidRPr="001F1E13">
        <w:rPr>
          <w:rFonts w:cs="Arial"/>
        </w:rPr>
        <w:t xml:space="preserve"> is responsible for coordinating this effort.  The management decision will determine how the investigator will clean the shared resource.</w:t>
      </w:r>
    </w:p>
    <w:p w14:paraId="3FD927D0" w14:textId="77777777" w:rsidR="000227C4" w:rsidRPr="001F1E13" w:rsidRDefault="000227C4" w:rsidP="000227C4">
      <w:pPr>
        <w:jc w:val="both"/>
        <w:rPr>
          <w:rFonts w:ascii="Arial" w:hAnsi="Arial" w:cs="Arial"/>
        </w:rPr>
      </w:pPr>
      <w:r>
        <w:rPr>
          <w:rFonts w:ascii="Arial" w:hAnsi="Arial" w:cs="Arial"/>
          <w:b/>
        </w:rPr>
        <w:t>14.  Server Cleanup</w:t>
      </w:r>
    </w:p>
    <w:p w14:paraId="08D92ADC" w14:textId="77777777" w:rsidR="000227C4" w:rsidRPr="001F1E13" w:rsidRDefault="000227C4" w:rsidP="000227C4">
      <w:pPr>
        <w:pStyle w:val="ListParagraphlevel1"/>
        <w:ind w:left="0"/>
        <w:jc w:val="both"/>
        <w:rPr>
          <w:rFonts w:cs="Arial"/>
        </w:rPr>
      </w:pPr>
      <w:proofErr w:type="gramStart"/>
      <w:r>
        <w:rPr>
          <w:rFonts w:cs="Arial"/>
        </w:rPr>
        <w:t xml:space="preserve">14.1  </w:t>
      </w:r>
      <w:r w:rsidRPr="001F1E13">
        <w:rPr>
          <w:rFonts w:cs="Arial"/>
        </w:rPr>
        <w:t>Identify</w:t>
      </w:r>
      <w:proofErr w:type="gramEnd"/>
      <w:r w:rsidRPr="001F1E13">
        <w:rPr>
          <w:rFonts w:cs="Arial"/>
        </w:rPr>
        <w:t xml:space="preserve"> applications and servers which spillage related information was processed on.</w:t>
      </w:r>
    </w:p>
    <w:p w14:paraId="0E4DFAAA" w14:textId="77777777" w:rsidR="000227C4" w:rsidRPr="001F1E13" w:rsidRDefault="000227C4" w:rsidP="000227C4">
      <w:pPr>
        <w:pStyle w:val="ListParagraphlevel1"/>
        <w:numPr>
          <w:ilvl w:val="0"/>
          <w:numId w:val="91"/>
        </w:numPr>
        <w:jc w:val="both"/>
        <w:rPr>
          <w:rFonts w:cs="Arial"/>
        </w:rPr>
      </w:pPr>
      <w:r w:rsidRPr="001F1E13">
        <w:rPr>
          <w:rFonts w:cs="Arial"/>
        </w:rPr>
        <w:t xml:space="preserve">Locations may include, but are not limited to, the following: WEB servers, application servers, and SharePoint servers.  The applications will need to be traced to the servers that they operate from.  Identify if there are Development, Stage, or Production servers for the application, or if there a single instance of the application. </w:t>
      </w:r>
    </w:p>
    <w:p w14:paraId="6095FCD6" w14:textId="77777777" w:rsidR="000227C4" w:rsidRPr="001F1E13" w:rsidRDefault="000227C4" w:rsidP="000227C4">
      <w:pPr>
        <w:pStyle w:val="ListParagraphlevel1"/>
        <w:ind w:left="0"/>
        <w:jc w:val="both"/>
        <w:rPr>
          <w:rFonts w:cs="Arial"/>
        </w:rPr>
      </w:pPr>
      <w:proofErr w:type="gramStart"/>
      <w:r>
        <w:rPr>
          <w:rFonts w:cs="Arial"/>
        </w:rPr>
        <w:t xml:space="preserve">14.2  </w:t>
      </w:r>
      <w:r w:rsidRPr="001F1E13">
        <w:rPr>
          <w:rFonts w:cs="Arial"/>
        </w:rPr>
        <w:t>Identify</w:t>
      </w:r>
      <w:proofErr w:type="gramEnd"/>
      <w:r w:rsidRPr="001F1E13">
        <w:rPr>
          <w:rFonts w:cs="Arial"/>
        </w:rPr>
        <w:t xml:space="preserve"> how the data is stored on the server.  </w:t>
      </w:r>
    </w:p>
    <w:p w14:paraId="7511769B" w14:textId="77777777" w:rsidR="000227C4" w:rsidRPr="001F1E13" w:rsidRDefault="000227C4" w:rsidP="000227C4">
      <w:pPr>
        <w:pStyle w:val="ListParagraphlevel1"/>
        <w:numPr>
          <w:ilvl w:val="0"/>
          <w:numId w:val="92"/>
        </w:numPr>
        <w:jc w:val="both"/>
        <w:rPr>
          <w:rFonts w:cs="Arial"/>
        </w:rPr>
      </w:pPr>
      <w:r w:rsidRPr="001F1E13">
        <w:rPr>
          <w:rFonts w:cs="Arial"/>
        </w:rPr>
        <w:t xml:space="preserve">This may require working with the </w:t>
      </w:r>
      <w:r>
        <w:rPr>
          <w:rFonts w:cs="Arial"/>
        </w:rPr>
        <w:t>IT</w:t>
      </w:r>
      <w:r w:rsidRPr="001F1E13">
        <w:rPr>
          <w:rFonts w:cs="Arial"/>
        </w:rPr>
        <w:t xml:space="preserve"> Engineering/Applications group or an application owner group to get answers.  Determine if the data is in a database, a flat file, or a combination of the two.</w:t>
      </w:r>
    </w:p>
    <w:p w14:paraId="3A00027C" w14:textId="77777777" w:rsidR="000227C4" w:rsidRPr="001F1E13" w:rsidRDefault="000227C4" w:rsidP="000227C4">
      <w:pPr>
        <w:pStyle w:val="ListParagraphlevel1"/>
        <w:numPr>
          <w:ilvl w:val="0"/>
          <w:numId w:val="92"/>
        </w:numPr>
        <w:jc w:val="both"/>
        <w:rPr>
          <w:rFonts w:cs="Arial"/>
        </w:rPr>
      </w:pPr>
      <w:r w:rsidRPr="001F1E13">
        <w:rPr>
          <w:rFonts w:cs="Arial"/>
        </w:rPr>
        <w:t xml:space="preserve">If the contamination is in flat files and is less than 0.01% of the media, use the Microsoft </w:t>
      </w:r>
      <w:proofErr w:type="spellStart"/>
      <w:r w:rsidRPr="001F1E13">
        <w:rPr>
          <w:rFonts w:cs="Arial"/>
        </w:rPr>
        <w:t>SDelete</w:t>
      </w:r>
      <w:proofErr w:type="spellEnd"/>
      <w:r w:rsidRPr="001F1E13">
        <w:rPr>
          <w:rFonts w:cs="Arial"/>
        </w:rPr>
        <w:t xml:space="preserve"> utility with three passes (-p 3) to clear the files.  After clearing all case-related files, use the </w:t>
      </w:r>
      <w:proofErr w:type="spellStart"/>
      <w:r w:rsidRPr="001F1E13">
        <w:rPr>
          <w:rFonts w:cs="Arial"/>
        </w:rPr>
        <w:t>SDelete</w:t>
      </w:r>
      <w:proofErr w:type="spellEnd"/>
      <w:r w:rsidRPr="001F1E13">
        <w:rPr>
          <w:rFonts w:cs="Arial"/>
        </w:rPr>
        <w:t xml:space="preserve"> utility to zero the free space (-z option).</w:t>
      </w:r>
    </w:p>
    <w:p w14:paraId="2D6C115C" w14:textId="77777777" w:rsidR="000227C4" w:rsidRPr="001F1E13" w:rsidRDefault="000227C4" w:rsidP="000227C4">
      <w:pPr>
        <w:pStyle w:val="ListParagraphlevel1"/>
        <w:numPr>
          <w:ilvl w:val="0"/>
          <w:numId w:val="92"/>
        </w:numPr>
        <w:jc w:val="both"/>
        <w:rPr>
          <w:rFonts w:cs="Arial"/>
        </w:rPr>
      </w:pPr>
      <w:r w:rsidRPr="001F1E13">
        <w:rPr>
          <w:rFonts w:cs="Arial"/>
        </w:rPr>
        <w:t xml:space="preserve">If the contamination is in flat files and exceeds 0.01%, the server will require purging.  Before any action is taken, contact the </w:t>
      </w:r>
      <w:r>
        <w:rPr>
          <w:rFonts w:cs="Arial"/>
        </w:rPr>
        <w:t>CIRT Supervisor</w:t>
      </w:r>
      <w:r w:rsidRPr="001F1E13">
        <w:rPr>
          <w:rFonts w:cs="Arial"/>
        </w:rPr>
        <w:t xml:space="preserve"> and advise concerning the issue.  The </w:t>
      </w:r>
      <w:r>
        <w:rPr>
          <w:rFonts w:cs="Arial"/>
        </w:rPr>
        <w:t>CIRT Supervisor</w:t>
      </w:r>
      <w:r w:rsidRPr="001F1E13">
        <w:rPr>
          <w:rFonts w:cs="Arial"/>
        </w:rPr>
        <w:t xml:space="preserve"> is responsible for coordinating efforts with the Cyber Security Manager, </w:t>
      </w:r>
      <w:r>
        <w:rPr>
          <w:rFonts w:cs="Arial"/>
        </w:rPr>
        <w:t>IT</w:t>
      </w:r>
      <w:r w:rsidRPr="001F1E13">
        <w:rPr>
          <w:rFonts w:cs="Arial"/>
        </w:rPr>
        <w:t xml:space="preserve"> Management and with the DAA, if necessary.  The investigator will follow the direction from the </w:t>
      </w:r>
      <w:r>
        <w:rPr>
          <w:rFonts w:cs="Arial"/>
        </w:rPr>
        <w:t>CIRT Supervisor</w:t>
      </w:r>
      <w:r w:rsidRPr="001F1E13">
        <w:rPr>
          <w:rFonts w:cs="Arial"/>
        </w:rPr>
        <w:t xml:space="preserve"> to complete the sanitization of the server.</w:t>
      </w:r>
    </w:p>
    <w:p w14:paraId="25E2C6BF" w14:textId="77777777" w:rsidR="000227C4" w:rsidRPr="001F1E13" w:rsidRDefault="000227C4" w:rsidP="000227C4">
      <w:pPr>
        <w:pStyle w:val="ListParagraphlevel1"/>
        <w:ind w:left="0"/>
        <w:jc w:val="both"/>
        <w:rPr>
          <w:rFonts w:cs="Arial"/>
        </w:rPr>
      </w:pPr>
      <w:proofErr w:type="gramStart"/>
      <w:r>
        <w:rPr>
          <w:rFonts w:cs="Arial"/>
        </w:rPr>
        <w:t xml:space="preserve">14.3  </w:t>
      </w:r>
      <w:r w:rsidRPr="001F1E13">
        <w:rPr>
          <w:rFonts w:cs="Arial"/>
        </w:rPr>
        <w:t>Was</w:t>
      </w:r>
      <w:proofErr w:type="gramEnd"/>
      <w:r w:rsidRPr="001F1E13">
        <w:rPr>
          <w:rFonts w:cs="Arial"/>
        </w:rPr>
        <w:t xml:space="preserve"> the spillage in a SQL database</w:t>
      </w:r>
    </w:p>
    <w:p w14:paraId="07EF5C71" w14:textId="77777777" w:rsidR="000227C4" w:rsidRPr="00D14298" w:rsidRDefault="000227C4" w:rsidP="00D14298">
      <w:pPr>
        <w:pStyle w:val="ListParagraphlevel1"/>
        <w:numPr>
          <w:ilvl w:val="0"/>
          <w:numId w:val="93"/>
        </w:numPr>
        <w:jc w:val="both"/>
        <w:rPr>
          <w:rFonts w:cs="Arial"/>
        </w:rPr>
      </w:pPr>
      <w:r w:rsidRPr="001F1E13">
        <w:rPr>
          <w:rFonts w:cs="Arial"/>
        </w:rPr>
        <w:t xml:space="preserve">If the classified material is in a SQL database, the </w:t>
      </w:r>
      <w:r>
        <w:rPr>
          <w:rFonts w:cs="Arial"/>
        </w:rPr>
        <w:t>CIRT Supervisor</w:t>
      </w:r>
      <w:r w:rsidRPr="001F1E13">
        <w:rPr>
          <w:rFonts w:cs="Arial"/>
        </w:rPr>
        <w:t xml:space="preserve"> will be informed of the issue.  The inv</w:t>
      </w:r>
      <w:r>
        <w:rPr>
          <w:rFonts w:cs="Arial"/>
        </w:rPr>
        <w:t>estigator will work with the IT</w:t>
      </w:r>
      <w:r w:rsidRPr="001F1E13">
        <w:rPr>
          <w:rFonts w:cs="Arial"/>
        </w:rPr>
        <w:t xml:space="preserve"> Database team to identify actions to be taken and notify the </w:t>
      </w:r>
      <w:r>
        <w:rPr>
          <w:rFonts w:cs="Arial"/>
        </w:rPr>
        <w:t>CIRT Supervisor</w:t>
      </w:r>
      <w:r w:rsidRPr="001F1E13">
        <w:rPr>
          <w:rFonts w:cs="Arial"/>
        </w:rPr>
        <w:t xml:space="preserve"> of the recommendations.  The </w:t>
      </w:r>
      <w:r>
        <w:rPr>
          <w:rFonts w:cs="Arial"/>
        </w:rPr>
        <w:t>CIRT Supervisor</w:t>
      </w:r>
      <w:r w:rsidRPr="001F1E13">
        <w:rPr>
          <w:rFonts w:cs="Arial"/>
        </w:rPr>
        <w:t xml:space="preserve"> and Cyber Security Manager will work with </w:t>
      </w:r>
      <w:r>
        <w:rPr>
          <w:rFonts w:cs="Arial"/>
        </w:rPr>
        <w:t>IT</w:t>
      </w:r>
      <w:r w:rsidRPr="001F1E13">
        <w:rPr>
          <w:rFonts w:cs="Arial"/>
        </w:rPr>
        <w:t xml:space="preserve"> and/or the system owner to determine the best course of action. Options available for investigator include copying the unclassified portions of the table to a new </w:t>
      </w:r>
      <w:r w:rsidRPr="001F1E13">
        <w:rPr>
          <w:rFonts w:cs="Arial"/>
        </w:rPr>
        <w:lastRenderedPageBreak/>
        <w:t xml:space="preserve">table followed by deletion of the old table,  deleting the classified records from a table,  compacting the database after the cleanup of the tables, and finishing up by using the “-z” option in </w:t>
      </w:r>
      <w:proofErr w:type="spellStart"/>
      <w:r w:rsidRPr="001F1E13">
        <w:rPr>
          <w:rFonts w:cs="Arial"/>
        </w:rPr>
        <w:t>SDelete</w:t>
      </w:r>
      <w:proofErr w:type="spellEnd"/>
      <w:r w:rsidRPr="001F1E13">
        <w:rPr>
          <w:rFonts w:cs="Arial"/>
        </w:rPr>
        <w:t xml:space="preserve"> to zero out the drive free space.</w:t>
      </w:r>
    </w:p>
    <w:p w14:paraId="04BA005E" w14:textId="77777777" w:rsidR="000227C4" w:rsidRPr="001F1E13" w:rsidRDefault="000227C4" w:rsidP="000227C4">
      <w:pPr>
        <w:jc w:val="both"/>
        <w:rPr>
          <w:rFonts w:ascii="Arial" w:hAnsi="Arial" w:cs="Arial"/>
        </w:rPr>
      </w:pPr>
      <w:r>
        <w:rPr>
          <w:rFonts w:ascii="Arial" w:hAnsi="Arial" w:cs="Arial"/>
          <w:b/>
        </w:rPr>
        <w:t>15.  Backup Tape Cleanup</w:t>
      </w:r>
    </w:p>
    <w:p w14:paraId="6EACDB28" w14:textId="77777777" w:rsidR="000227C4" w:rsidRPr="001F1E13" w:rsidRDefault="000227C4" w:rsidP="000227C4">
      <w:pPr>
        <w:pStyle w:val="ListParagraphlevel1"/>
        <w:ind w:left="0"/>
        <w:jc w:val="both"/>
        <w:rPr>
          <w:rFonts w:cs="Arial"/>
        </w:rPr>
      </w:pPr>
      <w:r>
        <w:rPr>
          <w:rFonts w:cs="Arial"/>
        </w:rPr>
        <w:t>15</w:t>
      </w:r>
      <w:r w:rsidRPr="001F1E13">
        <w:rPr>
          <w:rFonts w:cs="Arial"/>
        </w:rPr>
        <w:t>.1</w:t>
      </w:r>
      <w:r w:rsidRPr="001F1E13">
        <w:rPr>
          <w:rFonts w:cs="Arial"/>
        </w:rPr>
        <w:tab/>
        <w:t>Build the list of known contamination</w:t>
      </w:r>
    </w:p>
    <w:p w14:paraId="78607288" w14:textId="77777777" w:rsidR="000227C4" w:rsidRPr="001F1E13" w:rsidRDefault="000227C4" w:rsidP="00D14298">
      <w:pPr>
        <w:pStyle w:val="ListParagraphlevel1"/>
        <w:numPr>
          <w:ilvl w:val="0"/>
          <w:numId w:val="94"/>
        </w:numPr>
        <w:jc w:val="both"/>
        <w:rPr>
          <w:rFonts w:cs="Arial"/>
        </w:rPr>
      </w:pPr>
      <w:r w:rsidRPr="001F1E13">
        <w:rPr>
          <w:rFonts w:cs="Arial"/>
        </w:rPr>
        <w:t>Collect the identified locations for case-related files from the shared resources, applications, and servers.</w:t>
      </w:r>
    </w:p>
    <w:p w14:paraId="2716C5EA" w14:textId="77777777" w:rsidR="000227C4" w:rsidRPr="001F1E13" w:rsidRDefault="000227C4" w:rsidP="000227C4">
      <w:pPr>
        <w:pStyle w:val="ListParagraphlevel1"/>
        <w:ind w:left="0"/>
        <w:jc w:val="both"/>
        <w:rPr>
          <w:rFonts w:cs="Arial"/>
        </w:rPr>
      </w:pPr>
      <w:r>
        <w:rPr>
          <w:rFonts w:cs="Arial"/>
        </w:rPr>
        <w:t>15</w:t>
      </w:r>
      <w:r w:rsidRPr="001F1E13">
        <w:rPr>
          <w:rFonts w:cs="Arial"/>
        </w:rPr>
        <w:t>.2</w:t>
      </w:r>
      <w:r w:rsidRPr="001F1E13">
        <w:rPr>
          <w:rFonts w:cs="Arial"/>
        </w:rPr>
        <w:tab/>
        <w:t xml:space="preserve">Request assistance from the </w:t>
      </w:r>
      <w:r>
        <w:rPr>
          <w:rFonts w:cs="Arial"/>
        </w:rPr>
        <w:t>IT</w:t>
      </w:r>
      <w:r w:rsidRPr="001F1E13">
        <w:rPr>
          <w:rFonts w:cs="Arial"/>
        </w:rPr>
        <w:t xml:space="preserve"> Data Center Operation (DCO) group</w:t>
      </w:r>
    </w:p>
    <w:p w14:paraId="2FB37B40" w14:textId="77777777" w:rsidR="000227C4" w:rsidRPr="001F1E13" w:rsidRDefault="000227C4" w:rsidP="00D14298">
      <w:pPr>
        <w:pStyle w:val="ListParagraphlevel1"/>
        <w:numPr>
          <w:ilvl w:val="0"/>
          <w:numId w:val="94"/>
        </w:numPr>
        <w:jc w:val="both"/>
        <w:rPr>
          <w:rFonts w:cs="Arial"/>
        </w:rPr>
      </w:pPr>
      <w:r w:rsidRPr="001F1E13">
        <w:rPr>
          <w:rFonts w:cs="Arial"/>
        </w:rPr>
        <w:t xml:space="preserve">Open a Remedy ticket for “Backup Tape Cleanup”.  Refer the reader to the Cyber lead and the case number instead of providing details.  Assign the case to the </w:t>
      </w:r>
      <w:r>
        <w:rPr>
          <w:rFonts w:cs="Arial"/>
        </w:rPr>
        <w:t>IT</w:t>
      </w:r>
      <w:r w:rsidRPr="001F1E13">
        <w:rPr>
          <w:rFonts w:cs="Arial"/>
        </w:rPr>
        <w:t xml:space="preserve"> DCO group.  Use a limited area to provide the DCO personnel with the details of the case.</w:t>
      </w:r>
    </w:p>
    <w:p w14:paraId="138C068B" w14:textId="77777777" w:rsidR="000227C4" w:rsidRPr="001F1E13" w:rsidRDefault="000227C4" w:rsidP="000227C4">
      <w:pPr>
        <w:pStyle w:val="ListParagraphlevel1"/>
        <w:ind w:left="0"/>
        <w:jc w:val="both"/>
        <w:rPr>
          <w:rFonts w:cs="Arial"/>
        </w:rPr>
      </w:pPr>
      <w:r>
        <w:rPr>
          <w:rFonts w:cs="Arial"/>
        </w:rPr>
        <w:t>15</w:t>
      </w:r>
      <w:r w:rsidRPr="001F1E13">
        <w:rPr>
          <w:rFonts w:cs="Arial"/>
        </w:rPr>
        <w:t>.3</w:t>
      </w:r>
      <w:r w:rsidRPr="001F1E13">
        <w:rPr>
          <w:rFonts w:cs="Arial"/>
        </w:rPr>
        <w:tab/>
        <w:t>Collect the backup tapes</w:t>
      </w:r>
    </w:p>
    <w:p w14:paraId="7DE3B020" w14:textId="77777777" w:rsidR="000227C4" w:rsidRPr="001F1E13" w:rsidRDefault="000227C4" w:rsidP="000227C4">
      <w:pPr>
        <w:pStyle w:val="ListParagraphlevel1"/>
        <w:ind w:left="0"/>
        <w:jc w:val="both"/>
        <w:rPr>
          <w:rFonts w:cs="Arial"/>
        </w:rPr>
      </w:pPr>
      <w:r w:rsidRPr="001F1E13">
        <w:rPr>
          <w:rFonts w:cs="Arial"/>
        </w:rPr>
        <w:t xml:space="preserve">Once the DCO group identifies the tapes, the investigator will work with the group to collect these tapes, establish a chain of custody, and transport them to the </w:t>
      </w:r>
      <w:r>
        <w:rPr>
          <w:rFonts w:cs="Arial"/>
        </w:rPr>
        <w:t>[agency name]</w:t>
      </w:r>
      <w:r w:rsidRPr="001F1E13">
        <w:rPr>
          <w:rFonts w:cs="Arial"/>
        </w:rPr>
        <w:t xml:space="preserve"> Facility.  Procedures for hand-carrying classified material from one facility to another facility will be followed.  These steps are as follows:</w:t>
      </w:r>
    </w:p>
    <w:p w14:paraId="22E8AD38" w14:textId="77777777" w:rsidR="000227C4" w:rsidRPr="001F1E13" w:rsidRDefault="000227C4" w:rsidP="000227C4">
      <w:pPr>
        <w:pStyle w:val="ListParagraph"/>
        <w:numPr>
          <w:ilvl w:val="0"/>
          <w:numId w:val="80"/>
        </w:numPr>
        <w:jc w:val="both"/>
        <w:rPr>
          <w:rFonts w:ascii="Arial" w:hAnsi="Arial" w:cs="Arial"/>
        </w:rPr>
      </w:pPr>
      <w:r w:rsidRPr="001F1E13">
        <w:rPr>
          <w:rFonts w:ascii="Arial" w:hAnsi="Arial" w:cs="Arial"/>
        </w:rPr>
        <w:t xml:space="preserve">The investigator will notify his supervisor that they will accompany the DCO representative to the </w:t>
      </w:r>
      <w:r>
        <w:rPr>
          <w:rFonts w:ascii="Arial" w:hAnsi="Arial" w:cs="Arial"/>
        </w:rPr>
        <w:t>site</w:t>
      </w:r>
      <w:r w:rsidRPr="001F1E13">
        <w:rPr>
          <w:rFonts w:ascii="Arial" w:hAnsi="Arial" w:cs="Arial"/>
        </w:rPr>
        <w:t xml:space="preserve"> to take custody of the backup tapes of interest.</w:t>
      </w:r>
    </w:p>
    <w:p w14:paraId="5349FEE8" w14:textId="77777777" w:rsidR="000227C4" w:rsidRPr="001F1E13" w:rsidRDefault="000227C4" w:rsidP="000227C4">
      <w:pPr>
        <w:pStyle w:val="ListParagraph"/>
        <w:numPr>
          <w:ilvl w:val="0"/>
          <w:numId w:val="80"/>
        </w:numPr>
        <w:jc w:val="both"/>
        <w:rPr>
          <w:rFonts w:ascii="Arial" w:hAnsi="Arial" w:cs="Arial"/>
        </w:rPr>
      </w:pPr>
      <w:r w:rsidRPr="001F1E13">
        <w:rPr>
          <w:rFonts w:ascii="Arial" w:hAnsi="Arial" w:cs="Arial"/>
        </w:rPr>
        <w:t xml:space="preserve">The investigator will accompany the DCO representative to the </w:t>
      </w:r>
      <w:r>
        <w:rPr>
          <w:rFonts w:ascii="Arial" w:hAnsi="Arial" w:cs="Arial"/>
        </w:rPr>
        <w:t xml:space="preserve">site </w:t>
      </w:r>
      <w:r w:rsidRPr="001F1E13">
        <w:rPr>
          <w:rFonts w:ascii="Arial" w:hAnsi="Arial" w:cs="Arial"/>
        </w:rPr>
        <w:t>to take custody of the tapes.</w:t>
      </w:r>
    </w:p>
    <w:p w14:paraId="58C4E1A5" w14:textId="77777777" w:rsidR="000227C4" w:rsidRPr="001F1E13" w:rsidRDefault="000227C4" w:rsidP="000227C4">
      <w:pPr>
        <w:pStyle w:val="ListParagraph"/>
        <w:numPr>
          <w:ilvl w:val="0"/>
          <w:numId w:val="80"/>
        </w:numPr>
        <w:jc w:val="both"/>
        <w:rPr>
          <w:rFonts w:ascii="Arial" w:hAnsi="Arial" w:cs="Arial"/>
        </w:rPr>
      </w:pPr>
      <w:r w:rsidRPr="001F1E13">
        <w:rPr>
          <w:rFonts w:ascii="Arial" w:hAnsi="Arial" w:cs="Arial"/>
        </w:rPr>
        <w:t xml:space="preserve">Upon receiving the tapes, a Chain of Custody document will be started.  The tapes will </w:t>
      </w:r>
      <w:proofErr w:type="gramStart"/>
      <w:r w:rsidRPr="001F1E13">
        <w:rPr>
          <w:rFonts w:ascii="Arial" w:hAnsi="Arial" w:cs="Arial"/>
        </w:rPr>
        <w:t>bagged</w:t>
      </w:r>
      <w:proofErr w:type="gramEnd"/>
      <w:r w:rsidRPr="001F1E13">
        <w:rPr>
          <w:rFonts w:ascii="Arial" w:hAnsi="Arial" w:cs="Arial"/>
        </w:rPr>
        <w:t xml:space="preserve"> in an opaque bag or envelope.  Tape all seams with brown fiber tape or tamper-proof evidence tape. This envelope will be marked with the Classified Mailing Address, the level and category of the material, and any special caveats.</w:t>
      </w:r>
    </w:p>
    <w:p w14:paraId="14116F34" w14:textId="77777777" w:rsidR="000227C4" w:rsidRPr="001F1E13" w:rsidRDefault="000227C4" w:rsidP="000227C4">
      <w:pPr>
        <w:pStyle w:val="ListParagraph"/>
        <w:numPr>
          <w:ilvl w:val="0"/>
          <w:numId w:val="80"/>
        </w:numPr>
        <w:jc w:val="both"/>
        <w:rPr>
          <w:rFonts w:ascii="Arial" w:hAnsi="Arial" w:cs="Arial"/>
        </w:rPr>
      </w:pPr>
      <w:r w:rsidRPr="001F1E13">
        <w:rPr>
          <w:rFonts w:ascii="Arial" w:hAnsi="Arial" w:cs="Arial"/>
        </w:rPr>
        <w:t>Place this bag/envelope inside another bag/envelope, tape all seams with brown fiber tape or tamper-proof evidence tape, and mark the bag/envelope with the Classified Mail Address.</w:t>
      </w:r>
    </w:p>
    <w:p w14:paraId="7BE3E5D2" w14:textId="77777777" w:rsidR="00D14298" w:rsidRPr="00D14298" w:rsidRDefault="000227C4" w:rsidP="00D14298">
      <w:pPr>
        <w:pStyle w:val="ListParagraph"/>
        <w:numPr>
          <w:ilvl w:val="0"/>
          <w:numId w:val="80"/>
        </w:numPr>
        <w:jc w:val="both"/>
        <w:rPr>
          <w:rFonts w:ascii="Arial" w:hAnsi="Arial" w:cs="Arial"/>
        </w:rPr>
      </w:pPr>
      <w:r w:rsidRPr="001F1E13">
        <w:rPr>
          <w:rFonts w:ascii="Arial" w:hAnsi="Arial" w:cs="Arial"/>
        </w:rPr>
        <w:t xml:space="preserve">The investigator will take the bagged material and proceed directly to the </w:t>
      </w:r>
      <w:r>
        <w:rPr>
          <w:rFonts w:ascii="Arial" w:hAnsi="Arial" w:cs="Arial"/>
        </w:rPr>
        <w:t>[agency name</w:t>
      </w:r>
      <w:proofErr w:type="gramStart"/>
      <w:r>
        <w:rPr>
          <w:rFonts w:ascii="Arial" w:hAnsi="Arial" w:cs="Arial"/>
        </w:rPr>
        <w:t xml:space="preserve">] </w:t>
      </w:r>
      <w:r w:rsidRPr="001F1E13">
        <w:rPr>
          <w:rFonts w:ascii="Arial" w:hAnsi="Arial" w:cs="Arial"/>
        </w:rPr>
        <w:t xml:space="preserve"> facility</w:t>
      </w:r>
      <w:proofErr w:type="gramEnd"/>
      <w:r w:rsidRPr="001F1E13">
        <w:rPr>
          <w:rFonts w:ascii="Arial" w:hAnsi="Arial" w:cs="Arial"/>
        </w:rPr>
        <w:t xml:space="preserve"> and will deliver the items to the Safeguards and Security.  The investigator will not make any stops along the way.  </w:t>
      </w:r>
    </w:p>
    <w:p w14:paraId="70F49183" w14:textId="77777777" w:rsidR="000227C4" w:rsidRPr="001F1E13" w:rsidRDefault="000227C4" w:rsidP="000227C4">
      <w:pPr>
        <w:pStyle w:val="ListParagraphlevel1"/>
        <w:ind w:left="0"/>
        <w:jc w:val="both"/>
        <w:rPr>
          <w:rFonts w:cs="Arial"/>
        </w:rPr>
      </w:pPr>
      <w:proofErr w:type="gramStart"/>
      <w:r>
        <w:rPr>
          <w:rFonts w:cs="Arial"/>
        </w:rPr>
        <w:t xml:space="preserve">15.4  </w:t>
      </w:r>
      <w:r w:rsidRPr="001F1E13">
        <w:rPr>
          <w:rFonts w:cs="Arial"/>
        </w:rPr>
        <w:t>Surrender</w:t>
      </w:r>
      <w:proofErr w:type="gramEnd"/>
      <w:r w:rsidRPr="001F1E13">
        <w:rPr>
          <w:rFonts w:cs="Arial"/>
        </w:rPr>
        <w:t xml:space="preserve"> of the backup tapes to Safeguards and Security</w:t>
      </w:r>
    </w:p>
    <w:p w14:paraId="191E0404" w14:textId="36198B20" w:rsidR="00D14298" w:rsidRPr="008D1DAF" w:rsidRDefault="000227C4" w:rsidP="000227C4">
      <w:pPr>
        <w:pStyle w:val="ListParagraphlevel1"/>
        <w:numPr>
          <w:ilvl w:val="0"/>
          <w:numId w:val="95"/>
        </w:numPr>
        <w:jc w:val="both"/>
        <w:rPr>
          <w:rFonts w:cs="Arial"/>
        </w:rPr>
      </w:pPr>
      <w:r w:rsidRPr="001F1E13">
        <w:rPr>
          <w:rFonts w:cs="Arial"/>
        </w:rPr>
        <w:lastRenderedPageBreak/>
        <w:t xml:space="preserve">Once back at the </w:t>
      </w:r>
      <w:r>
        <w:rPr>
          <w:rFonts w:cs="Arial"/>
        </w:rPr>
        <w:t>[agency name]</w:t>
      </w:r>
      <w:r w:rsidRPr="001F1E13">
        <w:rPr>
          <w:rFonts w:cs="Arial"/>
        </w:rPr>
        <w:t xml:space="preserve"> Campus, the tapes will be surrendered to the Safeguards and Security Inquiry Officer for retention as case-related records.  The Chain of Custody document will be signed over with the tapes.</w:t>
      </w:r>
    </w:p>
    <w:p w14:paraId="2F8CC474" w14:textId="77777777" w:rsidR="000227C4" w:rsidRPr="001F1E13" w:rsidRDefault="00D14298" w:rsidP="000227C4">
      <w:pPr>
        <w:jc w:val="both"/>
        <w:rPr>
          <w:rFonts w:ascii="Arial" w:hAnsi="Arial" w:cs="Arial"/>
        </w:rPr>
      </w:pPr>
      <w:r>
        <w:rPr>
          <w:rFonts w:ascii="Arial" w:hAnsi="Arial" w:cs="Arial"/>
          <w:b/>
        </w:rPr>
        <w:t>16</w:t>
      </w:r>
      <w:r w:rsidR="000227C4">
        <w:rPr>
          <w:rFonts w:ascii="Arial" w:hAnsi="Arial" w:cs="Arial"/>
          <w:b/>
        </w:rPr>
        <w:t>.  Offsite Cleanup</w:t>
      </w:r>
    </w:p>
    <w:p w14:paraId="4659560E" w14:textId="77777777" w:rsidR="000227C4" w:rsidRPr="001F1E13" w:rsidRDefault="000227C4" w:rsidP="00D14298">
      <w:pPr>
        <w:pStyle w:val="ListParagraphlevel1"/>
        <w:numPr>
          <w:ilvl w:val="0"/>
          <w:numId w:val="97"/>
        </w:numPr>
        <w:jc w:val="both"/>
        <w:rPr>
          <w:rFonts w:cs="Arial"/>
        </w:rPr>
      </w:pPr>
      <w:r w:rsidRPr="001F1E13">
        <w:rPr>
          <w:rFonts w:cs="Arial"/>
        </w:rPr>
        <w:t xml:space="preserve">Upon determining case-related information has left the site, the </w:t>
      </w:r>
      <w:r>
        <w:rPr>
          <w:rFonts w:cs="Arial"/>
        </w:rPr>
        <w:t>[Agency Name]</w:t>
      </w:r>
      <w:r w:rsidRPr="001F1E13">
        <w:rPr>
          <w:rFonts w:cs="Arial"/>
        </w:rPr>
        <w:t xml:space="preserve"> </w:t>
      </w:r>
      <w:r>
        <w:rPr>
          <w:rFonts w:cs="Arial"/>
        </w:rPr>
        <w:t>CIRT Supervisor</w:t>
      </w:r>
      <w:r w:rsidRPr="001F1E13">
        <w:rPr>
          <w:rFonts w:cs="Arial"/>
        </w:rPr>
        <w:t xml:space="preserve">, the Cyber Security manager, and the </w:t>
      </w:r>
      <w:r>
        <w:rPr>
          <w:rFonts w:cs="Arial"/>
        </w:rPr>
        <w:t>[Agency Name]</w:t>
      </w:r>
      <w:r w:rsidRPr="001F1E13">
        <w:rPr>
          <w:rFonts w:cs="Arial"/>
        </w:rPr>
        <w:t xml:space="preserve"> ISSM must be notified.</w:t>
      </w:r>
    </w:p>
    <w:p w14:paraId="6C472E9A" w14:textId="77777777" w:rsidR="000227C4" w:rsidRPr="001F1E13" w:rsidRDefault="000227C4" w:rsidP="00D14298">
      <w:pPr>
        <w:pStyle w:val="ListParagraphlevel1"/>
        <w:numPr>
          <w:ilvl w:val="0"/>
          <w:numId w:val="97"/>
        </w:numPr>
        <w:jc w:val="both"/>
        <w:rPr>
          <w:rFonts w:cs="Arial"/>
        </w:rPr>
      </w:pPr>
      <w:r w:rsidRPr="001F1E13">
        <w:rPr>
          <w:rFonts w:cs="Arial"/>
        </w:rPr>
        <w:t xml:space="preserve">The DAA and ISOM need to be notified and assistance requested to contact the other agencies involved.  </w:t>
      </w:r>
    </w:p>
    <w:p w14:paraId="01D3A9C8" w14:textId="77777777" w:rsidR="000227C4" w:rsidRPr="001F1E13" w:rsidRDefault="000227C4" w:rsidP="00D14298">
      <w:pPr>
        <w:pStyle w:val="ListParagraphlevel1"/>
        <w:numPr>
          <w:ilvl w:val="0"/>
          <w:numId w:val="97"/>
        </w:numPr>
        <w:jc w:val="both"/>
        <w:rPr>
          <w:rFonts w:cs="Arial"/>
        </w:rPr>
      </w:pPr>
      <w:r w:rsidRPr="001F1E13">
        <w:rPr>
          <w:rFonts w:cs="Arial"/>
        </w:rPr>
        <w:t xml:space="preserve">Once the other agencies have been briefed, remain in contact to obtain an ongoing status.  The case cannot be closed until the external agencies have completed their cleanup.  </w:t>
      </w:r>
    </w:p>
    <w:p w14:paraId="30251D6C" w14:textId="77777777" w:rsidR="000227C4" w:rsidRPr="001F1E13" w:rsidRDefault="00D14298" w:rsidP="000227C4">
      <w:pPr>
        <w:jc w:val="both"/>
        <w:rPr>
          <w:rFonts w:ascii="Arial" w:hAnsi="Arial" w:cs="Arial"/>
        </w:rPr>
      </w:pPr>
      <w:r>
        <w:rPr>
          <w:rFonts w:ascii="Arial" w:hAnsi="Arial" w:cs="Arial"/>
          <w:b/>
        </w:rPr>
        <w:t>17</w:t>
      </w:r>
      <w:r w:rsidR="000227C4">
        <w:rPr>
          <w:rFonts w:ascii="Arial" w:hAnsi="Arial" w:cs="Arial"/>
          <w:b/>
        </w:rPr>
        <w:t>.</w:t>
      </w:r>
      <w:r w:rsidR="000227C4" w:rsidRPr="001F1E13">
        <w:rPr>
          <w:rFonts w:ascii="Arial" w:hAnsi="Arial" w:cs="Arial"/>
          <w:b/>
        </w:rPr>
        <w:t xml:space="preserve"> </w:t>
      </w:r>
      <w:r w:rsidR="000227C4">
        <w:rPr>
          <w:rFonts w:ascii="Arial" w:hAnsi="Arial" w:cs="Arial"/>
          <w:b/>
        </w:rPr>
        <w:t xml:space="preserve"> After Action Report</w:t>
      </w:r>
    </w:p>
    <w:p w14:paraId="1AE681D2" w14:textId="77777777" w:rsidR="000227C4" w:rsidRPr="001F1E13" w:rsidRDefault="00D14298" w:rsidP="000227C4">
      <w:pPr>
        <w:pStyle w:val="ListParagraphlevel1"/>
        <w:ind w:left="0"/>
        <w:jc w:val="both"/>
        <w:rPr>
          <w:rFonts w:cs="Arial"/>
        </w:rPr>
      </w:pPr>
      <w:r>
        <w:rPr>
          <w:rFonts w:cs="Arial"/>
        </w:rPr>
        <w:t>17</w:t>
      </w:r>
      <w:r w:rsidR="000227C4" w:rsidRPr="001F1E13">
        <w:rPr>
          <w:rFonts w:cs="Arial"/>
        </w:rPr>
        <w:t>.1 Event Records and Notes</w:t>
      </w:r>
    </w:p>
    <w:p w14:paraId="180F07A5" w14:textId="77777777" w:rsidR="000227C4" w:rsidRDefault="000227C4" w:rsidP="00D14298">
      <w:pPr>
        <w:pStyle w:val="ListParagraphlevel1"/>
        <w:numPr>
          <w:ilvl w:val="0"/>
          <w:numId w:val="98"/>
        </w:numPr>
        <w:jc w:val="both"/>
        <w:rPr>
          <w:rFonts w:cs="Arial"/>
        </w:rPr>
      </w:pPr>
      <w:r w:rsidRPr="001F1E13">
        <w:rPr>
          <w:rFonts w:cs="Arial"/>
        </w:rPr>
        <w:t xml:space="preserve">Investigators on the case are responsible for keeping a log with the dates and times actions were taken.  This information when gathered in one </w:t>
      </w:r>
      <w:proofErr w:type="gramStart"/>
      <w:r w:rsidRPr="001F1E13">
        <w:rPr>
          <w:rFonts w:cs="Arial"/>
        </w:rPr>
        <w:t>location,</w:t>
      </w:r>
      <w:proofErr w:type="gramEnd"/>
      <w:r w:rsidRPr="001F1E13">
        <w:rPr>
          <w:rFonts w:cs="Arial"/>
        </w:rPr>
        <w:t xml:space="preserve"> provides a picture of the spilled information and as such is classified at the level and category of the spill until reviewed by a Derivative Classifier.  These </w:t>
      </w:r>
      <w:r>
        <w:rPr>
          <w:rFonts w:cs="Arial"/>
        </w:rPr>
        <w:t>records must be kept on the secure network</w:t>
      </w:r>
      <w:r w:rsidRPr="001F1E13">
        <w:rPr>
          <w:rFonts w:cs="Arial"/>
        </w:rPr>
        <w:t>.</w:t>
      </w:r>
    </w:p>
    <w:p w14:paraId="13A4FAD1" w14:textId="77777777" w:rsidR="000227C4" w:rsidRPr="001F1E13" w:rsidRDefault="00D14298" w:rsidP="000227C4">
      <w:pPr>
        <w:pStyle w:val="ListParagraphlevel1"/>
        <w:ind w:left="0"/>
        <w:jc w:val="both"/>
        <w:rPr>
          <w:rFonts w:cs="Arial"/>
        </w:rPr>
      </w:pPr>
      <w:r>
        <w:rPr>
          <w:rFonts w:cs="Arial"/>
        </w:rPr>
        <w:t>17</w:t>
      </w:r>
      <w:r w:rsidR="000227C4" w:rsidRPr="001F1E13">
        <w:rPr>
          <w:rFonts w:cs="Arial"/>
        </w:rPr>
        <w:t>.2 Generating the AAR</w:t>
      </w:r>
    </w:p>
    <w:p w14:paraId="3B36EE68" w14:textId="77777777" w:rsidR="000227C4" w:rsidRPr="001F1E13" w:rsidRDefault="000227C4" w:rsidP="00D14298">
      <w:pPr>
        <w:pStyle w:val="ListParagraphlevel1"/>
        <w:numPr>
          <w:ilvl w:val="0"/>
          <w:numId w:val="99"/>
        </w:numPr>
        <w:jc w:val="both"/>
        <w:rPr>
          <w:rFonts w:cs="Arial"/>
        </w:rPr>
      </w:pPr>
      <w:r w:rsidRPr="001F1E13">
        <w:rPr>
          <w:rFonts w:cs="Arial"/>
        </w:rPr>
        <w:t xml:space="preserve">Once the cleanup is complete, a report of the actions taken must be generated and submitted to the Safeguards and Security Inquiry official.  If the incident was generated at </w:t>
      </w:r>
      <w:r>
        <w:rPr>
          <w:rFonts w:cs="Arial"/>
        </w:rPr>
        <w:t>[Agency Name]</w:t>
      </w:r>
      <w:r w:rsidRPr="001F1E13">
        <w:rPr>
          <w:rFonts w:cs="Arial"/>
        </w:rPr>
        <w:t xml:space="preserve">, a finalized incident report shall be filed with </w:t>
      </w:r>
      <w:r>
        <w:rPr>
          <w:rFonts w:cs="Arial"/>
        </w:rPr>
        <w:t>HQ</w:t>
      </w:r>
      <w:r w:rsidRPr="001F1E13">
        <w:rPr>
          <w:rFonts w:cs="Arial"/>
        </w:rPr>
        <w:t>.</w:t>
      </w:r>
    </w:p>
    <w:p w14:paraId="4564D463" w14:textId="77777777" w:rsidR="000227C4" w:rsidRDefault="000227C4" w:rsidP="00D14298">
      <w:pPr>
        <w:pStyle w:val="ListParagraphlevel1"/>
        <w:numPr>
          <w:ilvl w:val="0"/>
          <w:numId w:val="99"/>
        </w:numPr>
        <w:jc w:val="both"/>
        <w:rPr>
          <w:rFonts w:cs="Arial"/>
        </w:rPr>
      </w:pPr>
      <w:r w:rsidRPr="001F1E13">
        <w:rPr>
          <w:rFonts w:cs="Arial"/>
        </w:rPr>
        <w:t xml:space="preserve">The declassified reports must be reviewed and approved by the </w:t>
      </w:r>
      <w:r>
        <w:rPr>
          <w:rFonts w:cs="Arial"/>
        </w:rPr>
        <w:t>CIRT Supervisor</w:t>
      </w:r>
      <w:r w:rsidRPr="001F1E13">
        <w:rPr>
          <w:rFonts w:cs="Arial"/>
        </w:rPr>
        <w:t xml:space="preserve"> prior to distribution to anyone outside of Cyber Security.</w:t>
      </w:r>
    </w:p>
    <w:p w14:paraId="6EE06387" w14:textId="3B14C333" w:rsidR="001B4618" w:rsidRPr="00B87C22" w:rsidRDefault="001B4618" w:rsidP="001B4618">
      <w:pPr>
        <w:jc w:val="both"/>
        <w:rPr>
          <w:rFonts w:ascii="Arial" w:hAnsi="Arial" w:cs="Arial"/>
        </w:rPr>
      </w:pPr>
      <w:r>
        <w:rPr>
          <w:rFonts w:ascii="Arial" w:hAnsi="Arial" w:cs="Arial"/>
          <w:b/>
        </w:rPr>
        <w:t>18</w:t>
      </w:r>
      <w:r w:rsidRPr="00B87C22">
        <w:rPr>
          <w:rFonts w:ascii="Arial" w:hAnsi="Arial" w:cs="Arial"/>
          <w:b/>
        </w:rPr>
        <w:t>.  Important Notes</w:t>
      </w:r>
    </w:p>
    <w:p w14:paraId="78A572D7" w14:textId="7DCB105B" w:rsidR="001B4618" w:rsidRPr="001B4618" w:rsidRDefault="001B4618" w:rsidP="001B4618">
      <w:pPr>
        <w:jc w:val="both"/>
        <w:rPr>
          <w:rFonts w:ascii="Arial" w:hAnsi="Arial" w:cs="Arial"/>
        </w:rPr>
      </w:pPr>
      <w:r>
        <w:rPr>
          <w:rFonts w:ascii="Arial" w:hAnsi="Arial" w:cs="Arial"/>
        </w:rPr>
        <w:t>None.</w:t>
      </w:r>
    </w:p>
    <w:p w14:paraId="7E338874" w14:textId="2F17B93F" w:rsidR="001B4618" w:rsidRDefault="001B4618" w:rsidP="001B4618">
      <w:pPr>
        <w:jc w:val="both"/>
        <w:rPr>
          <w:rFonts w:ascii="Arial" w:hAnsi="Arial" w:cs="Arial"/>
        </w:rPr>
      </w:pPr>
      <w:r>
        <w:rPr>
          <w:rFonts w:ascii="Arial" w:hAnsi="Arial" w:cs="Arial"/>
          <w:b/>
        </w:rPr>
        <w:t>19.  References</w:t>
      </w:r>
    </w:p>
    <w:p w14:paraId="1A06CF24" w14:textId="77777777" w:rsidR="001B4618" w:rsidRDefault="001B4618" w:rsidP="001B4618">
      <w:pPr>
        <w:pStyle w:val="ListParagraph"/>
        <w:numPr>
          <w:ilvl w:val="0"/>
          <w:numId w:val="100"/>
        </w:numPr>
        <w:jc w:val="both"/>
        <w:rPr>
          <w:rFonts w:ascii="Arial" w:hAnsi="Arial" w:cs="Arial"/>
        </w:rPr>
      </w:pPr>
      <w:r>
        <w:rPr>
          <w:rFonts w:ascii="Arial" w:hAnsi="Arial" w:cs="Arial"/>
        </w:rPr>
        <w:t>Validation manual</w:t>
      </w:r>
    </w:p>
    <w:p w14:paraId="7CB60B67" w14:textId="025D0560" w:rsidR="001B4618" w:rsidRPr="001B4618" w:rsidRDefault="001B4618" w:rsidP="001B4618">
      <w:pPr>
        <w:pStyle w:val="ListParagraph"/>
        <w:numPr>
          <w:ilvl w:val="0"/>
          <w:numId w:val="100"/>
        </w:numPr>
        <w:jc w:val="both"/>
        <w:rPr>
          <w:rFonts w:ascii="Arial" w:hAnsi="Arial" w:cs="Arial"/>
        </w:rPr>
      </w:pPr>
      <w:r>
        <w:rPr>
          <w:rFonts w:ascii="Arial" w:hAnsi="Arial" w:cs="Arial"/>
        </w:rPr>
        <w:t>Administrative manual</w:t>
      </w:r>
    </w:p>
    <w:p w14:paraId="4834B42E" w14:textId="43538CAF" w:rsidR="000227C4" w:rsidRDefault="001B4618" w:rsidP="000227C4">
      <w:pPr>
        <w:jc w:val="both"/>
        <w:rPr>
          <w:rFonts w:ascii="Arial" w:hAnsi="Arial" w:cs="Arial"/>
          <w:b/>
        </w:rPr>
      </w:pPr>
      <w:r>
        <w:rPr>
          <w:rFonts w:ascii="Arial" w:hAnsi="Arial" w:cs="Arial"/>
          <w:b/>
        </w:rPr>
        <w:lastRenderedPageBreak/>
        <w:t>20</w:t>
      </w:r>
      <w:r w:rsidR="000227C4">
        <w:rPr>
          <w:rFonts w:ascii="Arial" w:hAnsi="Arial" w:cs="Arial"/>
          <w:b/>
        </w:rPr>
        <w:t xml:space="preserve">. </w:t>
      </w:r>
      <w:r w:rsidR="000227C4" w:rsidRPr="001F1E13">
        <w:rPr>
          <w:rFonts w:ascii="Arial" w:hAnsi="Arial" w:cs="Arial"/>
          <w:b/>
        </w:rPr>
        <w:t xml:space="preserve"> </w:t>
      </w:r>
      <w:r w:rsidR="000227C4">
        <w:rPr>
          <w:rFonts w:ascii="Arial" w:hAnsi="Arial" w:cs="Arial"/>
          <w:b/>
        </w:rPr>
        <w:t>References</w:t>
      </w:r>
    </w:p>
    <w:p w14:paraId="28F116DD" w14:textId="77777777" w:rsidR="000227C4" w:rsidRPr="001F1E13" w:rsidRDefault="000227C4" w:rsidP="000227C4">
      <w:pPr>
        <w:jc w:val="both"/>
        <w:rPr>
          <w:rFonts w:ascii="Arial" w:hAnsi="Arial" w:cs="Arial"/>
        </w:rPr>
      </w:pPr>
      <w:r>
        <w:rPr>
          <w:rFonts w:ascii="Arial" w:hAnsi="Arial" w:cs="Arial"/>
          <w:b/>
        </w:rPr>
        <w:t>[</w:t>
      </w:r>
      <w:proofErr w:type="gramStart"/>
      <w:r>
        <w:rPr>
          <w:rFonts w:ascii="Arial" w:hAnsi="Arial" w:cs="Arial"/>
          <w:b/>
        </w:rPr>
        <w:t>removed</w:t>
      </w:r>
      <w:proofErr w:type="gramEnd"/>
      <w:r>
        <w:rPr>
          <w:rFonts w:ascii="Arial" w:hAnsi="Arial" w:cs="Arial"/>
          <w:b/>
        </w:rPr>
        <w:t>]</w:t>
      </w:r>
    </w:p>
    <w:p w14:paraId="4406E112" w14:textId="77777777" w:rsidR="000227C4" w:rsidRPr="001F1E13" w:rsidRDefault="000227C4" w:rsidP="000227C4">
      <w:pPr>
        <w:jc w:val="both"/>
        <w:rPr>
          <w:rFonts w:ascii="Arial" w:hAnsi="Arial" w:cs="Arial"/>
        </w:rPr>
      </w:pPr>
      <w:r w:rsidRPr="001F1E13">
        <w:rPr>
          <w:rFonts w:ascii="Arial" w:hAnsi="Arial" w:cs="Arial"/>
          <w:b/>
        </w:rPr>
        <w:t>APPENDIX A – KNOWN NETWORK DRIVES AND SHARED LOCATIONS</w:t>
      </w:r>
    </w:p>
    <w:tbl>
      <w:tblPr>
        <w:tblW w:w="7920" w:type="dxa"/>
        <w:tblInd w:w="1008" w:type="dxa"/>
        <w:tblLook w:val="04A0" w:firstRow="1" w:lastRow="0" w:firstColumn="1" w:lastColumn="0" w:noHBand="0" w:noVBand="1"/>
      </w:tblPr>
      <w:tblGrid>
        <w:gridCol w:w="4230"/>
        <w:gridCol w:w="3690"/>
      </w:tblGrid>
      <w:tr w:rsidR="000227C4" w:rsidRPr="001F1E13" w14:paraId="5835013F" w14:textId="77777777" w:rsidTr="000227C4">
        <w:trPr>
          <w:trHeight w:val="315"/>
        </w:trPr>
        <w:tc>
          <w:tcPr>
            <w:tcW w:w="4230" w:type="dxa"/>
            <w:tcBorders>
              <w:top w:val="single" w:sz="8" w:space="0" w:color="auto"/>
              <w:left w:val="single" w:sz="8" w:space="0" w:color="auto"/>
              <w:bottom w:val="single" w:sz="8" w:space="0" w:color="auto"/>
              <w:right w:val="single" w:sz="4" w:space="0" w:color="auto"/>
            </w:tcBorders>
            <w:shd w:val="clear" w:color="auto" w:fill="BFBFBF" w:themeFill="background1" w:themeFillShade="BF"/>
            <w:vAlign w:val="bottom"/>
            <w:hideMark/>
          </w:tcPr>
          <w:p w14:paraId="56F53FA3" w14:textId="77777777" w:rsidR="000227C4" w:rsidRPr="001F1E13" w:rsidRDefault="000227C4" w:rsidP="000227C4">
            <w:pPr>
              <w:spacing w:after="0"/>
              <w:jc w:val="center"/>
              <w:rPr>
                <w:rFonts w:ascii="Arial" w:eastAsia="Times New Roman" w:hAnsi="Arial" w:cs="Arial"/>
                <w:b/>
                <w:color w:val="000000"/>
              </w:rPr>
            </w:pPr>
            <w:r w:rsidRPr="001F1E13">
              <w:rPr>
                <w:rFonts w:ascii="Arial" w:eastAsia="Times New Roman" w:hAnsi="Arial" w:cs="Arial"/>
                <w:b/>
                <w:color w:val="000000"/>
              </w:rPr>
              <w:t>Description</w:t>
            </w:r>
          </w:p>
        </w:tc>
        <w:tc>
          <w:tcPr>
            <w:tcW w:w="3690" w:type="dxa"/>
            <w:tcBorders>
              <w:top w:val="single" w:sz="8" w:space="0" w:color="auto"/>
              <w:left w:val="nil"/>
              <w:bottom w:val="single" w:sz="8" w:space="0" w:color="auto"/>
              <w:right w:val="single" w:sz="8" w:space="0" w:color="auto"/>
            </w:tcBorders>
            <w:shd w:val="clear" w:color="auto" w:fill="BFBFBF" w:themeFill="background1" w:themeFillShade="BF"/>
            <w:vAlign w:val="bottom"/>
            <w:hideMark/>
          </w:tcPr>
          <w:p w14:paraId="199730BA" w14:textId="77777777" w:rsidR="000227C4" w:rsidRPr="001F1E13" w:rsidRDefault="000227C4" w:rsidP="000227C4">
            <w:pPr>
              <w:spacing w:after="0"/>
              <w:jc w:val="center"/>
              <w:rPr>
                <w:rFonts w:ascii="Arial" w:eastAsia="Times New Roman" w:hAnsi="Arial" w:cs="Arial"/>
                <w:b/>
                <w:color w:val="000000"/>
              </w:rPr>
            </w:pPr>
            <w:r w:rsidRPr="001F1E13">
              <w:rPr>
                <w:rFonts w:ascii="Arial" w:eastAsia="Times New Roman" w:hAnsi="Arial" w:cs="Arial"/>
                <w:b/>
                <w:color w:val="000000"/>
              </w:rPr>
              <w:t>Location</w:t>
            </w:r>
          </w:p>
        </w:tc>
      </w:tr>
      <w:tr w:rsidR="000227C4" w:rsidRPr="001F1E13" w14:paraId="3D5425F8" w14:textId="77777777" w:rsidTr="000227C4">
        <w:trPr>
          <w:trHeight w:val="300"/>
        </w:trPr>
        <w:tc>
          <w:tcPr>
            <w:tcW w:w="4230" w:type="dxa"/>
            <w:tcBorders>
              <w:top w:val="nil"/>
              <w:left w:val="single" w:sz="8" w:space="0" w:color="auto"/>
              <w:bottom w:val="single" w:sz="4" w:space="0" w:color="auto"/>
              <w:right w:val="single" w:sz="4" w:space="0" w:color="auto"/>
            </w:tcBorders>
            <w:shd w:val="clear" w:color="auto" w:fill="auto"/>
            <w:vAlign w:val="bottom"/>
          </w:tcPr>
          <w:p w14:paraId="047DB824" w14:textId="77777777" w:rsidR="000227C4" w:rsidRPr="001F1E13" w:rsidRDefault="000227C4" w:rsidP="000227C4">
            <w:pPr>
              <w:spacing w:after="0"/>
              <w:jc w:val="both"/>
              <w:rPr>
                <w:rFonts w:ascii="Arial" w:eastAsia="Times New Roman" w:hAnsi="Arial" w:cs="Arial"/>
                <w:color w:val="000000"/>
              </w:rPr>
            </w:pPr>
          </w:p>
        </w:tc>
        <w:tc>
          <w:tcPr>
            <w:tcW w:w="3690" w:type="dxa"/>
            <w:tcBorders>
              <w:top w:val="nil"/>
              <w:left w:val="nil"/>
              <w:bottom w:val="single" w:sz="4" w:space="0" w:color="auto"/>
              <w:right w:val="single" w:sz="8" w:space="0" w:color="auto"/>
            </w:tcBorders>
            <w:shd w:val="clear" w:color="auto" w:fill="auto"/>
            <w:noWrap/>
            <w:vAlign w:val="bottom"/>
          </w:tcPr>
          <w:p w14:paraId="660DDFEB" w14:textId="77777777" w:rsidR="000227C4" w:rsidRPr="001F1E13" w:rsidRDefault="000227C4" w:rsidP="000227C4">
            <w:pPr>
              <w:spacing w:after="0"/>
              <w:jc w:val="both"/>
              <w:rPr>
                <w:rFonts w:ascii="Arial" w:eastAsia="Times New Roman" w:hAnsi="Arial" w:cs="Arial"/>
                <w:color w:val="000000"/>
              </w:rPr>
            </w:pPr>
          </w:p>
        </w:tc>
      </w:tr>
      <w:tr w:rsidR="000227C4" w:rsidRPr="001F1E13" w14:paraId="76C410B5" w14:textId="77777777" w:rsidTr="000227C4">
        <w:trPr>
          <w:trHeight w:val="300"/>
        </w:trPr>
        <w:tc>
          <w:tcPr>
            <w:tcW w:w="4230" w:type="dxa"/>
            <w:tcBorders>
              <w:top w:val="nil"/>
              <w:left w:val="single" w:sz="8" w:space="0" w:color="auto"/>
              <w:bottom w:val="single" w:sz="4" w:space="0" w:color="auto"/>
              <w:right w:val="single" w:sz="4" w:space="0" w:color="auto"/>
            </w:tcBorders>
            <w:shd w:val="clear" w:color="auto" w:fill="auto"/>
            <w:vAlign w:val="bottom"/>
          </w:tcPr>
          <w:p w14:paraId="60416EA3" w14:textId="77777777" w:rsidR="000227C4" w:rsidRPr="001F1E13" w:rsidRDefault="000227C4" w:rsidP="000227C4">
            <w:pPr>
              <w:spacing w:after="0"/>
              <w:jc w:val="both"/>
              <w:rPr>
                <w:rFonts w:ascii="Arial" w:eastAsia="Times New Roman" w:hAnsi="Arial" w:cs="Arial"/>
                <w:color w:val="000000"/>
              </w:rPr>
            </w:pPr>
          </w:p>
        </w:tc>
        <w:tc>
          <w:tcPr>
            <w:tcW w:w="3690" w:type="dxa"/>
            <w:tcBorders>
              <w:top w:val="nil"/>
              <w:left w:val="nil"/>
              <w:bottom w:val="single" w:sz="4" w:space="0" w:color="auto"/>
              <w:right w:val="single" w:sz="8" w:space="0" w:color="auto"/>
            </w:tcBorders>
            <w:shd w:val="clear" w:color="auto" w:fill="auto"/>
            <w:vAlign w:val="bottom"/>
          </w:tcPr>
          <w:p w14:paraId="493E515C" w14:textId="77777777" w:rsidR="000227C4" w:rsidRPr="001F1E13" w:rsidRDefault="000227C4" w:rsidP="000227C4">
            <w:pPr>
              <w:spacing w:after="0"/>
              <w:jc w:val="both"/>
              <w:rPr>
                <w:rFonts w:ascii="Arial" w:eastAsia="Times New Roman" w:hAnsi="Arial" w:cs="Arial"/>
                <w:color w:val="000000"/>
              </w:rPr>
            </w:pPr>
          </w:p>
        </w:tc>
      </w:tr>
      <w:tr w:rsidR="000227C4" w:rsidRPr="001F1E13" w14:paraId="73B8C61F" w14:textId="77777777" w:rsidTr="000227C4">
        <w:trPr>
          <w:trHeight w:val="300"/>
        </w:trPr>
        <w:tc>
          <w:tcPr>
            <w:tcW w:w="4230" w:type="dxa"/>
            <w:tcBorders>
              <w:top w:val="nil"/>
              <w:left w:val="single" w:sz="8" w:space="0" w:color="auto"/>
              <w:bottom w:val="single" w:sz="4" w:space="0" w:color="auto"/>
              <w:right w:val="single" w:sz="4" w:space="0" w:color="auto"/>
            </w:tcBorders>
            <w:shd w:val="clear" w:color="auto" w:fill="auto"/>
            <w:vAlign w:val="bottom"/>
          </w:tcPr>
          <w:p w14:paraId="5AC1EB3C" w14:textId="77777777" w:rsidR="000227C4" w:rsidRPr="001F1E13" w:rsidRDefault="000227C4" w:rsidP="000227C4">
            <w:pPr>
              <w:spacing w:after="0"/>
              <w:jc w:val="both"/>
              <w:rPr>
                <w:rFonts w:ascii="Arial" w:eastAsia="Times New Roman" w:hAnsi="Arial" w:cs="Arial"/>
                <w:color w:val="000000"/>
              </w:rPr>
            </w:pPr>
          </w:p>
        </w:tc>
        <w:tc>
          <w:tcPr>
            <w:tcW w:w="3690" w:type="dxa"/>
            <w:tcBorders>
              <w:top w:val="nil"/>
              <w:left w:val="nil"/>
              <w:bottom w:val="single" w:sz="4" w:space="0" w:color="auto"/>
              <w:right w:val="single" w:sz="8" w:space="0" w:color="auto"/>
            </w:tcBorders>
            <w:shd w:val="clear" w:color="auto" w:fill="auto"/>
            <w:vAlign w:val="bottom"/>
          </w:tcPr>
          <w:p w14:paraId="5C6A43D2" w14:textId="77777777" w:rsidR="000227C4" w:rsidRPr="001F1E13" w:rsidRDefault="000227C4" w:rsidP="000227C4">
            <w:pPr>
              <w:spacing w:after="0"/>
              <w:jc w:val="both"/>
              <w:rPr>
                <w:rFonts w:ascii="Arial" w:eastAsia="Times New Roman" w:hAnsi="Arial" w:cs="Arial"/>
                <w:color w:val="000000"/>
              </w:rPr>
            </w:pPr>
          </w:p>
        </w:tc>
      </w:tr>
      <w:tr w:rsidR="000227C4" w:rsidRPr="001F1E13" w14:paraId="4B7D6F96" w14:textId="77777777" w:rsidTr="000227C4">
        <w:trPr>
          <w:trHeight w:val="300"/>
        </w:trPr>
        <w:tc>
          <w:tcPr>
            <w:tcW w:w="4230" w:type="dxa"/>
            <w:tcBorders>
              <w:top w:val="nil"/>
              <w:left w:val="single" w:sz="8" w:space="0" w:color="auto"/>
              <w:bottom w:val="single" w:sz="4" w:space="0" w:color="auto"/>
              <w:right w:val="single" w:sz="4" w:space="0" w:color="auto"/>
            </w:tcBorders>
            <w:shd w:val="clear" w:color="auto" w:fill="auto"/>
            <w:vAlign w:val="bottom"/>
          </w:tcPr>
          <w:p w14:paraId="1295969D" w14:textId="77777777" w:rsidR="000227C4" w:rsidRPr="001F1E13" w:rsidRDefault="000227C4" w:rsidP="000227C4">
            <w:pPr>
              <w:spacing w:after="0"/>
              <w:jc w:val="both"/>
              <w:rPr>
                <w:rFonts w:ascii="Arial" w:eastAsia="Times New Roman" w:hAnsi="Arial" w:cs="Arial"/>
                <w:color w:val="000000"/>
              </w:rPr>
            </w:pPr>
          </w:p>
        </w:tc>
        <w:tc>
          <w:tcPr>
            <w:tcW w:w="3690" w:type="dxa"/>
            <w:tcBorders>
              <w:top w:val="nil"/>
              <w:left w:val="nil"/>
              <w:bottom w:val="single" w:sz="4" w:space="0" w:color="auto"/>
              <w:right w:val="single" w:sz="8" w:space="0" w:color="auto"/>
            </w:tcBorders>
            <w:shd w:val="clear" w:color="auto" w:fill="auto"/>
            <w:noWrap/>
            <w:vAlign w:val="bottom"/>
          </w:tcPr>
          <w:p w14:paraId="0FBFC88C" w14:textId="77777777" w:rsidR="000227C4" w:rsidRPr="001F1E13" w:rsidRDefault="000227C4" w:rsidP="000227C4">
            <w:pPr>
              <w:spacing w:after="0"/>
              <w:jc w:val="both"/>
              <w:rPr>
                <w:rFonts w:ascii="Arial" w:eastAsia="Times New Roman" w:hAnsi="Arial" w:cs="Arial"/>
                <w:color w:val="000000"/>
              </w:rPr>
            </w:pPr>
          </w:p>
        </w:tc>
      </w:tr>
    </w:tbl>
    <w:p w14:paraId="262EA755" w14:textId="77777777" w:rsidR="000227C4" w:rsidRPr="001F1E13" w:rsidRDefault="000227C4" w:rsidP="000227C4">
      <w:pPr>
        <w:jc w:val="both"/>
        <w:rPr>
          <w:rFonts w:ascii="Arial" w:hAnsi="Arial" w:cs="Arial"/>
        </w:rPr>
      </w:pPr>
    </w:p>
    <w:p w14:paraId="66D6398C" w14:textId="77777777" w:rsidR="000227C4" w:rsidRPr="001F1E13" w:rsidRDefault="000227C4" w:rsidP="000227C4">
      <w:pPr>
        <w:keepNext/>
        <w:spacing w:before="320" w:after="160" w:line="240" w:lineRule="auto"/>
        <w:ind w:left="432" w:hanging="432"/>
        <w:jc w:val="both"/>
        <w:outlineLvl w:val="0"/>
        <w:rPr>
          <w:rFonts w:ascii="Arial" w:eastAsia="Times New Roman" w:hAnsi="Arial" w:cs="Arial"/>
          <w:b/>
          <w:bCs/>
          <w:caps/>
          <w:kern w:val="32"/>
        </w:rPr>
      </w:pPr>
      <w:r w:rsidRPr="001F1E13">
        <w:rPr>
          <w:rFonts w:ascii="Arial" w:eastAsia="Times New Roman" w:hAnsi="Arial" w:cs="Arial"/>
          <w:b/>
          <w:bCs/>
          <w:caps/>
          <w:kern w:val="32"/>
        </w:rPr>
        <w:t>Appendix B – Known Server locations</w:t>
      </w:r>
    </w:p>
    <w:p w14:paraId="436AAF9D" w14:textId="77777777" w:rsidR="000227C4" w:rsidRPr="001F1E13" w:rsidRDefault="000227C4" w:rsidP="000227C4">
      <w:pPr>
        <w:spacing w:after="120" w:line="240" w:lineRule="auto"/>
        <w:jc w:val="both"/>
        <w:rPr>
          <w:rFonts w:ascii="Arial" w:eastAsia="SimSun" w:hAnsi="Arial" w:cs="Arial"/>
          <w:szCs w:val="24"/>
          <w:lang w:eastAsia="zh-CN"/>
        </w:rPr>
      </w:pPr>
      <w:r>
        <w:rPr>
          <w:rFonts w:ascii="Arial" w:eastAsia="SimSun" w:hAnsi="Arial" w:cs="Arial"/>
          <w:szCs w:val="24"/>
          <w:lang w:eastAsia="zh-CN"/>
        </w:rPr>
        <w:t>[Removed]</w:t>
      </w:r>
    </w:p>
    <w:p w14:paraId="6EDFE842" w14:textId="77777777" w:rsidR="000227C4" w:rsidRPr="001F1E13" w:rsidRDefault="000227C4" w:rsidP="000227C4">
      <w:pPr>
        <w:keepNext/>
        <w:spacing w:before="320" w:after="160" w:line="240" w:lineRule="auto"/>
        <w:ind w:left="432" w:hanging="432"/>
        <w:jc w:val="both"/>
        <w:outlineLvl w:val="0"/>
        <w:rPr>
          <w:rFonts w:ascii="Arial" w:eastAsia="Times New Roman" w:hAnsi="Arial" w:cs="Arial"/>
          <w:b/>
          <w:bCs/>
          <w:caps/>
          <w:kern w:val="32"/>
        </w:rPr>
      </w:pPr>
      <w:r w:rsidRPr="001F1E13">
        <w:rPr>
          <w:rFonts w:ascii="Arial" w:eastAsia="Times New Roman" w:hAnsi="Arial" w:cs="Arial"/>
          <w:b/>
          <w:bCs/>
          <w:caps/>
          <w:kern w:val="32"/>
        </w:rPr>
        <w:t>Appendix C – Known contacts for coordination</w:t>
      </w:r>
    </w:p>
    <w:p w14:paraId="1EDE1E18" w14:textId="77777777" w:rsidR="000227C4" w:rsidRPr="00474C4A" w:rsidRDefault="000227C4" w:rsidP="000227C4">
      <w:pPr>
        <w:spacing w:after="120" w:line="240" w:lineRule="auto"/>
        <w:jc w:val="both"/>
        <w:rPr>
          <w:rFonts w:ascii="Arial" w:eastAsia="SimSun" w:hAnsi="Arial" w:cs="Arial"/>
          <w:b/>
          <w:szCs w:val="24"/>
          <w:lang w:eastAsia="zh-CN"/>
        </w:rPr>
      </w:pPr>
    </w:p>
    <w:tbl>
      <w:tblPr>
        <w:tblStyle w:val="TableGrid"/>
        <w:tblW w:w="9812" w:type="dxa"/>
        <w:jc w:val="center"/>
        <w:tblInd w:w="720" w:type="dxa"/>
        <w:tblLook w:val="04A0" w:firstRow="1" w:lastRow="0" w:firstColumn="1" w:lastColumn="0" w:noHBand="0" w:noVBand="1"/>
      </w:tblPr>
      <w:tblGrid>
        <w:gridCol w:w="3367"/>
        <w:gridCol w:w="2944"/>
        <w:gridCol w:w="3501"/>
      </w:tblGrid>
      <w:tr w:rsidR="000227C4" w14:paraId="496B0929" w14:textId="77777777" w:rsidTr="000227C4">
        <w:trPr>
          <w:jc w:val="center"/>
        </w:trPr>
        <w:tc>
          <w:tcPr>
            <w:tcW w:w="3367" w:type="dxa"/>
            <w:shd w:val="clear" w:color="auto" w:fill="BFBFBF" w:themeFill="background1" w:themeFillShade="BF"/>
          </w:tcPr>
          <w:p w14:paraId="4A354AC5" w14:textId="77777777" w:rsidR="000227C4" w:rsidRPr="001F1E13" w:rsidRDefault="000227C4" w:rsidP="000227C4">
            <w:pPr>
              <w:spacing w:after="120"/>
              <w:ind w:left="157" w:right="-252"/>
              <w:jc w:val="center"/>
              <w:rPr>
                <w:rFonts w:ascii="Arial" w:hAnsi="Arial" w:cs="Arial"/>
                <w:b/>
                <w:lang w:eastAsia="zh-CN"/>
              </w:rPr>
            </w:pPr>
            <w:r w:rsidRPr="001F1E13">
              <w:rPr>
                <w:rFonts w:ascii="Arial" w:hAnsi="Arial" w:cs="Arial"/>
                <w:b/>
                <w:lang w:eastAsia="zh-CN"/>
              </w:rPr>
              <w:t>Name</w:t>
            </w:r>
          </w:p>
        </w:tc>
        <w:tc>
          <w:tcPr>
            <w:tcW w:w="2944" w:type="dxa"/>
            <w:shd w:val="clear" w:color="auto" w:fill="BFBFBF" w:themeFill="background1" w:themeFillShade="BF"/>
          </w:tcPr>
          <w:p w14:paraId="79824F6A" w14:textId="77777777" w:rsidR="000227C4" w:rsidRPr="001F1E13" w:rsidRDefault="000227C4" w:rsidP="000227C4">
            <w:pPr>
              <w:tabs>
                <w:tab w:val="left" w:pos="1512"/>
              </w:tabs>
              <w:spacing w:after="120"/>
              <w:ind w:left="162"/>
              <w:jc w:val="center"/>
              <w:rPr>
                <w:rFonts w:ascii="Arial" w:hAnsi="Arial" w:cs="Arial"/>
                <w:b/>
                <w:lang w:eastAsia="zh-CN"/>
              </w:rPr>
            </w:pPr>
            <w:r w:rsidRPr="001F1E13">
              <w:rPr>
                <w:rFonts w:ascii="Arial" w:hAnsi="Arial" w:cs="Arial"/>
                <w:b/>
                <w:lang w:eastAsia="zh-CN"/>
              </w:rPr>
              <w:t>Unclassified Telephone</w:t>
            </w:r>
          </w:p>
        </w:tc>
        <w:tc>
          <w:tcPr>
            <w:tcW w:w="3501" w:type="dxa"/>
            <w:shd w:val="clear" w:color="auto" w:fill="BFBFBF" w:themeFill="background1" w:themeFillShade="BF"/>
          </w:tcPr>
          <w:p w14:paraId="172D8C46" w14:textId="77777777" w:rsidR="000227C4" w:rsidRPr="001F1E13" w:rsidRDefault="000227C4" w:rsidP="000227C4">
            <w:pPr>
              <w:spacing w:after="120"/>
              <w:ind w:left="162"/>
              <w:jc w:val="center"/>
              <w:rPr>
                <w:rFonts w:ascii="Arial" w:hAnsi="Arial" w:cs="Arial"/>
                <w:b/>
                <w:lang w:eastAsia="zh-CN"/>
              </w:rPr>
            </w:pPr>
            <w:r w:rsidRPr="001F1E13">
              <w:rPr>
                <w:rFonts w:ascii="Arial" w:hAnsi="Arial" w:cs="Arial"/>
                <w:b/>
                <w:lang w:eastAsia="zh-CN"/>
              </w:rPr>
              <w:t>Email</w:t>
            </w:r>
          </w:p>
        </w:tc>
      </w:tr>
      <w:tr w:rsidR="000227C4" w14:paraId="28811FA8" w14:textId="77777777" w:rsidTr="000227C4">
        <w:trPr>
          <w:jc w:val="center"/>
        </w:trPr>
        <w:tc>
          <w:tcPr>
            <w:tcW w:w="3367" w:type="dxa"/>
          </w:tcPr>
          <w:p w14:paraId="2A4B386C" w14:textId="77777777" w:rsidR="000227C4" w:rsidRPr="005E4FCE" w:rsidRDefault="000227C4" w:rsidP="000227C4">
            <w:pPr>
              <w:spacing w:after="120"/>
              <w:ind w:left="157" w:right="-252"/>
              <w:rPr>
                <w:rFonts w:ascii="Arial" w:hAnsi="Arial" w:cs="Arial"/>
                <w:lang w:eastAsia="zh-CN"/>
              </w:rPr>
            </w:pPr>
          </w:p>
        </w:tc>
        <w:tc>
          <w:tcPr>
            <w:tcW w:w="2944" w:type="dxa"/>
          </w:tcPr>
          <w:p w14:paraId="22C04880"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45AA11FE" w14:textId="77777777" w:rsidR="000227C4" w:rsidRPr="005E4FCE" w:rsidRDefault="000227C4" w:rsidP="000227C4">
            <w:pPr>
              <w:spacing w:after="120"/>
              <w:ind w:left="162"/>
              <w:jc w:val="both"/>
              <w:rPr>
                <w:rFonts w:ascii="Arial" w:hAnsi="Arial" w:cs="Arial"/>
                <w:lang w:eastAsia="zh-CN"/>
              </w:rPr>
            </w:pPr>
          </w:p>
        </w:tc>
      </w:tr>
      <w:tr w:rsidR="000227C4" w14:paraId="3FC7A04F" w14:textId="77777777" w:rsidTr="000227C4">
        <w:trPr>
          <w:jc w:val="center"/>
        </w:trPr>
        <w:tc>
          <w:tcPr>
            <w:tcW w:w="3367" w:type="dxa"/>
          </w:tcPr>
          <w:p w14:paraId="7CA83676" w14:textId="77777777" w:rsidR="000227C4" w:rsidRPr="005E4FCE" w:rsidRDefault="000227C4" w:rsidP="000227C4">
            <w:pPr>
              <w:spacing w:after="120"/>
              <w:ind w:left="157" w:right="-252"/>
              <w:rPr>
                <w:rFonts w:ascii="Arial" w:hAnsi="Arial" w:cs="Arial"/>
                <w:lang w:eastAsia="zh-CN"/>
              </w:rPr>
            </w:pPr>
          </w:p>
        </w:tc>
        <w:tc>
          <w:tcPr>
            <w:tcW w:w="2944" w:type="dxa"/>
          </w:tcPr>
          <w:p w14:paraId="5C3E432D"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5BA40E5B" w14:textId="77777777" w:rsidR="000227C4" w:rsidRPr="005E4FCE" w:rsidRDefault="000227C4" w:rsidP="000227C4">
            <w:pPr>
              <w:spacing w:after="120"/>
              <w:ind w:left="162"/>
              <w:jc w:val="both"/>
              <w:rPr>
                <w:rFonts w:ascii="Arial" w:hAnsi="Arial" w:cs="Arial"/>
                <w:lang w:eastAsia="zh-CN"/>
              </w:rPr>
            </w:pPr>
          </w:p>
        </w:tc>
      </w:tr>
      <w:tr w:rsidR="000227C4" w14:paraId="00945D9A" w14:textId="77777777" w:rsidTr="000227C4">
        <w:trPr>
          <w:jc w:val="center"/>
        </w:trPr>
        <w:tc>
          <w:tcPr>
            <w:tcW w:w="3367" w:type="dxa"/>
          </w:tcPr>
          <w:p w14:paraId="685DDC13" w14:textId="77777777" w:rsidR="000227C4" w:rsidRPr="005E4FCE" w:rsidRDefault="000227C4" w:rsidP="000227C4">
            <w:pPr>
              <w:spacing w:after="120"/>
              <w:ind w:left="157" w:right="-252"/>
              <w:rPr>
                <w:rFonts w:ascii="Arial" w:hAnsi="Arial" w:cs="Arial"/>
                <w:lang w:eastAsia="zh-CN"/>
              </w:rPr>
            </w:pPr>
          </w:p>
        </w:tc>
        <w:tc>
          <w:tcPr>
            <w:tcW w:w="2944" w:type="dxa"/>
          </w:tcPr>
          <w:p w14:paraId="73D0BBE3"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29C4DE64" w14:textId="77777777" w:rsidR="000227C4" w:rsidRPr="005E4FCE" w:rsidRDefault="000227C4" w:rsidP="000227C4">
            <w:pPr>
              <w:spacing w:after="120"/>
              <w:ind w:left="162"/>
              <w:jc w:val="both"/>
              <w:rPr>
                <w:rFonts w:ascii="Arial" w:hAnsi="Arial" w:cs="Arial"/>
                <w:lang w:eastAsia="zh-CN"/>
              </w:rPr>
            </w:pPr>
          </w:p>
        </w:tc>
      </w:tr>
      <w:tr w:rsidR="000227C4" w14:paraId="6BC38877" w14:textId="77777777" w:rsidTr="000227C4">
        <w:trPr>
          <w:jc w:val="center"/>
        </w:trPr>
        <w:tc>
          <w:tcPr>
            <w:tcW w:w="3367" w:type="dxa"/>
          </w:tcPr>
          <w:p w14:paraId="56D7840F" w14:textId="77777777" w:rsidR="000227C4" w:rsidRPr="005E4FCE" w:rsidRDefault="000227C4" w:rsidP="000227C4">
            <w:pPr>
              <w:spacing w:after="120"/>
              <w:ind w:left="157" w:right="-252"/>
              <w:rPr>
                <w:rFonts w:ascii="Arial" w:hAnsi="Arial" w:cs="Arial"/>
                <w:lang w:eastAsia="zh-CN"/>
              </w:rPr>
            </w:pPr>
          </w:p>
        </w:tc>
        <w:tc>
          <w:tcPr>
            <w:tcW w:w="2944" w:type="dxa"/>
          </w:tcPr>
          <w:p w14:paraId="24F20640"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73E6792C" w14:textId="77777777" w:rsidR="000227C4" w:rsidRPr="005E4FCE" w:rsidRDefault="000227C4" w:rsidP="000227C4">
            <w:pPr>
              <w:spacing w:after="120"/>
              <w:ind w:left="162"/>
              <w:jc w:val="both"/>
              <w:rPr>
                <w:rFonts w:ascii="Arial" w:hAnsi="Arial" w:cs="Arial"/>
                <w:lang w:eastAsia="zh-CN"/>
              </w:rPr>
            </w:pPr>
          </w:p>
        </w:tc>
      </w:tr>
      <w:tr w:rsidR="000227C4" w14:paraId="537A4CAE" w14:textId="77777777" w:rsidTr="000227C4">
        <w:trPr>
          <w:jc w:val="center"/>
        </w:trPr>
        <w:tc>
          <w:tcPr>
            <w:tcW w:w="3367" w:type="dxa"/>
          </w:tcPr>
          <w:p w14:paraId="47572442" w14:textId="77777777" w:rsidR="000227C4" w:rsidRPr="005E4FCE" w:rsidRDefault="000227C4" w:rsidP="000227C4">
            <w:pPr>
              <w:spacing w:after="120"/>
              <w:ind w:left="157" w:right="-252"/>
              <w:rPr>
                <w:rFonts w:ascii="Arial" w:hAnsi="Arial" w:cs="Arial"/>
                <w:lang w:eastAsia="zh-CN"/>
              </w:rPr>
            </w:pPr>
          </w:p>
        </w:tc>
        <w:tc>
          <w:tcPr>
            <w:tcW w:w="2944" w:type="dxa"/>
          </w:tcPr>
          <w:p w14:paraId="7516C886"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0617A0A3" w14:textId="77777777" w:rsidR="000227C4" w:rsidRPr="005E4FCE" w:rsidRDefault="000227C4" w:rsidP="000227C4">
            <w:pPr>
              <w:spacing w:after="120"/>
              <w:ind w:left="162"/>
              <w:jc w:val="both"/>
              <w:rPr>
                <w:rFonts w:ascii="Arial" w:hAnsi="Arial" w:cs="Arial"/>
                <w:lang w:eastAsia="zh-CN"/>
              </w:rPr>
            </w:pPr>
          </w:p>
        </w:tc>
      </w:tr>
      <w:tr w:rsidR="000227C4" w14:paraId="2250F13E" w14:textId="77777777" w:rsidTr="000227C4">
        <w:trPr>
          <w:jc w:val="center"/>
        </w:trPr>
        <w:tc>
          <w:tcPr>
            <w:tcW w:w="3367" w:type="dxa"/>
          </w:tcPr>
          <w:p w14:paraId="15DC8349" w14:textId="77777777" w:rsidR="000227C4" w:rsidRPr="005E4FCE" w:rsidRDefault="000227C4" w:rsidP="000227C4">
            <w:pPr>
              <w:spacing w:after="120"/>
              <w:ind w:left="157" w:right="-252"/>
              <w:rPr>
                <w:rFonts w:ascii="Arial" w:hAnsi="Arial" w:cs="Arial"/>
                <w:lang w:eastAsia="zh-CN"/>
              </w:rPr>
            </w:pPr>
          </w:p>
        </w:tc>
        <w:tc>
          <w:tcPr>
            <w:tcW w:w="2944" w:type="dxa"/>
          </w:tcPr>
          <w:p w14:paraId="47A5335A"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27AFE780" w14:textId="77777777" w:rsidR="000227C4" w:rsidRPr="005E4FCE" w:rsidRDefault="000227C4" w:rsidP="000227C4">
            <w:pPr>
              <w:spacing w:after="120"/>
              <w:ind w:left="162"/>
              <w:jc w:val="both"/>
              <w:rPr>
                <w:rFonts w:ascii="Arial" w:hAnsi="Arial" w:cs="Arial"/>
                <w:lang w:eastAsia="zh-CN"/>
              </w:rPr>
            </w:pPr>
          </w:p>
        </w:tc>
      </w:tr>
      <w:tr w:rsidR="000227C4" w14:paraId="3B1B6B65" w14:textId="77777777" w:rsidTr="000227C4">
        <w:trPr>
          <w:jc w:val="center"/>
        </w:trPr>
        <w:tc>
          <w:tcPr>
            <w:tcW w:w="3367" w:type="dxa"/>
          </w:tcPr>
          <w:p w14:paraId="1643A5E7" w14:textId="77777777" w:rsidR="000227C4" w:rsidRPr="005E4FCE" w:rsidRDefault="000227C4" w:rsidP="000227C4">
            <w:pPr>
              <w:spacing w:after="120"/>
              <w:ind w:left="157" w:right="-252"/>
              <w:rPr>
                <w:rFonts w:ascii="Arial" w:hAnsi="Arial" w:cs="Arial"/>
                <w:lang w:eastAsia="zh-CN"/>
              </w:rPr>
            </w:pPr>
          </w:p>
        </w:tc>
        <w:tc>
          <w:tcPr>
            <w:tcW w:w="2944" w:type="dxa"/>
          </w:tcPr>
          <w:p w14:paraId="3C40423F"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083A2EA0" w14:textId="77777777" w:rsidR="000227C4" w:rsidRPr="005E4FCE" w:rsidRDefault="000227C4" w:rsidP="000227C4">
            <w:pPr>
              <w:spacing w:after="120"/>
              <w:ind w:left="162"/>
              <w:jc w:val="both"/>
              <w:rPr>
                <w:rFonts w:ascii="Arial" w:hAnsi="Arial" w:cs="Arial"/>
                <w:lang w:eastAsia="zh-CN"/>
              </w:rPr>
            </w:pPr>
          </w:p>
        </w:tc>
      </w:tr>
      <w:tr w:rsidR="000227C4" w14:paraId="485B13CD" w14:textId="77777777" w:rsidTr="000227C4">
        <w:trPr>
          <w:jc w:val="center"/>
        </w:trPr>
        <w:tc>
          <w:tcPr>
            <w:tcW w:w="3367" w:type="dxa"/>
          </w:tcPr>
          <w:p w14:paraId="25F3CF2B" w14:textId="77777777" w:rsidR="000227C4" w:rsidRPr="005E4FCE" w:rsidRDefault="000227C4" w:rsidP="000227C4">
            <w:pPr>
              <w:spacing w:after="120"/>
              <w:ind w:left="157" w:right="-252"/>
              <w:rPr>
                <w:rFonts w:ascii="Arial" w:hAnsi="Arial" w:cs="Arial"/>
                <w:lang w:eastAsia="zh-CN"/>
              </w:rPr>
            </w:pPr>
          </w:p>
        </w:tc>
        <w:tc>
          <w:tcPr>
            <w:tcW w:w="2944" w:type="dxa"/>
          </w:tcPr>
          <w:p w14:paraId="155F776B" w14:textId="77777777" w:rsidR="000227C4" w:rsidRPr="005E4FCE" w:rsidRDefault="000227C4" w:rsidP="000227C4">
            <w:pPr>
              <w:tabs>
                <w:tab w:val="left" w:pos="1512"/>
              </w:tabs>
              <w:spacing w:after="120"/>
              <w:ind w:left="162"/>
              <w:jc w:val="both"/>
              <w:rPr>
                <w:rFonts w:ascii="Arial" w:hAnsi="Arial" w:cs="Arial"/>
                <w:lang w:eastAsia="zh-CN"/>
              </w:rPr>
            </w:pPr>
          </w:p>
        </w:tc>
        <w:tc>
          <w:tcPr>
            <w:tcW w:w="3501" w:type="dxa"/>
          </w:tcPr>
          <w:p w14:paraId="0A7512B3" w14:textId="77777777" w:rsidR="000227C4" w:rsidRPr="005E4FCE" w:rsidRDefault="000227C4" w:rsidP="000227C4">
            <w:pPr>
              <w:spacing w:after="120"/>
              <w:ind w:left="162"/>
              <w:jc w:val="both"/>
              <w:rPr>
                <w:rFonts w:ascii="Arial" w:hAnsi="Arial" w:cs="Arial"/>
                <w:lang w:eastAsia="zh-CN"/>
              </w:rPr>
            </w:pPr>
          </w:p>
        </w:tc>
      </w:tr>
      <w:tr w:rsidR="000227C4" w14:paraId="6295B340" w14:textId="77777777" w:rsidTr="000227C4">
        <w:trPr>
          <w:jc w:val="center"/>
        </w:trPr>
        <w:tc>
          <w:tcPr>
            <w:tcW w:w="3367" w:type="dxa"/>
          </w:tcPr>
          <w:p w14:paraId="691370D8" w14:textId="77777777" w:rsidR="000227C4" w:rsidRPr="005E4FCE" w:rsidRDefault="000227C4" w:rsidP="000227C4">
            <w:pPr>
              <w:spacing w:after="120"/>
              <w:ind w:left="157" w:right="-252"/>
              <w:rPr>
                <w:rFonts w:ascii="Arial" w:hAnsi="Arial" w:cs="Arial"/>
                <w:color w:val="000000"/>
                <w:lang w:eastAsia="zh-CN"/>
              </w:rPr>
            </w:pPr>
          </w:p>
        </w:tc>
        <w:tc>
          <w:tcPr>
            <w:tcW w:w="2944" w:type="dxa"/>
          </w:tcPr>
          <w:p w14:paraId="29DCF25A" w14:textId="77777777" w:rsidR="000227C4" w:rsidRPr="005E4FCE" w:rsidRDefault="000227C4" w:rsidP="000227C4">
            <w:pPr>
              <w:tabs>
                <w:tab w:val="left" w:pos="1512"/>
              </w:tabs>
              <w:spacing w:after="120"/>
              <w:ind w:left="162"/>
              <w:jc w:val="both"/>
              <w:rPr>
                <w:rFonts w:ascii="Arial" w:hAnsi="Arial" w:cs="Arial"/>
                <w:color w:val="000000"/>
                <w:lang w:eastAsia="zh-CN"/>
              </w:rPr>
            </w:pPr>
          </w:p>
        </w:tc>
        <w:tc>
          <w:tcPr>
            <w:tcW w:w="3501" w:type="dxa"/>
          </w:tcPr>
          <w:p w14:paraId="1C4A1F0B" w14:textId="77777777" w:rsidR="000227C4" w:rsidRPr="005E4FCE" w:rsidRDefault="000227C4" w:rsidP="000227C4">
            <w:pPr>
              <w:spacing w:after="120"/>
              <w:ind w:left="162"/>
              <w:jc w:val="both"/>
              <w:rPr>
                <w:rFonts w:ascii="Arial" w:hAnsi="Arial" w:cs="Arial"/>
                <w:color w:val="000000"/>
                <w:lang w:eastAsia="zh-CN"/>
              </w:rPr>
            </w:pPr>
          </w:p>
        </w:tc>
      </w:tr>
    </w:tbl>
    <w:p w14:paraId="240A7851" w14:textId="77777777" w:rsidR="000227C4" w:rsidRDefault="000227C4" w:rsidP="000227C4">
      <w:pPr>
        <w:spacing w:after="120" w:line="240" w:lineRule="auto"/>
        <w:jc w:val="both"/>
        <w:rPr>
          <w:rFonts w:ascii="Arial" w:eastAsia="SimSun" w:hAnsi="Arial" w:cs="Arial"/>
          <w:b/>
          <w:szCs w:val="24"/>
          <w:lang w:eastAsia="zh-CN"/>
        </w:rPr>
      </w:pPr>
    </w:p>
    <w:p w14:paraId="40B67BA4" w14:textId="77777777" w:rsidR="000227C4" w:rsidRPr="00474C4A" w:rsidRDefault="000227C4" w:rsidP="000227C4">
      <w:pPr>
        <w:spacing w:after="120" w:line="240" w:lineRule="auto"/>
        <w:jc w:val="both"/>
        <w:rPr>
          <w:rFonts w:ascii="Arial" w:eastAsia="SimSun" w:hAnsi="Arial" w:cs="Arial"/>
          <w:b/>
          <w:szCs w:val="24"/>
          <w:lang w:eastAsia="zh-CN"/>
        </w:rPr>
      </w:pPr>
      <w:r>
        <w:rPr>
          <w:rFonts w:ascii="Arial" w:eastAsia="SimSun" w:hAnsi="Arial" w:cs="Arial"/>
          <w:b/>
          <w:szCs w:val="24"/>
          <w:lang w:eastAsia="zh-CN"/>
        </w:rPr>
        <w:t>KNOWN INFORMATION FOR OTHER SITES</w:t>
      </w:r>
    </w:p>
    <w:tbl>
      <w:tblPr>
        <w:tblStyle w:val="TableGrid2"/>
        <w:tblW w:w="8955" w:type="dxa"/>
        <w:jc w:val="center"/>
        <w:tblInd w:w="693" w:type="dxa"/>
        <w:tblLook w:val="04A0" w:firstRow="1" w:lastRow="0" w:firstColumn="1" w:lastColumn="0" w:noHBand="0" w:noVBand="1"/>
      </w:tblPr>
      <w:tblGrid>
        <w:gridCol w:w="3015"/>
        <w:gridCol w:w="2970"/>
        <w:gridCol w:w="2970"/>
      </w:tblGrid>
      <w:tr w:rsidR="000227C4" w:rsidRPr="001F1E13" w14:paraId="3B12CF04" w14:textId="77777777" w:rsidTr="000227C4">
        <w:trPr>
          <w:jc w:val="center"/>
        </w:trPr>
        <w:tc>
          <w:tcPr>
            <w:tcW w:w="3015" w:type="dxa"/>
            <w:shd w:val="clear" w:color="auto" w:fill="BFBFBF" w:themeFill="background1" w:themeFillShade="BF"/>
          </w:tcPr>
          <w:p w14:paraId="33B20F9B" w14:textId="77777777" w:rsidR="000227C4" w:rsidRPr="001F1E13" w:rsidRDefault="000227C4" w:rsidP="000227C4">
            <w:pPr>
              <w:spacing w:after="120"/>
              <w:ind w:left="252" w:firstLine="18"/>
              <w:jc w:val="center"/>
              <w:rPr>
                <w:rFonts w:ascii="Arial" w:hAnsi="Arial" w:cs="Arial"/>
                <w:b/>
                <w:sz w:val="22"/>
                <w:szCs w:val="22"/>
                <w:lang w:eastAsia="zh-CN"/>
              </w:rPr>
            </w:pPr>
            <w:r w:rsidRPr="001F1E13">
              <w:rPr>
                <w:rFonts w:ascii="Arial" w:hAnsi="Arial" w:cs="Arial"/>
                <w:b/>
                <w:sz w:val="22"/>
                <w:szCs w:val="22"/>
                <w:lang w:eastAsia="zh-CN"/>
              </w:rPr>
              <w:t>Name</w:t>
            </w:r>
          </w:p>
        </w:tc>
        <w:tc>
          <w:tcPr>
            <w:tcW w:w="2970" w:type="dxa"/>
            <w:shd w:val="clear" w:color="auto" w:fill="BFBFBF" w:themeFill="background1" w:themeFillShade="BF"/>
          </w:tcPr>
          <w:p w14:paraId="510D7CA8" w14:textId="77777777" w:rsidR="000227C4" w:rsidRPr="001F1E13" w:rsidRDefault="000227C4" w:rsidP="000227C4">
            <w:pPr>
              <w:spacing w:after="120"/>
              <w:ind w:left="162"/>
              <w:jc w:val="center"/>
              <w:rPr>
                <w:rFonts w:ascii="Arial" w:hAnsi="Arial" w:cs="Arial"/>
                <w:b/>
                <w:sz w:val="22"/>
                <w:szCs w:val="22"/>
                <w:lang w:eastAsia="zh-CN"/>
              </w:rPr>
            </w:pPr>
            <w:r w:rsidRPr="001F1E13">
              <w:rPr>
                <w:rFonts w:ascii="Arial" w:hAnsi="Arial" w:cs="Arial"/>
                <w:b/>
                <w:sz w:val="22"/>
                <w:szCs w:val="22"/>
                <w:lang w:eastAsia="zh-CN"/>
              </w:rPr>
              <w:t>Telephone</w:t>
            </w:r>
          </w:p>
        </w:tc>
        <w:tc>
          <w:tcPr>
            <w:tcW w:w="2970" w:type="dxa"/>
            <w:shd w:val="clear" w:color="auto" w:fill="BFBFBF" w:themeFill="background1" w:themeFillShade="BF"/>
          </w:tcPr>
          <w:p w14:paraId="0D742096" w14:textId="77777777" w:rsidR="000227C4" w:rsidRPr="001F1E13" w:rsidRDefault="000227C4" w:rsidP="000227C4">
            <w:pPr>
              <w:spacing w:after="120"/>
              <w:ind w:left="162"/>
              <w:jc w:val="center"/>
              <w:rPr>
                <w:rFonts w:ascii="Arial" w:hAnsi="Arial" w:cs="Arial"/>
                <w:b/>
                <w:sz w:val="22"/>
                <w:szCs w:val="22"/>
                <w:lang w:eastAsia="zh-CN"/>
              </w:rPr>
            </w:pPr>
            <w:r w:rsidRPr="001F1E13">
              <w:rPr>
                <w:rFonts w:ascii="Arial" w:hAnsi="Arial" w:cs="Arial"/>
                <w:b/>
                <w:sz w:val="22"/>
                <w:szCs w:val="22"/>
                <w:lang w:eastAsia="zh-CN"/>
              </w:rPr>
              <w:t>Email</w:t>
            </w:r>
          </w:p>
        </w:tc>
      </w:tr>
      <w:tr w:rsidR="000227C4" w:rsidRPr="001F1E13" w14:paraId="43590555" w14:textId="77777777" w:rsidTr="000227C4">
        <w:trPr>
          <w:jc w:val="center"/>
        </w:trPr>
        <w:tc>
          <w:tcPr>
            <w:tcW w:w="3015" w:type="dxa"/>
          </w:tcPr>
          <w:p w14:paraId="5B9CB2F4" w14:textId="77777777" w:rsidR="000227C4" w:rsidRPr="001F1E13" w:rsidRDefault="000227C4" w:rsidP="000227C4">
            <w:pPr>
              <w:spacing w:after="120"/>
              <w:ind w:left="252" w:firstLine="18"/>
              <w:rPr>
                <w:rFonts w:ascii="Arial" w:hAnsi="Arial" w:cs="Arial"/>
                <w:sz w:val="22"/>
                <w:szCs w:val="22"/>
                <w:lang w:eastAsia="zh-CN"/>
              </w:rPr>
            </w:pPr>
          </w:p>
        </w:tc>
        <w:tc>
          <w:tcPr>
            <w:tcW w:w="2970" w:type="dxa"/>
          </w:tcPr>
          <w:p w14:paraId="258A2710" w14:textId="77777777" w:rsidR="000227C4" w:rsidRPr="001F1E13" w:rsidRDefault="000227C4" w:rsidP="000227C4">
            <w:pPr>
              <w:spacing w:after="120"/>
              <w:ind w:left="162"/>
              <w:rPr>
                <w:rFonts w:ascii="Arial" w:hAnsi="Arial" w:cs="Arial"/>
                <w:sz w:val="22"/>
                <w:szCs w:val="22"/>
                <w:lang w:eastAsia="zh-CN"/>
              </w:rPr>
            </w:pPr>
          </w:p>
        </w:tc>
        <w:tc>
          <w:tcPr>
            <w:tcW w:w="2970" w:type="dxa"/>
          </w:tcPr>
          <w:p w14:paraId="40096448" w14:textId="77777777" w:rsidR="000227C4" w:rsidRPr="001F1E13" w:rsidRDefault="000227C4" w:rsidP="000227C4">
            <w:pPr>
              <w:spacing w:after="120"/>
              <w:ind w:left="162"/>
              <w:rPr>
                <w:rFonts w:ascii="Arial" w:hAnsi="Arial" w:cs="Arial"/>
                <w:sz w:val="22"/>
                <w:szCs w:val="22"/>
                <w:lang w:eastAsia="zh-CN"/>
              </w:rPr>
            </w:pPr>
          </w:p>
        </w:tc>
      </w:tr>
      <w:tr w:rsidR="000227C4" w:rsidRPr="001F1E13" w14:paraId="6AF41E8F" w14:textId="77777777" w:rsidTr="000227C4">
        <w:trPr>
          <w:jc w:val="center"/>
        </w:trPr>
        <w:tc>
          <w:tcPr>
            <w:tcW w:w="3015" w:type="dxa"/>
          </w:tcPr>
          <w:p w14:paraId="492E6C4A" w14:textId="77777777" w:rsidR="000227C4" w:rsidRPr="001F1E13" w:rsidRDefault="000227C4" w:rsidP="000227C4">
            <w:pPr>
              <w:spacing w:after="120"/>
              <w:ind w:left="252" w:firstLine="18"/>
              <w:rPr>
                <w:rFonts w:ascii="Arial" w:hAnsi="Arial" w:cs="Arial"/>
                <w:sz w:val="22"/>
                <w:szCs w:val="22"/>
                <w:lang w:eastAsia="zh-CN"/>
              </w:rPr>
            </w:pPr>
          </w:p>
        </w:tc>
        <w:tc>
          <w:tcPr>
            <w:tcW w:w="2970" w:type="dxa"/>
          </w:tcPr>
          <w:p w14:paraId="14FD27A1" w14:textId="77777777" w:rsidR="000227C4" w:rsidRPr="001F1E13" w:rsidRDefault="000227C4" w:rsidP="000227C4">
            <w:pPr>
              <w:spacing w:after="120"/>
              <w:ind w:left="162"/>
              <w:rPr>
                <w:rFonts w:ascii="Arial" w:hAnsi="Arial" w:cs="Arial"/>
                <w:sz w:val="22"/>
                <w:szCs w:val="22"/>
                <w:lang w:eastAsia="zh-CN"/>
              </w:rPr>
            </w:pPr>
          </w:p>
        </w:tc>
        <w:tc>
          <w:tcPr>
            <w:tcW w:w="2970" w:type="dxa"/>
          </w:tcPr>
          <w:p w14:paraId="4EE60FAC" w14:textId="77777777" w:rsidR="000227C4" w:rsidRPr="001F1E13" w:rsidRDefault="000227C4" w:rsidP="000227C4">
            <w:pPr>
              <w:spacing w:after="120"/>
              <w:ind w:left="162"/>
              <w:rPr>
                <w:rFonts w:ascii="Arial" w:hAnsi="Arial" w:cs="Arial"/>
                <w:sz w:val="22"/>
                <w:szCs w:val="22"/>
                <w:lang w:eastAsia="zh-CN"/>
              </w:rPr>
            </w:pPr>
          </w:p>
        </w:tc>
      </w:tr>
    </w:tbl>
    <w:p w14:paraId="3245556D" w14:textId="77777777" w:rsidR="000227C4" w:rsidRPr="001F1E13" w:rsidRDefault="000227C4" w:rsidP="000227C4">
      <w:pPr>
        <w:spacing w:after="120" w:line="240" w:lineRule="auto"/>
        <w:ind w:left="720"/>
        <w:jc w:val="both"/>
        <w:rPr>
          <w:rFonts w:ascii="Arial" w:eastAsia="SimSun" w:hAnsi="Arial" w:cs="Arial"/>
          <w:szCs w:val="24"/>
          <w:lang w:eastAsia="zh-CN"/>
        </w:rPr>
      </w:pPr>
    </w:p>
    <w:p w14:paraId="28EB0BA5" w14:textId="77777777" w:rsidR="000227C4" w:rsidRPr="00474C4A" w:rsidRDefault="000227C4" w:rsidP="000227C4">
      <w:pPr>
        <w:spacing w:after="120" w:line="240" w:lineRule="auto"/>
        <w:jc w:val="both"/>
        <w:rPr>
          <w:rFonts w:ascii="Arial" w:eastAsia="SimSun" w:hAnsi="Arial" w:cs="Arial"/>
          <w:b/>
          <w:szCs w:val="24"/>
          <w:lang w:eastAsia="zh-CN"/>
        </w:rPr>
      </w:pPr>
      <w:r>
        <w:rPr>
          <w:rFonts w:ascii="Arial" w:eastAsia="SimSun" w:hAnsi="Arial" w:cs="Arial"/>
          <w:b/>
          <w:szCs w:val="24"/>
          <w:lang w:eastAsia="zh-CN"/>
        </w:rPr>
        <w:t>[Agency Name]</w:t>
      </w:r>
      <w:r w:rsidRPr="00474C4A">
        <w:rPr>
          <w:rFonts w:ascii="Arial" w:eastAsia="SimSun" w:hAnsi="Arial" w:cs="Arial"/>
          <w:b/>
          <w:szCs w:val="24"/>
          <w:lang w:eastAsia="zh-CN"/>
        </w:rPr>
        <w:t xml:space="preserve"> </w:t>
      </w:r>
      <w:r w:rsidRPr="004666C8">
        <w:rPr>
          <w:rFonts w:ascii="Arial" w:eastAsia="SimSun" w:hAnsi="Arial" w:cs="Arial"/>
          <w:b/>
          <w:bCs/>
          <w:caps/>
          <w:lang w:eastAsia="zh-CN"/>
        </w:rPr>
        <w:t>Safeguards and Security Incident Contact List</w:t>
      </w:r>
    </w:p>
    <w:tbl>
      <w:tblPr>
        <w:tblW w:w="9003" w:type="dxa"/>
        <w:jc w:val="center"/>
        <w:tblInd w:w="93" w:type="dxa"/>
        <w:tblLook w:val="04A0" w:firstRow="1" w:lastRow="0" w:firstColumn="1" w:lastColumn="0" w:noHBand="0" w:noVBand="1"/>
      </w:tblPr>
      <w:tblGrid>
        <w:gridCol w:w="3481"/>
        <w:gridCol w:w="1868"/>
        <w:gridCol w:w="1709"/>
        <w:gridCol w:w="1945"/>
      </w:tblGrid>
      <w:tr w:rsidR="000227C4" w:rsidRPr="001F1E13" w14:paraId="619BB2AE" w14:textId="77777777" w:rsidTr="000227C4">
        <w:trPr>
          <w:trHeight w:val="315"/>
          <w:jc w:val="center"/>
        </w:trPr>
        <w:tc>
          <w:tcPr>
            <w:tcW w:w="3481"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5C2A72A3" w14:textId="77777777" w:rsidR="000227C4" w:rsidRPr="001F1E13" w:rsidRDefault="000227C4" w:rsidP="000227C4">
            <w:pPr>
              <w:spacing w:after="0" w:line="240" w:lineRule="auto"/>
              <w:jc w:val="center"/>
              <w:rPr>
                <w:rFonts w:ascii="Arial" w:eastAsia="Times New Roman" w:hAnsi="Arial" w:cs="Arial"/>
                <w:b/>
                <w:color w:val="000000"/>
                <w:sz w:val="24"/>
                <w:szCs w:val="24"/>
              </w:rPr>
            </w:pPr>
            <w:r w:rsidRPr="001F1E13">
              <w:rPr>
                <w:rFonts w:ascii="Arial" w:eastAsia="Times New Roman" w:hAnsi="Arial" w:cs="Arial"/>
                <w:b/>
                <w:color w:val="000000"/>
                <w:sz w:val="24"/>
                <w:szCs w:val="24"/>
              </w:rPr>
              <w:t>Position</w:t>
            </w:r>
          </w:p>
        </w:tc>
        <w:tc>
          <w:tcPr>
            <w:tcW w:w="1868"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637CABCF" w14:textId="77777777" w:rsidR="000227C4" w:rsidRPr="001F1E13" w:rsidRDefault="000227C4" w:rsidP="000227C4">
            <w:pPr>
              <w:spacing w:after="0" w:line="240" w:lineRule="auto"/>
              <w:jc w:val="center"/>
              <w:rPr>
                <w:rFonts w:ascii="Arial" w:eastAsia="Times New Roman" w:hAnsi="Arial" w:cs="Arial"/>
                <w:b/>
                <w:color w:val="000000"/>
                <w:sz w:val="24"/>
                <w:szCs w:val="24"/>
              </w:rPr>
            </w:pPr>
            <w:r w:rsidRPr="001F1E13">
              <w:rPr>
                <w:rFonts w:ascii="Arial" w:eastAsia="Times New Roman" w:hAnsi="Arial" w:cs="Arial"/>
                <w:b/>
                <w:color w:val="000000"/>
                <w:sz w:val="24"/>
                <w:szCs w:val="24"/>
              </w:rPr>
              <w:t>Name</w:t>
            </w:r>
          </w:p>
        </w:tc>
        <w:tc>
          <w:tcPr>
            <w:tcW w:w="1709" w:type="dxa"/>
            <w:tcBorders>
              <w:top w:val="single" w:sz="8" w:space="0" w:color="auto"/>
              <w:left w:val="nil"/>
              <w:bottom w:val="single" w:sz="8" w:space="0" w:color="auto"/>
              <w:right w:val="single" w:sz="8" w:space="0" w:color="auto"/>
            </w:tcBorders>
            <w:shd w:val="clear" w:color="auto" w:fill="BFBFBF" w:themeFill="background1" w:themeFillShade="BF"/>
            <w:vAlign w:val="bottom"/>
            <w:hideMark/>
          </w:tcPr>
          <w:p w14:paraId="40D800D0" w14:textId="77777777" w:rsidR="000227C4" w:rsidRPr="001F1E13" w:rsidRDefault="000227C4" w:rsidP="000227C4">
            <w:pPr>
              <w:spacing w:after="0" w:line="240" w:lineRule="auto"/>
              <w:jc w:val="center"/>
              <w:rPr>
                <w:rFonts w:ascii="Arial" w:eastAsia="Times New Roman" w:hAnsi="Arial" w:cs="Arial"/>
                <w:b/>
                <w:color w:val="000000"/>
                <w:sz w:val="24"/>
                <w:szCs w:val="24"/>
              </w:rPr>
            </w:pPr>
            <w:r w:rsidRPr="001F1E13">
              <w:rPr>
                <w:rFonts w:ascii="Arial" w:eastAsia="Times New Roman" w:hAnsi="Arial" w:cs="Arial"/>
                <w:b/>
                <w:color w:val="000000"/>
                <w:sz w:val="24"/>
                <w:szCs w:val="24"/>
              </w:rPr>
              <w:t>Telephone</w:t>
            </w:r>
          </w:p>
        </w:tc>
        <w:tc>
          <w:tcPr>
            <w:tcW w:w="1945" w:type="dxa"/>
            <w:tcBorders>
              <w:top w:val="single" w:sz="8" w:space="0" w:color="auto"/>
              <w:left w:val="nil"/>
              <w:bottom w:val="single" w:sz="8" w:space="0" w:color="auto"/>
              <w:right w:val="single" w:sz="8" w:space="0" w:color="auto"/>
            </w:tcBorders>
            <w:shd w:val="clear" w:color="auto" w:fill="BFBFBF" w:themeFill="background1" w:themeFillShade="BF"/>
            <w:vAlign w:val="bottom"/>
            <w:hideMark/>
          </w:tcPr>
          <w:p w14:paraId="39A3F285" w14:textId="77777777" w:rsidR="000227C4" w:rsidRPr="001F1E13" w:rsidRDefault="000227C4" w:rsidP="000227C4">
            <w:pPr>
              <w:spacing w:after="0" w:line="240" w:lineRule="auto"/>
              <w:jc w:val="center"/>
              <w:rPr>
                <w:rFonts w:ascii="Arial" w:eastAsia="Times New Roman" w:hAnsi="Arial" w:cs="Arial"/>
                <w:b/>
                <w:color w:val="000000"/>
                <w:sz w:val="24"/>
                <w:szCs w:val="24"/>
              </w:rPr>
            </w:pPr>
            <w:r w:rsidRPr="001F1E13">
              <w:rPr>
                <w:rFonts w:ascii="Arial" w:eastAsia="Times New Roman" w:hAnsi="Arial" w:cs="Arial"/>
                <w:b/>
                <w:color w:val="000000"/>
                <w:sz w:val="24"/>
                <w:szCs w:val="24"/>
              </w:rPr>
              <w:t>Mobile Phone</w:t>
            </w:r>
          </w:p>
        </w:tc>
      </w:tr>
      <w:tr w:rsidR="000227C4" w:rsidRPr="001F1E13" w14:paraId="4B511861" w14:textId="77777777" w:rsidTr="000227C4">
        <w:trPr>
          <w:trHeight w:val="300"/>
          <w:jc w:val="center"/>
        </w:trPr>
        <w:tc>
          <w:tcPr>
            <w:tcW w:w="3481" w:type="dxa"/>
            <w:tcBorders>
              <w:top w:val="nil"/>
              <w:left w:val="single" w:sz="8" w:space="0" w:color="auto"/>
              <w:bottom w:val="single" w:sz="4" w:space="0" w:color="auto"/>
              <w:right w:val="single" w:sz="4" w:space="0" w:color="auto"/>
            </w:tcBorders>
            <w:shd w:val="clear" w:color="auto" w:fill="auto"/>
            <w:noWrap/>
            <w:vAlign w:val="bottom"/>
          </w:tcPr>
          <w:p w14:paraId="2D22994D" w14:textId="77777777" w:rsidR="000227C4" w:rsidRPr="001F1E13" w:rsidRDefault="000227C4" w:rsidP="000227C4">
            <w:pPr>
              <w:spacing w:after="0" w:line="240" w:lineRule="auto"/>
              <w:jc w:val="both"/>
              <w:rPr>
                <w:rFonts w:ascii="Arial" w:eastAsia="Times New Roman" w:hAnsi="Arial" w:cs="Arial"/>
                <w:b/>
                <w:bCs/>
                <w:color w:val="000000"/>
              </w:rPr>
            </w:pPr>
          </w:p>
        </w:tc>
        <w:tc>
          <w:tcPr>
            <w:tcW w:w="1868" w:type="dxa"/>
            <w:tcBorders>
              <w:top w:val="nil"/>
              <w:left w:val="nil"/>
              <w:bottom w:val="single" w:sz="4" w:space="0" w:color="auto"/>
              <w:right w:val="single" w:sz="4" w:space="0" w:color="auto"/>
            </w:tcBorders>
            <w:shd w:val="clear" w:color="auto" w:fill="auto"/>
            <w:noWrap/>
            <w:vAlign w:val="bottom"/>
          </w:tcPr>
          <w:p w14:paraId="235FDB84" w14:textId="77777777" w:rsidR="000227C4" w:rsidRPr="001F1E13" w:rsidRDefault="000227C4" w:rsidP="000227C4">
            <w:pPr>
              <w:spacing w:after="0" w:line="240" w:lineRule="auto"/>
              <w:jc w:val="both"/>
              <w:rPr>
                <w:rFonts w:ascii="Arial" w:eastAsia="Times New Roman" w:hAnsi="Arial" w:cs="Arial"/>
                <w:color w:val="000000"/>
              </w:rPr>
            </w:pPr>
          </w:p>
        </w:tc>
        <w:tc>
          <w:tcPr>
            <w:tcW w:w="1709" w:type="dxa"/>
            <w:tcBorders>
              <w:top w:val="nil"/>
              <w:left w:val="nil"/>
              <w:bottom w:val="single" w:sz="4" w:space="0" w:color="auto"/>
              <w:right w:val="single" w:sz="4" w:space="0" w:color="auto"/>
            </w:tcBorders>
            <w:shd w:val="clear" w:color="auto" w:fill="auto"/>
            <w:vAlign w:val="bottom"/>
          </w:tcPr>
          <w:p w14:paraId="2F7527CD" w14:textId="77777777" w:rsidR="000227C4" w:rsidRPr="001F1E13" w:rsidRDefault="000227C4" w:rsidP="000227C4">
            <w:pPr>
              <w:spacing w:after="0" w:line="240" w:lineRule="auto"/>
              <w:jc w:val="both"/>
              <w:rPr>
                <w:rFonts w:ascii="Arial" w:eastAsia="Times New Roman" w:hAnsi="Arial" w:cs="Arial"/>
                <w:color w:val="000000"/>
              </w:rPr>
            </w:pPr>
          </w:p>
        </w:tc>
        <w:tc>
          <w:tcPr>
            <w:tcW w:w="1945" w:type="dxa"/>
            <w:tcBorders>
              <w:top w:val="nil"/>
              <w:left w:val="nil"/>
              <w:bottom w:val="single" w:sz="4" w:space="0" w:color="auto"/>
              <w:right w:val="single" w:sz="8" w:space="0" w:color="auto"/>
            </w:tcBorders>
            <w:shd w:val="clear" w:color="auto" w:fill="auto"/>
            <w:vAlign w:val="bottom"/>
          </w:tcPr>
          <w:p w14:paraId="3C84BCF0" w14:textId="77777777" w:rsidR="000227C4" w:rsidRPr="001F1E13" w:rsidRDefault="000227C4" w:rsidP="000227C4">
            <w:pPr>
              <w:spacing w:after="0" w:line="240" w:lineRule="auto"/>
              <w:jc w:val="both"/>
              <w:rPr>
                <w:rFonts w:ascii="Arial" w:eastAsia="Times New Roman" w:hAnsi="Arial" w:cs="Arial"/>
                <w:color w:val="000000"/>
              </w:rPr>
            </w:pPr>
          </w:p>
        </w:tc>
      </w:tr>
      <w:tr w:rsidR="000227C4" w:rsidRPr="001F1E13" w14:paraId="711DDD25" w14:textId="77777777" w:rsidTr="000227C4">
        <w:trPr>
          <w:trHeight w:val="300"/>
          <w:jc w:val="center"/>
        </w:trPr>
        <w:tc>
          <w:tcPr>
            <w:tcW w:w="9003" w:type="dxa"/>
            <w:gridSpan w:val="4"/>
            <w:tcBorders>
              <w:top w:val="nil"/>
              <w:left w:val="single" w:sz="8" w:space="0" w:color="auto"/>
              <w:bottom w:val="single" w:sz="4" w:space="0" w:color="auto"/>
              <w:right w:val="single" w:sz="8" w:space="0" w:color="auto"/>
            </w:tcBorders>
            <w:shd w:val="clear" w:color="auto" w:fill="auto"/>
            <w:noWrap/>
            <w:vAlign w:val="bottom"/>
          </w:tcPr>
          <w:p w14:paraId="01212F3D" w14:textId="77777777" w:rsidR="000227C4" w:rsidRPr="001F1E13" w:rsidRDefault="000227C4" w:rsidP="000227C4">
            <w:pPr>
              <w:spacing w:after="0" w:line="240" w:lineRule="auto"/>
              <w:jc w:val="both"/>
              <w:rPr>
                <w:rFonts w:ascii="Arial" w:eastAsia="Times New Roman" w:hAnsi="Arial" w:cs="Arial"/>
                <w:b/>
                <w:bCs/>
                <w:color w:val="000000"/>
              </w:rPr>
            </w:pPr>
          </w:p>
        </w:tc>
      </w:tr>
      <w:tr w:rsidR="000227C4" w:rsidRPr="001F1E13" w14:paraId="002ED5B8" w14:textId="77777777" w:rsidTr="000227C4">
        <w:trPr>
          <w:trHeight w:val="300"/>
          <w:jc w:val="center"/>
        </w:trPr>
        <w:tc>
          <w:tcPr>
            <w:tcW w:w="3481" w:type="dxa"/>
            <w:tcBorders>
              <w:top w:val="nil"/>
              <w:left w:val="single" w:sz="8" w:space="0" w:color="auto"/>
              <w:bottom w:val="single" w:sz="4" w:space="0" w:color="auto"/>
              <w:right w:val="single" w:sz="4" w:space="0" w:color="auto"/>
            </w:tcBorders>
            <w:shd w:val="clear" w:color="auto" w:fill="auto"/>
            <w:noWrap/>
            <w:vAlign w:val="bottom"/>
          </w:tcPr>
          <w:p w14:paraId="21B9D82B" w14:textId="77777777" w:rsidR="000227C4" w:rsidRPr="001F1E13" w:rsidRDefault="000227C4" w:rsidP="000227C4">
            <w:pPr>
              <w:spacing w:after="0" w:line="240" w:lineRule="auto"/>
              <w:jc w:val="both"/>
              <w:rPr>
                <w:rFonts w:ascii="Arial" w:eastAsia="Times New Roman" w:hAnsi="Arial" w:cs="Arial"/>
                <w:color w:val="000000"/>
              </w:rPr>
            </w:pPr>
          </w:p>
        </w:tc>
        <w:tc>
          <w:tcPr>
            <w:tcW w:w="1868" w:type="dxa"/>
            <w:tcBorders>
              <w:top w:val="nil"/>
              <w:left w:val="nil"/>
              <w:bottom w:val="single" w:sz="4" w:space="0" w:color="auto"/>
              <w:right w:val="single" w:sz="4" w:space="0" w:color="auto"/>
            </w:tcBorders>
            <w:shd w:val="clear" w:color="auto" w:fill="auto"/>
            <w:noWrap/>
            <w:vAlign w:val="bottom"/>
          </w:tcPr>
          <w:p w14:paraId="71A6B512" w14:textId="77777777" w:rsidR="000227C4" w:rsidRPr="001F1E13" w:rsidRDefault="000227C4" w:rsidP="000227C4">
            <w:pPr>
              <w:spacing w:after="0" w:line="240" w:lineRule="auto"/>
              <w:jc w:val="both"/>
              <w:rPr>
                <w:rFonts w:ascii="Arial" w:eastAsia="Times New Roman" w:hAnsi="Arial" w:cs="Arial"/>
                <w:color w:val="000000"/>
              </w:rPr>
            </w:pPr>
          </w:p>
        </w:tc>
        <w:tc>
          <w:tcPr>
            <w:tcW w:w="1709" w:type="dxa"/>
            <w:tcBorders>
              <w:top w:val="nil"/>
              <w:left w:val="nil"/>
              <w:bottom w:val="single" w:sz="4" w:space="0" w:color="auto"/>
              <w:right w:val="single" w:sz="4" w:space="0" w:color="auto"/>
            </w:tcBorders>
            <w:shd w:val="clear" w:color="auto" w:fill="auto"/>
            <w:vAlign w:val="bottom"/>
          </w:tcPr>
          <w:p w14:paraId="237D705F" w14:textId="77777777" w:rsidR="000227C4" w:rsidRPr="001F1E13" w:rsidRDefault="000227C4" w:rsidP="000227C4">
            <w:pPr>
              <w:spacing w:after="0" w:line="240" w:lineRule="auto"/>
              <w:jc w:val="both"/>
              <w:rPr>
                <w:rFonts w:ascii="Arial" w:eastAsia="Times New Roman" w:hAnsi="Arial" w:cs="Arial"/>
                <w:color w:val="000000"/>
              </w:rPr>
            </w:pPr>
          </w:p>
        </w:tc>
        <w:tc>
          <w:tcPr>
            <w:tcW w:w="1945" w:type="dxa"/>
            <w:tcBorders>
              <w:top w:val="nil"/>
              <w:left w:val="nil"/>
              <w:bottom w:val="single" w:sz="4" w:space="0" w:color="auto"/>
              <w:right w:val="single" w:sz="8" w:space="0" w:color="auto"/>
            </w:tcBorders>
            <w:shd w:val="clear" w:color="auto" w:fill="auto"/>
            <w:vAlign w:val="bottom"/>
          </w:tcPr>
          <w:p w14:paraId="1E4CB7AB" w14:textId="77777777" w:rsidR="000227C4" w:rsidRPr="001F1E13" w:rsidRDefault="000227C4" w:rsidP="000227C4">
            <w:pPr>
              <w:spacing w:after="0" w:line="240" w:lineRule="auto"/>
              <w:jc w:val="both"/>
              <w:rPr>
                <w:rFonts w:ascii="Arial" w:eastAsia="Times New Roman" w:hAnsi="Arial" w:cs="Arial"/>
                <w:color w:val="000000"/>
              </w:rPr>
            </w:pPr>
          </w:p>
        </w:tc>
      </w:tr>
      <w:tr w:rsidR="000227C4" w:rsidRPr="001F1E13" w14:paraId="4029D3C5" w14:textId="77777777" w:rsidTr="000227C4">
        <w:trPr>
          <w:trHeight w:val="300"/>
          <w:jc w:val="center"/>
        </w:trPr>
        <w:tc>
          <w:tcPr>
            <w:tcW w:w="3481" w:type="dxa"/>
            <w:tcBorders>
              <w:top w:val="nil"/>
              <w:left w:val="single" w:sz="8" w:space="0" w:color="auto"/>
              <w:bottom w:val="single" w:sz="4" w:space="0" w:color="auto"/>
              <w:right w:val="single" w:sz="4" w:space="0" w:color="auto"/>
            </w:tcBorders>
            <w:shd w:val="clear" w:color="auto" w:fill="auto"/>
            <w:noWrap/>
            <w:vAlign w:val="bottom"/>
          </w:tcPr>
          <w:p w14:paraId="1FC9A8F8" w14:textId="77777777" w:rsidR="000227C4" w:rsidRPr="001F1E13" w:rsidRDefault="000227C4" w:rsidP="000227C4">
            <w:pPr>
              <w:spacing w:after="0" w:line="240" w:lineRule="auto"/>
              <w:jc w:val="both"/>
              <w:rPr>
                <w:rFonts w:ascii="Arial" w:eastAsia="Times New Roman" w:hAnsi="Arial" w:cs="Arial"/>
                <w:color w:val="000000"/>
              </w:rPr>
            </w:pPr>
          </w:p>
        </w:tc>
        <w:tc>
          <w:tcPr>
            <w:tcW w:w="1868" w:type="dxa"/>
            <w:tcBorders>
              <w:top w:val="nil"/>
              <w:left w:val="nil"/>
              <w:bottom w:val="single" w:sz="4" w:space="0" w:color="auto"/>
              <w:right w:val="single" w:sz="4" w:space="0" w:color="auto"/>
            </w:tcBorders>
            <w:shd w:val="clear" w:color="auto" w:fill="auto"/>
            <w:noWrap/>
            <w:vAlign w:val="bottom"/>
          </w:tcPr>
          <w:p w14:paraId="1664039F" w14:textId="77777777" w:rsidR="000227C4" w:rsidRPr="001F1E13" w:rsidRDefault="000227C4" w:rsidP="000227C4">
            <w:pPr>
              <w:spacing w:after="0" w:line="240" w:lineRule="auto"/>
              <w:jc w:val="both"/>
              <w:rPr>
                <w:rFonts w:ascii="Arial" w:eastAsia="Times New Roman" w:hAnsi="Arial" w:cs="Arial"/>
                <w:color w:val="000000"/>
              </w:rPr>
            </w:pPr>
          </w:p>
        </w:tc>
        <w:tc>
          <w:tcPr>
            <w:tcW w:w="1709" w:type="dxa"/>
            <w:tcBorders>
              <w:top w:val="nil"/>
              <w:left w:val="nil"/>
              <w:bottom w:val="single" w:sz="4" w:space="0" w:color="auto"/>
              <w:right w:val="single" w:sz="4" w:space="0" w:color="auto"/>
            </w:tcBorders>
            <w:shd w:val="clear" w:color="auto" w:fill="auto"/>
            <w:vAlign w:val="bottom"/>
          </w:tcPr>
          <w:p w14:paraId="15EB9E3E" w14:textId="77777777" w:rsidR="000227C4" w:rsidRPr="001F1E13" w:rsidRDefault="000227C4" w:rsidP="000227C4">
            <w:pPr>
              <w:spacing w:after="0" w:line="240" w:lineRule="auto"/>
              <w:jc w:val="both"/>
              <w:rPr>
                <w:rFonts w:ascii="Arial" w:eastAsia="Times New Roman" w:hAnsi="Arial" w:cs="Arial"/>
                <w:color w:val="000000"/>
              </w:rPr>
            </w:pPr>
          </w:p>
        </w:tc>
        <w:tc>
          <w:tcPr>
            <w:tcW w:w="1945" w:type="dxa"/>
            <w:tcBorders>
              <w:top w:val="nil"/>
              <w:left w:val="nil"/>
              <w:bottom w:val="single" w:sz="4" w:space="0" w:color="auto"/>
              <w:right w:val="single" w:sz="8" w:space="0" w:color="auto"/>
            </w:tcBorders>
            <w:shd w:val="clear" w:color="auto" w:fill="auto"/>
            <w:vAlign w:val="bottom"/>
          </w:tcPr>
          <w:p w14:paraId="0B225BD6" w14:textId="77777777" w:rsidR="000227C4" w:rsidRPr="001F1E13" w:rsidRDefault="000227C4" w:rsidP="000227C4">
            <w:pPr>
              <w:spacing w:after="0" w:line="240" w:lineRule="auto"/>
              <w:jc w:val="both"/>
              <w:rPr>
                <w:rFonts w:ascii="Arial" w:eastAsia="Times New Roman" w:hAnsi="Arial" w:cs="Arial"/>
                <w:color w:val="000000"/>
              </w:rPr>
            </w:pPr>
          </w:p>
        </w:tc>
      </w:tr>
    </w:tbl>
    <w:p w14:paraId="1FADFACB" w14:textId="77777777" w:rsidR="000227C4" w:rsidRPr="00D14298" w:rsidRDefault="000227C4" w:rsidP="00D14298">
      <w:pPr>
        <w:rPr>
          <w:rFonts w:ascii="Arial" w:hAnsi="Arial" w:cs="Arial"/>
        </w:rPr>
      </w:pPr>
    </w:p>
    <w:sectPr w:rsidR="000227C4" w:rsidRPr="00D14298" w:rsidSect="00641C69">
      <w:headerReference w:type="default" r:id="rId9"/>
      <w:footerReference w:type="default" r:id="rId10"/>
      <w:headerReference w:type="first" r:id="rId11"/>
      <w:footerReference w:type="first" r:id="rId12"/>
      <w:pgSz w:w="12240" w:h="15840"/>
      <w:pgMar w:top="378" w:right="1080" w:bottom="720" w:left="108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ACDC2" w14:textId="77777777" w:rsidR="00E36630" w:rsidRDefault="00E36630" w:rsidP="008038A5">
      <w:pPr>
        <w:spacing w:after="0" w:line="240" w:lineRule="auto"/>
      </w:pPr>
      <w:r>
        <w:separator/>
      </w:r>
    </w:p>
  </w:endnote>
  <w:endnote w:type="continuationSeparator" w:id="0">
    <w:p w14:paraId="52287FDF" w14:textId="77777777" w:rsidR="00E36630" w:rsidRDefault="00E36630"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24EF3" w14:textId="7DE99E80"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F79F"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4407C82" w14:textId="77777777" w:rsidR="001B7781" w:rsidRDefault="001B77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FC851" w14:textId="77777777" w:rsidR="00E36630" w:rsidRDefault="00E36630" w:rsidP="008038A5">
      <w:pPr>
        <w:spacing w:after="0" w:line="240" w:lineRule="auto"/>
      </w:pPr>
      <w:r>
        <w:separator/>
      </w:r>
    </w:p>
  </w:footnote>
  <w:footnote w:type="continuationSeparator" w:id="0">
    <w:p w14:paraId="2AB8B733" w14:textId="77777777" w:rsidR="00E36630" w:rsidRDefault="00E36630" w:rsidP="008038A5">
      <w:pPr>
        <w:spacing w:after="0" w:line="240" w:lineRule="auto"/>
      </w:pPr>
      <w:r>
        <w:continuationSeparator/>
      </w:r>
    </w:p>
  </w:footnote>
  <w:footnote w:id="1">
    <w:p w14:paraId="7AB0A650" w14:textId="0D5F7B33" w:rsidR="001B7781" w:rsidRPr="00740528" w:rsidRDefault="001B7781">
      <w:pPr>
        <w:pStyle w:val="FootnoteText"/>
        <w:rPr>
          <w:rFonts w:ascii="Arial" w:hAnsi="Arial" w:cs="Arial"/>
        </w:rPr>
      </w:pPr>
      <w:r w:rsidRPr="00740528">
        <w:rPr>
          <w:rStyle w:val="FootnoteReference"/>
          <w:rFonts w:ascii="Arial" w:hAnsi="Arial" w:cs="Arial"/>
          <w:sz w:val="16"/>
        </w:rPr>
        <w:footnoteRef/>
      </w:r>
      <w:r w:rsidRPr="00740528">
        <w:rPr>
          <w:rFonts w:ascii="Arial" w:hAnsi="Arial" w:cs="Arial"/>
          <w:sz w:val="16"/>
        </w:rPr>
        <w:t xml:space="preserve"> Photography may not always be possible or advisable depending on the type and sensitivity of the investigation.  The decision to use photography in an investigation is left to the discretion of the investigator and clarification can be sought from the </w:t>
      </w:r>
      <w:r>
        <w:rPr>
          <w:rFonts w:ascii="Arial" w:hAnsi="Arial" w:cs="Arial"/>
          <w:sz w:val="16"/>
        </w:rPr>
        <w:t>CIRT Supervisor</w:t>
      </w:r>
      <w:r w:rsidRPr="00740528">
        <w:rPr>
          <w:rFonts w:ascii="Arial" w:hAnsi="Arial" w:cs="Arial"/>
          <w:sz w:val="16"/>
        </w:rPr>
        <w:t>.</w:t>
      </w:r>
    </w:p>
  </w:footnote>
  <w:footnote w:id="2">
    <w:p w14:paraId="65E953F4" w14:textId="3847AE8C" w:rsidR="001B7781" w:rsidRDefault="001B7781">
      <w:pPr>
        <w:pStyle w:val="FootnoteText"/>
      </w:pPr>
      <w:r>
        <w:rPr>
          <w:rStyle w:val="FootnoteReference"/>
        </w:rPr>
        <w:footnoteRef/>
      </w:r>
      <w:r>
        <w:t xml:space="preserve"> </w:t>
      </w:r>
      <w:r w:rsidRPr="00740528">
        <w:rPr>
          <w:rFonts w:ascii="Arial" w:hAnsi="Arial" w:cs="Arial"/>
          <w:sz w:val="16"/>
        </w:rPr>
        <w:t xml:space="preserve">Photography may not always be possible or advisable depending on the type and sensitivity of the investigation.  The decision to use photography in an investigation is left to the discretion of the investigator and clarification can be sought from the </w:t>
      </w:r>
      <w:r>
        <w:rPr>
          <w:rFonts w:ascii="Arial" w:hAnsi="Arial" w:cs="Arial"/>
          <w:sz w:val="16"/>
        </w:rPr>
        <w:t>CIRT Supervisor</w:t>
      </w:r>
      <w:r w:rsidRPr="00740528">
        <w:rPr>
          <w:rFonts w:ascii="Arial" w:hAnsi="Arial" w:cs="Arial"/>
          <w:sz w:val="16"/>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AEE92" w14:textId="77777777" w:rsidR="001B7781" w:rsidRPr="00D86D5E"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27FCB465" w14:textId="77777777" w:rsidR="001B7781" w:rsidRDefault="001B7781"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1B7781" w:rsidRPr="002020E1" w14:paraId="5ADC374A" w14:textId="77777777" w:rsidTr="000227C4">
      <w:trPr>
        <w:trHeight w:val="440"/>
        <w:jc w:val="center"/>
      </w:trPr>
      <w:tc>
        <w:tcPr>
          <w:tcW w:w="10242" w:type="dxa"/>
          <w:gridSpan w:val="2"/>
          <w:vAlign w:val="center"/>
        </w:tcPr>
        <w:p w14:paraId="24A14B8D" w14:textId="0F127A82" w:rsidR="001B7781" w:rsidRPr="002020E1" w:rsidRDefault="001B7781" w:rsidP="000227C4">
          <w:pPr>
            <w:pStyle w:val="Header"/>
            <w:jc w:val="center"/>
            <w:rPr>
              <w:rFonts w:ascii="Arial" w:hAnsi="Arial" w:cs="Arial"/>
              <w:b/>
            </w:rPr>
          </w:pPr>
          <w:r>
            <w:rPr>
              <w:rFonts w:ascii="Arial" w:hAnsi="Arial" w:cs="Arial"/>
              <w:b/>
            </w:rPr>
            <w:t>YOUR AGENCY NAME</w:t>
          </w:r>
        </w:p>
      </w:tc>
    </w:tr>
    <w:tr w:rsidR="001B7781" w:rsidRPr="002020E1" w14:paraId="4AFF4669" w14:textId="77777777" w:rsidTr="000227C4">
      <w:trPr>
        <w:trHeight w:val="270"/>
        <w:jc w:val="center"/>
      </w:trPr>
      <w:tc>
        <w:tcPr>
          <w:tcW w:w="6651" w:type="dxa"/>
          <w:vMerge w:val="restart"/>
        </w:tcPr>
        <w:p w14:paraId="4D41EE45" w14:textId="2C1E2FCC" w:rsidR="001B7781" w:rsidRPr="002020E1" w:rsidRDefault="001B7781" w:rsidP="00F57F1F">
          <w:pPr>
            <w:pStyle w:val="Header"/>
            <w:rPr>
              <w:rFonts w:ascii="Arial" w:hAnsi="Arial" w:cs="Arial"/>
              <w:b/>
            </w:rPr>
          </w:pPr>
          <w:r w:rsidRPr="002020E1">
            <w:rPr>
              <w:rFonts w:ascii="Arial" w:hAnsi="Arial" w:cs="Arial"/>
            </w:rPr>
            <w:t xml:space="preserve">Title:  </w:t>
          </w:r>
          <w:r w:rsidRPr="002020E1">
            <w:rPr>
              <w:rFonts w:ascii="Arial" w:hAnsi="Arial" w:cs="Arial"/>
              <w:b/>
            </w:rPr>
            <w:t>Digital F</w:t>
          </w:r>
          <w:r>
            <w:rPr>
              <w:rFonts w:ascii="Arial" w:hAnsi="Arial" w:cs="Arial"/>
              <w:b/>
            </w:rPr>
            <w:t xml:space="preserve">orensics and Incident Response </w:t>
          </w:r>
          <w:r w:rsidRPr="002020E1">
            <w:rPr>
              <w:rFonts w:ascii="Arial" w:hAnsi="Arial" w:cs="Arial"/>
              <w:b/>
            </w:rPr>
            <w:t>Technical Manual</w:t>
          </w:r>
        </w:p>
      </w:tc>
      <w:tc>
        <w:tcPr>
          <w:tcW w:w="3591" w:type="dxa"/>
        </w:tcPr>
        <w:p w14:paraId="755EA57B" w14:textId="5C87975A" w:rsidR="001B7781" w:rsidRPr="002020E1" w:rsidRDefault="001B7781" w:rsidP="00F57F1F">
          <w:pPr>
            <w:pStyle w:val="Header"/>
            <w:rPr>
              <w:rFonts w:ascii="Arial" w:hAnsi="Arial" w:cs="Arial"/>
              <w:b/>
            </w:rPr>
          </w:pPr>
          <w:r w:rsidRPr="002020E1">
            <w:rPr>
              <w:rFonts w:ascii="Arial" w:hAnsi="Arial" w:cs="Arial"/>
            </w:rPr>
            <w:t xml:space="preserve">Document Number:  </w:t>
          </w:r>
        </w:p>
      </w:tc>
    </w:tr>
    <w:tr w:rsidR="001B7781" w:rsidRPr="002020E1" w14:paraId="091857FD" w14:textId="77777777" w:rsidTr="000227C4">
      <w:trPr>
        <w:trHeight w:val="512"/>
        <w:jc w:val="center"/>
      </w:trPr>
      <w:tc>
        <w:tcPr>
          <w:tcW w:w="6651" w:type="dxa"/>
          <w:vMerge/>
        </w:tcPr>
        <w:p w14:paraId="3E3D052F" w14:textId="77777777" w:rsidR="001B7781" w:rsidRPr="002020E1" w:rsidRDefault="001B7781" w:rsidP="000227C4">
          <w:pPr>
            <w:pStyle w:val="Header"/>
            <w:rPr>
              <w:rFonts w:ascii="Arial" w:hAnsi="Arial" w:cs="Arial"/>
            </w:rPr>
          </w:pPr>
        </w:p>
      </w:tc>
      <w:tc>
        <w:tcPr>
          <w:tcW w:w="3591" w:type="dxa"/>
        </w:tcPr>
        <w:p w14:paraId="45FCAA26" w14:textId="71AFAF6A" w:rsidR="001B7781" w:rsidRPr="002020E1" w:rsidRDefault="001B7781" w:rsidP="000227C4">
          <w:pPr>
            <w:pStyle w:val="Header"/>
            <w:rPr>
              <w:rFonts w:ascii="Arial" w:hAnsi="Arial" w:cs="Arial"/>
              <w:b/>
            </w:rPr>
          </w:pPr>
          <w:r w:rsidRPr="002020E1">
            <w:rPr>
              <w:rFonts w:ascii="Arial" w:hAnsi="Arial" w:cs="Arial"/>
            </w:rPr>
            <w:t xml:space="preserve">Revision Number:  </w:t>
          </w:r>
          <w:r>
            <w:rPr>
              <w:rFonts w:ascii="Arial" w:hAnsi="Arial" w:cs="Arial"/>
              <w:b/>
            </w:rPr>
            <w:t>1</w:t>
          </w:r>
        </w:p>
      </w:tc>
    </w:tr>
    <w:tr w:rsidR="001B7781" w:rsidRPr="002020E1" w14:paraId="0271E3CF" w14:textId="77777777" w:rsidTr="000227C4">
      <w:trPr>
        <w:trHeight w:val="368"/>
        <w:jc w:val="center"/>
      </w:trPr>
      <w:tc>
        <w:tcPr>
          <w:tcW w:w="6651" w:type="dxa"/>
          <w:vMerge w:val="restart"/>
        </w:tcPr>
        <w:p w14:paraId="05F432C5" w14:textId="77777777" w:rsidR="001B7781" w:rsidRPr="002020E1" w:rsidRDefault="001B7781" w:rsidP="000227C4">
          <w:pPr>
            <w:pStyle w:val="Header"/>
            <w:rPr>
              <w:rFonts w:ascii="Arial" w:hAnsi="Arial" w:cs="Arial"/>
              <w:b/>
            </w:rPr>
          </w:pPr>
          <w:r w:rsidRPr="002020E1">
            <w:rPr>
              <w:rFonts w:ascii="Arial" w:hAnsi="Arial" w:cs="Arial"/>
            </w:rPr>
            <w:t xml:space="preserve">Responsible Organization:  </w:t>
          </w:r>
          <w:r w:rsidRPr="002020E1">
            <w:rPr>
              <w:rFonts w:ascii="Arial" w:hAnsi="Arial" w:cs="Arial"/>
              <w:b/>
            </w:rPr>
            <w:t>Cyber Security Office</w:t>
          </w:r>
        </w:p>
      </w:tc>
      <w:tc>
        <w:tcPr>
          <w:tcW w:w="3591" w:type="dxa"/>
        </w:tcPr>
        <w:p w14:paraId="044C6957" w14:textId="69B81F0A" w:rsidR="001B7781" w:rsidRPr="002020E1" w:rsidRDefault="001B7781" w:rsidP="00F57F1F">
          <w:pPr>
            <w:pStyle w:val="Header"/>
            <w:rPr>
              <w:rFonts w:ascii="Arial" w:hAnsi="Arial" w:cs="Arial"/>
            </w:rPr>
          </w:pPr>
          <w:r w:rsidRPr="002020E1">
            <w:rPr>
              <w:rFonts w:ascii="Arial" w:hAnsi="Arial" w:cs="Arial"/>
            </w:rPr>
            <w:t xml:space="preserve">Effective Date:  </w:t>
          </w:r>
          <w:r>
            <w:rPr>
              <w:rFonts w:ascii="Arial" w:hAnsi="Arial" w:cs="Arial"/>
            </w:rPr>
            <w:t>05/20/2013</w:t>
          </w:r>
        </w:p>
      </w:tc>
    </w:tr>
    <w:tr w:rsidR="001B7781" w:rsidRPr="002020E1" w14:paraId="7A3159AC" w14:textId="77777777" w:rsidTr="000227C4">
      <w:trPr>
        <w:trHeight w:val="332"/>
        <w:jc w:val="center"/>
      </w:trPr>
      <w:tc>
        <w:tcPr>
          <w:tcW w:w="6651" w:type="dxa"/>
          <w:vMerge/>
        </w:tcPr>
        <w:p w14:paraId="663D2E53" w14:textId="77777777" w:rsidR="001B7781" w:rsidRPr="002020E1" w:rsidRDefault="001B7781" w:rsidP="000227C4">
          <w:pPr>
            <w:pStyle w:val="Header"/>
            <w:rPr>
              <w:rFonts w:ascii="Arial" w:hAnsi="Arial" w:cs="Arial"/>
            </w:rPr>
          </w:pPr>
        </w:p>
      </w:tc>
      <w:tc>
        <w:tcPr>
          <w:tcW w:w="3591" w:type="dxa"/>
        </w:tcPr>
        <w:sdt>
          <w:sdtPr>
            <w:rPr>
              <w:rFonts w:ascii="Arial" w:hAnsi="Arial" w:cs="Arial"/>
            </w:rPr>
            <w:id w:val="502105914"/>
            <w:docPartObj>
              <w:docPartGallery w:val="Page Numbers (Top of Page)"/>
              <w:docPartUnique/>
            </w:docPartObj>
          </w:sdtPr>
          <w:sdtEndPr/>
          <w:sdtContent>
            <w:p w14:paraId="542713D9" w14:textId="77777777" w:rsidR="001B7781" w:rsidRPr="002020E1" w:rsidRDefault="001B7781" w:rsidP="000227C4">
              <w:pPr>
                <w:pStyle w:val="Footer"/>
                <w:rPr>
                  <w:rFonts w:ascii="Arial" w:hAnsi="Arial" w:cs="Arial"/>
                </w:rPr>
              </w:pPr>
              <w:r w:rsidRPr="002020E1">
                <w:rPr>
                  <w:rFonts w:ascii="Arial" w:hAnsi="Arial" w:cs="Arial"/>
                </w:rPr>
                <w:t xml:space="preserve">Page </w:t>
              </w:r>
              <w:r w:rsidRPr="002020E1">
                <w:rPr>
                  <w:rFonts w:ascii="Arial" w:hAnsi="Arial" w:cs="Arial"/>
                  <w:b/>
                </w:rPr>
                <w:fldChar w:fldCharType="begin"/>
              </w:r>
              <w:r w:rsidRPr="002020E1">
                <w:rPr>
                  <w:rFonts w:ascii="Arial" w:hAnsi="Arial" w:cs="Arial"/>
                  <w:b/>
                </w:rPr>
                <w:instrText xml:space="preserve"> PAGE </w:instrText>
              </w:r>
              <w:r w:rsidRPr="002020E1">
                <w:rPr>
                  <w:rFonts w:ascii="Arial" w:hAnsi="Arial" w:cs="Arial"/>
                  <w:b/>
                </w:rPr>
                <w:fldChar w:fldCharType="separate"/>
              </w:r>
              <w:r w:rsidR="00C67168">
                <w:rPr>
                  <w:rFonts w:ascii="Arial" w:hAnsi="Arial" w:cs="Arial"/>
                  <w:b/>
                  <w:noProof/>
                </w:rPr>
                <w:t>6</w:t>
              </w:r>
              <w:r w:rsidRPr="002020E1">
                <w:rPr>
                  <w:rFonts w:ascii="Arial" w:hAnsi="Arial" w:cs="Arial"/>
                  <w:b/>
                </w:rPr>
                <w:fldChar w:fldCharType="end"/>
              </w:r>
              <w:r w:rsidRPr="002020E1">
                <w:rPr>
                  <w:rFonts w:ascii="Arial" w:hAnsi="Arial" w:cs="Arial"/>
                </w:rPr>
                <w:t xml:space="preserve"> of </w:t>
              </w:r>
              <w:r w:rsidRPr="002020E1">
                <w:rPr>
                  <w:rFonts w:ascii="Arial" w:hAnsi="Arial" w:cs="Arial"/>
                  <w:b/>
                </w:rPr>
                <w:fldChar w:fldCharType="begin"/>
              </w:r>
              <w:r w:rsidRPr="002020E1">
                <w:rPr>
                  <w:rFonts w:ascii="Arial" w:hAnsi="Arial" w:cs="Arial"/>
                  <w:b/>
                </w:rPr>
                <w:instrText xml:space="preserve"> NUMPAGES  </w:instrText>
              </w:r>
              <w:r w:rsidRPr="002020E1">
                <w:rPr>
                  <w:rFonts w:ascii="Arial" w:hAnsi="Arial" w:cs="Arial"/>
                  <w:b/>
                </w:rPr>
                <w:fldChar w:fldCharType="separate"/>
              </w:r>
              <w:r w:rsidR="00C67168">
                <w:rPr>
                  <w:rFonts w:ascii="Arial" w:hAnsi="Arial" w:cs="Arial"/>
                  <w:b/>
                  <w:noProof/>
                </w:rPr>
                <w:t>69</w:t>
              </w:r>
              <w:r w:rsidRPr="002020E1">
                <w:rPr>
                  <w:rFonts w:ascii="Arial" w:hAnsi="Arial" w:cs="Arial"/>
                  <w:b/>
                </w:rPr>
                <w:fldChar w:fldCharType="end"/>
              </w:r>
            </w:p>
          </w:sdtContent>
        </w:sdt>
      </w:tc>
    </w:tr>
    <w:tr w:rsidR="001B7781" w:rsidRPr="002020E1" w14:paraId="24F07DF9" w14:textId="77777777" w:rsidTr="000227C4">
      <w:trPr>
        <w:trHeight w:val="458"/>
        <w:jc w:val="center"/>
      </w:trPr>
      <w:tc>
        <w:tcPr>
          <w:tcW w:w="6651" w:type="dxa"/>
          <w:tcBorders>
            <w:bottom w:val="single" w:sz="2" w:space="0" w:color="auto"/>
          </w:tcBorders>
        </w:tcPr>
        <w:p w14:paraId="524A26A0" w14:textId="2DE939B4" w:rsidR="001B7781" w:rsidRPr="002020E1" w:rsidRDefault="001B7781" w:rsidP="000227C4">
          <w:pPr>
            <w:pStyle w:val="Header"/>
            <w:rPr>
              <w:rFonts w:ascii="Arial" w:hAnsi="Arial" w:cs="Arial"/>
            </w:rPr>
          </w:pPr>
          <w:r>
            <w:rPr>
              <w:rFonts w:ascii="Arial" w:hAnsi="Arial" w:cs="Arial"/>
            </w:rPr>
            <w:t xml:space="preserve">Document Control:  </w:t>
          </w:r>
        </w:p>
      </w:tc>
      <w:tc>
        <w:tcPr>
          <w:tcW w:w="3591" w:type="dxa"/>
          <w:tcBorders>
            <w:bottom w:val="single" w:sz="2" w:space="0" w:color="auto"/>
          </w:tcBorders>
        </w:tcPr>
        <w:p w14:paraId="01B8ADCF" w14:textId="41E766BA" w:rsidR="001B7781" w:rsidRPr="002020E1" w:rsidRDefault="001B7781" w:rsidP="00F57F1F">
          <w:pPr>
            <w:pStyle w:val="Header"/>
            <w:rPr>
              <w:rFonts w:ascii="Arial" w:hAnsi="Arial" w:cs="Arial"/>
            </w:rPr>
          </w:pPr>
          <w:r w:rsidRPr="002020E1">
            <w:rPr>
              <w:rFonts w:ascii="Arial" w:hAnsi="Arial" w:cs="Arial"/>
            </w:rPr>
            <w:t xml:space="preserve">Approved By:  </w:t>
          </w:r>
        </w:p>
      </w:tc>
    </w:tr>
  </w:tbl>
  <w:p w14:paraId="391D6D89" w14:textId="77777777" w:rsidR="001B7781" w:rsidRPr="002020E1" w:rsidRDefault="001B7781">
    <w:pPr>
      <w:pStyle w:val="Header"/>
      <w:rPr>
        <w:rFonts w:ascii="Arial" w:hAnsi="Arial"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9C62" w14:textId="70384672" w:rsidR="001B7781" w:rsidRPr="00F57F1F" w:rsidRDefault="001B7781"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91FAFCD" w14:textId="77777777" w:rsidR="001B7781" w:rsidRDefault="001B77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193"/>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7656B"/>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9614C"/>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F090B"/>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97DE7"/>
    <w:multiLevelType w:val="hybridMultilevel"/>
    <w:tmpl w:val="7998584C"/>
    <w:lvl w:ilvl="0" w:tplc="0C82286E">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56E2B"/>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4C7796"/>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EF6FD0"/>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14E45"/>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2A519E"/>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B52034"/>
    <w:multiLevelType w:val="hybridMultilevel"/>
    <w:tmpl w:val="592EA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F80968"/>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7A6EF9"/>
    <w:multiLevelType w:val="multilevel"/>
    <w:tmpl w:val="9E0015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FB94DA5"/>
    <w:multiLevelType w:val="hybridMultilevel"/>
    <w:tmpl w:val="8CBA6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BB2C42"/>
    <w:multiLevelType w:val="hybridMultilevel"/>
    <w:tmpl w:val="14B82B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E72B0A"/>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231F66"/>
    <w:multiLevelType w:val="hybridMultilevel"/>
    <w:tmpl w:val="1D1C2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6135FA"/>
    <w:multiLevelType w:val="hybridMultilevel"/>
    <w:tmpl w:val="9E0015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817366"/>
    <w:multiLevelType w:val="hybridMultilevel"/>
    <w:tmpl w:val="B92683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A94405"/>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99C266B"/>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6D27F5"/>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D7016DB"/>
    <w:multiLevelType w:val="hybridMultilevel"/>
    <w:tmpl w:val="64904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B30BFE"/>
    <w:multiLevelType w:val="hybridMultilevel"/>
    <w:tmpl w:val="965CC30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67988"/>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D130FB"/>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487A4A"/>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A90299"/>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623AB8"/>
    <w:multiLevelType w:val="hybridMultilevel"/>
    <w:tmpl w:val="7998584C"/>
    <w:lvl w:ilvl="0" w:tplc="0C82286E">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6E20CC"/>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790D02"/>
    <w:multiLevelType w:val="hybridMultilevel"/>
    <w:tmpl w:val="B0C4D7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A77E83"/>
    <w:multiLevelType w:val="hybridMultilevel"/>
    <w:tmpl w:val="39608F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1C23BC"/>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E2D32D8"/>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2E93759E"/>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0F1F9E"/>
    <w:multiLevelType w:val="hybridMultilevel"/>
    <w:tmpl w:val="4D9A853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05B3FA3"/>
    <w:multiLevelType w:val="hybridMultilevel"/>
    <w:tmpl w:val="FD7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225638E"/>
    <w:multiLevelType w:val="hybridMultilevel"/>
    <w:tmpl w:val="55A05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7604FB"/>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3FE4819"/>
    <w:multiLevelType w:val="hybridMultilevel"/>
    <w:tmpl w:val="F2C2B1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A91660"/>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E83C81"/>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9F77BAC"/>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A58026C"/>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B2E12C6"/>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2A2452"/>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31C4C06"/>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44721BBA"/>
    <w:multiLevelType w:val="hybridMultilevel"/>
    <w:tmpl w:val="BA526E2C"/>
    <w:lvl w:ilvl="0" w:tplc="0C82286E">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4843B42"/>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45E533B2"/>
    <w:multiLevelType w:val="hybridMultilevel"/>
    <w:tmpl w:val="D3C01308"/>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4609172B"/>
    <w:multiLevelType w:val="hybridMultilevel"/>
    <w:tmpl w:val="7998584C"/>
    <w:lvl w:ilvl="0" w:tplc="0C82286E">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62F483B"/>
    <w:multiLevelType w:val="hybridMultilevel"/>
    <w:tmpl w:val="9432AB9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715441E"/>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47636C1F"/>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8466322"/>
    <w:multiLevelType w:val="hybridMultilevel"/>
    <w:tmpl w:val="8B5CC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D427AB"/>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8EF4226"/>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4ADD4EBC"/>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E27381"/>
    <w:multiLevelType w:val="hybridMultilevel"/>
    <w:tmpl w:val="D3C01308"/>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4BE669FC"/>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4C97723A"/>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D353B8F"/>
    <w:multiLevelType w:val="hybridMultilevel"/>
    <w:tmpl w:val="D3C01308"/>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4DC24FA6"/>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F332BA2"/>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18E7403"/>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20D71E2"/>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3C56560"/>
    <w:multiLevelType w:val="hybridMultilevel"/>
    <w:tmpl w:val="54F224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71746AB"/>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7407BEE"/>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70203A"/>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7B44F9A"/>
    <w:multiLevelType w:val="hybridMultilevel"/>
    <w:tmpl w:val="C37E3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7BA35A5"/>
    <w:multiLevelType w:val="hybridMultilevel"/>
    <w:tmpl w:val="8EFE1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9A67975"/>
    <w:multiLevelType w:val="hybridMultilevel"/>
    <w:tmpl w:val="B18CF4E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A681666"/>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DEB56F9"/>
    <w:multiLevelType w:val="hybridMultilevel"/>
    <w:tmpl w:val="8B3AA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E524570"/>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FED6536"/>
    <w:multiLevelType w:val="hybridMultilevel"/>
    <w:tmpl w:val="CD70B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02233E0"/>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636977DB"/>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5011295"/>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51B176A"/>
    <w:multiLevelType w:val="hybridMultilevel"/>
    <w:tmpl w:val="0096F4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6EF2DD8"/>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67684614"/>
    <w:multiLevelType w:val="hybridMultilevel"/>
    <w:tmpl w:val="7998584C"/>
    <w:lvl w:ilvl="0" w:tplc="0C82286E">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B7961F4"/>
    <w:multiLevelType w:val="hybridMultilevel"/>
    <w:tmpl w:val="4DF66D6C"/>
    <w:lvl w:ilvl="0" w:tplc="04090015">
      <w:start w:val="1"/>
      <w:numFmt w:val="upp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6CC631EF"/>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6DBA551D"/>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E7010B5"/>
    <w:multiLevelType w:val="hybridMultilevel"/>
    <w:tmpl w:val="2026C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06C3752"/>
    <w:multiLevelType w:val="hybridMultilevel"/>
    <w:tmpl w:val="7F741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1D43583"/>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727241FB"/>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3886882"/>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4AC4508"/>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74BB6D9B"/>
    <w:multiLevelType w:val="hybridMultilevel"/>
    <w:tmpl w:val="56F68A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59E085C"/>
    <w:multiLevelType w:val="hybridMultilevel"/>
    <w:tmpl w:val="ED6AB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9B72307"/>
    <w:multiLevelType w:val="hybridMultilevel"/>
    <w:tmpl w:val="76C28F5C"/>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7AA60A98"/>
    <w:multiLevelType w:val="hybridMultilevel"/>
    <w:tmpl w:val="20B8AD44"/>
    <w:lvl w:ilvl="0" w:tplc="0C8228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AC405F4"/>
    <w:multiLevelType w:val="hybridMultilevel"/>
    <w:tmpl w:val="D3C01308"/>
    <w:lvl w:ilvl="0" w:tplc="0C82286E">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7AD2231F"/>
    <w:multiLevelType w:val="hybridMultilevel"/>
    <w:tmpl w:val="7998584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E927597"/>
    <w:multiLevelType w:val="hybridMultilevel"/>
    <w:tmpl w:val="956824AA"/>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EB24D01"/>
    <w:multiLevelType w:val="hybridMultilevel"/>
    <w:tmpl w:val="1AA8E1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53"/>
  </w:num>
  <w:num w:numId="3">
    <w:abstractNumId w:val="38"/>
  </w:num>
  <w:num w:numId="4">
    <w:abstractNumId w:val="29"/>
  </w:num>
  <w:num w:numId="5">
    <w:abstractNumId w:val="84"/>
  </w:num>
  <w:num w:numId="6">
    <w:abstractNumId w:val="57"/>
  </w:num>
  <w:num w:numId="7">
    <w:abstractNumId w:val="73"/>
  </w:num>
  <w:num w:numId="8">
    <w:abstractNumId w:val="55"/>
  </w:num>
  <w:num w:numId="9">
    <w:abstractNumId w:val="15"/>
  </w:num>
  <w:num w:numId="10">
    <w:abstractNumId w:val="56"/>
  </w:num>
  <w:num w:numId="11">
    <w:abstractNumId w:val="91"/>
  </w:num>
  <w:num w:numId="12">
    <w:abstractNumId w:val="44"/>
  </w:num>
  <w:num w:numId="13">
    <w:abstractNumId w:val="67"/>
  </w:num>
  <w:num w:numId="14">
    <w:abstractNumId w:val="63"/>
  </w:num>
  <w:num w:numId="15">
    <w:abstractNumId w:val="75"/>
  </w:num>
  <w:num w:numId="16">
    <w:abstractNumId w:val="25"/>
  </w:num>
  <w:num w:numId="17">
    <w:abstractNumId w:val="45"/>
  </w:num>
  <w:num w:numId="18">
    <w:abstractNumId w:val="65"/>
  </w:num>
  <w:num w:numId="19">
    <w:abstractNumId w:val="11"/>
  </w:num>
  <w:num w:numId="20">
    <w:abstractNumId w:val="46"/>
  </w:num>
  <w:num w:numId="21">
    <w:abstractNumId w:val="24"/>
  </w:num>
  <w:num w:numId="22">
    <w:abstractNumId w:val="40"/>
  </w:num>
  <w:num w:numId="23">
    <w:abstractNumId w:val="62"/>
  </w:num>
  <w:num w:numId="24">
    <w:abstractNumId w:val="20"/>
  </w:num>
  <w:num w:numId="25">
    <w:abstractNumId w:val="69"/>
  </w:num>
  <w:num w:numId="26">
    <w:abstractNumId w:val="88"/>
  </w:num>
  <w:num w:numId="27">
    <w:abstractNumId w:val="27"/>
  </w:num>
  <w:num w:numId="28">
    <w:abstractNumId w:val="9"/>
  </w:num>
  <w:num w:numId="29">
    <w:abstractNumId w:val="48"/>
  </w:num>
  <w:num w:numId="30">
    <w:abstractNumId w:val="97"/>
  </w:num>
  <w:num w:numId="31">
    <w:abstractNumId w:val="7"/>
  </w:num>
  <w:num w:numId="32">
    <w:abstractNumId w:val="43"/>
  </w:num>
  <w:num w:numId="33">
    <w:abstractNumId w:val="47"/>
  </w:num>
  <w:num w:numId="34">
    <w:abstractNumId w:val="26"/>
  </w:num>
  <w:num w:numId="35">
    <w:abstractNumId w:val="42"/>
  </w:num>
  <w:num w:numId="36">
    <w:abstractNumId w:val="64"/>
  </w:num>
  <w:num w:numId="37">
    <w:abstractNumId w:val="60"/>
  </w:num>
  <w:num w:numId="38">
    <w:abstractNumId w:val="94"/>
  </w:num>
  <w:num w:numId="39">
    <w:abstractNumId w:val="4"/>
  </w:num>
  <w:num w:numId="40">
    <w:abstractNumId w:val="81"/>
  </w:num>
  <w:num w:numId="41">
    <w:abstractNumId w:val="78"/>
  </w:num>
  <w:num w:numId="42">
    <w:abstractNumId w:val="19"/>
  </w:num>
  <w:num w:numId="43">
    <w:abstractNumId w:val="50"/>
  </w:num>
  <w:num w:numId="44">
    <w:abstractNumId w:val="77"/>
  </w:num>
  <w:num w:numId="45">
    <w:abstractNumId w:val="79"/>
  </w:num>
  <w:num w:numId="46">
    <w:abstractNumId w:val="33"/>
  </w:num>
  <w:num w:numId="47">
    <w:abstractNumId w:val="82"/>
  </w:num>
  <w:num w:numId="48">
    <w:abstractNumId w:val="49"/>
  </w:num>
  <w:num w:numId="49">
    <w:abstractNumId w:val="61"/>
  </w:num>
  <w:num w:numId="50">
    <w:abstractNumId w:val="89"/>
  </w:num>
  <w:num w:numId="51">
    <w:abstractNumId w:val="34"/>
  </w:num>
  <w:num w:numId="52">
    <w:abstractNumId w:val="1"/>
  </w:num>
  <w:num w:numId="53">
    <w:abstractNumId w:val="6"/>
  </w:num>
  <w:num w:numId="54">
    <w:abstractNumId w:val="3"/>
  </w:num>
  <w:num w:numId="55">
    <w:abstractNumId w:val="52"/>
  </w:num>
  <w:num w:numId="56">
    <w:abstractNumId w:val="0"/>
  </w:num>
  <w:num w:numId="57">
    <w:abstractNumId w:val="90"/>
  </w:num>
  <w:num w:numId="58">
    <w:abstractNumId w:val="23"/>
  </w:num>
  <w:num w:numId="59">
    <w:abstractNumId w:val="58"/>
  </w:num>
  <w:num w:numId="60">
    <w:abstractNumId w:val="96"/>
  </w:num>
  <w:num w:numId="61">
    <w:abstractNumId w:val="68"/>
  </w:num>
  <w:num w:numId="62">
    <w:abstractNumId w:val="21"/>
  </w:num>
  <w:num w:numId="63">
    <w:abstractNumId w:val="2"/>
  </w:num>
  <w:num w:numId="64">
    <w:abstractNumId w:val="41"/>
  </w:num>
  <w:num w:numId="65">
    <w:abstractNumId w:val="5"/>
  </w:num>
  <w:num w:numId="66">
    <w:abstractNumId w:val="28"/>
  </w:num>
  <w:num w:numId="67">
    <w:abstractNumId w:val="32"/>
  </w:num>
  <w:num w:numId="68">
    <w:abstractNumId w:val="95"/>
  </w:num>
  <w:num w:numId="69">
    <w:abstractNumId w:val="74"/>
  </w:num>
  <w:num w:numId="70">
    <w:abstractNumId w:val="86"/>
  </w:num>
  <w:num w:numId="71">
    <w:abstractNumId w:val="35"/>
  </w:num>
  <w:num w:numId="72">
    <w:abstractNumId w:val="93"/>
  </w:num>
  <w:num w:numId="73">
    <w:abstractNumId w:val="10"/>
  </w:num>
  <w:num w:numId="74">
    <w:abstractNumId w:val="59"/>
  </w:num>
  <w:num w:numId="75">
    <w:abstractNumId w:val="85"/>
  </w:num>
  <w:num w:numId="76">
    <w:abstractNumId w:val="72"/>
  </w:num>
  <w:num w:numId="77">
    <w:abstractNumId w:val="98"/>
  </w:num>
  <w:num w:numId="78">
    <w:abstractNumId w:val="80"/>
  </w:num>
  <w:num w:numId="79">
    <w:abstractNumId w:val="92"/>
  </w:num>
  <w:num w:numId="80">
    <w:abstractNumId w:val="51"/>
  </w:num>
  <w:num w:numId="81">
    <w:abstractNumId w:val="83"/>
  </w:num>
  <w:num w:numId="82">
    <w:abstractNumId w:val="31"/>
  </w:num>
  <w:num w:numId="83">
    <w:abstractNumId w:val="99"/>
  </w:num>
  <w:num w:numId="84">
    <w:abstractNumId w:val="18"/>
  </w:num>
  <w:num w:numId="85">
    <w:abstractNumId w:val="54"/>
  </w:num>
  <w:num w:numId="86">
    <w:abstractNumId w:val="14"/>
  </w:num>
  <w:num w:numId="87">
    <w:abstractNumId w:val="71"/>
  </w:num>
  <w:num w:numId="88">
    <w:abstractNumId w:val="13"/>
  </w:num>
  <w:num w:numId="89">
    <w:abstractNumId w:val="16"/>
  </w:num>
  <w:num w:numId="90">
    <w:abstractNumId w:val="87"/>
  </w:num>
  <w:num w:numId="91">
    <w:abstractNumId w:val="76"/>
  </w:num>
  <w:num w:numId="92">
    <w:abstractNumId w:val="37"/>
  </w:num>
  <w:num w:numId="93">
    <w:abstractNumId w:val="30"/>
  </w:num>
  <w:num w:numId="94">
    <w:abstractNumId w:val="66"/>
  </w:num>
  <w:num w:numId="95">
    <w:abstractNumId w:val="17"/>
  </w:num>
  <w:num w:numId="96">
    <w:abstractNumId w:val="12"/>
  </w:num>
  <w:num w:numId="97">
    <w:abstractNumId w:val="22"/>
  </w:num>
  <w:num w:numId="98">
    <w:abstractNumId w:val="39"/>
  </w:num>
  <w:num w:numId="99">
    <w:abstractNumId w:val="70"/>
  </w:num>
  <w:num w:numId="100">
    <w:abstractNumId w:val="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1FC8"/>
    <w:rsid w:val="00002540"/>
    <w:rsid w:val="00012459"/>
    <w:rsid w:val="000227C4"/>
    <w:rsid w:val="0003143F"/>
    <w:rsid w:val="00033FF5"/>
    <w:rsid w:val="00035DE2"/>
    <w:rsid w:val="0004664B"/>
    <w:rsid w:val="00052953"/>
    <w:rsid w:val="000531FA"/>
    <w:rsid w:val="00054132"/>
    <w:rsid w:val="000564A4"/>
    <w:rsid w:val="00065C00"/>
    <w:rsid w:val="00066B00"/>
    <w:rsid w:val="00076956"/>
    <w:rsid w:val="00081AC6"/>
    <w:rsid w:val="0009334F"/>
    <w:rsid w:val="000952E6"/>
    <w:rsid w:val="000A035B"/>
    <w:rsid w:val="000A70D3"/>
    <w:rsid w:val="000B2591"/>
    <w:rsid w:val="000D111A"/>
    <w:rsid w:val="000E3C46"/>
    <w:rsid w:val="000F6EF7"/>
    <w:rsid w:val="00115E51"/>
    <w:rsid w:val="001175F7"/>
    <w:rsid w:val="00120ECF"/>
    <w:rsid w:val="001248DA"/>
    <w:rsid w:val="00124F1D"/>
    <w:rsid w:val="00134F7E"/>
    <w:rsid w:val="00141402"/>
    <w:rsid w:val="00150156"/>
    <w:rsid w:val="00152723"/>
    <w:rsid w:val="0015407B"/>
    <w:rsid w:val="001562D6"/>
    <w:rsid w:val="00166318"/>
    <w:rsid w:val="0017319C"/>
    <w:rsid w:val="001752AF"/>
    <w:rsid w:val="00175A0D"/>
    <w:rsid w:val="0018144E"/>
    <w:rsid w:val="00196DCA"/>
    <w:rsid w:val="001A4F8A"/>
    <w:rsid w:val="001A6CAB"/>
    <w:rsid w:val="001B4618"/>
    <w:rsid w:val="001B606B"/>
    <w:rsid w:val="001B7781"/>
    <w:rsid w:val="001C0F00"/>
    <w:rsid w:val="001C3FA2"/>
    <w:rsid w:val="001C4486"/>
    <w:rsid w:val="001E2972"/>
    <w:rsid w:val="001F1FFE"/>
    <w:rsid w:val="001F27DB"/>
    <w:rsid w:val="002020E1"/>
    <w:rsid w:val="0020430E"/>
    <w:rsid w:val="00210184"/>
    <w:rsid w:val="00212154"/>
    <w:rsid w:val="002231E7"/>
    <w:rsid w:val="00224071"/>
    <w:rsid w:val="002241E3"/>
    <w:rsid w:val="0024725F"/>
    <w:rsid w:val="002473E8"/>
    <w:rsid w:val="00247F8A"/>
    <w:rsid w:val="002533E9"/>
    <w:rsid w:val="00264C8D"/>
    <w:rsid w:val="00273D29"/>
    <w:rsid w:val="00276420"/>
    <w:rsid w:val="002764E7"/>
    <w:rsid w:val="0028154F"/>
    <w:rsid w:val="00281709"/>
    <w:rsid w:val="00284395"/>
    <w:rsid w:val="002845CF"/>
    <w:rsid w:val="002861EE"/>
    <w:rsid w:val="002A7086"/>
    <w:rsid w:val="002B02C6"/>
    <w:rsid w:val="002B0CEB"/>
    <w:rsid w:val="002C5546"/>
    <w:rsid w:val="002D116B"/>
    <w:rsid w:val="002E53A7"/>
    <w:rsid w:val="002F2B54"/>
    <w:rsid w:val="002F6267"/>
    <w:rsid w:val="00301F12"/>
    <w:rsid w:val="00302981"/>
    <w:rsid w:val="00303756"/>
    <w:rsid w:val="003276F2"/>
    <w:rsid w:val="00334467"/>
    <w:rsid w:val="00341347"/>
    <w:rsid w:val="003567B4"/>
    <w:rsid w:val="00363F62"/>
    <w:rsid w:val="00365CBF"/>
    <w:rsid w:val="00377D22"/>
    <w:rsid w:val="003B3D04"/>
    <w:rsid w:val="003B5E4E"/>
    <w:rsid w:val="003C5CBC"/>
    <w:rsid w:val="003D7D5D"/>
    <w:rsid w:val="00400C25"/>
    <w:rsid w:val="00412BAD"/>
    <w:rsid w:val="00415D66"/>
    <w:rsid w:val="00416116"/>
    <w:rsid w:val="0042425E"/>
    <w:rsid w:val="00434854"/>
    <w:rsid w:val="00437A4C"/>
    <w:rsid w:val="00445CED"/>
    <w:rsid w:val="00451A7F"/>
    <w:rsid w:val="004611A4"/>
    <w:rsid w:val="0047734E"/>
    <w:rsid w:val="00482FD1"/>
    <w:rsid w:val="004832C9"/>
    <w:rsid w:val="004B4BF6"/>
    <w:rsid w:val="004B65FE"/>
    <w:rsid w:val="004C32A9"/>
    <w:rsid w:val="004C5A85"/>
    <w:rsid w:val="004D0592"/>
    <w:rsid w:val="004D6C0F"/>
    <w:rsid w:val="004E0399"/>
    <w:rsid w:val="004E279A"/>
    <w:rsid w:val="004E3B63"/>
    <w:rsid w:val="004E5099"/>
    <w:rsid w:val="005008C7"/>
    <w:rsid w:val="005062A1"/>
    <w:rsid w:val="00510E28"/>
    <w:rsid w:val="00514092"/>
    <w:rsid w:val="00540DA6"/>
    <w:rsid w:val="0054571D"/>
    <w:rsid w:val="00556E17"/>
    <w:rsid w:val="00576261"/>
    <w:rsid w:val="005861C6"/>
    <w:rsid w:val="005926B5"/>
    <w:rsid w:val="005956C1"/>
    <w:rsid w:val="005D2252"/>
    <w:rsid w:val="005D7CCC"/>
    <w:rsid w:val="005E517D"/>
    <w:rsid w:val="00605151"/>
    <w:rsid w:val="00615026"/>
    <w:rsid w:val="00617809"/>
    <w:rsid w:val="00622736"/>
    <w:rsid w:val="006330DC"/>
    <w:rsid w:val="00633B07"/>
    <w:rsid w:val="00641C69"/>
    <w:rsid w:val="00652D5B"/>
    <w:rsid w:val="00656B21"/>
    <w:rsid w:val="00686B43"/>
    <w:rsid w:val="0069209E"/>
    <w:rsid w:val="006C417A"/>
    <w:rsid w:val="006C522A"/>
    <w:rsid w:val="006C6E35"/>
    <w:rsid w:val="006E5E04"/>
    <w:rsid w:val="006F1C08"/>
    <w:rsid w:val="006F53FF"/>
    <w:rsid w:val="007015ED"/>
    <w:rsid w:val="00705160"/>
    <w:rsid w:val="0071176F"/>
    <w:rsid w:val="00716158"/>
    <w:rsid w:val="007208A6"/>
    <w:rsid w:val="0073003A"/>
    <w:rsid w:val="00730C7D"/>
    <w:rsid w:val="00732885"/>
    <w:rsid w:val="00740226"/>
    <w:rsid w:val="00740528"/>
    <w:rsid w:val="007553AF"/>
    <w:rsid w:val="00761D6D"/>
    <w:rsid w:val="00770227"/>
    <w:rsid w:val="00774F81"/>
    <w:rsid w:val="00780E38"/>
    <w:rsid w:val="00786DF6"/>
    <w:rsid w:val="007946FE"/>
    <w:rsid w:val="007A1DF2"/>
    <w:rsid w:val="007A7087"/>
    <w:rsid w:val="007B1B5B"/>
    <w:rsid w:val="007B7E43"/>
    <w:rsid w:val="007C2D2D"/>
    <w:rsid w:val="007C424E"/>
    <w:rsid w:val="007C67A0"/>
    <w:rsid w:val="007F199C"/>
    <w:rsid w:val="007F2D68"/>
    <w:rsid w:val="007F3397"/>
    <w:rsid w:val="00800B37"/>
    <w:rsid w:val="008038A5"/>
    <w:rsid w:val="00807433"/>
    <w:rsid w:val="008270BB"/>
    <w:rsid w:val="00842FFC"/>
    <w:rsid w:val="00854F68"/>
    <w:rsid w:val="00872861"/>
    <w:rsid w:val="00885E57"/>
    <w:rsid w:val="008B1E41"/>
    <w:rsid w:val="008B4D45"/>
    <w:rsid w:val="008C0EA9"/>
    <w:rsid w:val="008D1DAF"/>
    <w:rsid w:val="008E6F60"/>
    <w:rsid w:val="008F1169"/>
    <w:rsid w:val="008F178B"/>
    <w:rsid w:val="008F1BBE"/>
    <w:rsid w:val="009002F2"/>
    <w:rsid w:val="009114EA"/>
    <w:rsid w:val="0092145E"/>
    <w:rsid w:val="00930D0B"/>
    <w:rsid w:val="00951141"/>
    <w:rsid w:val="00951FA9"/>
    <w:rsid w:val="0095612A"/>
    <w:rsid w:val="009645B7"/>
    <w:rsid w:val="00974627"/>
    <w:rsid w:val="00980588"/>
    <w:rsid w:val="00982E96"/>
    <w:rsid w:val="00985555"/>
    <w:rsid w:val="00985749"/>
    <w:rsid w:val="009A6D4B"/>
    <w:rsid w:val="009B272C"/>
    <w:rsid w:val="009C1C97"/>
    <w:rsid w:val="009D36B1"/>
    <w:rsid w:val="009D790D"/>
    <w:rsid w:val="009F1FE4"/>
    <w:rsid w:val="009F70DD"/>
    <w:rsid w:val="00A128C4"/>
    <w:rsid w:val="00A13ECC"/>
    <w:rsid w:val="00A2127C"/>
    <w:rsid w:val="00A34CC2"/>
    <w:rsid w:val="00A36736"/>
    <w:rsid w:val="00A36A2C"/>
    <w:rsid w:val="00A44EE2"/>
    <w:rsid w:val="00A50B7B"/>
    <w:rsid w:val="00A538C8"/>
    <w:rsid w:val="00A63B6F"/>
    <w:rsid w:val="00A67AEB"/>
    <w:rsid w:val="00A736D5"/>
    <w:rsid w:val="00A801B8"/>
    <w:rsid w:val="00AA58B0"/>
    <w:rsid w:val="00AB0790"/>
    <w:rsid w:val="00AC337D"/>
    <w:rsid w:val="00AC7C5A"/>
    <w:rsid w:val="00AD5C4A"/>
    <w:rsid w:val="00AE37A6"/>
    <w:rsid w:val="00AE417E"/>
    <w:rsid w:val="00AE6D2D"/>
    <w:rsid w:val="00AF0379"/>
    <w:rsid w:val="00B10662"/>
    <w:rsid w:val="00B15CFD"/>
    <w:rsid w:val="00B20314"/>
    <w:rsid w:val="00B31545"/>
    <w:rsid w:val="00B378D8"/>
    <w:rsid w:val="00B470F6"/>
    <w:rsid w:val="00B50512"/>
    <w:rsid w:val="00B54C5C"/>
    <w:rsid w:val="00B609F3"/>
    <w:rsid w:val="00B654CC"/>
    <w:rsid w:val="00B67305"/>
    <w:rsid w:val="00B711D4"/>
    <w:rsid w:val="00B844DA"/>
    <w:rsid w:val="00B87C22"/>
    <w:rsid w:val="00B950C1"/>
    <w:rsid w:val="00BA0B48"/>
    <w:rsid w:val="00BA3FA0"/>
    <w:rsid w:val="00BA4563"/>
    <w:rsid w:val="00BB12F7"/>
    <w:rsid w:val="00BB159B"/>
    <w:rsid w:val="00BC3E15"/>
    <w:rsid w:val="00BF3AB9"/>
    <w:rsid w:val="00BF5957"/>
    <w:rsid w:val="00C02895"/>
    <w:rsid w:val="00C057FE"/>
    <w:rsid w:val="00C1070F"/>
    <w:rsid w:val="00C13F4E"/>
    <w:rsid w:val="00C22CD5"/>
    <w:rsid w:val="00C23BCD"/>
    <w:rsid w:val="00C23F23"/>
    <w:rsid w:val="00C30E47"/>
    <w:rsid w:val="00C30FE6"/>
    <w:rsid w:val="00C430EA"/>
    <w:rsid w:val="00C50502"/>
    <w:rsid w:val="00C52A59"/>
    <w:rsid w:val="00C52BBB"/>
    <w:rsid w:val="00C62DC3"/>
    <w:rsid w:val="00C67168"/>
    <w:rsid w:val="00C72BFF"/>
    <w:rsid w:val="00C9099C"/>
    <w:rsid w:val="00C94046"/>
    <w:rsid w:val="00C9796A"/>
    <w:rsid w:val="00CA6034"/>
    <w:rsid w:val="00CB045F"/>
    <w:rsid w:val="00CB6313"/>
    <w:rsid w:val="00CC1AE2"/>
    <w:rsid w:val="00CC631B"/>
    <w:rsid w:val="00CD2040"/>
    <w:rsid w:val="00CD697B"/>
    <w:rsid w:val="00CE0AB2"/>
    <w:rsid w:val="00CE38BF"/>
    <w:rsid w:val="00CE7BC9"/>
    <w:rsid w:val="00CF347E"/>
    <w:rsid w:val="00D0565E"/>
    <w:rsid w:val="00D10723"/>
    <w:rsid w:val="00D14298"/>
    <w:rsid w:val="00D242CC"/>
    <w:rsid w:val="00D27A78"/>
    <w:rsid w:val="00D61232"/>
    <w:rsid w:val="00D7371D"/>
    <w:rsid w:val="00DB0CB1"/>
    <w:rsid w:val="00DC1693"/>
    <w:rsid w:val="00DE2818"/>
    <w:rsid w:val="00DE4997"/>
    <w:rsid w:val="00DF5ED1"/>
    <w:rsid w:val="00E02215"/>
    <w:rsid w:val="00E06C7C"/>
    <w:rsid w:val="00E13665"/>
    <w:rsid w:val="00E24185"/>
    <w:rsid w:val="00E35637"/>
    <w:rsid w:val="00E36630"/>
    <w:rsid w:val="00E51122"/>
    <w:rsid w:val="00E56482"/>
    <w:rsid w:val="00E56BA4"/>
    <w:rsid w:val="00E76BA6"/>
    <w:rsid w:val="00E82842"/>
    <w:rsid w:val="00E84AA8"/>
    <w:rsid w:val="00E8791B"/>
    <w:rsid w:val="00E92871"/>
    <w:rsid w:val="00EA0ED7"/>
    <w:rsid w:val="00EB7A81"/>
    <w:rsid w:val="00EC0726"/>
    <w:rsid w:val="00EC4143"/>
    <w:rsid w:val="00EC4F2E"/>
    <w:rsid w:val="00EC70B0"/>
    <w:rsid w:val="00ED1A29"/>
    <w:rsid w:val="00ED463E"/>
    <w:rsid w:val="00EE45B8"/>
    <w:rsid w:val="00EF64B6"/>
    <w:rsid w:val="00F1010A"/>
    <w:rsid w:val="00F12833"/>
    <w:rsid w:val="00F15802"/>
    <w:rsid w:val="00F1633B"/>
    <w:rsid w:val="00F1711F"/>
    <w:rsid w:val="00F254B4"/>
    <w:rsid w:val="00F27B4F"/>
    <w:rsid w:val="00F332D0"/>
    <w:rsid w:val="00F43B2F"/>
    <w:rsid w:val="00F43BB8"/>
    <w:rsid w:val="00F44A3B"/>
    <w:rsid w:val="00F53843"/>
    <w:rsid w:val="00F57A4B"/>
    <w:rsid w:val="00F57F1F"/>
    <w:rsid w:val="00F6140F"/>
    <w:rsid w:val="00F67557"/>
    <w:rsid w:val="00F67DA2"/>
    <w:rsid w:val="00F742A6"/>
    <w:rsid w:val="00F74EAA"/>
    <w:rsid w:val="00F7514D"/>
    <w:rsid w:val="00F93C2F"/>
    <w:rsid w:val="00F96A51"/>
    <w:rsid w:val="00FB3593"/>
    <w:rsid w:val="00FB37F6"/>
    <w:rsid w:val="00FD3147"/>
    <w:rsid w:val="00FE1837"/>
    <w:rsid w:val="00FE29C3"/>
    <w:rsid w:val="00FE4A3C"/>
    <w:rsid w:val="00FF3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5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43E6D1-30B1-BC4C-87F9-6EA08F74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69</Pages>
  <Words>14501</Words>
  <Characters>74246</Characters>
  <Application>Microsoft Macintosh Word</Application>
  <DocSecurity>0</DocSecurity>
  <Lines>1739</Lines>
  <Paragraphs>929</Paragraphs>
  <ScaleCrop>false</ScaleCrop>
  <HeadingPairs>
    <vt:vector size="2" baseType="variant">
      <vt:variant>
        <vt:lpstr>Title</vt:lpstr>
      </vt:variant>
      <vt:variant>
        <vt:i4>1</vt:i4>
      </vt:variant>
    </vt:vector>
  </HeadingPairs>
  <TitlesOfParts>
    <vt:vector size="1" baseType="lpstr">
      <vt:lpstr>CIRT Technical Manual</vt:lpstr>
    </vt:vector>
  </TitlesOfParts>
  <Manager/>
  <Company>JoshMoulin.com</Company>
  <LinksUpToDate>false</LinksUpToDate>
  <CharactersWithSpaces>88385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CIRT Technical Manual</dc:title>
  <dc:subject>CIRT Technical Manual</dc:subject>
  <dc:creator>Joshua S. Moulin, MSISA</dc:creator>
  <cp:keywords/>
  <dc:description/>
  <cp:lastModifiedBy>Joshua Moulin</cp:lastModifiedBy>
  <cp:revision>10</cp:revision>
  <cp:lastPrinted>2012-12-17T23:20:00Z</cp:lastPrinted>
  <dcterms:created xsi:type="dcterms:W3CDTF">2013-05-25T22:16:00Z</dcterms:created>
  <dcterms:modified xsi:type="dcterms:W3CDTF">2015-05-11T05:20:00Z</dcterms:modified>
  <cp:category/>
</cp:coreProperties>
</file>