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after="200" w:before="200" w:line="276" w:lineRule="auto"/>
        <w:rPr>
          <w:b w:val="1"/>
          <w:bCs w:val="1"/>
          <w:color w:val="091f56"/>
          <w:sz w:val="24"/>
          <w:szCs w:val="24"/>
        </w:rPr>
      </w:pPr>
      <w:bookmarkStart w:colFirst="0" w:colLast="0" w:name="_4vv9mkh67fzi" w:id="0"/>
      <w:bookmarkEnd w:id="0"/>
      <w:r w:rsidDel="00000000" w:rsidR="00000000" w:rsidRPr="00000000">
        <w:rPr>
          <w:b w:val="1"/>
          <w:bCs w:val="1"/>
          <w:color w:val="091f56"/>
          <w:sz w:val="24"/>
          <w:szCs w:val="24"/>
          <w:rtl w:val="0"/>
        </w:rPr>
        <w:t xml:space="preserve">I BELIEVE THE BELOW IS INCORRECT - validate and rewrite for PRD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after="200" w:before="200" w:line="276" w:lineRule="auto"/>
        <w:rPr>
          <w:b w:val="1"/>
          <w:bCs w:val="1"/>
          <w:color w:val="091f56"/>
          <w:sz w:val="24"/>
          <w:szCs w:val="24"/>
        </w:rPr>
      </w:pPr>
      <w:bookmarkStart w:colFirst="0" w:colLast="0" w:name="_v555ryz31m0o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after="200" w:before="200" w:line="276" w:lineRule="auto"/>
        <w:rPr>
          <w:b w:val="1"/>
          <w:bCs w:val="1"/>
          <w:color w:val="091f56"/>
          <w:sz w:val="24"/>
          <w:szCs w:val="24"/>
        </w:rPr>
      </w:pPr>
      <w:bookmarkStart w:colFirst="0" w:colLast="0" w:name="_1og746b1lt0b" w:id="2"/>
      <w:bookmarkEnd w:id="2"/>
      <w:r w:rsidDel="00000000" w:rsidR="00000000" w:rsidRPr="00000000">
        <w:rPr>
          <w:b w:val="1"/>
          <w:bCs w:val="1"/>
          <w:color w:val="091f56"/>
          <w:sz w:val="24"/>
          <w:szCs w:val="24"/>
          <w:rtl w:val="0"/>
        </w:rPr>
        <w:t xml:space="preserve">4.11 Rule Evaluation with Group Management </w:t>
      </w:r>
    </w:p>
    <w:p w:rsidR="00000000" w:rsidDel="00000000" w:rsidP="00000000" w:rsidRDefault="00000000" w:rsidRPr="00000000" w14:paraId="00000004">
      <w:pPr>
        <w:spacing w:line="276" w:lineRule="auto"/>
        <w:rPr>
          <w:rFonts w:ascii="Roboto" w:cs="Roboto" w:eastAsia="Roboto" w:hAnsi="Roboto"/>
          <w:color w:val="2d2d2d"/>
        </w:rPr>
      </w:pPr>
      <w:r w:rsidDel="00000000" w:rsidR="00000000" w:rsidRPr="00000000">
        <w:rPr>
          <w:rFonts w:ascii="Roboto" w:cs="Roboto" w:eastAsia="Roboto" w:hAnsi="Roboto"/>
          <w:color w:val="2d2d2d"/>
          <w:rtl w:val="0"/>
        </w:rPr>
        <w:t xml:space="preserve">Groups defined within SpecterX have specific evaluation criteria that are followed when a file or folder is shared with a Group.  If an action is triggered by one member of the group the action is applied to the entire group. </w:t>
      </w:r>
    </w:p>
    <w:p w:rsidR="00000000" w:rsidDel="00000000" w:rsidP="00000000" w:rsidRDefault="00000000" w:rsidRPr="00000000" w14:paraId="00000005">
      <w:pPr>
        <w:spacing w:line="276" w:lineRule="auto"/>
        <w:rPr>
          <w:rFonts w:ascii="Roboto" w:cs="Roboto" w:eastAsia="Roboto" w:hAnsi="Roboto"/>
          <w:color w:val="2d2d2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>
          <w:rFonts w:ascii="Roboto" w:cs="Roboto" w:eastAsia="Roboto" w:hAnsi="Roboto"/>
          <w:i w:val="1"/>
          <w:iCs w:val="1"/>
          <w:color w:val="2d2d2d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2d2d2d"/>
          <w:rtl w:val="0"/>
        </w:rPr>
        <w:t xml:space="preserve">When group assessment is made, block events may override exception rules for a group: </w:t>
      </w:r>
    </w:p>
    <w:p w:rsidR="00000000" w:rsidDel="00000000" w:rsidP="00000000" w:rsidRDefault="00000000" w:rsidRPr="00000000" w14:paraId="00000007">
      <w:pPr>
        <w:spacing w:line="276" w:lineRule="auto"/>
        <w:rPr>
          <w:rFonts w:ascii="Roboto" w:cs="Roboto" w:eastAsia="Roboto" w:hAnsi="Roboto"/>
          <w:b w:val="1"/>
          <w:bCs w:val="1"/>
          <w:color w:val="2d2d2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4"/>
        <w:spacing w:after="200" w:before="200" w:line="276" w:lineRule="auto"/>
        <w:rPr>
          <w:rFonts w:ascii="Roboto" w:cs="Roboto" w:eastAsia="Roboto" w:hAnsi="Roboto"/>
          <w:color w:val="6b96e6"/>
        </w:rPr>
      </w:pPr>
      <w:bookmarkStart w:colFirst="0" w:colLast="0" w:name="_6jwuff6vhi1z" w:id="3"/>
      <w:bookmarkEnd w:id="3"/>
      <w:r w:rsidDel="00000000" w:rsidR="00000000" w:rsidRPr="00000000">
        <w:rPr>
          <w:rFonts w:ascii="Roboto" w:cs="Roboto" w:eastAsia="Roboto" w:hAnsi="Roboto"/>
          <w:color w:val="6b96e6"/>
          <w:rtl w:val="0"/>
        </w:rPr>
        <w:t xml:space="preserve">Scenario Example: Group membership Exceptions Overridden by Member Block</w:t>
      </w:r>
    </w:p>
    <w:p w:rsidR="00000000" w:rsidDel="00000000" w:rsidP="00000000" w:rsidRDefault="00000000" w:rsidRPr="00000000" w14:paraId="00000009">
      <w:pPr>
        <w:spacing w:line="276" w:lineRule="auto"/>
        <w:rPr>
          <w:rFonts w:ascii="Roboto" w:cs="Roboto" w:eastAsia="Roboto" w:hAnsi="Roboto"/>
          <w:b w:val="1"/>
          <w:bCs w:val="1"/>
          <w:color w:val="2d2d2d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d2d2d"/>
          <w:rtl w:val="0"/>
        </w:rPr>
        <w:t xml:space="preserve">Active Rules: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line="276" w:lineRule="auto"/>
        <w:ind w:left="720" w:hanging="360"/>
        <w:rPr>
          <w:rFonts w:ascii="Roboto" w:cs="Roboto" w:eastAsia="Roboto" w:hAnsi="Roboto"/>
          <w:color w:val="2d2d2d"/>
        </w:rPr>
      </w:pPr>
      <w:r w:rsidDel="00000000" w:rsidR="00000000" w:rsidRPr="00000000">
        <w:rPr>
          <w:rFonts w:ascii="Roboto" w:cs="Roboto" w:eastAsia="Roboto" w:hAnsi="Roboto"/>
          <w:color w:val="2d2d2d"/>
          <w:rtl w:val="0"/>
        </w:rPr>
        <w:t xml:space="preserve">Exception Rule: Group A has an exception rule that excludes from all sender and receiver conditions 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line="276" w:lineRule="auto"/>
        <w:ind w:left="720" w:hanging="360"/>
        <w:rPr>
          <w:rFonts w:ascii="Roboto" w:cs="Roboto" w:eastAsia="Roboto" w:hAnsi="Roboto"/>
          <w:color w:val="2d2d2d"/>
        </w:rPr>
      </w:pPr>
      <w:r w:rsidDel="00000000" w:rsidR="00000000" w:rsidRPr="00000000">
        <w:rPr>
          <w:rFonts w:ascii="Roboto" w:cs="Roboto" w:eastAsia="Roboto" w:hAnsi="Roboto"/>
          <w:color w:val="2d2d2d"/>
          <w:rtl w:val="0"/>
        </w:rPr>
        <w:t xml:space="preserve">Block Rule: James is blocked from receiving files from public domains</w:t>
      </w:r>
    </w:p>
    <w:p w:rsidR="00000000" w:rsidDel="00000000" w:rsidP="00000000" w:rsidRDefault="00000000" w:rsidRPr="00000000" w14:paraId="0000000C">
      <w:pPr>
        <w:spacing w:line="276" w:lineRule="auto"/>
        <w:rPr>
          <w:rFonts w:ascii="Roboto" w:cs="Roboto" w:eastAsia="Roboto" w:hAnsi="Roboto"/>
          <w:color w:val="2d2d2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rPr>
          <w:rFonts w:ascii="Roboto" w:cs="Roboto" w:eastAsia="Roboto" w:hAnsi="Roboto"/>
          <w:color w:val="2d2d2d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d2d2d"/>
          <w:rtl w:val="0"/>
        </w:rPr>
        <w:t xml:space="preserve">Scenario:</w:t>
      </w:r>
      <w:r w:rsidDel="00000000" w:rsidR="00000000" w:rsidRPr="00000000">
        <w:rPr>
          <w:rFonts w:ascii="Roboto" w:cs="Roboto" w:eastAsia="Roboto" w:hAnsi="Roboto"/>
          <w:color w:val="2d2d2d"/>
          <w:rtl w:val="0"/>
        </w:rPr>
        <w:t xml:space="preserve"> A file is shared with Group A from a public domain</w:t>
      </w:r>
    </w:p>
    <w:p w:rsidR="00000000" w:rsidDel="00000000" w:rsidP="00000000" w:rsidRDefault="00000000" w:rsidRPr="00000000" w14:paraId="0000000E">
      <w:pPr>
        <w:spacing w:line="276" w:lineRule="auto"/>
        <w:rPr>
          <w:rFonts w:ascii="Roboto" w:cs="Roboto" w:eastAsia="Roboto" w:hAnsi="Roboto"/>
          <w:color w:val="2d2d2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Roboto" w:cs="Roboto" w:eastAsia="Roboto" w:hAnsi="Roboto"/>
          <w:b w:val="1"/>
          <w:bCs w:val="1"/>
          <w:color w:val="2d2d2d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d2d2d"/>
          <w:rtl w:val="0"/>
        </w:rPr>
        <w:t xml:space="preserve">Outcome: 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line="276" w:lineRule="auto"/>
        <w:ind w:left="720" w:hanging="360"/>
        <w:rPr>
          <w:rFonts w:ascii="Roboto" w:cs="Roboto" w:eastAsia="Roboto" w:hAnsi="Roboto"/>
          <w:color w:val="2d2d2d"/>
        </w:rPr>
      </w:pPr>
      <w:r w:rsidDel="00000000" w:rsidR="00000000" w:rsidRPr="00000000">
        <w:rPr>
          <w:rFonts w:ascii="Roboto" w:cs="Roboto" w:eastAsia="Roboto" w:hAnsi="Roboto"/>
          <w:color w:val="2d2d2d"/>
          <w:rtl w:val="0"/>
        </w:rPr>
        <w:t xml:space="preserve">Group A is blocked from receiving the file</w:t>
      </w:r>
    </w:p>
    <w:p w:rsidR="00000000" w:rsidDel="00000000" w:rsidP="00000000" w:rsidRDefault="00000000" w:rsidRPr="00000000" w14:paraId="00000011">
      <w:pPr>
        <w:spacing w:line="276" w:lineRule="auto"/>
        <w:rPr>
          <w:rFonts w:ascii="Roboto" w:cs="Roboto" w:eastAsia="Roboto" w:hAnsi="Roboto"/>
          <w:color w:val="2d2d2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>
          <w:rFonts w:ascii="Roboto" w:cs="Roboto" w:eastAsia="Roboto" w:hAnsi="Roboto"/>
          <w:color w:val="2d2d2d"/>
        </w:rPr>
      </w:pPr>
      <w:r w:rsidDel="00000000" w:rsidR="00000000" w:rsidRPr="00000000">
        <w:rPr>
          <w:rFonts w:ascii="Roboto" w:cs="Roboto" w:eastAsia="Roboto" w:hAnsi="Roboto"/>
          <w:color w:val="2d2d2d"/>
          <w:rtl w:val="0"/>
        </w:rPr>
        <w:t xml:space="preserve">This behavior is only applied when the sender is a member of the group or the recipient is explicitly defined as the “Group”. See example below: </w:t>
      </w:r>
    </w:p>
    <w:p w:rsidR="00000000" w:rsidDel="00000000" w:rsidP="00000000" w:rsidRDefault="00000000" w:rsidRPr="00000000" w14:paraId="00000013">
      <w:pPr>
        <w:spacing w:line="276" w:lineRule="auto"/>
        <w:rPr>
          <w:rFonts w:ascii="Roboto" w:cs="Roboto" w:eastAsia="Roboto" w:hAnsi="Roboto"/>
          <w:color w:val="2d2d2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4"/>
        <w:spacing w:after="200" w:before="200" w:line="276" w:lineRule="auto"/>
        <w:rPr>
          <w:rFonts w:ascii="Roboto" w:cs="Roboto" w:eastAsia="Roboto" w:hAnsi="Roboto"/>
          <w:color w:val="6b96e6"/>
        </w:rPr>
      </w:pPr>
      <w:bookmarkStart w:colFirst="0" w:colLast="0" w:name="_gni2hvx7eww3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4"/>
        <w:spacing w:after="200" w:before="200" w:line="276" w:lineRule="auto"/>
        <w:rPr>
          <w:rFonts w:ascii="Roboto" w:cs="Roboto" w:eastAsia="Roboto" w:hAnsi="Roboto"/>
          <w:color w:val="6b96e6"/>
        </w:rPr>
      </w:pPr>
      <w:bookmarkStart w:colFirst="0" w:colLast="0" w:name="_wqmh49rqb0m7" w:id="5"/>
      <w:bookmarkEnd w:id="5"/>
      <w:r w:rsidDel="00000000" w:rsidR="00000000" w:rsidRPr="00000000">
        <w:rPr>
          <w:rFonts w:ascii="Roboto" w:cs="Roboto" w:eastAsia="Roboto" w:hAnsi="Roboto"/>
          <w:color w:val="6b96e6"/>
          <w:rtl w:val="0"/>
        </w:rPr>
        <w:t xml:space="preserve">Scenario Example: Classification Exception overridden by Member Policy Assignment </w:t>
      </w:r>
    </w:p>
    <w:p w:rsidR="00000000" w:rsidDel="00000000" w:rsidP="00000000" w:rsidRDefault="00000000" w:rsidRPr="00000000" w14:paraId="00000016">
      <w:pPr>
        <w:spacing w:line="276" w:lineRule="auto"/>
        <w:rPr>
          <w:rFonts w:ascii="Roboto" w:cs="Roboto" w:eastAsia="Roboto" w:hAnsi="Roboto"/>
          <w:color w:val="2d2d2d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d2d2d"/>
          <w:rtl w:val="0"/>
        </w:rPr>
        <w:t xml:space="preserve">Active Rules:</w:t>
      </w:r>
      <w:r w:rsidDel="00000000" w:rsidR="00000000" w:rsidRPr="00000000">
        <w:rPr>
          <w:rFonts w:ascii="Roboto" w:cs="Roboto" w:eastAsia="Roboto" w:hAnsi="Roboto"/>
          <w:color w:val="2d2d2d"/>
          <w:rtl w:val="0"/>
        </w:rPr>
        <w:t xml:space="preserve"> 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line="276" w:lineRule="auto"/>
        <w:ind w:left="720" w:hanging="360"/>
        <w:rPr>
          <w:rFonts w:ascii="Roboto" w:cs="Roboto" w:eastAsia="Roboto" w:hAnsi="Roboto"/>
          <w:color w:val="2d2d2d"/>
        </w:rPr>
      </w:pPr>
      <w:r w:rsidDel="00000000" w:rsidR="00000000" w:rsidRPr="00000000">
        <w:rPr>
          <w:rFonts w:ascii="Roboto" w:cs="Roboto" w:eastAsia="Roboto" w:hAnsi="Roboto"/>
          <w:color w:val="2d2d2d"/>
          <w:rtl w:val="0"/>
        </w:rPr>
        <w:t xml:space="preserve">Exception Rule: Files labeled Public have an open exception rule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line="276" w:lineRule="auto"/>
        <w:ind w:left="720" w:hanging="360"/>
        <w:rPr>
          <w:rFonts w:ascii="Roboto" w:cs="Roboto" w:eastAsia="Roboto" w:hAnsi="Roboto"/>
          <w:color w:val="2d2d2d"/>
        </w:rPr>
      </w:pPr>
      <w:r w:rsidDel="00000000" w:rsidR="00000000" w:rsidRPr="00000000">
        <w:rPr>
          <w:rFonts w:ascii="Roboto" w:cs="Roboto" w:eastAsia="Roboto" w:hAnsi="Roboto"/>
          <w:color w:val="2d2d2d"/>
          <w:rtl w:val="0"/>
        </w:rPr>
        <w:t xml:space="preserve">Policy Assignment Rule: All outgoing files from Group A are watermark policy  </w:t>
      </w:r>
    </w:p>
    <w:p w:rsidR="00000000" w:rsidDel="00000000" w:rsidP="00000000" w:rsidRDefault="00000000" w:rsidRPr="00000000" w14:paraId="00000019">
      <w:pPr>
        <w:spacing w:line="276" w:lineRule="auto"/>
        <w:rPr>
          <w:rFonts w:ascii="Roboto" w:cs="Roboto" w:eastAsia="Roboto" w:hAnsi="Roboto"/>
          <w:color w:val="2d2d2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rFonts w:ascii="Roboto" w:cs="Roboto" w:eastAsia="Roboto" w:hAnsi="Roboto"/>
          <w:color w:val="2d2d2d"/>
        </w:rPr>
      </w:pPr>
      <w:r w:rsidDel="00000000" w:rsidR="00000000" w:rsidRPr="00000000">
        <w:rPr>
          <w:rFonts w:ascii="Roboto" w:cs="Roboto" w:eastAsia="Roboto" w:hAnsi="Roboto"/>
          <w:color w:val="2d2d2d"/>
          <w:rtl w:val="0"/>
        </w:rPr>
        <w:t xml:space="preserve">Scenario: A member of Group A senders an outgoing file labeled “Public” </w:t>
      </w:r>
    </w:p>
    <w:p w:rsidR="00000000" w:rsidDel="00000000" w:rsidP="00000000" w:rsidRDefault="00000000" w:rsidRPr="00000000" w14:paraId="0000001B">
      <w:pPr>
        <w:spacing w:line="276" w:lineRule="auto"/>
        <w:rPr>
          <w:rFonts w:ascii="Roboto" w:cs="Roboto" w:eastAsia="Roboto" w:hAnsi="Roboto"/>
          <w:color w:val="2d2d2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rPr>
          <w:rFonts w:ascii="Roboto" w:cs="Roboto" w:eastAsia="Roboto" w:hAnsi="Roboto"/>
          <w:color w:val="2d2d2d"/>
        </w:rPr>
      </w:pPr>
      <w:r w:rsidDel="00000000" w:rsidR="00000000" w:rsidRPr="00000000">
        <w:rPr>
          <w:rFonts w:ascii="Roboto" w:cs="Roboto" w:eastAsia="Roboto" w:hAnsi="Roboto"/>
          <w:color w:val="2d2d2d"/>
          <w:rtl w:val="0"/>
        </w:rPr>
        <w:t xml:space="preserve">Outcome: 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276" w:lineRule="auto"/>
        <w:ind w:left="720" w:hanging="360"/>
        <w:rPr>
          <w:rFonts w:ascii="Roboto" w:cs="Roboto" w:eastAsia="Roboto" w:hAnsi="Roboto"/>
          <w:color w:val="2d2d2d"/>
        </w:rPr>
      </w:pPr>
      <w:r w:rsidDel="00000000" w:rsidR="00000000" w:rsidRPr="00000000">
        <w:rPr>
          <w:rFonts w:ascii="Roboto" w:cs="Roboto" w:eastAsia="Roboto" w:hAnsi="Roboto"/>
          <w:color w:val="2d2d2d"/>
          <w:rtl w:val="0"/>
        </w:rPr>
        <w:t xml:space="preserve">Exception rule is overridden 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line="276" w:lineRule="auto"/>
        <w:ind w:left="720" w:hanging="360"/>
        <w:rPr>
          <w:rFonts w:ascii="Roboto" w:cs="Roboto" w:eastAsia="Roboto" w:hAnsi="Roboto"/>
          <w:color w:val="2d2d2d"/>
        </w:rPr>
      </w:pPr>
      <w:r w:rsidDel="00000000" w:rsidR="00000000" w:rsidRPr="00000000">
        <w:rPr>
          <w:rFonts w:ascii="Roboto" w:cs="Roboto" w:eastAsia="Roboto" w:hAnsi="Roboto"/>
          <w:color w:val="2d2d2d"/>
          <w:rtl w:val="0"/>
        </w:rPr>
        <w:t xml:space="preserve">File is assigned watermark policy for share by Group A member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