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Notification parameters: </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Notifications include all events between PAR request and Permissions added and are sent IF the PAR action modified the requested share AND the modification was not presented to the sender in the new UI share drawer (AKA backend action)</w:t>
      </w:r>
    </w:p>
    <w:p w:rsidR="00000000" w:rsidDel="00000000" w:rsidP="00000000" w:rsidRDefault="00000000" w:rsidRPr="00000000" w14:paraId="00000004">
      <w:pPr>
        <w:ind w:left="1440" w:firstLine="0"/>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PAR email template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Hi (sender name), </w:t>
      </w:r>
    </w:p>
    <w:p w:rsidR="00000000" w:rsidDel="00000000" w:rsidP="00000000" w:rsidRDefault="00000000" w:rsidRPr="00000000" w14:paraId="00000008">
      <w:pPr>
        <w:rPr/>
      </w:pPr>
      <w:r w:rsidDel="00000000" w:rsidR="00000000" w:rsidRPr="00000000">
        <w:rPr>
          <w:rtl w:val="0"/>
        </w:rPr>
        <w:t xml:space="preserve">Access to a share that you have made has been altered due to platform rules set by your organization.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Flexible fields: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(Policy name) was assigned to (file name),</w:t>
      </w:r>
    </w:p>
    <w:p w:rsidR="00000000" w:rsidDel="00000000" w:rsidP="00000000" w:rsidRDefault="00000000" w:rsidRPr="00000000" w14:paraId="0000000D">
      <w:pPr>
        <w:numPr>
          <w:ilvl w:val="1"/>
          <w:numId w:val="1"/>
        </w:numPr>
        <w:ind w:left="1440" w:hanging="360"/>
        <w:rPr>
          <w:b w:val="1"/>
          <w:bCs w:val="1"/>
        </w:rPr>
      </w:pPr>
      <w:commentRangeStart w:id="0"/>
      <w:r w:rsidDel="00000000" w:rsidR="00000000" w:rsidRPr="00000000">
        <w:rPr>
          <w:b w:val="1"/>
          <w:bCs w:val="1"/>
          <w:rtl w:val="0"/>
        </w:rPr>
        <w:t xml:space="preserve">Each unique policy assigned is presented separately.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(File name) was blocked from (recipient name)  </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This formatting is to be used for both partial and full block (since we don’t distinguish in audit log entrees) </w:t>
      </w:r>
    </w:p>
    <w:p w:rsidR="00000000" w:rsidDel="00000000" w:rsidP="00000000" w:rsidRDefault="00000000" w:rsidRPr="00000000" w14:paraId="00000010">
      <w:pPr>
        <w:numPr>
          <w:ilvl w:val="1"/>
          <w:numId w:val="1"/>
        </w:numPr>
        <w:ind w:left="1440" w:hanging="360"/>
        <w:rPr>
          <w:b w:val="1"/>
          <w:bCs w:val="1"/>
        </w:rPr>
      </w:pPr>
      <w:r w:rsidDel="00000000" w:rsidR="00000000" w:rsidRPr="00000000">
        <w:rPr>
          <w:b w:val="1"/>
          <w:bCs w:val="1"/>
          <w:rtl w:val="0"/>
        </w:rPr>
        <w:t xml:space="preserve">Each unique file blocked is presented separately </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View Files button pulls user to my files in webUI</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0" w:date="2026-02-18T18:07:07Z">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meaning if you have multiple different assignments, each assignment should be listed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