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Integration Manual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Deploying the SpecterX SharePoint Connector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091f56"/>
          <w:sz w:val="40"/>
          <w:szCs w:val="40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auto" w:space="5" w:sz="0" w:val="none"/>
        </w:pBdr>
        <w:spacing w:after="240" w:before="360" w:line="300" w:lineRule="auto"/>
        <w:rPr/>
      </w:pPr>
      <w:bookmarkStart w:colFirst="0" w:colLast="0" w:name="_r9xgijjazeg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auto" w:space="5" w:sz="0" w:val="none"/>
        </w:pBdr>
        <w:spacing w:after="240" w:before="360" w:line="300" w:lineRule="auto"/>
        <w:rPr/>
      </w:pPr>
      <w:bookmarkStart w:colFirst="0" w:colLast="0" w:name="_p7uyefmk1d7b" w:id="1"/>
      <w:bookmarkEnd w:id="1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guide will walk you through the process of deploying the SpecterX SharePoint Connector in your Microsoft 365 tenant using the SharePoint App Catalog.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Once deployed, the connector enables SpecterX to securely interact with your SharePoint Online environment and apply protection, audit logging, and policy controls.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74151"/>
          <w:sz w:val="16"/>
          <w:szCs w:val="16"/>
          <w:shd w:fill="f7f7f8" w:val="clear"/>
        </w:rPr>
      </w:pPr>
      <w:r w:rsidDel="00000000" w:rsidR="00000000" w:rsidRPr="00000000">
        <w:rPr>
          <w:rtl w:val="0"/>
        </w:rPr>
        <w:t xml:space="preserve">You can install the app at the tenant level or deploy it to specific site collections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Remember to consult with your system administrator or IT department if you encounter any issues or if this configuration impacts other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67acbkytc758" w:id="2"/>
      <w:bookmarkEnd w:id="2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2d2d2d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SharePoint Online tenant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2d2d2d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Microsoft 365 role: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SharePoint Administrator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(minimum for App Catalog tasks)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2d2d2d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Microsoft 365 role: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Global Administrator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(required to approve Microsoft Graph permissions)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2d2d2d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Entra access to create app registrations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2d2d2d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SpecterX connector package: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specterx.sppkg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40" w:line="360" w:lineRule="auto"/>
        <w:ind w:left="720" w:hanging="360"/>
        <w:rPr>
          <w:color w:val="2d2d2d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SpecterX public certificate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.pem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 if certificate-based app auth is required by your tenant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r8kr6xq2kjp0" w:id="3"/>
      <w:bookmarkEnd w:id="3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1 - Scope and architecture (what you are deploying)</w:t>
      </w:r>
    </w:p>
    <w:p w:rsidR="00000000" w:rsidDel="00000000" w:rsidP="00000000" w:rsidRDefault="00000000" w:rsidRPr="00000000" w14:paraId="00000017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Your deployment has two separate components: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SPFx package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.sppkg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Deployed to the SharePoint App Catalog. This adds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Secure Share with SpecterX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action in SharePoint document libraries.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Microsoft Entra app registration (single-tenant)</w:t>
        <w:br w:type="textWrapping"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Used by SpecterX backend integration for tenant-authorized operations.</w:t>
      </w:r>
    </w:p>
    <w:p w:rsidR="00000000" w:rsidDel="00000000" w:rsidP="00000000" w:rsidRDefault="00000000" w:rsidRPr="00000000" w14:paraId="0000001A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Both are required for full functionality.</w:t>
      </w:r>
    </w:p>
    <w:p w:rsidR="00000000" w:rsidDel="00000000" w:rsidP="00000000" w:rsidRDefault="00000000" w:rsidRPr="00000000" w14:paraId="0000001B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m6my2g2l1pis" w:id="4"/>
      <w:bookmarkEnd w:id="4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2 - Deploy the SPFx package (SharePoint Admin UI)</w:t>
      </w:r>
    </w:p>
    <w:p w:rsidR="00000000" w:rsidDel="00000000" w:rsidP="00000000" w:rsidRDefault="00000000" w:rsidRPr="00000000" w14:paraId="0000001C">
      <w:pPr>
        <w:pStyle w:val="Heading3"/>
        <w:spacing w:after="240" w:before="360" w:line="300" w:lineRule="auto"/>
        <w:rPr>
          <w:color w:val="2d2d2d"/>
          <w:sz w:val="33"/>
          <w:szCs w:val="33"/>
        </w:rPr>
      </w:pPr>
      <w:bookmarkStart w:colFirst="0" w:colLast="0" w:name="_fvyaxb5kkk67" w:id="5"/>
      <w:bookmarkEnd w:id="5"/>
      <w:r w:rsidDel="00000000" w:rsidR="00000000" w:rsidRPr="00000000">
        <w:rPr>
          <w:color w:val="2d2d2d"/>
          <w:sz w:val="33"/>
          <w:szCs w:val="33"/>
          <w:rtl w:val="0"/>
        </w:rPr>
        <w:t xml:space="preserve">2</w:t>
      </w:r>
      <w:r w:rsidDel="00000000" w:rsidR="00000000" w:rsidRPr="00000000">
        <w:rPr>
          <w:color w:val="2d2d2d"/>
          <w:sz w:val="33"/>
          <w:szCs w:val="33"/>
          <w:rtl w:val="0"/>
        </w:rPr>
        <w:t xml:space="preserve">.1 Open the Apps site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Sign in to the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Microsoft 365 Admin Center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using a Global Admin or SharePoint Admin account.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Navigate to:</w:t>
      </w:r>
    </w:p>
    <w:p w:rsidR="00000000" w:rsidDel="00000000" w:rsidP="00000000" w:rsidRDefault="00000000" w:rsidRPr="00000000" w14:paraId="0000001F">
      <w:pPr>
        <w:spacing w:after="140" w:line="360" w:lineRule="auto"/>
        <w:ind w:left="720" w:firstLine="0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Show all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Admin Centers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SharePoint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SharePoint admin center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More features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Apps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spacing w:after="240" w:before="360" w:line="300" w:lineRule="auto"/>
        <w:rPr>
          <w:color w:val="2d2d2d"/>
          <w:sz w:val="33"/>
          <w:szCs w:val="33"/>
        </w:rPr>
      </w:pPr>
      <w:bookmarkStart w:colFirst="0" w:colLast="0" w:name="_y1g4nmm0hosb" w:id="6"/>
      <w:bookmarkEnd w:id="6"/>
      <w:r w:rsidDel="00000000" w:rsidR="00000000" w:rsidRPr="00000000">
        <w:rPr>
          <w:color w:val="2d2d2d"/>
          <w:sz w:val="33"/>
          <w:szCs w:val="33"/>
          <w:rtl w:val="0"/>
        </w:rPr>
        <w:t xml:space="preserve">2.2 Ensure App Catalog exists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the Apps site, open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App Catalog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If no tenant App Catalog exists, the UI prompts you to create one.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Complete the creation form in the UI and submit.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Wait until provisioning and registration complete before continuing.</w:t>
      </w:r>
    </w:p>
    <w:p w:rsidR="00000000" w:rsidDel="00000000" w:rsidP="00000000" w:rsidRDefault="00000000" w:rsidRPr="00000000" w14:paraId="00000028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API access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is missing in SharePoint admin center, register the App Catalog URL in the Apps page and wait for propagation.</w:t>
      </w:r>
    </w:p>
    <w:p w:rsidR="00000000" w:rsidDel="00000000" w:rsidP="00000000" w:rsidRDefault="00000000" w:rsidRPr="00000000" w14:paraId="00000029">
      <w:pPr>
        <w:pStyle w:val="Heading3"/>
        <w:spacing w:after="240" w:before="360" w:line="300" w:lineRule="auto"/>
        <w:rPr>
          <w:color w:val="2d2d2d"/>
          <w:sz w:val="33"/>
          <w:szCs w:val="33"/>
        </w:rPr>
      </w:pPr>
      <w:bookmarkStart w:colFirst="0" w:colLast="0" w:name="_qhznvrbsud3l" w:id="7"/>
      <w:bookmarkEnd w:id="7"/>
      <w:r w:rsidDel="00000000" w:rsidR="00000000" w:rsidRPr="00000000">
        <w:rPr>
          <w:color w:val="2d2d2d"/>
          <w:sz w:val="33"/>
          <w:szCs w:val="33"/>
          <w:rtl w:val="0"/>
        </w:rPr>
        <w:t xml:space="preserve">2.3 Upload and enable the SPFx package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Manage apps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Upload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specterx.sppkg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Enable 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dialog: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Enable 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Choose app availability: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spacing w:after="0" w:afterAutospacing="0" w:line="360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Enable this app and add it to all sites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(organization-wide rollout), or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after="0" w:afterAutospacing="0" w:line="360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Only enable this 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(site-by-site rollout).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Confirm deployment.</w:t>
      </w:r>
    </w:p>
    <w:p w:rsidR="00000000" w:rsidDel="00000000" w:rsidP="00000000" w:rsidRDefault="00000000" w:rsidRPr="00000000" w14:paraId="00000032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Notes: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 upgrades, upload the newer package and confirm replacement/update when prompted.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Tenant-wide enablement can take several minutes to propagate.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d2d2d"/>
          <w:sz w:val="21"/>
          <w:szCs w:val="21"/>
        </w:rPr>
      </w:pPr>
      <w:bookmarkStart w:colFirst="0" w:colLast="0" w:name="_vv2syym9f0i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Optional: Enable only for specific sites</w:t>
      </w:r>
    </w:p>
    <w:p w:rsidR="00000000" w:rsidDel="00000000" w:rsidP="00000000" w:rsidRDefault="00000000" w:rsidRPr="00000000" w14:paraId="00000036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If you selected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Only enable this 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add the app per site: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the target site.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Site contents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(or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Add an 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depending on tenant UI).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From your organization / My apps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and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SpecterX SharePoint Connector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Repeat for each site that should receive the extension.</w:t>
      </w:r>
    </w:p>
    <w:p w:rsidR="00000000" w:rsidDel="00000000" w:rsidP="00000000" w:rsidRDefault="00000000" w:rsidRPr="00000000" w14:paraId="0000003C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bwb9cfe76rb6" w:id="9"/>
      <w:bookmarkEnd w:id="9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3 - Approve SPFx API permissions (required)</w:t>
      </w:r>
    </w:p>
    <w:p w:rsidR="00000000" w:rsidDel="00000000" w:rsidP="00000000" w:rsidRDefault="00000000" w:rsidRPr="00000000" w14:paraId="0000003D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After you enable the package, SharePoint can show a right-side drawer titled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Approve access so this app works as designed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 Use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Go to API access page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 that drawer to jump directly to pending permission requests.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SharePoint admin center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open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Advanced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API access</w:t>
        <w:br w:type="textWrapping"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(or use the side drawer button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Go to API access page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Pending requests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find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requests for the SpecterX SPFx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Approve required Microsoft Graph scopes listed by the app: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Files.Read.All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Sites.Read.All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User.Read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 each pending request and move it to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Approved requests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Role requirement: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 Microsoft Graph scopes, approval requires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Global Administrator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b8ajdzv6jj0r" w:id="10"/>
      <w:bookmarkEnd w:id="10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4 - Create and configure the Entra app registration (registered app)</w:t>
      </w:r>
    </w:p>
    <w:p w:rsidR="00000000" w:rsidDel="00000000" w:rsidP="00000000" w:rsidRDefault="00000000" w:rsidRPr="00000000" w14:paraId="00000048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This app registration is separate from the SPFx package and is used by the SpecterX backend integration flow.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Microsoft EntraID Admin Center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App registrations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New registration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Set: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SpecterX SharePoint Connector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(or your naming standard)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Supported account type: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Single tenant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Redirect URI: leave blank unless explicitly required by your SpecterX setup flow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Record: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Application (client) ID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Directory (tenant) ID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credentials: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 to “Certificates and Secrets” on the left menu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Under “Client Secrets” click “+ New client secret.”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after="0" w:afterAutospacing="0" w:line="360" w:lineRule="auto"/>
        <w:ind w:left="216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Set a name for the new secret (I.E - SpecterX SharePoint Connector)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Set expiration to 24 months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0" w:afterAutospacing="0" w:line="360" w:lineRule="auto"/>
        <w:ind w:left="216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Click “Add” and you’ll see the secret “Value” in the “Client Secrets” table - copy it.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Microsoft Graph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required by your SpecterX backend flow and grant admin consent: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API permissions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Microsoft Graph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Application Permissions: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afterAutospacing="0" w:line="360" w:lineRule="auto"/>
        <w:ind w:left="216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Files.Read.All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SensitivityLabels.Read.All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14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After adding this permission, click Grant admin consent to allow the SpecterX backend to operate without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79uegfon88j" w:id="11"/>
      <w:bookmarkEnd w:id="11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5 - Final admin handoff in SpecterX</w:t>
      </w:r>
    </w:p>
    <w:p w:rsidR="00000000" w:rsidDel="00000000" w:rsidP="00000000" w:rsidRDefault="00000000" w:rsidRPr="00000000" w14:paraId="0000005D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In SpecterX Core Platform → SharePoint settings, provide: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Tenant ID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Client ID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(Entra app registration)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1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Client Secret</w:t>
      </w:r>
    </w:p>
    <w:p w:rsidR="00000000" w:rsidDel="00000000" w:rsidP="00000000" w:rsidRDefault="00000000" w:rsidRPr="00000000" w14:paraId="00000061">
      <w:pPr>
        <w:spacing w:after="240" w:line="36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Save and verify the connection status, then run a live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If you encounter any issues, contact us at </w:t>
      </w:r>
      <w:r w:rsidDel="00000000" w:rsidR="00000000" w:rsidRPr="00000000">
        <w:rPr>
          <w:b w:val="1"/>
          <w:bCs w:val="1"/>
          <w:rtl w:val="0"/>
        </w:rPr>
        <w:t xml:space="preserve">support@specterx.com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5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hyperlink" Target="https://admin.microsof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