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rPr>
          <w:color w:val="ff0000"/>
        </w:rPr>
      </w:pPr>
      <w:bookmarkStart w:colFirst="0" w:colLast="0" w:name="_kth6phnm5fo3" w:id="0"/>
      <w:bookmarkEnd w:id="0"/>
      <w:r w:rsidDel="00000000" w:rsidR="00000000" w:rsidRPr="00000000">
        <w:rPr>
          <w:color w:val="ff0000"/>
          <w:rtl w:val="0"/>
        </w:rPr>
        <w:t xml:space="preserve">Important Note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updating the credentials</w:t>
      </w:r>
      <w:r w:rsidDel="00000000" w:rsidR="00000000" w:rsidRPr="00000000">
        <w:rPr>
          <w:rtl w:val="0"/>
        </w:rPr>
        <w:t xml:space="preserve"> for an existing site, jump to</w:t>
      </w:r>
      <w:hyperlink w:anchor="_4q6t23ci2kt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Register Add-In using the AppRegNew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20" w:before="360" w:lineRule="auto"/>
        <w:rPr/>
      </w:pPr>
      <w:bookmarkStart w:colFirst="0" w:colLast="0" w:name="_4c37u6nbncxp" w:id="1"/>
      <w:bookmarkEnd w:id="1"/>
      <w:r w:rsidDel="00000000" w:rsidR="00000000" w:rsidRPr="00000000">
        <w:rPr>
          <w:rtl w:val="0"/>
        </w:rPr>
        <w:t xml:space="preserve">For creating a new site, t</w:t>
      </w:r>
      <w:r w:rsidDel="00000000" w:rsidR="00000000" w:rsidRPr="00000000">
        <w:rPr>
          <w:rtl w:val="0"/>
        </w:rPr>
        <w:t xml:space="preserve">his Manual is Deprecated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New Manual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manual is relying on Basic Authentication, which is deprecated by Microsoft.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manual only to </w:t>
      </w:r>
      <w:hyperlink w:anchor="_4q6t23ci2kt9">
        <w:r w:rsidDel="00000000" w:rsidR="00000000" w:rsidRPr="00000000">
          <w:rPr>
            <w:b w:val="1"/>
            <w:bCs w:val="1"/>
            <w:color w:val="000000"/>
            <w:rtl w:val="0"/>
          </w:rPr>
          <w:t xml:space="preserve">renew credentials</w:t>
        </w:r>
      </w:hyperlink>
      <w:r w:rsidDel="00000000" w:rsidR="00000000" w:rsidRPr="00000000">
        <w:rPr>
          <w:rtl w:val="0"/>
        </w:rPr>
        <w:t xml:space="preserve"> for existing SharePoint sites, not for creating new 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360" w:lineRule="auto"/>
        <w:rPr/>
      </w:pPr>
      <w:bookmarkStart w:colFirst="0" w:colLast="0" w:name="_gjdgxs" w:id="2"/>
      <w:bookmarkEnd w:id="2"/>
      <w:r w:rsidDel="00000000" w:rsidR="00000000" w:rsidRPr="00000000">
        <w:rPr>
          <w:rtl w:val="0"/>
        </w:rPr>
        <w:t xml:space="preserve">Create a New Site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Step 1 - Start Creation - Method #1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Go your organization’s SharePoint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https://&lt;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myorgname&gt;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.sharepoint.com/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990" w:hanging="27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Looking for the ‘Create site’ button on the top-right of the SharePoint site.</w:t>
      </w:r>
    </w:p>
    <w:p w:rsidR="00000000" w:rsidDel="00000000" w:rsidP="00000000" w:rsidRDefault="00000000" w:rsidRPr="00000000" w14:paraId="0000000D">
      <w:pPr>
        <w:pStyle w:val="Heading1"/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1fob9te" w:id="4"/>
      <w:bookmarkEnd w:id="4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</w:rPr>
        <w:drawing>
          <wp:inline distB="114300" distT="114300" distL="114300" distR="114300">
            <wp:extent cx="4067175" cy="9048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0"/>
          <w:bCs w:val="0"/>
        </w:rPr>
      </w:pPr>
      <w:bookmarkStart w:colFirst="0" w:colLast="0" w:name="_3znysh7" w:id="5"/>
      <w:bookmarkEnd w:id="5"/>
      <w:r w:rsidDel="00000000" w:rsidR="00000000" w:rsidRPr="00000000">
        <w:rPr>
          <w:rtl w:val="0"/>
        </w:rPr>
        <w:t xml:space="preserve">Step 1 - Start Creation - Method #2 </w:t>
      </w:r>
      <w:r w:rsidDel="00000000" w:rsidR="00000000" w:rsidRPr="00000000">
        <w:rPr>
          <w:b w:val="0"/>
          <w:bCs w:val="0"/>
          <w:rtl w:val="0"/>
        </w:rPr>
        <w:t xml:space="preserve">(only in case Method #1 was not applicable)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the ‘Create site’ and ‘Create news post’ button don’t appear, try the following: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https://admin.microsoft.com/AdminPortal/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‘Show all’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83840" cy="2719388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84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From the new list that opened, click ‘SharePoint’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1871516" cy="30718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6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left-side menu, click ‘Sites’ and then ‘Active sites’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1966913" cy="1997969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53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9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new page the loaded, below the big ‘Active sites’ title, find and click the ‘Create’ option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3475" cy="1333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before="200" w:lineRule="auto"/>
        <w:ind w:left="0" w:firstLine="0"/>
        <w:rPr/>
      </w:pPr>
      <w:bookmarkStart w:colFirst="0" w:colLast="0" w:name="_orn02tn77xfu" w:id="6"/>
      <w:bookmarkEnd w:id="6"/>
      <w:r w:rsidDel="00000000" w:rsidR="00000000" w:rsidRPr="00000000">
        <w:rPr>
          <w:rtl w:val="0"/>
        </w:rPr>
        <w:t xml:space="preserve">Step 2 - Configure Created Site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Select “Team site”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5731200" cy="284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3028950</wp:posOffset>
            </wp:positionV>
            <wp:extent cx="2603246" cy="3957638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246" cy="3957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Setup the site using those parameters: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Site name</w:t>
      </w:r>
      <w:r w:rsidDel="00000000" w:rsidR="00000000" w:rsidRPr="00000000">
        <w:rPr>
          <w:rtl w:val="0"/>
        </w:rPr>
        <w:t xml:space="preserve">: “SpecterX Storage”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Site description</w:t>
      </w:r>
      <w:r w:rsidDel="00000000" w:rsidR="00000000" w:rsidRPr="00000000">
        <w:rPr>
          <w:rtl w:val="0"/>
        </w:rPr>
        <w:t xml:space="preserve">: </w:t>
        <w:br w:type="textWrapping"/>
        <w:t xml:space="preserve">“This where Specter keeps my data”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English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Privacy settings</w:t>
      </w:r>
      <w:r w:rsidDel="00000000" w:rsidR="00000000" w:rsidRPr="00000000">
        <w:rPr>
          <w:rtl w:val="0"/>
        </w:rPr>
        <w:t xml:space="preserve">: “Private”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990" w:hanging="270"/>
      </w:pPr>
      <w:r w:rsidDel="00000000" w:rsidR="00000000" w:rsidRPr="00000000">
        <w:rPr>
          <w:rtl w:val="0"/>
        </w:rPr>
        <w:t xml:space="preserve">Group owner (if requested): Your email address</w:t>
      </w:r>
    </w:p>
    <w:p w:rsidR="00000000" w:rsidDel="00000000" w:rsidP="00000000" w:rsidRDefault="00000000" w:rsidRPr="00000000" w14:paraId="0000001F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“Next”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If a “Who do you want to add?” step is shown, just click “Finish”. You can change this setting later.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Congratulations, the site is now successfully created!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url from the browser’s address bar and save it as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’.</w:t>
        <w:br w:type="textWrapping"/>
        <w:t xml:space="preserve">It should be something like: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yorgname.sharepoint.com/sites/SpecterXStorage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You will use this Site URL in the next steps as a baseline for other pages you’ll visit.</w:t>
        <w:br w:type="textWrapping"/>
      </w:r>
      <w:r w:rsidDel="00000000" w:rsidR="00000000" w:rsidRPr="00000000">
        <w:rPr/>
        <w:drawing>
          <wp:inline distB="114300" distT="114300" distL="114300" distR="114300">
            <wp:extent cx="4434929" cy="141446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929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the next segment we’ll give the SpecterX platform permissions to save files to this site.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360" w:lineRule="auto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SharePoint API Permissions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qqkbpn1v0tc" w:id="8"/>
      <w:bookmarkEnd w:id="8"/>
      <w:r w:rsidDel="00000000" w:rsidR="00000000" w:rsidRPr="00000000">
        <w:rPr>
          <w:rtl w:val="0"/>
        </w:rPr>
        <w:t xml:space="preserve">Enable App Permissions on your SharePoint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a new SharePoint subscription ‘Grant App Permission’ is disabled by default.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is a feaure that’s required on the next steps, so let’s make sure it’s turned 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are 2 options for allowing Grant App Permissions, the first option is via GUI and the second option is via PowerShell CLI.</w:t>
      </w:r>
    </w:p>
    <w:p w:rsidR="00000000" w:rsidDel="00000000" w:rsidP="00000000" w:rsidRDefault="00000000" w:rsidRPr="00000000" w14:paraId="0000002C">
      <w:pPr>
        <w:pStyle w:val="Heading4"/>
        <w:rPr>
          <w:color w:val="333333"/>
        </w:rPr>
      </w:pPr>
      <w:bookmarkStart w:colFirst="0" w:colLast="0" w:name="_tpzene5h5tu" w:id="9"/>
      <w:bookmarkEnd w:id="9"/>
      <w:r w:rsidDel="00000000" w:rsidR="00000000" w:rsidRPr="00000000">
        <w:rPr>
          <w:rtl w:val="0"/>
        </w:rPr>
        <w:t xml:space="preserve">Enabling App Permissions on your SharePoint via SharePoint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your browser, </w:t>
      </w: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URL]/_layouts/15/ManageFeatures.aspx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the opened web page find "Workflows can use app permissions"</w:t>
        <w:br w:type="textWrapping"/>
      </w:r>
      <w:r w:rsidDel="00000000" w:rsidR="00000000" w:rsidRPr="00000000">
        <w:rPr>
          <w:color w:val="333333"/>
        </w:rPr>
        <w:drawing>
          <wp:inline distB="114300" distT="114300" distL="114300" distR="114300">
            <wp:extent cx="5695950" cy="109537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Make sure it is </w:t>
      </w:r>
      <w:r w:rsidDel="00000000" w:rsidR="00000000" w:rsidRPr="00000000">
        <w:rPr>
          <w:b w:val="1"/>
          <w:bCs w:val="1"/>
          <w:color w:val="0074cc"/>
          <w:rtl w:val="0"/>
        </w:rPr>
        <w:t xml:space="preserve">Active</w:t>
      </w:r>
      <w:r w:rsidDel="00000000" w:rsidR="00000000" w:rsidRPr="00000000">
        <w:rPr>
          <w:color w:val="333333"/>
          <w:rtl w:val="0"/>
        </w:rPr>
        <w:t xml:space="preserve">. If not, activate it.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ri8bz6wbflwr" w:id="10"/>
      <w:bookmarkEnd w:id="10"/>
      <w:r w:rsidDel="00000000" w:rsidR="00000000" w:rsidRPr="00000000">
        <w:rPr>
          <w:rtl w:val="0"/>
        </w:rPr>
        <w:t xml:space="preserve">Enabling App Permissions on your SharePoint via PowerShell CLI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required only if you couldn’t find the ‘Activate’ button through the previous method.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To enable this feature, we need to connect to SharePoint using Windows PowerShell and run: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Install-Module -Name Microsoft.Online.SharePoint.PowerShell</w:t>
              <w:br w:type="textWrapping"/>
              <w:t xml:space="preserve">$adminUPN="&lt;the full email address of a SharePoint administrator account&gt;"</w:t>
              <w:br w:type="textWrapping"/>
              <w:t xml:space="preserve">$orgName="&lt;name of your Office 365 organization&gt;"</w:t>
              <w:br w:type="textWrapping"/>
              <w:t xml:space="preserve">$userCredential = Get-Credential -UserName $adminUPN -Message "Type the password."</w:t>
              <w:br w:type="textWrapping"/>
              <w:t xml:space="preserve">Connect-SPOService -Url https://$orgName-admin.sharepoint.com -Credential $userCredential</w:t>
              <w:br w:type="textWrapping"/>
              <w:t xml:space="preserve">set-spotenant -DisableCustomAppAuthentication $false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66ss2e6vq058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q6t23ci2kt9" w:id="12"/>
      <w:bookmarkEnd w:id="12"/>
      <w:r w:rsidDel="00000000" w:rsidR="00000000" w:rsidRPr="00000000">
        <w:rPr>
          <w:rtl w:val="0"/>
        </w:rPr>
        <w:t xml:space="preserve">Register Add-In using the AppRegNew form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Now that SharePoint is ready to give permissions, we’ll create an application within the site we’ve created that has permissions to read and write files to the site.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URL]/_layouts/15/AppRegNew.aspx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on “Generate” for “Client Id” and “Client Secret”. Save the generated values together with the Site URL from before.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Fill in the rest with the following params: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SpecterX Secure Sharing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App 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www.specterx.com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Redirect URI: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https://www.specterx.com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ind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3219450" cy="2578100"/>
            <wp:effectExtent b="12700" l="12700" r="12700" t="1270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9664" l="13513" r="10360" t="393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80" w:before="20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you didn’t copy the Client ID and Client Secret on the previous step, you can copy them now. Notice: Past this point you won’t be able to recover the Client Secret.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4352530" cy="1395413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530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4d34og8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2s8eyo1" w:id="14"/>
      <w:bookmarkEnd w:id="14"/>
      <w:r w:rsidDel="00000000" w:rsidR="00000000" w:rsidRPr="00000000">
        <w:rPr>
          <w:rtl w:val="0"/>
        </w:rPr>
        <w:t xml:space="preserve">Grant permissions to the add-in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URL]/_layouts/15/AppInv.aspx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 the “App Id” field insert the client Id from the previous step and click on “Lookup”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Permissions Request XML insert this and click “Create”</w:t>
      </w:r>
    </w:p>
    <w:p w:rsidR="00000000" w:rsidDel="00000000" w:rsidP="00000000" w:rsidRDefault="00000000" w:rsidRPr="00000000" w14:paraId="00000046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&lt;AppPermissionRequests AllowAppOnlyPolicy=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"true"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</w:t>
              <w:br w:type="textWrapping"/>
              <w:t xml:space="preserve">  &lt;AppPermissionRequest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         Scope=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"http://sharepoint/content/sitecollection/web"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        Right=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"FullControl"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/&gt;</w:t>
              <w:br w:type="textWrapping"/>
              <w:t xml:space="preserve">&lt;/AppPermissionRequests&gt;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This provides access to files on SharePoint sites</w:t>
      </w:r>
    </w:p>
    <w:p w:rsidR="00000000" w:rsidDel="00000000" w:rsidP="00000000" w:rsidRDefault="00000000" w:rsidRPr="00000000" w14:paraId="0000004B">
      <w:pPr>
        <w:ind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2443163" cy="3097866"/>
            <wp:effectExtent b="12700" l="12700" r="12700" t="127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8701" l="14955" r="16741" t="3903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309786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next screen click on “Trust It”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3563468" cy="14620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468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17dp8vu" w:id="15"/>
      <w:bookmarkEnd w:id="15"/>
      <w:r w:rsidDel="00000000" w:rsidR="00000000" w:rsidRPr="00000000">
        <w:rPr>
          <w:rtl w:val="0"/>
        </w:rPr>
        <w:t xml:space="preserve">Disable Offline Sync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 all default features are required when setting up a SharePoint site, let’s disable some.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URL]/_layouts/15/srchvis.aspx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 the following settings: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990" w:hanging="270"/>
      </w:pPr>
      <w:r w:rsidDel="00000000" w:rsidR="00000000" w:rsidRPr="00000000">
        <w:rPr>
          <w:rtl w:val="0"/>
        </w:rPr>
        <w:t xml:space="preserve">“Allow this site to appear in search results?” - Set to “No”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990" w:hanging="270"/>
      </w:pPr>
      <w:r w:rsidDel="00000000" w:rsidR="00000000" w:rsidRPr="00000000">
        <w:rPr>
          <w:rtl w:val="0"/>
        </w:rPr>
        <w:t xml:space="preserve">“Allow items from this site to be downloaded to offline clients” - Set to “No”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rdcrjn" w:id="16"/>
      <w:bookmarkEnd w:id="16"/>
      <w:r w:rsidDel="00000000" w:rsidR="00000000" w:rsidRPr="00000000">
        <w:rPr>
          <w:rtl w:val="0"/>
        </w:rPr>
        <w:t xml:space="preserve">Find the ‘Realm ID’ value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URL]/_layouts/15/AppPrincipals.aspx </w:t>
        <w:br w:type="textWrapping"/>
      </w:r>
      <w:r w:rsidDel="00000000" w:rsidR="00000000" w:rsidRPr="00000000">
        <w:rPr>
          <w:rtl w:val="0"/>
        </w:rPr>
        <w:t xml:space="preserve">This is the Site Collection App Permissions page.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Identify the row with your registered application and locate it at the App Identifier column. Site Realm ID corresponds to the part of App Identifier followed after the last @ delimiter.</w:t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this part and save it as Realm ID together with the Client ID, Client Secret and Site URL.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26in1r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qoagcjz9axv2" w:id="18"/>
      <w:bookmarkEnd w:id="18"/>
      <w:r w:rsidDel="00000000" w:rsidR="00000000" w:rsidRPr="00000000">
        <w:rPr>
          <w:rtl w:val="0"/>
        </w:rPr>
        <w:t xml:space="preserve">Submit to SpecterX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Finally, log in with and Admin user to SpecterX web application in </w:t>
      </w:r>
      <w:hyperlink r:id="rId2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https://{your-site}.specterx.com/settings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Fill in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’, ‘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’, ‘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’ and ‘</w:t>
      </w:r>
      <w:r w:rsidDel="00000000" w:rsidR="00000000" w:rsidRPr="00000000">
        <w:rPr>
          <w:b w:val="1"/>
          <w:bCs w:val="1"/>
          <w:rtl w:val="0"/>
        </w:rPr>
        <w:t xml:space="preserve">Realm ID</w:t>
      </w:r>
      <w:r w:rsidDel="00000000" w:rsidR="00000000" w:rsidRPr="00000000">
        <w:rPr>
          <w:rtl w:val="0"/>
        </w:rPr>
        <w:t xml:space="preserve">’ in the SharePoint section and click ‘Save’.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That’s it! SpecterX is now configured to save you sensitive materials on your own organizational storage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9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4.png"/><Relationship Id="rId21" Type="http://schemas.openxmlformats.org/officeDocument/2006/relationships/image" Target="media/image17.png"/><Relationship Id="rId24" Type="http://schemas.openxmlformats.org/officeDocument/2006/relationships/image" Target="media/image1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orgname.sharepoint.com/" TargetMode="External"/><Relationship Id="rId26" Type="http://schemas.openxmlformats.org/officeDocument/2006/relationships/header" Target="header1.xml"/><Relationship Id="rId25" Type="http://schemas.openxmlformats.org/officeDocument/2006/relationships/hyperlink" Target="about:blank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BWz6n86cbFq7zf-OSsCdxy5KZEo2QouFKzjfuVI9UQ/edit" TargetMode="External"/><Relationship Id="rId7" Type="http://schemas.openxmlformats.org/officeDocument/2006/relationships/hyperlink" Target="https://myorgname.sharepoint.com/" TargetMode="External"/><Relationship Id="rId8" Type="http://schemas.openxmlformats.org/officeDocument/2006/relationships/hyperlink" Target="https://myorgname.sharepoint.com/" TargetMode="External"/><Relationship Id="rId11" Type="http://schemas.openxmlformats.org/officeDocument/2006/relationships/hyperlink" Target="https://admin.microsoft.com/Adminportal/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16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