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change a file’s security policy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400" y="1227300"/>
                          <a:ext cx="5731200" cy="5105400"/>
                          <a:chOff x="2480400" y="1227300"/>
                          <a:chExt cx="5731200" cy="5105400"/>
                        </a:xfrm>
                      </wpg:grpSpPr>
                      <wpg:grpSp>
                        <wpg:cNvGrpSpPr/>
                        <wpg:grpSpPr>
                          <a:xfrm>
                            <a:off x="2480400" y="1227300"/>
                            <a:ext cx="5731200" cy="5105400"/>
                            <a:chOff x="1381350" y="2345050"/>
                            <a:chExt cx="4951826" cy="4413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381350" y="2345050"/>
                              <a:ext cx="4951825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81350" y="2345050"/>
                              <a:ext cx="4951826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jc w:val="right"/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Changing the Security Policy in Outlook Add-in</w:t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The security policy assigned to each file determines how recipients will access and use the data.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Shared files are automatically secured by the Default security policy, which is the basic policy.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order to enhance the level of security, you can change the security policy according to the file’s classification by selecting the appropriate policy from the dropdown menu.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Alternatively, you can keep the Default policy set by the system admin.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2333835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3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That’s it! You can now compose your email and send it, knowing our attachments are secure.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jc w:val="right"/>
        <w:rPr/>
      </w:pPr>
      <w:r w:rsidDel="00000000" w:rsidR="00000000" w:rsidRPr="00000000">
        <w:rPr>
          <w:rtl w:val="0"/>
        </w:rPr>
        <w:t xml:space="preserve">Changing the Security Policy of a shared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the My Files module, right-click the file you have previously shared and select “Security settings” from the menu.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2600988" cy="2952247"/>
            <wp:effectExtent b="0" l="0" r="0" t="0"/>
            <wp:docPr descr="Graphical user interface, application, Teams&#10;&#10;Description automatically generated" id="41" name="image6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988" cy="2952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“Domain Forwarding” from the dropdown menu and click Apply.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3365500" cy="2768600"/>
            <wp:effectExtent b="0" l="0" r="0" t="0"/>
            <wp:docPr descr="Graphical user interface, application&#10;&#10;Description automatically generated" id="40" name="image9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-920587</wp:posOffset>
          </wp:positionH>
          <wp:positionV relativeFrom="paragraph">
            <wp:posOffset>1071375</wp:posOffset>
          </wp:positionV>
          <wp:extent cx="7572375" cy="542925"/>
          <wp:effectExtent b="0" l="0" r="0" t="0"/>
          <wp:wrapSquare wrapText="bothSides" distB="0" distT="0" distL="0" distR="0"/>
          <wp:docPr descr="footer graphic" id="36" name="image8.png"/>
          <a:graphic>
            <a:graphicData uri="http://schemas.openxmlformats.org/drawingml/2006/picture">
              <pic:pic>
                <pic:nvPicPr>
                  <pic:cNvPr descr="footer graphic" id="0" name="image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698500</wp:posOffset>
              </wp:positionV>
              <wp:extent cx="1590675" cy="366713"/>
              <wp:effectExtent b="0" l="0" r="0" t="0"/>
              <wp:wrapTopAndBottom distB="0" distT="0"/>
              <wp:docPr id="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58750" y="357915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288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698500</wp:posOffset>
              </wp:positionV>
              <wp:extent cx="1590675" cy="366713"/>
              <wp:effectExtent b="0" l="0" r="0" t="0"/>
              <wp:wrapTopAndBottom distB="0" distT="0"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366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-66673</wp:posOffset>
          </wp:positionV>
          <wp:extent cx="871538" cy="871538"/>
          <wp:effectExtent b="0" l="0" r="0" t="0"/>
          <wp:wrapSquare wrapText="bothSides" distB="0" distT="0" distL="0" distR="0"/>
          <wp:docPr descr="corner graphic" id="39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3937000</wp:posOffset>
              </wp:positionH>
              <wp:positionV relativeFrom="paragraph">
                <wp:posOffset>101601</wp:posOffset>
              </wp:positionV>
              <wp:extent cx="1960418" cy="342324"/>
              <wp:effectExtent b="0" l="0" r="0" t="0"/>
              <wp:wrapTopAndBottom distB="114300" distT="114300"/>
              <wp:docPr id="3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0000247955322"/>
                            <w:ind w:left="-15" w:right="0" w:firstLine="-4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3937000</wp:posOffset>
              </wp:positionH>
              <wp:positionV relativeFrom="paragraph">
                <wp:posOffset>101601</wp:posOffset>
              </wp:positionV>
              <wp:extent cx="1960418" cy="342324"/>
              <wp:effectExtent b="0" l="0" r="0" t="0"/>
              <wp:wrapTopAndBottom distB="114300" distT="114300"/>
              <wp:docPr id="3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0418" cy="3423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-709611</wp:posOffset>
          </wp:positionH>
          <wp:positionV relativeFrom="paragraph">
            <wp:posOffset>66677</wp:posOffset>
          </wp:positionV>
          <wp:extent cx="1610226" cy="419100"/>
          <wp:effectExtent b="0" l="0" r="0" t="0"/>
          <wp:wrapTopAndBottom distB="114300" distT="114300"/>
          <wp:docPr id="3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before="480" w:line="360" w:lineRule="auto"/>
      <w:outlineLvl w:val="0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pBdr>
        <w:bottom w:color="45e3d4" w:space="2" w:sz="8" w:val="single"/>
      </w:pBdr>
      <w:bidi w:val="1"/>
      <w:spacing w:after="120" w:before="360"/>
      <w:outlineLvl w:val="1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spacing w:after="200" w:before="200"/>
      <w:outlineLvl w:val="2"/>
    </w:pPr>
    <w:rPr>
      <w:rFonts w:ascii="Arial" w:cs="Arial" w:eastAsia="Arial" w:hAnsi="Arial"/>
      <w:b w:val="1"/>
      <w:color w:val="091f56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200" w:before="200"/>
      <w:outlineLvl w:val="3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b w:val="1"/>
      <w:color w:val="6b96e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rPr>
      <w:color w:val="3c78d8"/>
    </w:rPr>
  </w:style>
  <w:style w:type="paragraph" w:styleId="Header">
    <w:name w:val="header"/>
    <w:basedOn w:val="Normal"/>
    <w:link w:val="HeaderChar"/>
    <w:uiPriority w:val="99"/>
    <w:unhideWhenUsed w:val="1"/>
    <w:rsid w:val="00E63D3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3D32"/>
  </w:style>
  <w:style w:type="paragraph" w:styleId="Footer">
    <w:name w:val="footer"/>
    <w:basedOn w:val="Normal"/>
    <w:link w:val="FooterChar"/>
    <w:uiPriority w:val="99"/>
    <w:unhideWhenUsed w:val="1"/>
    <w:rsid w:val="00E63D3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3D32"/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fQRbgcQQ0OOS1GlFhzoUsCiO5A==">AMUW2mUAGMXb6d9Wh25kdBSho024epyRJX/RrPp4ZZeLxAE5V0mCPyGMrDttxU2If3epuuaAuhepbQNIEx/05okVfi4MKvCjsEHBy5NBgGxlOOgBDO+dZXbL5C575XxAybX7aPfWeg8No2koY4L4ZOh7wYcfy2531Q==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2022-07-12T12:40:00Z</dcterms:created>
</cp:coreProperties>
</file>