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vo5ti54xn78" w:id="0"/>
      <w:bookmarkEnd w:id="0"/>
      <w:r w:rsidDel="00000000" w:rsidR="00000000" w:rsidRPr="00000000">
        <w:rPr>
          <w:rtl w:val="0"/>
        </w:rPr>
        <w:t xml:space="preserve">Open with Google Drive - Manual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manual is for opening SpecterX files with Google Drive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3809687" cy="2403475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9687" cy="240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120" w:before="360" w:line="276" w:lineRule="auto"/>
        <w:rPr/>
      </w:pPr>
      <w:bookmarkStart w:colFirst="0" w:colLast="0" w:name="_rbyo9dmy2e52" w:id="1"/>
      <w:bookmarkEnd w:id="1"/>
      <w:r w:rsidDel="00000000" w:rsidR="00000000" w:rsidRPr="00000000">
        <w:rPr>
          <w:rtl w:val="0"/>
        </w:rPr>
        <w:t xml:space="preserve">Google Developer console</w:t>
      </w:r>
    </w:p>
    <w:p w:rsidR="00000000" w:rsidDel="00000000" w:rsidP="00000000" w:rsidRDefault="00000000" w:rsidRPr="00000000" w14:paraId="00000005">
      <w:pPr>
        <w:pStyle w:val="Heading3"/>
        <w:spacing w:line="276" w:lineRule="auto"/>
        <w:rPr/>
      </w:pPr>
      <w:bookmarkStart w:colFirst="0" w:colLast="0" w:name="_tnor8ucm7k36" w:id="2"/>
      <w:bookmarkEnd w:id="2"/>
      <w:r w:rsidDel="00000000" w:rsidR="00000000" w:rsidRPr="00000000">
        <w:rPr>
          <w:rtl w:val="0"/>
        </w:rPr>
        <w:t xml:space="preserve">Create a new project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In the Google Cloud Platform admin panel,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create a new 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Give it a name with this name convention:</w:t>
      </w:r>
    </w:p>
    <w:tbl>
      <w:tblPr>
        <w:tblStyle w:val="Table1"/>
        <w:tblW w:w="8625.0" w:type="dxa"/>
        <w:jc w:val="left"/>
        <w:tblInd w:w="735.0" w:type="dxa"/>
        <w:tblLayout w:type="fixed"/>
        <w:tblLook w:val="0600"/>
      </w:tblPr>
      <w:tblGrid>
        <w:gridCol w:w="8625"/>
        <w:tblGridChange w:id="0">
          <w:tblGrid>
            <w:gridCol w:w="8625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GDrive SA - {customer_name}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(for example GDrive SA - REE)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Enable APIs for the project (make sure the new project is selected at the top navigation bar - Enable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Drive</w:t>
        </w:r>
      </w:hyperlink>
      <w:r w:rsidDel="00000000" w:rsidR="00000000" w:rsidRPr="00000000">
        <w:rPr>
          <w:rtl w:val="0"/>
        </w:rPr>
        <w:t xml:space="preserve"> API (check the selected project again, it might change). Make sure you select the newly created project:</w:t>
      </w:r>
    </w:p>
    <w:p w:rsidR="00000000" w:rsidDel="00000000" w:rsidP="00000000" w:rsidRDefault="00000000" w:rsidRPr="00000000" w14:paraId="0000000B">
      <w:pPr>
        <w:spacing w:line="276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876925" cy="8763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spacing w:line="276" w:lineRule="auto"/>
        <w:rPr/>
      </w:pPr>
      <w:bookmarkStart w:colFirst="0" w:colLast="0" w:name="_k2mby4jj5sgx" w:id="3"/>
      <w:bookmarkEnd w:id="3"/>
      <w:r w:rsidDel="00000000" w:rsidR="00000000" w:rsidRPr="00000000">
        <w:rPr>
          <w:rtl w:val="0"/>
        </w:rPr>
        <w:t xml:space="preserve">Create a service account</w:t>
      </w:r>
    </w:p>
    <w:p w:rsidR="00000000" w:rsidDel="00000000" w:rsidP="00000000" w:rsidRDefault="00000000" w:rsidRPr="00000000" w14:paraId="0000000F">
      <w:pPr>
        <w:spacing w:line="276" w:lineRule="auto"/>
        <w:rPr/>
      </w:pPr>
      <w:r w:rsidDel="00000000" w:rsidR="00000000" w:rsidRPr="00000000">
        <w:rPr>
          <w:rtl w:val="0"/>
        </w:rPr>
        <w:t xml:space="preserve">(Documentation reference: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https://cloud.google.com/iam/docs/creating-managing-service-accounts</w:t>
        </w:r>
      </w:hyperlink>
      <w:r w:rsidDel="00000000" w:rsidR="00000000" w:rsidRPr="00000000">
        <w:rPr>
          <w:rtl w:val="0"/>
        </w:rPr>
        <w:t xml:space="preserve"> )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Go to the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Service accounts page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Select customer’s newly created project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Service account name - google-drive-service-account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Create with default values</w:t>
      </w:r>
    </w:p>
    <w:p w:rsidR="00000000" w:rsidDel="00000000" w:rsidP="00000000" w:rsidRDefault="00000000" w:rsidRPr="00000000" w14:paraId="00000014">
      <w:pPr>
        <w:pStyle w:val="Heading3"/>
        <w:spacing w:line="276" w:lineRule="auto"/>
        <w:rPr/>
      </w:pPr>
      <w:bookmarkStart w:colFirst="0" w:colLast="0" w:name="_jyozx7ponbb9" w:id="4"/>
      <w:bookmarkEnd w:id="4"/>
      <w:r w:rsidDel="00000000" w:rsidR="00000000" w:rsidRPr="00000000">
        <w:rPr>
          <w:rtl w:val="0"/>
        </w:rPr>
        <w:t xml:space="preserve">Create OAuth consent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Inside the google drive API -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Go to OAuth consent screen panel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Choose “Internal” and click Create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Name: Google Drive Service Account - {Customer name}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Use “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support@specterx.com</w:t>
        </w:r>
      </w:hyperlink>
      <w:r w:rsidDel="00000000" w:rsidR="00000000" w:rsidRPr="00000000">
        <w:rPr>
          <w:rtl w:val="0"/>
        </w:rPr>
        <w:t xml:space="preserve">” as developer email address and user support email.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Click ‘Next’</w:t>
      </w:r>
    </w:p>
    <w:p w:rsidR="00000000" w:rsidDel="00000000" w:rsidP="00000000" w:rsidRDefault="00000000" w:rsidRPr="00000000" w14:paraId="0000001A">
      <w:pPr>
        <w:spacing w:line="276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9210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542290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1402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Save and continue!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Go back to service account settings and enable Domain-Wide Delegation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987800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ind w:left="0" w:firstLine="0"/>
        <w:rPr>
          <w:b w:val="1"/>
          <w:bCs w:val="1"/>
          <w:color w:val="cc4125"/>
        </w:rPr>
      </w:pPr>
      <w:r w:rsidDel="00000000" w:rsidR="00000000" w:rsidRPr="00000000">
        <w:rPr>
          <w:b w:val="1"/>
          <w:bCs w:val="1"/>
          <w:color w:val="cc4125"/>
          <w:rtl w:val="0"/>
        </w:rPr>
        <w:t xml:space="preserve">Above deprecated </w:t>
      </w:r>
    </w:p>
    <w:p w:rsidR="00000000" w:rsidDel="00000000" w:rsidP="00000000" w:rsidRDefault="00000000" w:rsidRPr="00000000" w14:paraId="00000022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Create a key in JSON format and save it for later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Copy service account unique id for later</w:t>
      </w:r>
    </w:p>
    <w:p w:rsidR="00000000" w:rsidDel="00000000" w:rsidP="00000000" w:rsidRDefault="00000000" w:rsidRPr="00000000" w14:paraId="00000025">
      <w:pPr>
        <w:pStyle w:val="Heading4"/>
        <w:spacing w:line="276" w:lineRule="auto"/>
        <w:rPr/>
      </w:pPr>
      <w:bookmarkStart w:colFirst="0" w:colLast="0" w:name="_g2u4xzo4ofmn" w:id="5"/>
      <w:bookmarkEnd w:id="5"/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276" w:lineRule="auto"/>
        <w:rPr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widowControl w:val="0"/>
        <w:spacing w:line="276" w:lineRule="auto"/>
        <w:rPr>
          <w:color w:val="434343"/>
          <w:sz w:val="28"/>
          <w:szCs w:val="28"/>
        </w:rPr>
      </w:pPr>
      <w:bookmarkStart w:colFirst="0" w:colLast="0" w:name="_156tnjwfm6au" w:id="6"/>
      <w:bookmarkEnd w:id="6"/>
      <w:r w:rsidDel="00000000" w:rsidR="00000000" w:rsidRPr="00000000">
        <w:rPr>
          <w:rtl w:val="0"/>
        </w:rPr>
        <w:t xml:space="preserve">Create OAuth 2.0 Client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76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You will need this to update Google App ID in web-client (as per New Tenant provisioning document).</w:t>
      </w:r>
    </w:p>
    <w:p w:rsidR="00000000" w:rsidDel="00000000" w:rsidP="00000000" w:rsidRDefault="00000000" w:rsidRPr="00000000" w14:paraId="00000029">
      <w:pPr>
        <w:widowControl w:val="0"/>
        <w:spacing w:line="276" w:lineRule="auto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4"/>
        </w:numPr>
        <w:spacing w:line="276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This must be done from “GDrive SA - {customer}” project in Google Developers Console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4"/>
        </w:numPr>
        <w:spacing w:line="276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Browse to “APIs &amp; Services” -&gt; Credentials</w:t>
        <w:br w:type="textWrapping"/>
      </w:r>
      <w:r w:rsidDel="00000000" w:rsidR="00000000" w:rsidRPr="00000000">
        <w:rPr/>
        <w:drawing>
          <wp:inline distB="114300" distT="114300" distL="114300" distR="114300">
            <wp:extent cx="3876070" cy="4205288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070" cy="4205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4"/>
        </w:numPr>
        <w:spacing w:line="276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Click on “+ Create credentials” and select “OAuth client ID”</w:t>
      </w:r>
    </w:p>
    <w:p w:rsidR="00000000" w:rsidDel="00000000" w:rsidP="00000000" w:rsidRDefault="00000000" w:rsidRPr="00000000" w14:paraId="0000002D">
      <w:pPr>
        <w:widowControl w:val="0"/>
        <w:numPr>
          <w:ilvl w:val="1"/>
          <w:numId w:val="4"/>
        </w:numPr>
        <w:spacing w:line="276" w:lineRule="auto"/>
        <w:ind w:left="144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Application type: Web application</w:t>
      </w:r>
    </w:p>
    <w:p w:rsidR="00000000" w:rsidDel="00000000" w:rsidP="00000000" w:rsidRDefault="00000000" w:rsidRPr="00000000" w14:paraId="0000002E">
      <w:pPr>
        <w:widowControl w:val="0"/>
        <w:numPr>
          <w:ilvl w:val="1"/>
          <w:numId w:val="4"/>
        </w:numPr>
        <w:spacing w:line="276" w:lineRule="auto"/>
        <w:ind w:left="144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Name: “SpecterX Web Client - {customer}”</w:t>
      </w:r>
    </w:p>
    <w:p w:rsidR="00000000" w:rsidDel="00000000" w:rsidP="00000000" w:rsidRDefault="00000000" w:rsidRPr="00000000" w14:paraId="0000002F">
      <w:pPr>
        <w:widowControl w:val="0"/>
        <w:numPr>
          <w:ilvl w:val="1"/>
          <w:numId w:val="4"/>
        </w:numPr>
        <w:spacing w:line="276" w:lineRule="auto"/>
        <w:ind w:left="144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Add a new “Authorized JavaScript origin”</w:t>
      </w:r>
    </w:p>
    <w:p w:rsidR="00000000" w:rsidDel="00000000" w:rsidP="00000000" w:rsidRDefault="00000000" w:rsidRPr="00000000" w14:paraId="00000030">
      <w:pPr>
        <w:widowControl w:val="0"/>
        <w:numPr>
          <w:ilvl w:val="2"/>
          <w:numId w:val="4"/>
        </w:numPr>
        <w:spacing w:line="276" w:lineRule="auto"/>
        <w:ind w:left="2160" w:hanging="360"/>
        <w:rPr>
          <w:b w:val="1"/>
          <w:bCs w:val="1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https://{customer}.specterx.com</w:t>
      </w:r>
    </w:p>
    <w:p w:rsidR="00000000" w:rsidDel="00000000" w:rsidP="00000000" w:rsidRDefault="00000000" w:rsidRPr="00000000" w14:paraId="00000031">
      <w:pPr>
        <w:widowControl w:val="0"/>
        <w:numPr>
          <w:ilvl w:val="1"/>
          <w:numId w:val="4"/>
        </w:numPr>
        <w:spacing w:line="276" w:lineRule="auto"/>
        <w:ind w:left="144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Add a new “Authorized redirect URI”</w:t>
      </w:r>
    </w:p>
    <w:p w:rsidR="00000000" w:rsidDel="00000000" w:rsidP="00000000" w:rsidRDefault="00000000" w:rsidRPr="00000000" w14:paraId="00000032">
      <w:pPr>
        <w:widowControl w:val="0"/>
        <w:numPr>
          <w:ilvl w:val="2"/>
          <w:numId w:val="4"/>
        </w:numPr>
        <w:spacing w:line="276" w:lineRule="auto"/>
        <w:ind w:left="2160" w:hanging="360"/>
        <w:rPr>
          <w:b w:val="1"/>
          <w:bCs w:val="1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https://{customer}.specterx.com</w:t>
      </w:r>
    </w:p>
    <w:p w:rsidR="00000000" w:rsidDel="00000000" w:rsidP="00000000" w:rsidRDefault="00000000" w:rsidRPr="00000000" w14:paraId="00000033">
      <w:pPr>
        <w:widowControl w:val="0"/>
        <w:numPr>
          <w:ilvl w:val="2"/>
          <w:numId w:val="4"/>
        </w:numPr>
        <w:spacing w:line="276" w:lineRule="auto"/>
        <w:ind w:left="2160" w:hanging="360"/>
        <w:rPr>
          <w:b w:val="1"/>
          <w:bCs w:val="1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https://{customer}.specterx.com/gdrive/share</w:t>
      </w:r>
    </w:p>
    <w:p w:rsidR="00000000" w:rsidDel="00000000" w:rsidP="00000000" w:rsidRDefault="00000000" w:rsidRPr="00000000" w14:paraId="00000034">
      <w:pPr>
        <w:widowControl w:val="0"/>
        <w:numPr>
          <w:ilvl w:val="2"/>
          <w:numId w:val="4"/>
        </w:numPr>
        <w:spacing w:line="276" w:lineRule="auto"/>
        <w:ind w:left="2160" w:hanging="360"/>
        <w:rPr>
          <w:b w:val="1"/>
          <w:bCs w:val="1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https://{customer}.specterx.com/signin</w:t>
      </w:r>
    </w:p>
    <w:p w:rsidR="00000000" w:rsidDel="00000000" w:rsidP="00000000" w:rsidRDefault="00000000" w:rsidRPr="00000000" w14:paraId="00000035">
      <w:pPr>
        <w:widowControl w:val="0"/>
        <w:numPr>
          <w:ilvl w:val="2"/>
          <w:numId w:val="4"/>
        </w:numPr>
        <w:spacing w:line="276" w:lineRule="auto"/>
        <w:ind w:left="2160" w:hanging="360"/>
        <w:rPr>
          <w:b w:val="1"/>
          <w:bCs w:val="1"/>
          <w:color w:val="434343"/>
        </w:rPr>
      </w:pPr>
      <w:hyperlink r:id="rId2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https://{customer}.specterx.com/shared-file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276" w:lineRule="auto"/>
        <w:ind w:left="720" w:firstLine="0"/>
        <w:rPr>
          <w:color w:val="434343"/>
        </w:rPr>
      </w:pPr>
      <w:r w:rsidDel="00000000" w:rsidR="00000000" w:rsidRPr="00000000">
        <w:rPr>
          <w:color w:val="434343"/>
          <w:rtl w:val="0"/>
        </w:rPr>
        <w:br w:type="textWrapping"/>
        <w:t xml:space="preserve">After filling in the details, it should look like this:</w:t>
      </w:r>
    </w:p>
    <w:p w:rsidR="00000000" w:rsidDel="00000000" w:rsidP="00000000" w:rsidRDefault="00000000" w:rsidRPr="00000000" w14:paraId="00000037">
      <w:pPr>
        <w:widowControl w:val="0"/>
        <w:spacing w:line="276" w:lineRule="auto"/>
        <w:rPr>
          <w:color w:val="434343"/>
        </w:rPr>
      </w:pPr>
      <w:r w:rsidDel="00000000" w:rsidR="00000000" w:rsidRPr="00000000">
        <w:rPr>
          <w:color w:val="434343"/>
          <w:sz w:val="28"/>
          <w:szCs w:val="28"/>
        </w:rPr>
        <w:drawing>
          <wp:inline distB="114300" distT="114300" distL="114300" distR="114300">
            <wp:extent cx="5943600" cy="57404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4"/>
        </w:numPr>
        <w:spacing w:line="276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Click “create”. You should see “SpecterX Web Client - {customer}” under “OAuth 2.0 Client IDs” now. Click it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4"/>
        </w:numPr>
        <w:spacing w:line="276" w:lineRule="auto"/>
        <w:ind w:left="720" w:hanging="360"/>
        <w:rPr>
          <w:strike w:val="1"/>
          <w:color w:val="434343"/>
        </w:rPr>
      </w:pPr>
      <w:r w:rsidDel="00000000" w:rsidR="00000000" w:rsidRPr="00000000">
        <w:rPr>
          <w:strike w:val="1"/>
          <w:color w:val="434343"/>
          <w:rtl w:val="0"/>
        </w:rPr>
        <w:t xml:space="preserve">Copy and save the “Client ID” field value - this is the value for “APP_ID” attribute under “google” in web-client/src/config/env.js</w:t>
      </w:r>
    </w:p>
    <w:p w:rsidR="00000000" w:rsidDel="00000000" w:rsidP="00000000" w:rsidRDefault="00000000" w:rsidRPr="00000000" w14:paraId="0000003A">
      <w:pPr>
        <w:pStyle w:val="Heading3"/>
        <w:spacing w:line="276" w:lineRule="auto"/>
        <w:rPr/>
      </w:pPr>
      <w:bookmarkStart w:colFirst="0" w:colLast="0" w:name="_80w0pbn6r2do" w:id="7"/>
      <w:bookmarkEnd w:id="7"/>
      <w:r w:rsidDel="00000000" w:rsidR="00000000" w:rsidRPr="00000000">
        <w:rPr/>
        <w:drawing>
          <wp:inline distB="114300" distT="114300" distL="114300" distR="114300">
            <wp:extent cx="5943600" cy="32512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spacing w:line="276" w:lineRule="auto"/>
        <w:rPr/>
      </w:pPr>
      <w:bookmarkStart w:colFirst="0" w:colLast="0" w:name="_xxbsnc5j07pl" w:id="8"/>
      <w:bookmarkEnd w:id="8"/>
      <w:r w:rsidDel="00000000" w:rsidR="00000000" w:rsidRPr="00000000">
        <w:rPr>
          <w:rtl w:val="0"/>
        </w:rPr>
        <w:t xml:space="preserve">GSuite</w:t>
      </w:r>
    </w:p>
    <w:p w:rsidR="00000000" w:rsidDel="00000000" w:rsidP="00000000" w:rsidRDefault="00000000" w:rsidRPr="00000000" w14:paraId="0000003C">
      <w:pPr>
        <w:pStyle w:val="Heading4"/>
        <w:spacing w:line="276" w:lineRule="auto"/>
        <w:rPr/>
      </w:pPr>
      <w:bookmarkStart w:colFirst="0" w:colLast="0" w:name="_7qxn1oqegw1s" w:id="9"/>
      <w:bookmarkEnd w:id="9"/>
      <w:r w:rsidDel="00000000" w:rsidR="00000000" w:rsidRPr="00000000">
        <w:rPr>
          <w:rtl w:val="0"/>
        </w:rPr>
        <w:t xml:space="preserve">Add service account scopes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GSuit Admin Console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Gsuite &gt; security &gt; API control &gt; Manage domain-wide delegation &gt; add new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37490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Client ID - the service account unique id from the previous step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Scope: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spacing w:line="276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https://www.googleapis.com/auth/drive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spacing w:line="276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https://www.googleapis.com/auth/drive.file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spacing w:line="276" w:lineRule="auto"/>
        <w:rPr/>
      </w:pPr>
      <w:bookmarkStart w:colFirst="0" w:colLast="0" w:name="_aky5m89bd3pr" w:id="10"/>
      <w:bookmarkEnd w:id="10"/>
      <w:r w:rsidDel="00000000" w:rsidR="00000000" w:rsidRPr="00000000">
        <w:rPr>
          <w:rtl w:val="0"/>
        </w:rPr>
        <w:t xml:space="preserve">Create GSuite 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Directory -&gt; Users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Click ’Add new user’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Name: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{env}</w:t>
      </w:r>
      <w:hyperlink r:id="rId2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-secure-sharing@specterx.com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2"/>
          <w:numId w:val="3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Save password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Lastly, </w:t>
      </w:r>
      <w:r w:rsidDel="00000000" w:rsidR="00000000" w:rsidRPr="00000000">
        <w:rPr>
          <w:rtl w:val="0"/>
        </w:rPr>
        <w:t xml:space="preserve">Put it under Services Accounts organization unit</w:t>
      </w:r>
    </w:p>
    <w:p w:rsidR="00000000" w:rsidDel="00000000" w:rsidP="00000000" w:rsidRDefault="00000000" w:rsidRPr="00000000" w14:paraId="0000004A">
      <w:pPr>
        <w:pStyle w:val="Heading2"/>
        <w:spacing w:after="120" w:before="360" w:line="276" w:lineRule="auto"/>
        <w:rPr/>
      </w:pPr>
      <w:bookmarkStart w:colFirst="0" w:colLast="0" w:name="_owk9ha5a2yq1" w:id="11"/>
      <w:bookmarkEnd w:id="11"/>
      <w:r w:rsidDel="00000000" w:rsidR="00000000" w:rsidRPr="00000000">
        <w:rPr>
          <w:rtl w:val="0"/>
        </w:rPr>
        <w:t xml:space="preserve">Repositories</w:t>
      </w:r>
    </w:p>
    <w:p w:rsidR="00000000" w:rsidDel="00000000" w:rsidP="00000000" w:rsidRDefault="00000000" w:rsidRPr="00000000" w14:paraId="0000004B">
      <w:pPr>
        <w:pStyle w:val="Heading4"/>
        <w:spacing w:line="276" w:lineRule="auto"/>
        <w:rPr/>
      </w:pPr>
      <w:bookmarkStart w:colFirst="0" w:colLast="0" w:name="_6y4m40ifzi6f" w:id="12"/>
      <w:bookmarkEnd w:id="12"/>
      <w:r w:rsidDel="00000000" w:rsidR="00000000" w:rsidRPr="00000000">
        <w:rPr>
          <w:rtl w:val="0"/>
        </w:rPr>
        <w:t xml:space="preserve">cloud_apps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Take the JSON file we downloaded earlier and put it in common_modules repo: cloud_apps/google_service_account_private_keys/gdrive-sa-{env}.json</w:t>
      </w:r>
    </w:p>
    <w:p w:rsidR="00000000" w:rsidDel="00000000" w:rsidP="00000000" w:rsidRDefault="00000000" w:rsidRPr="00000000" w14:paraId="0000004D">
      <w:pPr>
        <w:spacing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i.e - gdrive-sa-prod-ree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Commit and push</w:t>
      </w:r>
    </w:p>
    <w:p w:rsidR="00000000" w:rsidDel="00000000" w:rsidP="00000000" w:rsidRDefault="00000000" w:rsidRPr="00000000" w14:paraId="0000004F">
      <w:pPr>
        <w:pStyle w:val="Heading4"/>
        <w:spacing w:line="276" w:lineRule="auto"/>
        <w:rPr/>
      </w:pPr>
      <w:bookmarkStart w:colFirst="0" w:colLast="0" w:name="_hzrlejmuud7o" w:id="13"/>
      <w:bookmarkEnd w:id="13"/>
      <w:r w:rsidDel="00000000" w:rsidR="00000000" w:rsidRPr="00000000">
        <w:rPr>
          <w:rtl w:val="0"/>
        </w:rPr>
        <w:t xml:space="preserve">Update configuration repo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google_mediation_account - the email address of the GSuite user 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google_share_request_topic - the topic name from Google Developer console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Deploy configuration repo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Deploy download/access repo</w:t>
      </w:r>
    </w:p>
    <w:sectPr>
      <w:headerReference r:id="rId29" w:type="default"/>
      <w:footerReference r:id="rId30" w:type="default"/>
      <w:pgSz w:h="15840" w:w="12240" w:orient="portrait"/>
      <w:pgMar w:bottom="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Consola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tabs>
        <w:tab w:val="center" w:leader="none" w:pos="4680"/>
        <w:tab w:val="right" w:leader="none" w:pos="9360"/>
      </w:tabs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-904874</wp:posOffset>
          </wp:positionH>
          <wp:positionV relativeFrom="paragraph">
            <wp:posOffset>190500</wp:posOffset>
          </wp:positionV>
          <wp:extent cx="7770495" cy="448310"/>
          <wp:effectExtent b="0" l="0" r="0" t="0"/>
          <wp:wrapSquare wrapText="bothSides" distB="0" distT="0" distL="0" distR="0"/>
          <wp:docPr descr="footer graphic" id="6" name="image2.png"/>
          <a:graphic>
            <a:graphicData uri="http://schemas.openxmlformats.org/drawingml/2006/picture">
              <pic:pic>
                <pic:nvPicPr>
                  <pic:cNvPr descr="footer graphic" id="0" name="image2.png"/>
                  <pic:cNvPicPr preferRelativeResize="0"/>
                </pic:nvPicPr>
                <pic:blipFill>
                  <a:blip r:embed="rId1"/>
                  <a:srcRect b="4464" l="0" r="0" t="-4464"/>
                  <a:stretch>
                    <a:fillRect/>
                  </a:stretch>
                </pic:blipFill>
                <pic:spPr>
                  <a:xfrm>
                    <a:off x="0" y="0"/>
                    <a:ext cx="7770495" cy="44831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200025</wp:posOffset>
              </wp:positionV>
              <wp:extent cx="1198685" cy="376808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751420" y="3596359"/>
                        <a:ext cx="1189160" cy="3672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Lucida Sans" w:cs="Lucida Sans" w:eastAsia="Lucida Sans" w:hAnsi="Lucida San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   SpecterX©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200025</wp:posOffset>
              </wp:positionV>
              <wp:extent cx="1198685" cy="376808"/>
              <wp:effectExtent b="0" l="0" r="0" t="0"/>
              <wp:wrapNone/>
              <wp:docPr id="1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98685" cy="37680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3543300</wp:posOffset>
              </wp:positionH>
              <wp:positionV relativeFrom="paragraph">
                <wp:posOffset>-292099</wp:posOffset>
              </wp:positionV>
              <wp:extent cx="2447925" cy="376604"/>
              <wp:effectExtent b="0" l="0" r="0" t="0"/>
              <wp:wrapTopAndBottom distB="114300" distT="114300"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624150" y="3524250"/>
                        <a:ext cx="3443700" cy="51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34.9999809265137"/>
                            <w:ind w:left="-15" w:right="0" w:firstLine="-6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cccccc"/>
                              <w:sz w:val="26"/>
                              <w:vertAlign w:val="baseline"/>
                            </w:rPr>
                            <w:t xml:space="preserve">Manual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3543300</wp:posOffset>
              </wp:positionH>
              <wp:positionV relativeFrom="paragraph">
                <wp:posOffset>-292099</wp:posOffset>
              </wp:positionV>
              <wp:extent cx="2447925" cy="376604"/>
              <wp:effectExtent b="0" l="0" r="0" t="0"/>
              <wp:wrapTopAndBottom distB="114300" distT="114300"/>
              <wp:docPr id="2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47925" cy="37660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5991225</wp:posOffset>
          </wp:positionH>
          <wp:positionV relativeFrom="paragraph">
            <wp:posOffset>-457197</wp:posOffset>
          </wp:positionV>
          <wp:extent cx="871538" cy="871538"/>
          <wp:effectExtent b="0" l="0" r="0" t="0"/>
          <wp:wrapTopAndBottom distB="0" distT="0"/>
          <wp:docPr descr="corner graphic" id="3" name="image1.png"/>
          <a:graphic>
            <a:graphicData uri="http://schemas.openxmlformats.org/drawingml/2006/picture">
              <pic:pic>
                <pic:nvPicPr>
                  <pic:cNvPr descr="corner graphic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-742948</wp:posOffset>
          </wp:positionH>
          <wp:positionV relativeFrom="paragraph">
            <wp:posOffset>-314322</wp:posOffset>
          </wp:positionV>
          <wp:extent cx="1610226" cy="419100"/>
          <wp:effectExtent b="0" l="0" r="0" t="0"/>
          <wp:wrapTopAndBottom distB="114300" distT="114300"/>
          <wp:docPr id="18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0226" cy="419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d2d2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480" w:line="360" w:lineRule="auto"/>
    </w:pPr>
    <w:rPr>
      <w:color w:val="666666"/>
      <w:sz w:val="42"/>
      <w:szCs w:val="42"/>
    </w:rPr>
  </w:style>
  <w:style w:type="paragraph" w:styleId="Heading2">
    <w:name w:val="heading 2"/>
    <w:basedOn w:val="Normal"/>
    <w:next w:val="Normal"/>
    <w:pPr>
      <w:pBdr>
        <w:bottom w:color="45e3d4" w:space="2" w:sz="8" w:val="single"/>
      </w:pBdr>
      <w:spacing w:after="200" w:before="200" w:lineRule="auto"/>
    </w:pPr>
    <w:rPr>
      <w:rFonts w:ascii="Arial" w:cs="Arial" w:eastAsia="Arial" w:hAnsi="Arial"/>
      <w:color w:val="091f56"/>
      <w:sz w:val="32"/>
      <w:szCs w:val="32"/>
    </w:rPr>
  </w:style>
  <w:style w:type="paragraph" w:styleId="Heading3">
    <w:name w:val="heading 3"/>
    <w:basedOn w:val="Normal"/>
    <w:next w:val="Normal"/>
    <w:pPr>
      <w:spacing w:after="200" w:before="200" w:lineRule="auto"/>
    </w:pPr>
    <w:rPr>
      <w:rFonts w:ascii="Arial" w:cs="Arial" w:eastAsia="Arial" w:hAnsi="Arial"/>
      <w:b w:val="1"/>
      <w:bCs w:val="1"/>
      <w:color w:val="091f5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</w:pPr>
    <w:rPr>
      <w:color w:val="6b96e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b w:val="1"/>
      <w:bCs w:val="1"/>
      <w:color w:val="6b96e6"/>
    </w:rPr>
  </w:style>
  <w:style w:type="paragraph" w:styleId="Title">
    <w:name w:val="Title"/>
    <w:basedOn w:val="Normal"/>
    <w:next w:val="Normal"/>
    <w:pPr>
      <w:spacing w:before="400" w:line="240" w:lineRule="auto"/>
    </w:pPr>
    <w:rPr>
      <w:color w:val="0b5394"/>
      <w:sz w:val="52"/>
      <w:szCs w:val="52"/>
    </w:rPr>
  </w:style>
  <w:style w:type="paragraph" w:styleId="Subtitle">
    <w:name w:val="Subtitle"/>
    <w:basedOn w:val="Normal"/>
    <w:next w:val="Normal"/>
    <w:pPr/>
    <w:rPr>
      <w:color w:val="3c78d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hyperlink" Target="about:blank" TargetMode="External"/><Relationship Id="rId21" Type="http://schemas.openxmlformats.org/officeDocument/2006/relationships/image" Target="media/image14.png"/><Relationship Id="rId24" Type="http://schemas.openxmlformats.org/officeDocument/2006/relationships/image" Target="media/image12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6" Type="http://schemas.openxmlformats.org/officeDocument/2006/relationships/image" Target="media/image6.png"/><Relationship Id="rId25" Type="http://schemas.openxmlformats.org/officeDocument/2006/relationships/hyperlink" Target="https://admin.google.com/" TargetMode="External"/><Relationship Id="rId28" Type="http://schemas.openxmlformats.org/officeDocument/2006/relationships/hyperlink" Target="mailto:-secure-sharing@specterx.com" TargetMode="External"/><Relationship Id="rId27" Type="http://schemas.openxmlformats.org/officeDocument/2006/relationships/hyperlink" Target="https://admin.google.com/ac/users" TargetMode="Externa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29" Type="http://schemas.openxmlformats.org/officeDocument/2006/relationships/header" Target="header1.xml"/><Relationship Id="rId7" Type="http://schemas.openxmlformats.org/officeDocument/2006/relationships/hyperlink" Target="https://console.cloud.google.com/projectcreate?previousPage=%2Fmarketplace%2Fproduct%2Fgoogle%2Fgmail.googleapis.com%3Fq%3Dsearch%26referrer%3Dsearch%26authuser%3D0%26supportedpurview%3Dproject%26pli%3D1&amp;folder=&amp;organizationId=56390344472&amp;authuser=0&amp;supportedpurview=project" TargetMode="External"/><Relationship Id="rId8" Type="http://schemas.openxmlformats.org/officeDocument/2006/relationships/hyperlink" Target="https://console.cloud.google.com/marketplace/product/google/drive.googleapis.com?q=search&amp;referrer=search&amp;authuser=1&amp;folder=&amp;organizationId=&amp;supportedpurview=project" TargetMode="External"/><Relationship Id="rId30" Type="http://schemas.openxmlformats.org/officeDocument/2006/relationships/footer" Target="footer1.xml"/><Relationship Id="rId11" Type="http://schemas.openxmlformats.org/officeDocument/2006/relationships/hyperlink" Target="https://cloud.google.com/iam/docs/creating-managing-service-accounts" TargetMode="External"/><Relationship Id="rId10" Type="http://schemas.openxmlformats.org/officeDocument/2006/relationships/image" Target="media/image15.png"/><Relationship Id="rId13" Type="http://schemas.openxmlformats.org/officeDocument/2006/relationships/hyperlink" Target="https://console.cloud.google.com/apis/credentials/consent&amp;supportedpurview=project" TargetMode="External"/><Relationship Id="rId12" Type="http://schemas.openxmlformats.org/officeDocument/2006/relationships/hyperlink" Target="https://console.cloud.google.com/projectselector/iam-admin/serviceaccounts?_ga=2.74537435.875560456.1627130172-1834790043.1627128924&amp;supportedpurview=project&amp;project=&amp;folder=&amp;organizationId=" TargetMode="External"/><Relationship Id="rId15" Type="http://schemas.openxmlformats.org/officeDocument/2006/relationships/image" Target="media/image13.png"/><Relationship Id="rId14" Type="http://schemas.openxmlformats.org/officeDocument/2006/relationships/hyperlink" Target="mailto:support@specterx.com" TargetMode="External"/><Relationship Id="rId17" Type="http://schemas.openxmlformats.org/officeDocument/2006/relationships/image" Target="media/image9.png"/><Relationship Id="rId16" Type="http://schemas.openxmlformats.org/officeDocument/2006/relationships/image" Target="media/image11.png"/><Relationship Id="rId19" Type="http://schemas.openxmlformats.org/officeDocument/2006/relationships/image" Target="media/image10.png"/><Relationship Id="rId18" Type="http://schemas.openxmlformats.org/officeDocument/2006/relationships/image" Target="media/image1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8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8.png"/><Relationship Id="rId2" Type="http://schemas.openxmlformats.org/officeDocument/2006/relationships/image" Target="media/image1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