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360" w:lineRule="auto"/>
        <w:rPr/>
      </w:pPr>
      <w:bookmarkStart w:colFirst="0" w:colLast="0" w:name="_gjdgxs" w:id="0"/>
      <w:bookmarkEnd w:id="0"/>
      <w:r w:rsidDel="00000000" w:rsidR="00000000" w:rsidRPr="00000000">
        <w:rPr>
          <w:rtl w:val="0"/>
        </w:rPr>
        <w:t xml:space="preserve">File Lifecycle Management - Progressive Story Planning </w:t>
      </w:r>
    </w:p>
    <w:p w:rsidR="00000000" w:rsidDel="00000000" w:rsidP="00000000" w:rsidRDefault="00000000" w:rsidRPr="00000000" w14:paraId="00000002">
      <w:pPr>
        <w:pStyle w:val="Heading3"/>
        <w:rPr/>
      </w:pPr>
      <w:bookmarkStart w:colFirst="0" w:colLast="0" w:name="_gm4dk5myoml6" w:id="1"/>
      <w:bookmarkEnd w:id="1"/>
      <w:r w:rsidDel="00000000" w:rsidR="00000000" w:rsidRPr="00000000">
        <w:rPr>
          <w:rtl w:val="0"/>
        </w:rPr>
      </w:r>
    </w:p>
    <w:p w:rsidR="00000000" w:rsidDel="00000000" w:rsidP="00000000" w:rsidRDefault="00000000" w:rsidRPr="00000000" w14:paraId="00000003">
      <w:pPr>
        <w:pStyle w:val="Heading3"/>
        <w:rPr/>
      </w:pPr>
      <w:bookmarkStart w:colFirst="0" w:colLast="0" w:name="_fx854jx6halw" w:id="2"/>
      <w:bookmarkEnd w:id="2"/>
      <w:r w:rsidDel="00000000" w:rsidR="00000000" w:rsidRPr="00000000">
        <w:rPr>
          <w:rtl w:val="0"/>
        </w:rPr>
        <w:t xml:space="preserve">File Lifecycle Management &amp; Governance Model Standardized Across WebUI &amp;   n Core Workflows - User Experience </w:t>
      </w:r>
    </w:p>
    <w:p w:rsidR="00000000" w:rsidDel="00000000" w:rsidP="00000000" w:rsidRDefault="00000000" w:rsidRPr="00000000" w14:paraId="00000004">
      <w:pPr>
        <w:pStyle w:val="Heading4"/>
        <w:spacing w:after="80" w:before="280" w:lineRule="auto"/>
        <w:rPr/>
      </w:pPr>
      <w:bookmarkStart w:colFirst="0" w:colLast="0" w:name="_em4omkwxo2j5" w:id="3"/>
      <w:bookmarkEnd w:id="3"/>
      <w:r w:rsidDel="00000000" w:rsidR="00000000" w:rsidRPr="00000000">
        <w:rPr>
          <w:rtl w:val="0"/>
        </w:rPr>
        <w:t xml:space="preserve">Goal</w:t>
      </w:r>
    </w:p>
    <w:p w:rsidR="00000000" w:rsidDel="00000000" w:rsidP="00000000" w:rsidRDefault="00000000" w:rsidRPr="00000000" w14:paraId="00000005">
      <w:pPr>
        <w:spacing w:after="240" w:before="240" w:lineRule="auto"/>
        <w:rPr/>
      </w:pPr>
      <w:r w:rsidDel="00000000" w:rsidR="00000000" w:rsidRPr="00000000">
        <w:rPr>
          <w:rtl w:val="0"/>
        </w:rPr>
        <w:t xml:space="preserve">Establish a unified and predictable file governance model across the SpecterX WebUI, defining how files are owned, shared, accessed, managed, and retained throughout their lifecycle.</w:t>
      </w:r>
    </w:p>
    <w:p w:rsidR="00000000" w:rsidDel="00000000" w:rsidP="00000000" w:rsidRDefault="00000000" w:rsidRPr="00000000" w14:paraId="00000006">
      <w:pPr>
        <w:spacing w:after="240" w:before="240" w:lineRule="auto"/>
        <w:rPr/>
      </w:pPr>
      <w:r w:rsidDel="00000000" w:rsidR="00000000" w:rsidRPr="00000000">
        <w:rPr>
          <w:rtl w:val="0"/>
        </w:rPr>
        <w:t xml:space="preserve">Today, core file interactions, sharing, permissions, folders, workspaces, uploads, recipient management, and retention, behave as partially disconnected experiences. This initiative brings these together into a single, consistent operating model so that every file interaction follows the same underlying logic and governance rules.</w:t>
      </w:r>
    </w:p>
    <w:p w:rsidR="00000000" w:rsidDel="00000000" w:rsidP="00000000" w:rsidRDefault="00000000" w:rsidRPr="00000000" w14:paraId="00000007">
      <w:pPr>
        <w:spacing w:after="240" w:before="240" w:lineRule="auto"/>
        <w:rPr/>
      </w:pPr>
      <w:r w:rsidDel="00000000" w:rsidR="00000000" w:rsidRPr="00000000">
        <w:rPr>
          <w:rtl w:val="0"/>
        </w:rPr>
        <w:t xml:space="preserve">The goal is not to introduce isolated features, but to define and standardize the </w:t>
      </w:r>
      <w:r w:rsidDel="00000000" w:rsidR="00000000" w:rsidRPr="00000000">
        <w:rPr>
          <w:b w:val="1"/>
          <w:bCs w:val="1"/>
          <w:rtl w:val="0"/>
        </w:rPr>
        <w:t xml:space="preserve">behavioral system of file governance</w:t>
      </w:r>
      <w:r w:rsidDel="00000000" w:rsidR="00000000" w:rsidRPr="00000000">
        <w:rPr>
          <w:rtl w:val="0"/>
        </w:rPr>
        <w:t xml:space="preserve">:</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Who has authority over a file (ownership and roles)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How files behave when shared, uploaded, moved, or returned</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How permissions and governance decisions are applied and made visible</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How access and retention are managed over time</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How users understand and act on the state of their files and recipients</w:t>
      </w:r>
    </w:p>
    <w:p w:rsidR="00000000" w:rsidDel="00000000" w:rsidP="00000000" w:rsidRDefault="00000000" w:rsidRPr="00000000" w14:paraId="0000000D">
      <w:pPr>
        <w:spacing w:after="240" w:before="240" w:lineRule="auto"/>
        <w:rPr/>
      </w:pPr>
      <w:r w:rsidDel="00000000" w:rsidR="00000000" w:rsidRPr="00000000">
        <w:rPr>
          <w:rtl w:val="0"/>
        </w:rPr>
        <w:t xml:space="preserve">By the end of this initiative, SpecterX will deliver a cohesive system where file governance is consistent, understandable, and scalable, supporting both simple sharing and complex collaboration without ambiguity.</w:t>
      </w:r>
    </w:p>
    <w:p w:rsidR="00000000" w:rsidDel="00000000" w:rsidP="00000000" w:rsidRDefault="00000000" w:rsidRPr="00000000" w14:paraId="0000000E">
      <w:pPr>
        <w:rPr>
          <w:b w:val="1"/>
          <w:bCs w:val="1"/>
        </w:rPr>
      </w:pPr>
      <w:r w:rsidDel="00000000" w:rsidR="00000000" w:rsidRPr="00000000">
        <w:rPr>
          <w:b w:val="1"/>
          <w:bCs w:val="1"/>
          <w:rtl w:val="0"/>
        </w:rPr>
        <w:t xml:space="preserve">This intuitive  includes existing core components: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Share &amp; Permissions drawer </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Folders as SpecterX Container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Workspaces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File Management Panes - My Files &amp; Shared with Me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Request Files &amp; Send File back flows </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Audit logs - (specifically user facing within this initiative)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And introduces new core components to the User WebUI Experience:</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Access &amp; Retention  Management Dashboard for Data Owners </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Activity &amp; Notification Pane for Data Owners &amp; Recipients </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Dedicated pane for Workspaces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Management of “My Messages” for Data Owners &amp; Recipients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“My Recipients” Pane for Data Owners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This initiative is focused on the governance experience &amp; available functions for file management and file collaboration provided to licensed users and recipients, but intersects with Admin Management/Opertability initiatives relating User Management which must be standardized to support the model. </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pStyle w:val="Heading3"/>
        <w:rPr/>
      </w:pPr>
      <w:bookmarkStart w:colFirst="0" w:colLast="0" w:name="_h6g1vk5rd2b4" w:id="4"/>
      <w:bookmarkEnd w:id="4"/>
      <w:r w:rsidDel="00000000" w:rsidR="00000000" w:rsidRPr="00000000">
        <w:rPr>
          <w:rtl w:val="0"/>
        </w:rPr>
        <w:t xml:space="preserve">Key  Capabilities/Stories within this Initiative: </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Role of Uploader is established with File Ownership now exclusive to Licensed Users</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Send file back vs Request Files behavior adjusted as a specific function only for Licensed Users to receive files from recipients  </w:t>
      </w:r>
    </w:p>
    <w:p w:rsidR="00000000" w:rsidDel="00000000" w:rsidP="00000000" w:rsidRDefault="00000000" w:rsidRPr="00000000" w14:paraId="00000023">
      <w:pPr>
        <w:numPr>
          <w:ilvl w:val="1"/>
          <w:numId w:val="4"/>
        </w:numPr>
        <w:ind w:left="1440" w:hanging="360"/>
        <w:rPr>
          <w:u w:val="none"/>
        </w:rPr>
      </w:pPr>
      <w:r w:rsidDel="00000000" w:rsidR="00000000" w:rsidRPr="00000000">
        <w:rPr>
          <w:rtl w:val="0"/>
        </w:rPr>
        <w:t xml:space="preserve">Send file back only populates in links when from the original file owner </w:t>
      </w:r>
    </w:p>
    <w:p w:rsidR="00000000" w:rsidDel="00000000" w:rsidP="00000000" w:rsidRDefault="00000000" w:rsidRPr="00000000" w14:paraId="00000024">
      <w:pPr>
        <w:numPr>
          <w:ilvl w:val="1"/>
          <w:numId w:val="4"/>
        </w:numPr>
        <w:ind w:left="1440" w:hanging="360"/>
        <w:rPr>
          <w:u w:val="none"/>
        </w:rPr>
      </w:pPr>
      <w:r w:rsidDel="00000000" w:rsidR="00000000" w:rsidRPr="00000000">
        <w:rPr>
          <w:rtl w:val="0"/>
        </w:rPr>
        <w:t xml:space="preserve">Send file back does not support uploading into a folder when sharing a folder</w:t>
      </w:r>
    </w:p>
    <w:p w:rsidR="00000000" w:rsidDel="00000000" w:rsidP="00000000" w:rsidRDefault="00000000" w:rsidRPr="00000000" w14:paraId="00000025">
      <w:pPr>
        <w:numPr>
          <w:ilvl w:val="1"/>
          <w:numId w:val="4"/>
        </w:numPr>
        <w:ind w:left="1440" w:hanging="360"/>
        <w:rPr>
          <w:u w:val="none"/>
        </w:rPr>
      </w:pPr>
      <w:r w:rsidDel="00000000" w:rsidR="00000000" w:rsidRPr="00000000">
        <w:rPr>
          <w:rtl w:val="0"/>
        </w:rPr>
        <w:t xml:space="preserve">Request Files becomes an independent function from Workspace Creation, delivering files directly to the requester’s “My Files” view </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Folder permissions are standardized &amp; transparent </w:t>
      </w:r>
    </w:p>
    <w:p w:rsidR="00000000" w:rsidDel="00000000" w:rsidP="00000000" w:rsidRDefault="00000000" w:rsidRPr="00000000" w14:paraId="00000027">
      <w:pPr>
        <w:numPr>
          <w:ilvl w:val="1"/>
          <w:numId w:val="4"/>
        </w:numPr>
        <w:ind w:left="1440" w:hanging="360"/>
      </w:pPr>
      <w:r w:rsidDel="00000000" w:rsidR="00000000" w:rsidRPr="00000000">
        <w:rPr>
          <w:rtl w:val="0"/>
        </w:rPr>
        <w:t xml:space="preserve">Folders permissions drawer provides birds eye view of permissions   </w:t>
      </w:r>
    </w:p>
    <w:p w:rsidR="00000000" w:rsidDel="00000000" w:rsidP="00000000" w:rsidRDefault="00000000" w:rsidRPr="00000000" w14:paraId="00000028">
      <w:pPr>
        <w:numPr>
          <w:ilvl w:val="1"/>
          <w:numId w:val="4"/>
        </w:numPr>
        <w:ind w:left="1440" w:hanging="360"/>
        <w:rPr>
          <w:u w:val="none"/>
        </w:rPr>
      </w:pPr>
      <w:r w:rsidDel="00000000" w:rsidR="00000000" w:rsidRPr="00000000">
        <w:rPr>
          <w:rtl w:val="0"/>
        </w:rPr>
        <w:t xml:space="preserve">Upload of content to a folder upholds &amp; messages governance</w:t>
      </w:r>
    </w:p>
    <w:p w:rsidR="00000000" w:rsidDel="00000000" w:rsidP="00000000" w:rsidRDefault="00000000" w:rsidRPr="00000000" w14:paraId="00000029">
      <w:pPr>
        <w:numPr>
          <w:ilvl w:val="1"/>
          <w:numId w:val="4"/>
        </w:numPr>
        <w:ind w:left="1440" w:hanging="360"/>
        <w:rPr>
          <w:u w:val="none"/>
        </w:rPr>
      </w:pPr>
      <w:r w:rsidDel="00000000" w:rsidR="00000000" w:rsidRPr="00000000">
        <w:rPr>
          <w:rtl w:val="0"/>
        </w:rPr>
        <w:t xml:space="preserve">Creation of folders &amp; movement of files within SPX operates within standardized governance    </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File duplicate uploads are recognized by the platform by file name and messaged to the data owner for remediation  </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Platform no longer uploads by default when a share is cancelled or blocked for all recipients </w:t>
      </w:r>
    </w:p>
    <w:p w:rsidR="00000000" w:rsidDel="00000000" w:rsidP="00000000" w:rsidRDefault="00000000" w:rsidRPr="00000000" w14:paraId="0000002C">
      <w:pPr>
        <w:numPr>
          <w:ilvl w:val="1"/>
          <w:numId w:val="4"/>
        </w:numPr>
        <w:ind w:left="1440" w:hanging="360"/>
        <w:rPr>
          <w:u w:val="none"/>
        </w:rPr>
      </w:pPr>
      <w:r w:rsidDel="00000000" w:rsidR="00000000" w:rsidRPr="00000000">
        <w:rPr>
          <w:rtl w:val="0"/>
        </w:rPr>
        <w:t xml:space="preserve">New uploads to the WebUI by data owner are recognized and platform offers to share existing </w:t>
      </w:r>
    </w:p>
    <w:p w:rsidR="00000000" w:rsidDel="00000000" w:rsidP="00000000" w:rsidRDefault="00000000" w:rsidRPr="00000000" w14:paraId="0000002D">
      <w:pPr>
        <w:numPr>
          <w:ilvl w:val="1"/>
          <w:numId w:val="4"/>
        </w:numPr>
        <w:ind w:left="1440" w:hanging="360"/>
        <w:rPr>
          <w:u w:val="none"/>
        </w:rPr>
      </w:pPr>
      <w:r w:rsidDel="00000000" w:rsidR="00000000" w:rsidRPr="00000000">
        <w:rPr>
          <w:rtl w:val="0"/>
        </w:rPr>
        <w:t xml:space="preserve">Duplicate uploads to the original container by file name are recognized by the platform and support consolidation and override of original or “keep as separate file” via SpecterX WebUI Flows. Supported Cases</w:t>
      </w:r>
    </w:p>
    <w:p w:rsidR="00000000" w:rsidDel="00000000" w:rsidP="00000000" w:rsidRDefault="00000000" w:rsidRPr="00000000" w14:paraId="0000002E">
      <w:pPr>
        <w:numPr>
          <w:ilvl w:val="2"/>
          <w:numId w:val="4"/>
        </w:numPr>
        <w:ind w:left="2160" w:hanging="360"/>
        <w:rPr>
          <w:u w:val="none"/>
        </w:rPr>
      </w:pPr>
      <w:r w:rsidDel="00000000" w:rsidR="00000000" w:rsidRPr="00000000">
        <w:rPr>
          <w:rtl w:val="0"/>
        </w:rPr>
        <w:t xml:space="preserve">Files uploaded to Workspaces  (Or to a folder within a WS of course)</w:t>
      </w:r>
    </w:p>
    <w:p w:rsidR="00000000" w:rsidDel="00000000" w:rsidP="00000000" w:rsidRDefault="00000000" w:rsidRPr="00000000" w14:paraId="0000002F">
      <w:pPr>
        <w:numPr>
          <w:ilvl w:val="2"/>
          <w:numId w:val="4"/>
        </w:numPr>
        <w:ind w:left="2160" w:hanging="360"/>
        <w:rPr>
          <w:u w:val="none"/>
        </w:rPr>
      </w:pPr>
      <w:r w:rsidDel="00000000" w:rsidR="00000000" w:rsidRPr="00000000">
        <w:rPr>
          <w:rtl w:val="0"/>
        </w:rPr>
        <w:t xml:space="preserve">Request files/Send File Back - owner already has a file by that name in their my files section</w:t>
      </w:r>
    </w:p>
    <w:p w:rsidR="00000000" w:rsidDel="00000000" w:rsidP="00000000" w:rsidRDefault="00000000" w:rsidRPr="00000000" w14:paraId="00000030">
      <w:pPr>
        <w:numPr>
          <w:ilvl w:val="1"/>
          <w:numId w:val="4"/>
        </w:numPr>
        <w:ind w:left="1440" w:hanging="360"/>
        <w:rPr>
          <w:u w:val="none"/>
        </w:rPr>
      </w:pPr>
      <w:r w:rsidDel="00000000" w:rsidR="00000000" w:rsidRPr="00000000">
        <w:rPr>
          <w:rtl w:val="0"/>
        </w:rPr>
        <w:t xml:space="preserve">Platform supports renaming of file &amp; folders by data owner - basic expectation for collaboration &amp; duplicate records support</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Reupload of SpecterX Encrypted Files recognizes original ownership and controls and follows duplication recognition flows based on unique file ID</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Contributors can Edit files across through SpecterX supported Opening Applications </w:t>
      </w:r>
    </w:p>
    <w:p w:rsidR="00000000" w:rsidDel="00000000" w:rsidP="00000000" w:rsidRDefault="00000000" w:rsidRPr="00000000" w14:paraId="00000033">
      <w:pPr>
        <w:numPr>
          <w:ilvl w:val="1"/>
          <w:numId w:val="4"/>
        </w:numPr>
        <w:ind w:left="1440" w:hanging="360"/>
        <w:rPr>
          <w:u w:val="none"/>
        </w:rPr>
      </w:pPr>
      <w:r w:rsidDel="00000000" w:rsidR="00000000" w:rsidRPr="00000000">
        <w:rPr>
          <w:rtl w:val="0"/>
        </w:rPr>
        <w:t xml:space="preserve">Contributors can edit files in applications accessible via SpecterX links (Microsoft Office, Google Drive and/or SPX Viewer) </w:t>
      </w:r>
    </w:p>
    <w:p w:rsidR="00000000" w:rsidDel="00000000" w:rsidP="00000000" w:rsidRDefault="00000000" w:rsidRPr="00000000" w14:paraId="00000034">
      <w:pPr>
        <w:numPr>
          <w:ilvl w:val="1"/>
          <w:numId w:val="4"/>
        </w:numPr>
        <w:ind w:left="1440" w:hanging="360"/>
        <w:rPr>
          <w:u w:val="none"/>
        </w:rPr>
      </w:pPr>
      <w:r w:rsidDel="00000000" w:rsidR="00000000" w:rsidRPr="00000000">
        <w:rPr>
          <w:rtl w:val="0"/>
        </w:rPr>
        <w:t xml:space="preserve">Contributors and data owners can edit the same document together in one platform while locked for edits in other platforms during co-authorship sessions</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Access &amp; Retention is Separated at a Policy Level &amp; can be extended by data owners on a file/container level</w:t>
      </w:r>
    </w:p>
    <w:p w:rsidR="00000000" w:rsidDel="00000000" w:rsidP="00000000" w:rsidRDefault="00000000" w:rsidRPr="00000000" w14:paraId="00000036">
      <w:pPr>
        <w:numPr>
          <w:ilvl w:val="1"/>
          <w:numId w:val="4"/>
        </w:numPr>
        <w:ind w:left="1440" w:hanging="360"/>
        <w:rPr>
          <w:u w:val="none"/>
        </w:rPr>
      </w:pPr>
      <w:r w:rsidDel="00000000" w:rsidR="00000000" w:rsidRPr="00000000">
        <w:rPr>
          <w:rtl w:val="0"/>
        </w:rPr>
        <w:t xml:space="preserve">File Retention Expiration is explicitly shown to data owners in Permission Draws </w:t>
      </w:r>
    </w:p>
    <w:p w:rsidR="00000000" w:rsidDel="00000000" w:rsidP="00000000" w:rsidRDefault="00000000" w:rsidRPr="00000000" w14:paraId="00000037">
      <w:pPr>
        <w:numPr>
          <w:ilvl w:val="1"/>
          <w:numId w:val="4"/>
        </w:numPr>
        <w:ind w:left="1440" w:hanging="360"/>
        <w:rPr>
          <w:u w:val="none"/>
        </w:rPr>
      </w:pPr>
      <w:r w:rsidDel="00000000" w:rsidR="00000000" w:rsidRPr="00000000">
        <w:rPr>
          <w:rtl w:val="0"/>
        </w:rPr>
        <w:t xml:space="preserve">Users can manually extend the access retention period through the WebUIbut cannot remove it entirely</w:t>
      </w:r>
    </w:p>
    <w:p w:rsidR="00000000" w:rsidDel="00000000" w:rsidP="00000000" w:rsidRDefault="00000000" w:rsidRPr="00000000" w14:paraId="00000038">
      <w:pPr>
        <w:numPr>
          <w:ilvl w:val="1"/>
          <w:numId w:val="4"/>
        </w:numPr>
        <w:ind w:left="1440" w:hanging="360"/>
        <w:rPr>
          <w:u w:val="none"/>
        </w:rPr>
      </w:pPr>
      <w:r w:rsidDel="00000000" w:rsidR="00000000" w:rsidRPr="00000000">
        <w:rPr>
          <w:rtl w:val="0"/>
        </w:rPr>
        <w:t xml:space="preserve">Workspace Retention becomes a separate Workspace Owner managed control beyond policy to set deletion or retention of the container itself </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Core WebUI Layout &amp; Open State Changes to Support Expanding Product Surfaces</w:t>
      </w:r>
    </w:p>
    <w:p w:rsidR="00000000" w:rsidDel="00000000" w:rsidP="00000000" w:rsidRDefault="00000000" w:rsidRPr="00000000" w14:paraId="0000003A">
      <w:pPr>
        <w:numPr>
          <w:ilvl w:val="1"/>
          <w:numId w:val="4"/>
        </w:numPr>
        <w:ind w:left="1440" w:hanging="360"/>
        <w:rPr>
          <w:u w:val="none"/>
        </w:rPr>
      </w:pPr>
      <w:r w:rsidDel="00000000" w:rsidR="00000000" w:rsidRPr="00000000">
        <w:rPr>
          <w:rtl w:val="0"/>
        </w:rPr>
        <w:t xml:space="preserve">Open state of WebUI serves as a primary activity dashboard &amp; launch pad for data owners that supports the expansion of existing panes and pending addition of new panes:</w:t>
      </w:r>
    </w:p>
    <w:p w:rsidR="00000000" w:rsidDel="00000000" w:rsidP="00000000" w:rsidRDefault="00000000" w:rsidRPr="00000000" w14:paraId="0000003B">
      <w:pPr>
        <w:numPr>
          <w:ilvl w:val="2"/>
          <w:numId w:val="4"/>
        </w:numPr>
        <w:ind w:left="2160" w:hanging="360"/>
        <w:rPr>
          <w:u w:val="none"/>
        </w:rPr>
      </w:pPr>
      <w:r w:rsidDel="00000000" w:rsidR="00000000" w:rsidRPr="00000000">
        <w:rPr>
          <w:rtl w:val="0"/>
        </w:rPr>
        <w:t xml:space="preserve">Access &amp; Retention  Management Dashboard for Data Owners </w:t>
      </w:r>
    </w:p>
    <w:p w:rsidR="00000000" w:rsidDel="00000000" w:rsidP="00000000" w:rsidRDefault="00000000" w:rsidRPr="00000000" w14:paraId="0000003C">
      <w:pPr>
        <w:numPr>
          <w:ilvl w:val="2"/>
          <w:numId w:val="4"/>
        </w:numPr>
        <w:ind w:left="2160" w:hanging="360"/>
        <w:rPr>
          <w:u w:val="none"/>
        </w:rPr>
      </w:pPr>
      <w:r w:rsidDel="00000000" w:rsidR="00000000" w:rsidRPr="00000000">
        <w:rPr>
          <w:rtl w:val="0"/>
        </w:rPr>
        <w:t xml:space="preserve">Activity &amp; Notification Pane for Data Owners &amp; Recipients </w:t>
      </w:r>
    </w:p>
    <w:p w:rsidR="00000000" w:rsidDel="00000000" w:rsidP="00000000" w:rsidRDefault="00000000" w:rsidRPr="00000000" w14:paraId="0000003D">
      <w:pPr>
        <w:numPr>
          <w:ilvl w:val="2"/>
          <w:numId w:val="4"/>
        </w:numPr>
        <w:ind w:left="2160" w:hanging="360"/>
        <w:rPr>
          <w:u w:val="none"/>
        </w:rPr>
      </w:pPr>
      <w:r w:rsidDel="00000000" w:rsidR="00000000" w:rsidRPr="00000000">
        <w:rPr>
          <w:rtl w:val="0"/>
        </w:rPr>
        <w:t xml:space="preserve">Dedicated pane for Workspaces</w:t>
      </w:r>
    </w:p>
    <w:p w:rsidR="00000000" w:rsidDel="00000000" w:rsidP="00000000" w:rsidRDefault="00000000" w:rsidRPr="00000000" w14:paraId="0000003E">
      <w:pPr>
        <w:numPr>
          <w:ilvl w:val="2"/>
          <w:numId w:val="4"/>
        </w:numPr>
        <w:ind w:left="2160" w:hanging="360"/>
        <w:rPr>
          <w:u w:val="none"/>
        </w:rPr>
      </w:pPr>
      <w:r w:rsidDel="00000000" w:rsidR="00000000" w:rsidRPr="00000000">
        <w:rPr>
          <w:rtl w:val="0"/>
        </w:rPr>
        <w:t xml:space="preserve">Management of “My Messages” for Data Owners &amp; Recipients</w:t>
      </w:r>
    </w:p>
    <w:p w:rsidR="00000000" w:rsidDel="00000000" w:rsidP="00000000" w:rsidRDefault="00000000" w:rsidRPr="00000000" w14:paraId="0000003F">
      <w:pPr>
        <w:numPr>
          <w:ilvl w:val="2"/>
          <w:numId w:val="4"/>
        </w:numPr>
        <w:ind w:left="2160" w:hanging="360"/>
        <w:rPr>
          <w:u w:val="none"/>
        </w:rPr>
      </w:pPr>
      <w:r w:rsidDel="00000000" w:rsidR="00000000" w:rsidRPr="00000000">
        <w:rPr>
          <w:rtl w:val="0"/>
        </w:rPr>
        <w:t xml:space="preserve">“My Recipients” Pane for Data Owners </w:t>
      </w:r>
    </w:p>
    <w:p w:rsidR="00000000" w:rsidDel="00000000" w:rsidP="00000000" w:rsidRDefault="00000000" w:rsidRPr="00000000" w14:paraId="00000040">
      <w:pPr>
        <w:numPr>
          <w:ilvl w:val="1"/>
          <w:numId w:val="4"/>
        </w:numPr>
        <w:ind w:left="1440" w:hanging="360"/>
      </w:pPr>
      <w:r w:rsidDel="00000000" w:rsidR="00000000" w:rsidRPr="00000000">
        <w:rPr>
          <w:rtl w:val="0"/>
        </w:rPr>
        <w:t xml:space="preserve">WebUI search functionality expands to serve all panes and core functions </w:t>
      </w:r>
    </w:p>
    <w:p w:rsidR="00000000" w:rsidDel="00000000" w:rsidP="00000000" w:rsidRDefault="00000000" w:rsidRPr="00000000" w14:paraId="00000041">
      <w:pPr>
        <w:numPr>
          <w:ilvl w:val="1"/>
          <w:numId w:val="4"/>
        </w:numPr>
        <w:ind w:left="1440" w:hanging="360"/>
      </w:pPr>
      <w:r w:rsidDel="00000000" w:rsidR="00000000" w:rsidRPr="00000000">
        <w:rPr>
          <w:rtl w:val="0"/>
        </w:rPr>
        <w:t xml:space="preserve">My Files &amp; Shared with me provides intuitive and clear view of all accessible files &amp; aids the user in understanding file context and available actions </w:t>
      </w:r>
    </w:p>
    <w:p w:rsidR="00000000" w:rsidDel="00000000" w:rsidP="00000000" w:rsidRDefault="00000000" w:rsidRPr="00000000" w14:paraId="00000042">
      <w:pPr>
        <w:numPr>
          <w:ilvl w:val="2"/>
          <w:numId w:val="4"/>
        </w:numPr>
        <w:ind w:left="2160" w:hanging="360"/>
        <w:rPr>
          <w:u w:val="none"/>
        </w:rPr>
      </w:pPr>
      <w:r w:rsidDel="00000000" w:rsidR="00000000" w:rsidRPr="00000000">
        <w:rPr>
          <w:rtl w:val="0"/>
        </w:rPr>
        <w:t xml:space="preserve">Shared with Me becomes accessible to all any external recipient via SpecterX Access Links (specific to tenant context) </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Management Dashboard for Access Expiration, File Retention and File Stagnation Visibility &amp; Management is made available to Data Owners (may coincide with notification center)</w:t>
      </w:r>
    </w:p>
    <w:p w:rsidR="00000000" w:rsidDel="00000000" w:rsidP="00000000" w:rsidRDefault="00000000" w:rsidRPr="00000000" w14:paraId="00000044">
      <w:pPr>
        <w:numPr>
          <w:ilvl w:val="1"/>
          <w:numId w:val="4"/>
        </w:numPr>
        <w:ind w:left="1440" w:hanging="360"/>
        <w:rPr>
          <w:u w:val="none"/>
        </w:rPr>
      </w:pPr>
      <w:r w:rsidDel="00000000" w:rsidR="00000000" w:rsidRPr="00000000">
        <w:rPr>
          <w:rtl w:val="0"/>
        </w:rPr>
        <w:t xml:space="preserve">Pending Access Expiration is Highlighted for data owners </w:t>
      </w:r>
    </w:p>
    <w:p w:rsidR="00000000" w:rsidDel="00000000" w:rsidP="00000000" w:rsidRDefault="00000000" w:rsidRPr="00000000" w14:paraId="00000045">
      <w:pPr>
        <w:numPr>
          <w:ilvl w:val="2"/>
          <w:numId w:val="4"/>
        </w:numPr>
        <w:ind w:left="2160" w:hanging="360"/>
        <w:rPr>
          <w:u w:val="none"/>
        </w:rPr>
      </w:pPr>
      <w:r w:rsidDel="00000000" w:rsidR="00000000" w:rsidRPr="00000000">
        <w:rPr>
          <w:rtl w:val="0"/>
        </w:rPr>
        <w:t xml:space="preserve">Flagging Expiration of Folders/Workspaces (bulk events)</w:t>
      </w:r>
    </w:p>
    <w:p w:rsidR="00000000" w:rsidDel="00000000" w:rsidP="00000000" w:rsidRDefault="00000000" w:rsidRPr="00000000" w14:paraId="00000046">
      <w:pPr>
        <w:numPr>
          <w:ilvl w:val="2"/>
          <w:numId w:val="4"/>
        </w:numPr>
        <w:ind w:left="2160" w:hanging="360"/>
        <w:rPr>
          <w:u w:val="none"/>
        </w:rPr>
      </w:pPr>
      <w:r w:rsidDel="00000000" w:rsidR="00000000" w:rsidRPr="00000000">
        <w:rPr>
          <w:rtl w:val="0"/>
        </w:rPr>
        <w:t xml:space="preserve">Flagging pending access removal of </w:t>
      </w:r>
      <w:r w:rsidDel="00000000" w:rsidR="00000000" w:rsidRPr="00000000">
        <w:rPr>
          <w:i w:val="1"/>
          <w:iCs w:val="1"/>
          <w:rtl w:val="0"/>
        </w:rPr>
        <w:t xml:space="preserve">active</w:t>
      </w:r>
      <w:r w:rsidDel="00000000" w:rsidR="00000000" w:rsidRPr="00000000">
        <w:rPr>
          <w:rtl w:val="0"/>
        </w:rPr>
        <w:t xml:space="preserve"> recipients </w:t>
      </w:r>
    </w:p>
    <w:p w:rsidR="00000000" w:rsidDel="00000000" w:rsidP="00000000" w:rsidRDefault="00000000" w:rsidRPr="00000000" w14:paraId="00000047">
      <w:pPr>
        <w:numPr>
          <w:ilvl w:val="2"/>
          <w:numId w:val="4"/>
        </w:numPr>
        <w:ind w:left="2160" w:hanging="360"/>
        <w:rPr>
          <w:u w:val="none"/>
        </w:rPr>
      </w:pPr>
      <w:r w:rsidDel="00000000" w:rsidR="00000000" w:rsidRPr="00000000">
        <w:rPr>
          <w:rtl w:val="0"/>
        </w:rPr>
        <w:t xml:space="preserve">Flagging pending access removal of groups and domain (bulk events)  </w:t>
      </w:r>
    </w:p>
    <w:p w:rsidR="00000000" w:rsidDel="00000000" w:rsidP="00000000" w:rsidRDefault="00000000" w:rsidRPr="00000000" w14:paraId="00000048">
      <w:pPr>
        <w:numPr>
          <w:ilvl w:val="1"/>
          <w:numId w:val="4"/>
        </w:numPr>
        <w:ind w:left="1440" w:hanging="360"/>
        <w:rPr>
          <w:u w:val="none"/>
        </w:rPr>
      </w:pPr>
      <w:r w:rsidDel="00000000" w:rsidR="00000000" w:rsidRPr="00000000">
        <w:rPr>
          <w:rtl w:val="0"/>
        </w:rPr>
        <w:t xml:space="preserve">Pending retention is Highlighted for data owners </w:t>
      </w:r>
    </w:p>
    <w:p w:rsidR="00000000" w:rsidDel="00000000" w:rsidP="00000000" w:rsidRDefault="00000000" w:rsidRPr="00000000" w14:paraId="00000049">
      <w:pPr>
        <w:numPr>
          <w:ilvl w:val="2"/>
          <w:numId w:val="4"/>
        </w:numPr>
        <w:ind w:left="2160" w:hanging="360"/>
        <w:rPr>
          <w:u w:val="none"/>
        </w:rPr>
      </w:pPr>
      <w:r w:rsidDel="00000000" w:rsidR="00000000" w:rsidRPr="00000000">
        <w:rPr>
          <w:rtl w:val="0"/>
        </w:rPr>
        <w:t xml:space="preserve">Flagging file with recent engagement due for deletion</w:t>
      </w:r>
    </w:p>
    <w:p w:rsidR="00000000" w:rsidDel="00000000" w:rsidP="00000000" w:rsidRDefault="00000000" w:rsidRPr="00000000" w14:paraId="0000004A">
      <w:pPr>
        <w:numPr>
          <w:ilvl w:val="2"/>
          <w:numId w:val="4"/>
        </w:numPr>
        <w:ind w:left="2160" w:hanging="360"/>
        <w:rPr>
          <w:u w:val="none"/>
        </w:rPr>
      </w:pPr>
      <w:r w:rsidDel="00000000" w:rsidR="00000000" w:rsidRPr="00000000">
        <w:rPr>
          <w:rtl w:val="0"/>
        </w:rPr>
        <w:t xml:space="preserve">Flagging files uploaded by others not yet downloaded that are due for deletion</w:t>
      </w:r>
    </w:p>
    <w:p w:rsidR="00000000" w:rsidDel="00000000" w:rsidP="00000000" w:rsidRDefault="00000000" w:rsidRPr="00000000" w14:paraId="0000004B">
      <w:pPr>
        <w:numPr>
          <w:ilvl w:val="2"/>
          <w:numId w:val="4"/>
        </w:numPr>
        <w:ind w:left="2160" w:hanging="360"/>
        <w:rPr>
          <w:u w:val="none"/>
        </w:rPr>
      </w:pPr>
      <w:r w:rsidDel="00000000" w:rsidR="00000000" w:rsidRPr="00000000">
        <w:rPr>
          <w:rtl w:val="0"/>
        </w:rPr>
        <w:t xml:space="preserve">Flagging Folders/Workspaces due for deletion (bulk events)</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A Dedicated Pane for Workspaces is provided to Data Owners and Recipients for an intuitive and clear view of recent activity, supporting workflows between multiple Workspaces </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Management of “My Messages” is provided to data owners </w:t>
      </w:r>
    </w:p>
    <w:p w:rsidR="00000000" w:rsidDel="00000000" w:rsidP="00000000" w:rsidRDefault="00000000" w:rsidRPr="00000000" w14:paraId="0000004E">
      <w:pPr>
        <w:numPr>
          <w:ilvl w:val="1"/>
          <w:numId w:val="4"/>
        </w:numPr>
        <w:ind w:left="1440" w:hanging="360"/>
        <w:rPr>
          <w:u w:val="none"/>
        </w:rPr>
      </w:pPr>
      <w:r w:rsidDel="00000000" w:rsidR="00000000" w:rsidRPr="00000000">
        <w:rPr>
          <w:rtl w:val="0"/>
        </w:rPr>
        <w:t xml:space="preserve">Separation created between message sent with file share vs a Protected Email </w:t>
      </w:r>
    </w:p>
    <w:p w:rsidR="00000000" w:rsidDel="00000000" w:rsidP="00000000" w:rsidRDefault="00000000" w:rsidRPr="00000000" w14:paraId="0000004F">
      <w:pPr>
        <w:numPr>
          <w:ilvl w:val="2"/>
          <w:numId w:val="4"/>
        </w:numPr>
        <w:ind w:left="2160" w:hanging="360"/>
        <w:rPr>
          <w:u w:val="none"/>
        </w:rPr>
      </w:pPr>
      <w:r w:rsidDel="00000000" w:rsidR="00000000" w:rsidRPr="00000000">
        <w:rPr>
          <w:rtl w:val="0"/>
        </w:rPr>
        <w:t xml:space="preserve">Availability of “send encrypted message with file share” standardized across web flows </w:t>
      </w:r>
    </w:p>
    <w:p w:rsidR="00000000" w:rsidDel="00000000" w:rsidP="00000000" w:rsidRDefault="00000000" w:rsidRPr="00000000" w14:paraId="00000050">
      <w:pPr>
        <w:numPr>
          <w:ilvl w:val="1"/>
          <w:numId w:val="4"/>
        </w:numPr>
        <w:ind w:left="1440" w:hanging="360"/>
        <w:rPr>
          <w:u w:val="none"/>
        </w:rPr>
      </w:pPr>
      <w:r w:rsidDel="00000000" w:rsidR="00000000" w:rsidRPr="00000000">
        <w:rPr>
          <w:rtl w:val="0"/>
        </w:rPr>
        <w:t xml:space="preserve">Protected Email Body is introduced as managed object within a separate component of File Management Panes </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Activity &amp; Notification Hub is added to WebUI experience for Data Owners &amp; Recipients </w:t>
      </w:r>
    </w:p>
    <w:p w:rsidR="00000000" w:rsidDel="00000000" w:rsidP="00000000" w:rsidRDefault="00000000" w:rsidRPr="00000000" w14:paraId="00000052">
      <w:pPr>
        <w:numPr>
          <w:ilvl w:val="1"/>
          <w:numId w:val="4"/>
        </w:numPr>
        <w:ind w:left="1440" w:hanging="360"/>
      </w:pPr>
      <w:r w:rsidDel="00000000" w:rsidR="00000000" w:rsidRPr="00000000">
        <w:rPr>
          <w:rtl w:val="0"/>
        </w:rPr>
        <w:t xml:space="preserve">Notifications sent via email are also recorded as notifications within the webUi for both data owners and recipients (internal &amp; external) </w:t>
      </w:r>
    </w:p>
    <w:p w:rsidR="00000000" w:rsidDel="00000000" w:rsidP="00000000" w:rsidRDefault="00000000" w:rsidRPr="00000000" w14:paraId="00000053">
      <w:pPr>
        <w:numPr>
          <w:ilvl w:val="1"/>
          <w:numId w:val="4"/>
        </w:numPr>
        <w:ind w:left="1440" w:hanging="360"/>
      </w:pPr>
      <w:r w:rsidDel="00000000" w:rsidR="00000000" w:rsidRPr="00000000">
        <w:rPr>
          <w:rtl w:val="0"/>
        </w:rPr>
        <w:t xml:space="preserve">Licensed Users can subscribe &amp; unsubscribe to notification types</w:t>
      </w:r>
    </w:p>
    <w:p w:rsidR="00000000" w:rsidDel="00000000" w:rsidP="00000000" w:rsidRDefault="00000000" w:rsidRPr="00000000" w14:paraId="00000054">
      <w:pPr>
        <w:numPr>
          <w:ilvl w:val="0"/>
          <w:numId w:val="4"/>
        </w:numPr>
        <w:ind w:left="720" w:hanging="360"/>
        <w:rPr>
          <w:u w:val="none"/>
        </w:rPr>
      </w:pPr>
      <w:r w:rsidDel="00000000" w:rsidR="00000000" w:rsidRPr="00000000">
        <w:rPr>
          <w:rtl w:val="0"/>
        </w:rPr>
        <w:t xml:space="preserve">Data Owners gain view of “My Recipients” to manage recipient details and remove access globally </w:t>
      </w:r>
    </w:p>
    <w:p w:rsidR="00000000" w:rsidDel="00000000" w:rsidP="00000000" w:rsidRDefault="00000000" w:rsidRPr="00000000" w14:paraId="00000055">
      <w:pPr>
        <w:numPr>
          <w:ilvl w:val="1"/>
          <w:numId w:val="4"/>
        </w:numPr>
        <w:ind w:left="1440" w:hanging="360"/>
        <w:rPr>
          <w:u w:val="none"/>
        </w:rPr>
      </w:pPr>
      <w:r w:rsidDel="00000000" w:rsidR="00000000" w:rsidRPr="00000000">
        <w:rPr>
          <w:rtl w:val="0"/>
        </w:rPr>
        <w:t xml:space="preserve">Data owners can see recipient by file access provisioned vs engagement </w:t>
      </w:r>
    </w:p>
    <w:p w:rsidR="00000000" w:rsidDel="00000000" w:rsidP="00000000" w:rsidRDefault="00000000" w:rsidRPr="00000000" w14:paraId="00000056">
      <w:pPr>
        <w:numPr>
          <w:ilvl w:val="1"/>
          <w:numId w:val="4"/>
        </w:numPr>
        <w:ind w:left="1440" w:hanging="360"/>
        <w:rPr>
          <w:u w:val="none"/>
        </w:rPr>
      </w:pPr>
      <w:r w:rsidDel="00000000" w:rsidR="00000000" w:rsidRPr="00000000">
        <w:rPr>
          <w:rtl w:val="0"/>
        </w:rPr>
        <w:t xml:space="preserve">Data owners can edit existing recipients details from a centralized view of all their recipients</w:t>
      </w:r>
    </w:p>
    <w:p w:rsidR="00000000" w:rsidDel="00000000" w:rsidP="00000000" w:rsidRDefault="00000000" w:rsidRPr="00000000" w14:paraId="00000057">
      <w:pPr>
        <w:numPr>
          <w:ilvl w:val="1"/>
          <w:numId w:val="4"/>
        </w:numPr>
        <w:ind w:left="1440" w:hanging="360"/>
        <w:rPr>
          <w:u w:val="none"/>
        </w:rPr>
      </w:pPr>
      <w:r w:rsidDel="00000000" w:rsidR="00000000" w:rsidRPr="00000000">
        <w:rPr>
          <w:rtl w:val="0"/>
        </w:rPr>
        <w:t xml:space="preserve">Data owners can remove permissions to a recipient across all files owned by that Collaborator </w:t>
      </w:r>
    </w:p>
    <w:p w:rsidR="00000000" w:rsidDel="00000000" w:rsidP="00000000" w:rsidRDefault="00000000" w:rsidRPr="00000000" w14:paraId="00000058">
      <w:pPr>
        <w:numPr>
          <w:ilvl w:val="0"/>
          <w:numId w:val="4"/>
        </w:numPr>
        <w:ind w:left="720" w:hanging="360"/>
        <w:rPr>
          <w:u w:val="none"/>
        </w:rPr>
      </w:pPr>
      <w:r w:rsidDel="00000000" w:rsidR="00000000" w:rsidRPr="00000000">
        <w:rPr>
          <w:rtl w:val="0"/>
        </w:rPr>
        <w:t xml:space="preserve">WebUI supports Signature Templating for Collaboration Workflows and NDA Gated Access</w:t>
      </w:r>
    </w:p>
    <w:p w:rsidR="00000000" w:rsidDel="00000000" w:rsidP="00000000" w:rsidRDefault="00000000" w:rsidRPr="00000000" w14:paraId="00000059">
      <w:pPr>
        <w:numPr>
          <w:ilvl w:val="1"/>
          <w:numId w:val="4"/>
        </w:numPr>
        <w:ind w:left="1440" w:hanging="360"/>
        <w:rPr>
          <w:u w:val="none"/>
        </w:rPr>
      </w:pPr>
      <w:r w:rsidDel="00000000" w:rsidR="00000000" w:rsidRPr="00000000">
        <w:rPr>
          <w:rtl w:val="0"/>
        </w:rPr>
        <w:t xml:space="preserve">Collaborators (and Data Admin/managers) can upload files and set up templates for signature flows for completion through SpecterX </w:t>
      </w:r>
    </w:p>
    <w:p w:rsidR="00000000" w:rsidDel="00000000" w:rsidP="00000000" w:rsidRDefault="00000000" w:rsidRPr="00000000" w14:paraId="0000005A">
      <w:pPr>
        <w:numPr>
          <w:ilvl w:val="1"/>
          <w:numId w:val="4"/>
        </w:numPr>
        <w:ind w:left="1440" w:hanging="360"/>
        <w:rPr>
          <w:u w:val="none"/>
        </w:rPr>
      </w:pPr>
      <w:r w:rsidDel="00000000" w:rsidR="00000000" w:rsidRPr="00000000">
        <w:rPr>
          <w:rtl w:val="0"/>
        </w:rPr>
        <w:t xml:space="preserve">Collaborators can submit Documents Templated for Signature to Data Admins for NDA gated access enforceable at a policy level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headerReference r:id="rId6" w:type="default"/>
      <w:footerReference r:id="rId7"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1" name=""/>
              <a:graphic>
                <a:graphicData uri="http://schemas.microsoft.com/office/word/2010/wordprocessingShape">
                  <wps:wsp>
                    <wps:cNvSpPr/>
                    <wps:cNvPr id="2" name="Shape 2"/>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Template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47925" cy="384663"/>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2.png"/>
          <a:graphic>
            <a:graphicData uri="http://schemas.openxmlformats.org/drawingml/2006/picture">
              <pic:pic>
                <pic:nvPicPr>
                  <pic:cNvPr descr="corner graphic" id="0" name="image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