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60" w:lineRule="auto"/>
        <w:jc w:val="left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Creating a New SharePoint Site </w:t>
        <w:br w:type="textWrapping"/>
        <w:t xml:space="preserve">for SpecterX Storage</w:t>
      </w:r>
    </w:p>
    <w:p w:rsidR="00000000" w:rsidDel="00000000" w:rsidP="00000000" w:rsidRDefault="00000000" w:rsidRPr="00000000" w14:paraId="00000002">
      <w:pPr>
        <w:pStyle w:val="Heading2"/>
        <w:spacing w:after="120" w:before="360" w:lineRule="auto"/>
        <w:rPr/>
      </w:pPr>
      <w:bookmarkStart w:colFirst="0" w:colLast="0" w:name="_mey7wled67el" w:id="1"/>
      <w:bookmarkEnd w:id="1"/>
      <w:r w:rsidDel="00000000" w:rsidR="00000000" w:rsidRPr="00000000">
        <w:rPr>
          <w:rtl w:val="0"/>
        </w:rPr>
        <w:t xml:space="preserve">Step 1 [Method #1] - Start Creation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Go your organization’s SharePoint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https://&lt;</w:t>
        </w:r>
      </w:hyperlink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myorgname&gt;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.sharepoint.com/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990" w:hanging="270"/>
      </w:pPr>
      <w:r w:rsidDel="00000000" w:rsidR="00000000" w:rsidRPr="00000000">
        <w:rPr>
          <w:rtl w:val="0"/>
        </w:rPr>
        <w:t xml:space="preserve">Login with customers tenant aip-service user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Looking for the ‘Create site’ button on the top-right of the SharePoint site.</w:t>
      </w:r>
    </w:p>
    <w:p w:rsidR="00000000" w:rsidDel="00000000" w:rsidP="00000000" w:rsidRDefault="00000000" w:rsidRPr="00000000" w14:paraId="00000006">
      <w:pPr>
        <w:pStyle w:val="Heading1"/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80" w:before="28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1fob9te" w:id="2"/>
      <w:bookmarkEnd w:id="2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</w:rPr>
        <w:drawing>
          <wp:inline distB="114300" distT="114300" distL="114300" distR="114300">
            <wp:extent cx="4067175" cy="90487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b w:val="0"/>
          <w:bCs w:val="0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Step 1 [Method #2] </w:t>
      </w:r>
      <w:r w:rsidDel="00000000" w:rsidR="00000000" w:rsidRPr="00000000">
        <w:rPr>
          <w:b w:val="0"/>
          <w:bCs w:val="0"/>
          <w:rtl w:val="0"/>
        </w:rPr>
        <w:t xml:space="preserve">(only in case Method #1 was not applicable)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the ‘Create site’ and ‘Create news post’ button don’t appear, try the following: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https://admin.microsoft.com/AdminPortal/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Login with customers tenant aip-service user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Click ‘Show all’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2683840" cy="2719388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3840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From the new list that opened, click ‘SharePoint’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1871516" cy="3071813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516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 the left-side menu, click ‘Sites’ and then ‘Active sites’</w:t>
        <w:br w:type="textWrapping"/>
      </w: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1966913" cy="1997969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539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99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 the new page the loaded, below the big ‘Active sites’ title, find and click the ‘Create’ option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4943475" cy="1333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rn02tn77xfu" w:id="4"/>
      <w:bookmarkEnd w:id="4"/>
      <w:r w:rsidDel="00000000" w:rsidR="00000000" w:rsidRPr="00000000">
        <w:rPr>
          <w:rtl w:val="0"/>
        </w:rPr>
        <w:t xml:space="preserve">Step 2 - Configure Created Site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Select “Team site”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5731200" cy="2844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3028950</wp:posOffset>
            </wp:positionV>
            <wp:extent cx="2603246" cy="3957638"/>
            <wp:effectExtent b="0" l="0" r="0" t="0"/>
            <wp:wrapSquare wrapText="bothSides" distB="114300" distT="114300" distL="114300" distR="11430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246" cy="3957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Setup the site using those parameters: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Site name</w:t>
      </w:r>
      <w:r w:rsidDel="00000000" w:rsidR="00000000" w:rsidRPr="00000000">
        <w:rPr>
          <w:rtl w:val="0"/>
        </w:rPr>
        <w:t xml:space="preserve">: “SpecterX Storage”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English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Privacy settings</w:t>
      </w:r>
      <w:r w:rsidDel="00000000" w:rsidR="00000000" w:rsidRPr="00000000">
        <w:rPr>
          <w:rtl w:val="0"/>
        </w:rPr>
        <w:t xml:space="preserve">: “Private”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Group owner</w:t>
      </w:r>
      <w:r w:rsidDel="00000000" w:rsidR="00000000" w:rsidRPr="00000000">
        <w:rPr>
          <w:rtl w:val="0"/>
        </w:rPr>
        <w:t xml:space="preserve"> (if requested): Your email address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990" w:hanging="270"/>
        <w:rPr>
          <w:u w:val="none"/>
        </w:rPr>
      </w:pPr>
      <w:r w:rsidDel="00000000" w:rsidR="00000000" w:rsidRPr="00000000">
        <w:rPr>
          <w:rtl w:val="0"/>
        </w:rPr>
        <w:t xml:space="preserve">Descrition (copy and paste the following):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SharePoint Site for SpecterX Storage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99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Caution - Do Not Modify or Delete This Site: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Please do not delete or alter the status of this SharePoint site even if it appears to be inactive. It is integrated with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SpecterX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enhanced data security operations. Any deletion or unauthorized changes could disrupt essential data workflows and security protocols.</w:t>
      </w:r>
    </w:p>
    <w:p w:rsidR="00000000" w:rsidDel="00000000" w:rsidP="00000000" w:rsidRDefault="00000000" w:rsidRPr="00000000" w14:paraId="00000019">
      <w:pPr>
        <w:ind w:left="99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99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Purpose of This Site: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This site serves as a secure repository for files managed by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SpecterX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ensuring that our data sharing processes are both secure and compliant with your organizational policies.</w:t>
        <w:br w:type="textWrapping"/>
      </w:r>
    </w:p>
    <w:p w:rsidR="00000000" w:rsidDel="00000000" w:rsidP="00000000" w:rsidRDefault="00000000" w:rsidRPr="00000000" w14:paraId="0000001B">
      <w:pPr>
        <w:ind w:left="99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Need Assistance or Have Questions?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any inquiries about the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SpecterX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integration or if you require support, please reach out to us at support@specterx.com. </w:t>
      </w:r>
    </w:p>
    <w:p w:rsidR="00000000" w:rsidDel="00000000" w:rsidP="00000000" w:rsidRDefault="00000000" w:rsidRPr="00000000" w14:paraId="0000001C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Click “Next”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If a “Who do you want to add?” step is shown, just click “Finish”. You can change this setting later.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Congratulations, the site is now successfully created!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Copy the url from the browser’s address bar and save it as ‘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’.</w:t>
        <w:br w:type="textWrapping"/>
        <w:t xml:space="preserve">It should be something like: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yorgname.sharepoint.com/sites/SpecterXStorage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You will use this Site URL in the next steps as a baseline for other pages you’ll visit.</w:t>
        <w:br w:type="textWrapping"/>
      </w:r>
      <w:r w:rsidDel="00000000" w:rsidR="00000000" w:rsidRPr="00000000">
        <w:rPr/>
        <w:drawing>
          <wp:inline distB="114300" distT="114300" distL="114300" distR="114300">
            <wp:extent cx="4434929" cy="1414463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929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the next segment we’ll give the SpecterX platform permissions to save files to this site.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k1702053dox9" w:id="5"/>
      <w:bookmarkEnd w:id="5"/>
      <w:r w:rsidDel="00000000" w:rsidR="00000000" w:rsidRPr="00000000">
        <w:rPr>
          <w:rtl w:val="0"/>
        </w:rPr>
        <w:t xml:space="preserve">Step 3 - Enable App Permissions the SharePoint Site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a new SharePoint subscription ‘Grant App Permission’ is disabled by default.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is a feature that’s required on the next steps, so let’s make sure it’s turned 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There are 2 options for allowing Grant App Permissions, the first option is via GUI and the second option is via PowerShell CLI.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tpzene5h5tu" w:id="6"/>
      <w:bookmarkEnd w:id="6"/>
      <w:r w:rsidDel="00000000" w:rsidR="00000000" w:rsidRPr="00000000">
        <w:rPr>
          <w:rtl w:val="0"/>
        </w:rPr>
        <w:t xml:space="preserve">Enabling App Permissions on your SharePoint via SharePoint GUI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In your browser, </w:t>
      </w:r>
      <w:r w:rsidDel="00000000" w:rsidR="00000000" w:rsidRPr="00000000">
        <w:rPr>
          <w:rtl w:val="0"/>
        </w:rPr>
        <w:t xml:space="preserve">navigate to - 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[Site URL]/_layouts/15/ManageFeatures.aspx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In the opened web page find "Workflows can use app permissions"</w:t>
        <w:br w:type="textWrapping"/>
      </w:r>
      <w:r w:rsidDel="00000000" w:rsidR="00000000" w:rsidRPr="00000000">
        <w:rPr>
          <w:color w:val="333333"/>
        </w:rPr>
        <w:drawing>
          <wp:inline distB="114300" distT="114300" distL="114300" distR="114300">
            <wp:extent cx="5695950" cy="10953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Make sure it is </w:t>
      </w:r>
      <w:r w:rsidDel="00000000" w:rsidR="00000000" w:rsidRPr="00000000">
        <w:rPr>
          <w:b w:val="1"/>
          <w:bCs w:val="1"/>
          <w:color w:val="0074cc"/>
          <w:rtl w:val="0"/>
        </w:rPr>
        <w:t xml:space="preserve">Active</w:t>
      </w:r>
      <w:r w:rsidDel="00000000" w:rsidR="00000000" w:rsidRPr="00000000">
        <w:rPr>
          <w:color w:val="333333"/>
          <w:rtl w:val="0"/>
        </w:rPr>
        <w:t xml:space="preserve">. If not, activate it.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ri8bz6wbflwr" w:id="7"/>
      <w:bookmarkEnd w:id="7"/>
      <w:r w:rsidDel="00000000" w:rsidR="00000000" w:rsidRPr="00000000">
        <w:rPr>
          <w:rtl w:val="0"/>
        </w:rPr>
        <w:t xml:space="preserve">Enabling App Permissions on your SharePoint via PowerShell CLI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This step is required only if you can’t find the ‘Activate’ button through the previous method.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To allow making the operation through CLI, you’ll need to disable default security in you Azure tenant. Follow these steps: 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https://docs.microsoft.com/en-us/azure/active-directory/fundamentals/concept-fundamentals-security-defaults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To enable this feature, we need to connect to SharePoint using Windows PowerShell and run: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Install-Module -Name Microsoft.Online.SharePoint.PowerShell</w:t>
              <w:br w:type="textWrapping"/>
              <w:t xml:space="preserve">$adminUPN="&lt;the full email address of a SharePoint administrator account&gt;"</w:t>
              <w:br w:type="textWrapping"/>
              <w:t xml:space="preserve">$orgName="&lt;name of your Office 365 organization&gt;"</w:t>
              <w:br w:type="textWrapping"/>
              <w:t xml:space="preserve">$userCredential = Get-Credential -UserName $adminUPN -Message "Type the password."</w:t>
              <w:br w:type="textWrapping"/>
              <w:t xml:space="preserve">Connect-SPOService -Url https://$orgName-admin.sharepoint.com -Credential $userCredential</w:t>
              <w:br w:type="textWrapping"/>
              <w:t xml:space="preserve">set-spotenant -DisableCustomAppAuthentication $false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grg9max56l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17dp8vu" w:id="9"/>
      <w:bookmarkEnd w:id="9"/>
      <w:r w:rsidDel="00000000" w:rsidR="00000000" w:rsidRPr="00000000">
        <w:rPr>
          <w:rtl w:val="0"/>
        </w:rPr>
        <w:t xml:space="preserve">Step 4 - Disable Offline Sync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 all default features are required when setting up a SharePoint site, let’s disable some.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Navigate to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[Site URL]/_layouts/15/srchvis.aspx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Change the following settings: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990" w:hanging="270"/>
      </w:pPr>
      <w:r w:rsidDel="00000000" w:rsidR="00000000" w:rsidRPr="00000000">
        <w:rPr>
          <w:rtl w:val="0"/>
        </w:rPr>
        <w:t xml:space="preserve">“Allow this site to appear in search results?” - Set to “No”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990" w:hanging="270"/>
      </w:pPr>
      <w:r w:rsidDel="00000000" w:rsidR="00000000" w:rsidRPr="00000000">
        <w:rPr>
          <w:rtl w:val="0"/>
        </w:rPr>
        <w:t xml:space="preserve">“Allow items from this site to be downloaded to offline clients” - Set to “No”</w:t>
      </w:r>
    </w:p>
    <w:p w:rsidR="00000000" w:rsidDel="00000000" w:rsidP="00000000" w:rsidRDefault="00000000" w:rsidRPr="00000000" w14:paraId="0000003B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66ss2e6vq058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3hjlhno9ifcu" w:id="11"/>
      <w:bookmarkEnd w:id="11"/>
      <w:r w:rsidDel="00000000" w:rsidR="00000000" w:rsidRPr="00000000">
        <w:rPr>
          <w:rtl w:val="0"/>
        </w:rPr>
        <w:t xml:space="preserve">Step 5 - Register an Application in the Azure Portal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Now that SharePoint is ready to give permissions, we’ll create an application in Azure with permissions to read and write files to the site.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While performing the following steps, keep note of these four values: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 - The site created on the previous step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Application ID</w:t>
      </w:r>
      <w:r w:rsidDel="00000000" w:rsidR="00000000" w:rsidRPr="00000000">
        <w:rPr>
          <w:rtl w:val="0"/>
        </w:rPr>
        <w:t xml:space="preserve"> - The ID of the application we’ll create in the next steps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Certificate Thumbprint</w:t>
      </w:r>
      <w:r w:rsidDel="00000000" w:rsidR="00000000" w:rsidRPr="00000000">
        <w:rPr>
          <w:rtl w:val="0"/>
        </w:rPr>
        <w:t xml:space="preserve"> - Will be generated after uploading the app’s certificate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Tenant ID</w:t>
      </w:r>
      <w:r w:rsidDel="00000000" w:rsidR="00000000" w:rsidRPr="00000000">
        <w:rPr>
          <w:rtl w:val="0"/>
        </w:rPr>
        <w:t xml:space="preserve"> - A constant throughout your SharePoint tenant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 create the application in Azure, follow these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Login to the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Microsoft Azure Portal</w:t>
        </w:r>
      </w:hyperlink>
      <w:r w:rsidDel="00000000" w:rsidR="00000000" w:rsidRPr="00000000">
        <w:rPr>
          <w:rtl w:val="0"/>
        </w:rPr>
        <w:t xml:space="preserve"> as an Admin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App Registrations and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Register a new application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the following details:</w:t>
        <w:br w:type="textWrapping"/>
      </w:r>
    </w:p>
    <w:tbl>
      <w:tblPr>
        <w:tblStyle w:val="Table2"/>
        <w:tblW w:w="91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360"/>
        <w:tblGridChange w:id="0">
          <w:tblGrid>
            <w:gridCol w:w="2775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SpecterX SharePoint Connector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Supported account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Accounts in this organizational directory only (Single tenant)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 empty</w:t>
            </w:r>
          </w:p>
        </w:tc>
      </w:tr>
    </w:tbl>
    <w:p w:rsidR="00000000" w:rsidDel="00000000" w:rsidP="00000000" w:rsidRDefault="00000000" w:rsidRPr="00000000" w14:paraId="00000050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‘Register</w:t>
      </w:r>
      <w:r w:rsidDel="00000000" w:rsidR="00000000" w:rsidRPr="00000000">
        <w:rPr>
          <w:rtl w:val="0"/>
        </w:rPr>
        <w:t xml:space="preserve">’ at the bottom of the page to register the new application.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App Registrations again, find the newly created application and click on it.</w:t>
        <w:br w:type="textWrapping"/>
        <w:br w:type="textWrapping"/>
        <w:t xml:space="preserve">If you can see it, click the tag ‘All applications’ and write ‘SpecterX SharePoint Connector’ in the search box that says “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Start typing a display name or application (client) ID to filter these results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now see a page like this: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value for ‘</w:t>
      </w:r>
      <w:r w:rsidDel="00000000" w:rsidR="00000000" w:rsidRPr="00000000">
        <w:rPr>
          <w:b w:val="1"/>
          <w:bCs w:val="1"/>
          <w:rtl w:val="0"/>
        </w:rPr>
        <w:t xml:space="preserve">Application (client) ID</w:t>
      </w:r>
      <w:r w:rsidDel="00000000" w:rsidR="00000000" w:rsidRPr="00000000">
        <w:rPr>
          <w:rtl w:val="0"/>
        </w:rPr>
        <w:t xml:space="preserve">’ and set aside.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Copy the value for ‘</w:t>
      </w:r>
      <w:r w:rsidDel="00000000" w:rsidR="00000000" w:rsidRPr="00000000">
        <w:rPr>
          <w:b w:val="1"/>
          <w:bCs w:val="1"/>
          <w:rtl w:val="0"/>
        </w:rPr>
        <w:t xml:space="preserve">Directory (tenant) ID</w:t>
      </w:r>
      <w:r w:rsidDel="00000000" w:rsidR="00000000" w:rsidRPr="00000000">
        <w:rPr>
          <w:rtl w:val="0"/>
        </w:rPr>
        <w:t xml:space="preserve">’ and set aside.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ieh1a815kofx" w:id="12"/>
      <w:bookmarkEnd w:id="12"/>
      <w:r w:rsidDel="00000000" w:rsidR="00000000" w:rsidRPr="00000000">
        <w:rPr>
          <w:rtl w:val="0"/>
        </w:rPr>
        <w:t xml:space="preserve">Step 6 - Upload SpecterX Certificate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application, go to the ‘Certificates &amp; secrets’ page. If you can’t find it, type ‘Certificates &amp; secrets’ in the Search bar below the app’s name.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the ‘Certificates’ tab.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‘Upload certificate’ and upload the </w:t>
      </w:r>
      <w:r w:rsidDel="00000000" w:rsidR="00000000" w:rsidRPr="00000000">
        <w:rPr>
          <w:b w:val="1"/>
          <w:bCs w:val="1"/>
          <w:rtl w:val="0"/>
        </w:rPr>
        <w:t xml:space="preserve">cert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shared with you by SpecterX.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‘Add’ at the bottom-right of the screen.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new certificate should appear in the table now.</w:t>
        <w:br w:type="textWrapping"/>
        <w:t xml:space="preserve">Copy the ‘</w:t>
      </w:r>
      <w:r w:rsidDel="00000000" w:rsidR="00000000" w:rsidRPr="00000000">
        <w:rPr>
          <w:b w:val="1"/>
          <w:bCs w:val="1"/>
          <w:rtl w:val="0"/>
        </w:rPr>
        <w:t xml:space="preserve">Thumbprint</w:t>
      </w:r>
      <w:r w:rsidDel="00000000" w:rsidR="00000000" w:rsidRPr="00000000">
        <w:rPr>
          <w:rtl w:val="0"/>
        </w:rPr>
        <w:t xml:space="preserve">’ value and set aside.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‘</w:t>
      </w:r>
      <w:r w:rsidDel="00000000" w:rsidR="00000000" w:rsidRPr="00000000">
        <w:rPr>
          <w:b w:val="1"/>
          <w:bCs w:val="1"/>
          <w:rtl w:val="0"/>
        </w:rPr>
        <w:t xml:space="preserve">API Permissions</w:t>
      </w:r>
      <w:r w:rsidDel="00000000" w:rsidR="00000000" w:rsidRPr="00000000">
        <w:rPr>
          <w:rtl w:val="0"/>
        </w:rPr>
        <w:t xml:space="preserve">’ and click ‘</w:t>
      </w:r>
      <w:r w:rsidDel="00000000" w:rsidR="00000000" w:rsidRPr="00000000">
        <w:rPr>
          <w:b w:val="1"/>
          <w:bCs w:val="1"/>
          <w:rtl w:val="0"/>
        </w:rPr>
        <w:t xml:space="preserve">Add a permission</w:t>
      </w:r>
      <w:r w:rsidDel="00000000" w:rsidR="00000000" w:rsidRPr="00000000">
        <w:rPr>
          <w:rtl w:val="0"/>
        </w:rPr>
        <w:t xml:space="preserve">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the menu that opened, choose ‘SharePoint’, and then select ‘Application permissions’.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 the checkbox for ‘</w:t>
      </w:r>
      <w:r w:rsidDel="00000000" w:rsidR="00000000" w:rsidRPr="00000000">
        <w:rPr>
          <w:b w:val="1"/>
          <w:bCs w:val="1"/>
          <w:rtl w:val="0"/>
        </w:rPr>
        <w:t xml:space="preserve">Sites.Selected</w:t>
      </w:r>
      <w:r w:rsidDel="00000000" w:rsidR="00000000" w:rsidRPr="00000000">
        <w:rPr>
          <w:rtl w:val="0"/>
        </w:rPr>
        <w:t xml:space="preserve">’ (Access selected site collections).</w:t>
        <w:br w:type="textWrapping"/>
        <w:t xml:space="preserve">This will grant the application you created access only to specific sites.</w:t>
        <w:br w:type="textWrapping"/>
        <w:t xml:space="preserve">Later in this manual we’ll specify the exact site that we’ve created earlier.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‘Add permissions’ to add the selected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‘Grant admin consent’. This button should only be clicked by an admin user who has reviewed the permissions being granted and is authorized to approve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 is now set up. Next, we’ll give it Site permissions.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sq9i52o898ea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9gijabv389t1" w:id="14"/>
      <w:bookmarkEnd w:id="14"/>
      <w:r w:rsidDel="00000000" w:rsidR="00000000" w:rsidRPr="00000000">
        <w:rPr>
          <w:rtl w:val="0"/>
        </w:rPr>
        <w:t xml:space="preserve">Step 7 - Give the Application permissions to the created Site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This step can only be performed using </w:t>
      </w:r>
      <w:r w:rsidDel="00000000" w:rsidR="00000000" w:rsidRPr="00000000">
        <w:rPr>
          <w:b w:val="1"/>
          <w:bCs w:val="1"/>
          <w:rtl w:val="0"/>
        </w:rPr>
        <w:t xml:space="preserve">PowerShell 7</w:t>
      </w:r>
      <w:r w:rsidDel="00000000" w:rsidR="00000000" w:rsidRPr="00000000">
        <w:rPr>
          <w:rtl w:val="0"/>
        </w:rPr>
        <w:t xml:space="preserve"> (older versions of PowerShell might not perform as expected).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We’ve created a simple utility for you to run. You can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download it 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Run this PowerShell script on a Windows machine.</w:t>
        <w:br w:type="textWrapping"/>
        <w:t xml:space="preserve">When prompted to enter credentials, use your Admin credentials in Azure.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transparency’s sake, these are the commands that the script will perform:</w:t>
      </w:r>
    </w:p>
    <w:p w:rsidR="00000000" w:rsidDel="00000000" w:rsidP="00000000" w:rsidRDefault="00000000" w:rsidRPr="00000000" w14:paraId="0000006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#Install PnP module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Install-Module PnP.Powershell -AllowClobber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#Connect using Sites.FullControl.All as a user or app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Connect-PnPOnline -Url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$siteUrl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-Interactive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#First create a permission entry for the app to the site.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$grant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= Grant-PnPAzureADAppSitePermission -Permissions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"Write"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-Site 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$siteUrl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-AppId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pId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-DisplayName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"SitesResourceSpecific"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#Get the Permission ID for the app using App Id. The app needs this level of access to read and write files to the site.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$PermissionId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= Get-PnPAzureADAppSitePermission -AppIdentity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$appId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#Change the newly created site permission entry to FullControl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Set-PnPAzureADAppSitePermission -Site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$siteurl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-PermissionId $((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$PermissionId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).Id) -Permissions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"FullControl"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#Disconnect from SharePoint Online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Disconnect-PnPOnline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26in1rg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qoagcjz9axv2" w:id="16"/>
      <w:bookmarkEnd w:id="16"/>
      <w:r w:rsidDel="00000000" w:rsidR="00000000" w:rsidRPr="00000000">
        <w:rPr>
          <w:rtl w:val="0"/>
        </w:rPr>
        <w:t xml:space="preserve">Step 8 - Submit to SpecterX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Finally, log in with and Admin user to SpecterX web application in </w:t>
      </w:r>
      <w:hyperlink r:id="rId2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https://{your-site}.specterx.com/settings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Fill in ‘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’, ‘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’ (Application ID), and ‘</w:t>
      </w:r>
      <w:r w:rsidDel="00000000" w:rsidR="00000000" w:rsidRPr="00000000">
        <w:rPr>
          <w:b w:val="1"/>
          <w:bCs w:val="1"/>
          <w:rtl w:val="0"/>
        </w:rPr>
        <w:t xml:space="preserve">Realm ID’ </w:t>
      </w:r>
      <w:r w:rsidDel="00000000" w:rsidR="00000000" w:rsidRPr="00000000">
        <w:rPr>
          <w:rtl w:val="0"/>
        </w:rPr>
        <w:t xml:space="preserve">(Tenant ID)</w:t>
      </w:r>
      <w:r w:rsidDel="00000000" w:rsidR="00000000" w:rsidRPr="00000000">
        <w:rPr>
          <w:rtl w:val="0"/>
        </w:rPr>
        <w:t xml:space="preserve">  in the SharePoint section and click ‘Save’.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That’s it! SpecterX is now configured to save you sensitive materials on your own organizational storage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8" name="image9.png"/>
          <a:graphic>
            <a:graphicData uri="http://schemas.openxmlformats.org/drawingml/2006/picture">
              <pic:pic>
                <pic:nvPicPr>
                  <pic:cNvPr descr="footer graphic" id="0" name="image9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spacing w:after="120" w:before="36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Integration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rPr>
        <w:rFonts w:ascii="Arial" w:cs="Arial" w:eastAsia="Arial" w:hAnsi="Arial"/>
        <w:color w:val="091f56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ortal.azure.com/" TargetMode="External"/><Relationship Id="rId22" Type="http://schemas.openxmlformats.org/officeDocument/2006/relationships/image" Target="media/image8.png"/><Relationship Id="rId21" Type="http://schemas.openxmlformats.org/officeDocument/2006/relationships/hyperlink" Target="https://portal.azure.com/#view/Microsoft_AAD_RegisteredApps/CreateApplicationBlade/quickStartType~/null/isMSAApp~/false" TargetMode="External"/><Relationship Id="rId24" Type="http://schemas.openxmlformats.org/officeDocument/2006/relationships/image" Target="media/image12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yperlink" Target="https://spx-public-assets.s3.eu-central-1.amazonaws.com/SharepointSitePermissions.sh" TargetMode="External"/><Relationship Id="rId25" Type="http://schemas.openxmlformats.org/officeDocument/2006/relationships/image" Target="media/image16.png"/><Relationship Id="rId28" Type="http://schemas.openxmlformats.org/officeDocument/2006/relationships/header" Target="header1.xml"/><Relationship Id="rId27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https://myorgname.sharepoint.com/" TargetMode="External"/><Relationship Id="rId29" Type="http://schemas.openxmlformats.org/officeDocument/2006/relationships/footer" Target="footer1.xml"/><Relationship Id="rId7" Type="http://schemas.openxmlformats.org/officeDocument/2006/relationships/hyperlink" Target="https://myorgname.sharepoint.com/" TargetMode="External"/><Relationship Id="rId8" Type="http://schemas.openxmlformats.org/officeDocument/2006/relationships/hyperlink" Target="https://myorgname.sharepoint.com/" TargetMode="External"/><Relationship Id="rId11" Type="http://schemas.openxmlformats.org/officeDocument/2006/relationships/image" Target="media/image2.png"/><Relationship Id="rId10" Type="http://schemas.openxmlformats.org/officeDocument/2006/relationships/hyperlink" Target="https://admin.microsoft.com/Adminportal/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19" Type="http://schemas.openxmlformats.org/officeDocument/2006/relationships/hyperlink" Target="https://docs.microsoft.com/en-us/azure/active-directory/fundamentals/concept-fundamentals-security-defaults" TargetMode="External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