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jc w:val="center"/>
        <w:rPr/>
      </w:pPr>
      <w:r w:rsidDel="00000000" w:rsidR="00000000" w:rsidRPr="00000000">
        <w:rPr>
          <w:rFonts w:ascii="Arial" w:cs="Arial" w:eastAsia="Arial" w:hAnsi="Arial"/>
          <w:color w:val="0b5394"/>
          <w:sz w:val="52"/>
          <w:szCs w:val="52"/>
          <w:rtl w:val="1"/>
        </w:rPr>
        <w:t xml:space="preserve">מדריך</w:t>
      </w:r>
      <w:r w:rsidDel="00000000" w:rsidR="00000000" w:rsidRPr="00000000">
        <w:rPr>
          <w:color w:val="0b5394"/>
          <w:sz w:val="52"/>
          <w:szCs w:val="5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b5394"/>
          <w:sz w:val="52"/>
          <w:szCs w:val="52"/>
          <w:rtl w:val="1"/>
        </w:rPr>
        <w:t xml:space="preserve">למשתמש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jc w:val="center"/>
        <w:rPr>
          <w:color w:val="0b5394"/>
          <w:sz w:val="40"/>
          <w:szCs w:val="40"/>
        </w:rPr>
      </w:pPr>
      <w:r w:rsidDel="00000000" w:rsidR="00000000" w:rsidRPr="00000000">
        <w:rPr>
          <w:rFonts w:ascii="Arial" w:cs="Arial" w:eastAsia="Arial" w:hAnsi="Arial"/>
          <w:color w:val="0b5394"/>
          <w:sz w:val="40"/>
          <w:szCs w:val="40"/>
          <w:rtl w:val="1"/>
        </w:rPr>
        <w:t xml:space="preserve">איך</w:t>
      </w:r>
      <w:r w:rsidDel="00000000" w:rsidR="00000000" w:rsidRPr="00000000">
        <w:rPr>
          <w:color w:val="0b5394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b5394"/>
          <w:sz w:val="40"/>
          <w:szCs w:val="40"/>
          <w:rtl w:val="1"/>
        </w:rPr>
        <w:t xml:space="preserve">לשתף</w:t>
      </w:r>
      <w:r w:rsidDel="00000000" w:rsidR="00000000" w:rsidRPr="00000000">
        <w:rPr>
          <w:color w:val="0b5394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b5394"/>
          <w:sz w:val="40"/>
          <w:szCs w:val="40"/>
          <w:rtl w:val="1"/>
        </w:rPr>
        <w:t xml:space="preserve">קבצים</w:t>
      </w:r>
      <w:r w:rsidDel="00000000" w:rsidR="00000000" w:rsidRPr="00000000">
        <w:rPr>
          <w:color w:val="0b5394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b5394"/>
          <w:sz w:val="40"/>
          <w:szCs w:val="40"/>
          <w:rtl w:val="1"/>
        </w:rPr>
        <w:t xml:space="preserve">בצורה</w:t>
      </w:r>
      <w:r w:rsidDel="00000000" w:rsidR="00000000" w:rsidRPr="00000000">
        <w:rPr>
          <w:color w:val="0b5394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b5394"/>
          <w:sz w:val="40"/>
          <w:szCs w:val="40"/>
          <w:rtl w:val="1"/>
        </w:rPr>
        <w:t xml:space="preserve">מאובטחת</w:t>
      </w:r>
    </w:p>
    <w:p w:rsidR="00000000" w:rsidDel="00000000" w:rsidP="00000000" w:rsidRDefault="00000000" w:rsidRPr="00000000" w14:paraId="00000003">
      <w:pPr>
        <w:bidi w:val="1"/>
        <w:jc w:val="center"/>
        <w:rPr>
          <w:color w:val="0b5394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rPr>
          <w:color w:val="0b5394"/>
          <w:sz w:val="40"/>
          <w:szCs w:val="40"/>
        </w:rPr>
      </w:pPr>
      <w:bookmarkStart w:colFirst="0" w:colLast="0" w:name="_2vyna5pfsv0y" w:id="0"/>
      <w:bookmarkEnd w:id="0"/>
      <w:r w:rsidDel="00000000" w:rsidR="00000000" w:rsidRPr="00000000">
        <w:rPr/>
        <mc:AlternateContent>
          <mc:Choice Requires="wpg">
            <w:drawing>
              <wp:inline distB="114300" distT="114300" distL="114300" distR="114300">
                <wp:extent cx="5731200" cy="5105400"/>
                <wp:effectExtent b="0" l="0" r="0" t="0"/>
                <wp:docPr id="1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1381350" y="2345025"/>
                          <a:ext cx="5731200" cy="5105400"/>
                          <a:chOff x="1381350" y="2345025"/>
                          <a:chExt cx="4951850" cy="4413150"/>
                        </a:xfrm>
                      </wpg:grpSpPr>
                      <pic:pic>
                        <pic:nvPicPr>
                          <pic:cNvPr id="2" name="Shape 2"/>
                          <pic:cNvPicPr preferRelativeResize="0"/>
                        </pic:nvPicPr>
                        <pic:blipFill>
                          <a:blip r:embed="rId6">
                            <a:alphaModFix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381350" y="2345050"/>
                            <a:ext cx="4951826" cy="44131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drawing>
              <wp:inline distB="114300" distT="114300" distL="114300" distR="114300">
                <wp:extent cx="5731200" cy="5105400"/>
                <wp:effectExtent b="0" l="0" r="0" t="0"/>
                <wp:docPr id="1" name="image15.png"/>
                <a:graphic>
                  <a:graphicData uri="http://schemas.openxmlformats.org/drawingml/2006/picture">
                    <pic:pic>
                      <pic:nvPicPr>
                        <pic:cNvPr id="0" name="image15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731200" cy="51054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bidi w:val="1"/>
        <w:spacing w:before="0" w:lineRule="auto"/>
        <w:rPr/>
      </w:pPr>
      <w:bookmarkStart w:colFirst="0" w:colLast="0" w:name="_8o5vge7ny3mw" w:id="1"/>
      <w:bookmarkEnd w:id="1"/>
      <w:r w:rsidDel="00000000" w:rsidR="00000000" w:rsidRPr="00000000">
        <w:rPr>
          <w:rFonts w:ascii="Arial" w:cs="Arial" w:eastAsia="Arial" w:hAnsi="Arial"/>
          <w:rtl w:val="1"/>
        </w:rPr>
        <w:t xml:space="preserve">שיתוף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קבצים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מאובטח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SpecterX</w:t>
      </w:r>
    </w:p>
    <w:p w:rsidR="00000000" w:rsidDel="00000000" w:rsidP="00000000" w:rsidRDefault="00000000" w:rsidRPr="00000000" w14:paraId="00000006">
      <w:pPr>
        <w:pageBreakBefore w:val="0"/>
        <w:bidi w:val="1"/>
        <w:ind w:left="0" w:firstLine="0"/>
        <w:rPr/>
      </w:pPr>
      <w:r w:rsidDel="00000000" w:rsidR="00000000" w:rsidRPr="00000000">
        <w:rPr>
          <w:rFonts w:ascii="Arial" w:cs="Arial" w:eastAsia="Arial" w:hAnsi="Arial"/>
          <w:rtl w:val="1"/>
        </w:rPr>
        <w:t xml:space="preserve">שיתוף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קבצים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דרך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SpecterX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עובד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באותו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אופן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מקום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ממנו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משותפים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קבצים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7">
      <w:pPr>
        <w:pageBreakBefore w:val="0"/>
        <w:bidi w:val="1"/>
        <w:ind w:left="0" w:firstLine="0"/>
        <w:rPr/>
      </w:pPr>
      <w:r w:rsidDel="00000000" w:rsidR="00000000" w:rsidRPr="00000000">
        <w:rPr>
          <w:rFonts w:ascii="Arial" w:cs="Arial" w:eastAsia="Arial" w:hAnsi="Arial"/>
          <w:rtl w:val="1"/>
        </w:rPr>
        <w:t xml:space="preserve">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SpecterX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מתממשקת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לכלים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והפלטפורמות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הקיימים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בארגון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לשמירה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חווית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משתמש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מיטבית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rtl w:val="1"/>
        </w:rPr>
        <w:t xml:space="preserve">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הוספת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אבטחה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ויכולות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שליטה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מתקדמות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8">
      <w:pPr>
        <w:pageBreakBefore w:val="0"/>
        <w:bidi w:val="1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bidi w:val="1"/>
        <w:jc w:val="center"/>
        <w:rPr/>
        <w:sectPr>
          <w:headerReference r:id="rId8" w:type="first"/>
          <w:footerReference r:id="rId9" w:type="first"/>
          <w:pgSz w:h="16838" w:w="11906" w:orient="portrait"/>
          <w:pgMar w:bottom="1080" w:top="1080" w:left="1440" w:right="1440" w:header="0" w:footer="720"/>
          <w:pgNumType w:start="1"/>
          <w:titlePg w:val="1"/>
        </w:sectPr>
      </w:pPr>
      <w:r w:rsidDel="00000000" w:rsidR="00000000" w:rsidRPr="00000000">
        <w:rPr/>
        <w:drawing>
          <wp:inline distB="114300" distT="114300" distL="114300" distR="114300">
            <wp:extent cx="2910480" cy="2700338"/>
            <wp:effectExtent b="0" l="0" r="0" t="0"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10480" cy="27003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3"/>
        <w:jc w:val="left"/>
        <w:rPr/>
        <w:sectPr>
          <w:type w:val="continuous"/>
          <w:pgSz w:h="16838" w:w="11906" w:orient="portrait"/>
          <w:pgMar w:bottom="1080" w:top="1080" w:left="1440" w:right="1440" w:header="0" w:footer="720"/>
          <w:cols w:equalWidth="0" w:num="2">
            <w:col w:space="720" w:w="4152.74"/>
            <w:col w:space="0" w:w="4152.74"/>
          </w:cols>
        </w:sectPr>
      </w:pPr>
      <w:bookmarkStart w:colFirst="0" w:colLast="0" w:name="_gfrhkfk0jjlz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  <w:sectPr>
          <w:type w:val="continuous"/>
          <w:pgSz w:h="16838" w:w="11906" w:orient="portrait"/>
          <w:pgMar w:bottom="1080" w:top="1080" w:left="1440" w:right="1440" w:header="0" w:footer="720"/>
          <w:cols w:equalWidth="0" w:num="2">
            <w:col w:space="720" w:w="4152.74"/>
            <w:col w:space="0" w:w="4152.74"/>
          </w:cols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200" w:lineRule="auto"/>
        <w:jc w:val="left"/>
        <w:rPr/>
        <w:sectPr>
          <w:type w:val="continuous"/>
          <w:pgSz w:h="16838" w:w="11906" w:orient="portrait"/>
          <w:pgMar w:bottom="1080" w:top="1080" w:left="1440" w:right="1440" w:header="0" w:footer="720"/>
        </w:sect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2"/>
        <w:bidi w:val="1"/>
        <w:spacing w:after="200" w:before="200" w:line="276" w:lineRule="auto"/>
        <w:rPr/>
      </w:pPr>
      <w:bookmarkStart w:colFirst="0" w:colLast="0" w:name="_26bqc7jmto3l" w:id="3"/>
      <w:bookmarkEnd w:id="3"/>
      <w:r w:rsidDel="00000000" w:rsidR="00000000" w:rsidRPr="00000000">
        <w:rPr>
          <w:rtl w:val="1"/>
        </w:rPr>
        <w:t xml:space="preserve">רקע</w:t>
      </w:r>
    </w:p>
    <w:p w:rsidR="00000000" w:rsidDel="00000000" w:rsidP="00000000" w:rsidRDefault="00000000" w:rsidRPr="00000000" w14:paraId="0000000E">
      <w:pPr>
        <w:bidi w:val="1"/>
        <w:spacing w:line="276" w:lineRule="auto"/>
        <w:rPr/>
      </w:pPr>
      <w:r w:rsidDel="00000000" w:rsidR="00000000" w:rsidRPr="00000000">
        <w:rPr>
          <w:rFonts w:ascii="Arial" w:cs="Arial" w:eastAsia="Arial" w:hAnsi="Arial"/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למנוע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דליפות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רצויות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מהארגון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rtl w:val="1"/>
        </w:rPr>
        <w:t xml:space="preserve">העברת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לגורמים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חיצוניים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צריכה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להיעשות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בצורה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מאובטחת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b w:val="1"/>
          <w:bCs w:val="1"/>
          <w:rtl w:val="0"/>
        </w:rPr>
        <w:t xml:space="preserve">SpecterX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הינה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פלטפורמה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לשיתוף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מאובטח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המאפשרת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לארגון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מעקב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ושליטה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מלאים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המידע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ששותף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rtl w:val="1"/>
        </w:rPr>
        <w:t xml:space="preserve">בכל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מקום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אליו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נשלח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F">
      <w:pPr>
        <w:pStyle w:val="Heading2"/>
        <w:pageBreakBefore w:val="0"/>
        <w:bidi w:val="1"/>
        <w:rPr/>
      </w:pPr>
      <w:bookmarkStart w:colFirst="0" w:colLast="0" w:name="_f5oh92xm1tt4" w:id="4"/>
      <w:bookmarkEnd w:id="4"/>
      <w:r w:rsidDel="00000000" w:rsidR="00000000" w:rsidRPr="00000000">
        <w:rPr>
          <w:rtl w:val="1"/>
        </w:rPr>
        <w:t xml:space="preserve">שיתוף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מאובטח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Outlook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bidi w:val="1"/>
        <w:spacing w:line="276" w:lineRule="auto"/>
        <w:rPr/>
      </w:pPr>
      <w:r w:rsidDel="00000000" w:rsidR="00000000" w:rsidRPr="00000000">
        <w:rPr>
          <w:rFonts w:ascii="Arial" w:cs="Arial" w:eastAsia="Arial" w:hAnsi="Arial"/>
          <w:rtl w:val="1"/>
        </w:rPr>
        <w:t xml:space="preserve">אחרי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שהותקן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תוסף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SpecterX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for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Outlook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בעמדתך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rtl w:val="1"/>
        </w:rPr>
        <w:t xml:space="preserve">בעת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פתיחת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דוא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Fonts w:ascii="Arial" w:cs="Arial" w:eastAsia="Arial" w:hAnsi="Arial"/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חדש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Outlook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rtl w:val="1"/>
        </w:rPr>
        <w:t xml:space="preserve">יתווסף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האייקון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הבא</w:t>
      </w:r>
      <w:r w:rsidDel="00000000" w:rsidR="00000000" w:rsidRPr="00000000">
        <w:rPr>
          <w:rtl w:val="1"/>
        </w:rPr>
        <w:t xml:space="preserve">: "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הפעל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הגנת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SpecterX</w:t>
      </w:r>
      <w:r w:rsidDel="00000000" w:rsidR="00000000" w:rsidRPr="00000000">
        <w:rPr>
          <w:rtl w:val="0"/>
        </w:rPr>
        <w:t xml:space="preserve">".</w:t>
      </w:r>
    </w:p>
    <w:p w:rsidR="00000000" w:rsidDel="00000000" w:rsidP="00000000" w:rsidRDefault="00000000" w:rsidRPr="00000000" w14:paraId="00000011">
      <w:pPr>
        <w:bidi w:val="1"/>
        <w:rPr/>
      </w:pPr>
      <w:r w:rsidDel="00000000" w:rsidR="00000000" w:rsidRPr="00000000">
        <w:rPr/>
        <w:drawing>
          <wp:inline distB="114300" distT="114300" distL="114300" distR="114300">
            <wp:extent cx="5734050" cy="1457325"/>
            <wp:effectExtent b="0" l="0" r="0" t="0"/>
            <wp:docPr id="13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1"/>
                    <a:srcRect b="23881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14573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bidi w:val="1"/>
        <w:spacing w:line="276" w:lineRule="auto"/>
        <w:rPr/>
      </w:pPr>
      <w:r w:rsidDel="00000000" w:rsidR="00000000" w:rsidRPr="00000000">
        <w:rPr>
          <w:rFonts w:ascii="Arial" w:cs="Arial" w:eastAsia="Arial" w:hAnsi="Arial"/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לשתף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קובץ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בצורה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מאובטחת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לכתוב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רשימת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הנמענים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בשדות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Fonts w:ascii="Arial" w:cs="Arial" w:eastAsia="Arial" w:hAnsi="Arial"/>
          <w:rtl w:val="1"/>
        </w:rPr>
        <w:t xml:space="preserve">אל</w:t>
      </w:r>
      <w:r w:rsidDel="00000000" w:rsidR="00000000" w:rsidRPr="00000000">
        <w:rPr>
          <w:rtl w:val="1"/>
        </w:rPr>
        <w:t xml:space="preserve">" / "</w:t>
      </w:r>
      <w:r w:rsidDel="00000000" w:rsidR="00000000" w:rsidRPr="00000000">
        <w:rPr>
          <w:rFonts w:ascii="Arial" w:cs="Arial" w:eastAsia="Arial" w:hAnsi="Arial"/>
          <w:rtl w:val="1"/>
        </w:rPr>
        <w:t xml:space="preserve">עותק</w:t>
      </w:r>
      <w:r w:rsidDel="00000000" w:rsidR="00000000" w:rsidRPr="00000000">
        <w:rPr>
          <w:rtl w:val="1"/>
        </w:rPr>
        <w:t xml:space="preserve">" (</w:t>
      </w:r>
      <w:r w:rsidDel="00000000" w:rsidR="00000000" w:rsidRPr="00000000">
        <w:rPr>
          <w:rFonts w:ascii="Arial" w:cs="Arial" w:eastAsia="Arial" w:hAnsi="Arial"/>
          <w:rtl w:val="1"/>
        </w:rPr>
        <w:t xml:space="preserve">במידת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הצורך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Fonts w:ascii="Arial" w:cs="Arial" w:eastAsia="Arial" w:hAnsi="Arial"/>
          <w:rtl w:val="1"/>
        </w:rPr>
        <w:t xml:space="preserve">ולצרף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קבצים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rtl w:val="1"/>
        </w:rPr>
        <w:t xml:space="preserve">כפי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שהיית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עושה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כרגיל</w:t>
      </w:r>
      <w:r w:rsidDel="00000000" w:rsidR="00000000" w:rsidRPr="00000000">
        <w:rPr>
          <w:rtl w:val="1"/>
        </w:rPr>
        <w:t xml:space="preserve">. </w:t>
        <w:br w:type="textWrapping"/>
      </w:r>
      <w:r w:rsidDel="00000000" w:rsidR="00000000" w:rsidRPr="00000000">
        <w:rPr>
          <w:rFonts w:ascii="Arial" w:cs="Arial" w:eastAsia="Arial" w:hAnsi="Arial"/>
          <w:rtl w:val="1"/>
        </w:rPr>
        <w:t xml:space="preserve">לצרוף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קבצים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לבחור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הקובץ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הרצוי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לשיתוף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מאובטח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וללחוץ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כפתור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Fonts w:ascii="Arial" w:cs="Arial" w:eastAsia="Arial" w:hAnsi="Arial"/>
          <w:rtl w:val="1"/>
        </w:rPr>
        <w:t xml:space="preserve">פתח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Fonts w:ascii="Arial" w:cs="Arial" w:eastAsia="Arial" w:hAnsi="Arial"/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ללחוץ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פעמיים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rtl w:val="1"/>
        </w:rPr>
        <w:t xml:space="preserve">דאבל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Fonts w:ascii="Arial" w:cs="Arial" w:eastAsia="Arial" w:hAnsi="Arial"/>
          <w:rtl w:val="1"/>
        </w:rPr>
        <w:t xml:space="preserve">קליק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Fonts w:ascii="Arial" w:cs="Arial" w:eastAsia="Arial" w:hAnsi="Arial"/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הקובץ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הרצוי</w:t>
      </w:r>
      <w:r w:rsidDel="00000000" w:rsidR="00000000" w:rsidRPr="00000000">
        <w:rPr>
          <w:rtl w:val="1"/>
        </w:rPr>
        <w:t xml:space="preserve">:</w:t>
        <w:br w:type="textWrapping"/>
      </w:r>
      <w:r w:rsidDel="00000000" w:rsidR="00000000" w:rsidRPr="00000000">
        <w:rPr/>
        <w:drawing>
          <wp:inline distB="114300" distT="114300" distL="114300" distR="114300">
            <wp:extent cx="4681248" cy="2519363"/>
            <wp:effectExtent b="0" l="0" r="0" t="0"/>
            <wp:docPr id="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81248" cy="25193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bidi w:val="1"/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bidi w:val="1"/>
        <w:spacing w:line="276" w:lineRule="auto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bidi w:val="1"/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bidi w:val="1"/>
        <w:spacing w:line="276" w:lineRule="auto"/>
        <w:rPr/>
      </w:pPr>
      <w:r w:rsidDel="00000000" w:rsidR="00000000" w:rsidRPr="00000000">
        <w:rPr>
          <w:rFonts w:ascii="Arial" w:cs="Arial" w:eastAsia="Arial" w:hAnsi="Arial"/>
          <w:rtl w:val="1"/>
        </w:rPr>
        <w:t xml:space="preserve">חלונית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בשם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0"/>
        </w:rPr>
        <w:t xml:space="preserve">Secure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attachments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Fonts w:ascii="Arial" w:cs="Arial" w:eastAsia="Arial" w:hAnsi="Arial"/>
          <w:rtl w:val="1"/>
        </w:rPr>
        <w:t xml:space="preserve">תיפתח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בצד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החלון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לכתיבת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הודעת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המייל</w:t>
      </w:r>
      <w:r w:rsidDel="00000000" w:rsidR="00000000" w:rsidRPr="00000000">
        <w:rPr>
          <w:rtl w:val="1"/>
        </w:rPr>
        <w:t xml:space="preserve">.</w:t>
        <w:br w:type="textWrapping"/>
      </w:r>
      <w:r w:rsidDel="00000000" w:rsidR="00000000" w:rsidRPr="00000000">
        <w:rPr>
          <w:rFonts w:ascii="Arial" w:cs="Arial" w:eastAsia="Arial" w:hAnsi="Arial"/>
          <w:rtl w:val="1"/>
        </w:rPr>
        <w:t xml:space="preserve">הקבצים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הנבחרים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הוחלפו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בקבצים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מאובטחים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הכפופים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לחוקת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הארגון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276225</wp:posOffset>
            </wp:positionH>
            <wp:positionV relativeFrom="paragraph">
              <wp:posOffset>0</wp:posOffset>
            </wp:positionV>
            <wp:extent cx="1953837" cy="2900363"/>
            <wp:effectExtent b="0" l="0" r="0" t="0"/>
            <wp:wrapSquare wrapText="bothSides" distB="0" distT="0" distL="0" distR="0"/>
            <wp:docPr id="11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3"/>
                    <a:srcRect b="2250" l="0" r="0" t="2250"/>
                    <a:stretch>
                      <a:fillRect/>
                    </a:stretch>
                  </pic:blipFill>
                  <pic:spPr>
                    <a:xfrm>
                      <a:off x="0" y="0"/>
                      <a:ext cx="1953837" cy="290036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8">
      <w:pPr>
        <w:bidi w:val="1"/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bidi w:val="1"/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bidi w:val="1"/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bidi w:val="1"/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bidi w:val="1"/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bidi w:val="1"/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bidi w:val="1"/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bidi w:val="1"/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bidi w:val="1"/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bidi w:val="1"/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bidi w:val="1"/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bidi w:val="1"/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bidi w:val="1"/>
        <w:spacing w:line="276" w:lineRule="auto"/>
        <w:rPr/>
      </w:pPr>
      <w:r w:rsidDel="00000000" w:rsidR="00000000" w:rsidRPr="00000000">
        <w:rPr>
          <w:rFonts w:ascii="Arial" w:cs="Arial" w:eastAsia="Arial" w:hAnsi="Arial"/>
          <w:rtl w:val="1"/>
        </w:rPr>
        <w:t xml:space="preserve">קיימת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האפשרות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לבחור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מנמעני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ההודעה</w:t>
      </w:r>
      <w:r w:rsidDel="00000000" w:rsidR="00000000" w:rsidRPr="00000000">
        <w:rPr>
          <w:rtl w:val="1"/>
        </w:rPr>
        <w:t xml:space="preserve"> ("</w:t>
      </w:r>
      <w:r w:rsidDel="00000000" w:rsidR="00000000" w:rsidRPr="00000000">
        <w:rPr>
          <w:rtl w:val="0"/>
        </w:rPr>
        <w:t xml:space="preserve">Editor</w:t>
      </w:r>
      <w:r w:rsidDel="00000000" w:rsidR="00000000" w:rsidRPr="00000000">
        <w:rPr>
          <w:rtl w:val="0"/>
        </w:rPr>
        <w:t xml:space="preserve">" / "</w:t>
      </w:r>
      <w:r w:rsidDel="00000000" w:rsidR="00000000" w:rsidRPr="00000000">
        <w:rPr>
          <w:rtl w:val="0"/>
        </w:rPr>
        <w:t xml:space="preserve">Viewer</w:t>
      </w:r>
      <w:r w:rsidDel="00000000" w:rsidR="00000000" w:rsidRPr="00000000">
        <w:rPr>
          <w:rtl w:val="1"/>
        </w:rPr>
        <w:t xml:space="preserve">"), </w:t>
      </w:r>
      <w:r w:rsidDel="00000000" w:rsidR="00000000" w:rsidRPr="00000000">
        <w:rPr>
          <w:rFonts w:ascii="Arial" w:cs="Arial" w:eastAsia="Arial" w:hAnsi="Arial"/>
          <w:rtl w:val="1"/>
        </w:rPr>
        <w:t xml:space="preserve">רמת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הרשאות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הרלוונטית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לאותו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נמען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באופן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הבא</w:t>
      </w:r>
      <w:r w:rsidDel="00000000" w:rsidR="00000000" w:rsidRPr="00000000">
        <w:rPr>
          <w:rtl w:val="1"/>
        </w:rPr>
        <w:t xml:space="preserve">: </w:t>
      </w:r>
    </w:p>
    <w:p w:rsidR="00000000" w:rsidDel="00000000" w:rsidP="00000000" w:rsidRDefault="00000000" w:rsidRPr="00000000" w14:paraId="00000025">
      <w:pPr>
        <w:bidi w:val="1"/>
        <w:spacing w:line="276" w:lineRule="auto"/>
        <w:rPr/>
      </w:pPr>
      <w:r w:rsidDel="00000000" w:rsidR="00000000" w:rsidRPr="00000000">
        <w:rPr/>
        <w:drawing>
          <wp:inline distB="114300" distT="114300" distL="114300" distR="114300">
            <wp:extent cx="2919922" cy="1363682"/>
            <wp:effectExtent b="0" l="0" r="0" t="0"/>
            <wp:docPr id="12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19922" cy="136368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bidi w:val="1"/>
        <w:spacing w:line="276" w:lineRule="auto"/>
        <w:ind w:left="720" w:hanging="360"/>
        <w:rPr>
          <w:u w:val="none"/>
        </w:rPr>
      </w:pPr>
      <w:r w:rsidDel="00000000" w:rsidR="00000000" w:rsidRPr="00000000">
        <w:rPr>
          <w:rFonts w:ascii="Arial" w:cs="Arial" w:eastAsia="Arial" w:hAnsi="Arial"/>
          <w:u w:val="single"/>
          <w:rtl w:val="1"/>
        </w:rPr>
        <w:t xml:space="preserve">רמת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u w:val="single"/>
          <w:rtl w:val="1"/>
        </w:rPr>
        <w:t xml:space="preserve">הרשאות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u w:val="single"/>
          <w:rtl w:val="1"/>
        </w:rPr>
        <w:t xml:space="preserve">מסוג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0"/>
        </w:rPr>
        <w:t xml:space="preserve">Viewer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Fonts w:ascii="Arial" w:cs="Arial" w:eastAsia="Arial" w:hAnsi="Arial"/>
          <w:rtl w:val="1"/>
        </w:rPr>
        <w:t xml:space="preserve">תספק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הרשאות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לנמען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מסוג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קריאה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בלבד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Fonts w:ascii="Arial" w:cs="Arial" w:eastAsia="Arial" w:hAnsi="Arial"/>
          <w:rtl w:val="1"/>
        </w:rPr>
        <w:t xml:space="preserve">ללא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יכולת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לשנות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תוכן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המסמך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המשותף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bidi w:val="1"/>
        <w:spacing w:line="276" w:lineRule="auto"/>
        <w:ind w:left="720" w:hanging="360"/>
      </w:pPr>
      <w:r w:rsidDel="00000000" w:rsidR="00000000" w:rsidRPr="00000000">
        <w:rPr>
          <w:rFonts w:ascii="Arial" w:cs="Arial" w:eastAsia="Arial" w:hAnsi="Arial"/>
          <w:u w:val="single"/>
          <w:rtl w:val="1"/>
        </w:rPr>
        <w:t xml:space="preserve">רמת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u w:val="single"/>
          <w:rtl w:val="1"/>
        </w:rPr>
        <w:t xml:space="preserve">הרשאות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u w:val="single"/>
          <w:rtl w:val="1"/>
        </w:rPr>
        <w:t xml:space="preserve">מסוג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0"/>
        </w:rPr>
        <w:t xml:space="preserve">Editor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Fonts w:ascii="Arial" w:cs="Arial" w:eastAsia="Arial" w:hAnsi="Arial"/>
          <w:rtl w:val="1"/>
        </w:rPr>
        <w:t xml:space="preserve">תספק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הרשאות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לנמען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מסוג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קריאה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ועריכה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Fonts w:ascii="Arial" w:cs="Arial" w:eastAsia="Arial" w:hAnsi="Arial"/>
          <w:rtl w:val="1"/>
        </w:rPr>
        <w:t xml:space="preserve">יכולת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לשנות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תוכן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המסמך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המשותף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8">
      <w:pPr>
        <w:bidi w:val="1"/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bidi w:val="1"/>
        <w:spacing w:line="276" w:lineRule="auto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bidi w:val="1"/>
        <w:spacing w:line="276" w:lineRule="auto"/>
        <w:rPr/>
      </w:pPr>
      <w:r w:rsidDel="00000000" w:rsidR="00000000" w:rsidRPr="00000000">
        <w:rPr>
          <w:rFonts w:ascii="Arial" w:cs="Arial" w:eastAsia="Arial" w:hAnsi="Arial"/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לבחור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חוקה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מתאימה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לאכיפת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מדיניות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הגישה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והשימוש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בקובץ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ללחוץ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תפריט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Policies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ולבחור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חוקה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מתאימה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rtl w:val="1"/>
        </w:rPr>
        <w:t xml:space="preserve">ניתן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להשאיר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החוקה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הקיימת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Default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Fonts w:ascii="Arial" w:cs="Arial" w:eastAsia="Arial" w:hAnsi="Arial"/>
          <w:rtl w:val="1"/>
        </w:rPr>
        <w:t xml:space="preserve">אשר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משויכת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ידי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מנהל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באופן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אוטומטי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B">
      <w:pPr>
        <w:bidi w:val="1"/>
        <w:spacing w:line="276" w:lineRule="auto"/>
        <w:rPr/>
      </w:pPr>
      <w:r w:rsidDel="00000000" w:rsidR="00000000" w:rsidRPr="00000000">
        <w:rPr/>
        <w:drawing>
          <wp:inline distB="114300" distT="114300" distL="114300" distR="114300">
            <wp:extent cx="3095625" cy="1419225"/>
            <wp:effectExtent b="0" l="0" r="0" t="0"/>
            <wp:docPr id="10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5"/>
                    <a:srcRect b="36596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95625" cy="14192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bidi w:val="1"/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bidi w:val="1"/>
        <w:spacing w:line="276" w:lineRule="auto"/>
        <w:rPr/>
      </w:pPr>
      <w:r w:rsidDel="00000000" w:rsidR="00000000" w:rsidRPr="00000000">
        <w:rPr>
          <w:rFonts w:ascii="Arial" w:cs="Arial" w:eastAsia="Arial" w:hAnsi="Arial"/>
          <w:rtl w:val="1"/>
        </w:rPr>
        <w:t xml:space="preserve">קיימות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ארבעה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חלופות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לבחירת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מדיניות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bidi w:val="1"/>
        <w:spacing w:line="276" w:lineRule="auto"/>
        <w:ind w:left="720" w:hanging="360"/>
        <w:rPr>
          <w:u w:val="no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אימות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במייל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Fonts w:ascii="Arial" w:cs="Arial" w:eastAsia="Arial" w:hAnsi="Arial"/>
          <w:rtl w:val="1"/>
        </w:rPr>
        <w:t xml:space="preserve">אימות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הנמען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בהודעה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זמנית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הנשלחת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לכתובת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המייל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שלו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bidi w:val="1"/>
        <w:spacing w:line="276" w:lineRule="auto"/>
        <w:ind w:left="720" w:hanging="360"/>
        <w:rPr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אימות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בהודעה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Fonts w:ascii="Arial" w:cs="Arial" w:eastAsia="Arial" w:hAnsi="Arial"/>
          <w:rtl w:val="1"/>
        </w:rPr>
        <w:t xml:space="preserve">אימות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הנמען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בהודעה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זמנית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הנשלחת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למספר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הטלפון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שלו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bidi w:val="1"/>
        <w:spacing w:line="276" w:lineRule="auto"/>
        <w:ind w:left="720" w:hanging="360"/>
        <w:rPr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אימות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במייל</w:t>
      </w:r>
      <w:r w:rsidDel="00000000" w:rsidR="00000000" w:rsidRPr="00000000">
        <w:rPr>
          <w:b w:val="1"/>
          <w:bCs w:val="1"/>
          <w:rtl w:val="1"/>
        </w:rPr>
        <w:t xml:space="preserve"> - 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ללא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הורדה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Fonts w:ascii="Arial" w:cs="Arial" w:eastAsia="Arial" w:hAnsi="Arial"/>
          <w:rtl w:val="1"/>
        </w:rPr>
        <w:t xml:space="preserve">אימות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הנמען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בהודעה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זמנית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הנשלחת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לכתובת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המייל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u w:val="single"/>
          <w:rtl w:val="1"/>
        </w:rPr>
        <w:t xml:space="preserve">ומניעת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u w:val="single"/>
          <w:rtl w:val="1"/>
        </w:rPr>
        <w:t xml:space="preserve">יכולת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u w:val="single"/>
          <w:rtl w:val="1"/>
        </w:rPr>
        <w:t xml:space="preserve">ההורדה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המסמך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מהפלטפורמה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bidi w:val="1"/>
        <w:spacing w:line="276" w:lineRule="auto"/>
        <w:ind w:left="720" w:hanging="360"/>
        <w:rPr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אימות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במייל</w:t>
      </w:r>
      <w:r w:rsidDel="00000000" w:rsidR="00000000" w:rsidRPr="00000000">
        <w:rPr>
          <w:b w:val="1"/>
          <w:bCs w:val="1"/>
          <w:rtl w:val="1"/>
        </w:rPr>
        <w:t xml:space="preserve"> - 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ללא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rtl w:val="1"/>
        </w:rPr>
        <w:t xml:space="preserve">הורדה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Fonts w:ascii="Arial" w:cs="Arial" w:eastAsia="Arial" w:hAnsi="Arial"/>
          <w:rtl w:val="1"/>
        </w:rPr>
        <w:t xml:space="preserve">אימות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הנמען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בהודעה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זמנית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הנשלחת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למספר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הטלפון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u w:val="single"/>
          <w:rtl w:val="1"/>
        </w:rPr>
        <w:t xml:space="preserve">ומניעת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u w:val="single"/>
          <w:rtl w:val="1"/>
        </w:rPr>
        <w:t xml:space="preserve">יכולת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u w:val="single"/>
          <w:rtl w:val="1"/>
        </w:rPr>
        <w:t xml:space="preserve">ההורדה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המסמך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מהפלטפורמה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2">
      <w:pPr>
        <w:bidi w:val="1"/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bidi w:val="1"/>
        <w:spacing w:line="276" w:lineRule="auto"/>
        <w:rPr/>
      </w:pPr>
      <w:r w:rsidDel="00000000" w:rsidR="00000000" w:rsidRPr="00000000">
        <w:rPr>
          <w:rFonts w:ascii="Arial" w:cs="Arial" w:eastAsia="Arial" w:hAnsi="Arial"/>
          <w:rtl w:val="1"/>
        </w:rPr>
        <w:t xml:space="preserve">כעת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ניתן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לשלוח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ההודעה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ובה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הצרופות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המוגנות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ידי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SpecterX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4">
      <w:pPr>
        <w:pageBreakBefore w:val="0"/>
        <w:bidi w:val="1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ageBreakBefore w:val="0"/>
        <w:bidi w:val="1"/>
        <w:ind w:left="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1"/>
        </w:rPr>
        <w:t xml:space="preserve">ברכותינו</w:t>
      </w:r>
      <w:r w:rsidDel="00000000" w:rsidR="00000000" w:rsidRPr="00000000">
        <w:rPr>
          <w:rtl w:val="1"/>
        </w:rPr>
        <w:t xml:space="preserve">! </w:t>
      </w:r>
      <w:r w:rsidDel="00000000" w:rsidR="00000000" w:rsidRPr="00000000">
        <w:rPr>
          <w:rFonts w:ascii="Arial" w:cs="Arial" w:eastAsia="Arial" w:hAnsi="Arial"/>
          <w:rtl w:val="1"/>
        </w:rPr>
        <w:t xml:space="preserve">ביצעת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שיתוף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מאובטח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באמצעות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פלטפורמת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SpecterX</w:t>
      </w:r>
      <w:r w:rsidDel="00000000" w:rsidR="00000000" w:rsidRPr="00000000">
        <w:rPr>
          <w:rtl w:val="0"/>
        </w:rPr>
        <w:t xml:space="preserve">.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2"/>
        <w:bidi w:val="1"/>
        <w:rPr/>
      </w:pPr>
      <w:bookmarkStart w:colFirst="0" w:colLast="0" w:name="_eav162s4zuwu" w:id="5"/>
      <w:bookmarkEnd w:id="5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2"/>
        <w:bidi w:val="1"/>
        <w:rPr/>
      </w:pPr>
      <w:bookmarkStart w:colFirst="0" w:colLast="0" w:name="_ev107bwa86dg" w:id="6"/>
      <w:bookmarkEnd w:id="6"/>
      <w:r w:rsidDel="00000000" w:rsidR="00000000" w:rsidRPr="00000000">
        <w:rPr>
          <w:rtl w:val="1"/>
        </w:rPr>
        <w:t xml:space="preserve">שיתוף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מאובטח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ממשק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SpecterX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Web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38">
      <w:pPr>
        <w:pStyle w:val="Heading3"/>
        <w:bidi w:val="1"/>
        <w:rPr/>
      </w:pPr>
      <w:bookmarkStart w:colFirst="0" w:colLast="0" w:name="_673zlg33mlk4" w:id="7"/>
      <w:bookmarkEnd w:id="7"/>
      <w:r w:rsidDel="00000000" w:rsidR="00000000" w:rsidRPr="00000000">
        <w:rPr>
          <w:rtl w:val="1"/>
        </w:rPr>
        <w:t xml:space="preserve">התחברות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לממשק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SpecterX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Web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39">
      <w:pPr>
        <w:bidi w:val="1"/>
        <w:rPr/>
      </w:pPr>
      <w:r w:rsidDel="00000000" w:rsidR="00000000" w:rsidRPr="00000000">
        <w:rPr>
          <w:rFonts w:ascii="Arial" w:cs="Arial" w:eastAsia="Arial" w:hAnsi="Arial"/>
          <w:rtl w:val="1"/>
        </w:rPr>
        <w:t xml:space="preserve">גש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Fonts w:ascii="Arial" w:cs="Arial" w:eastAsia="Arial" w:hAnsi="Arial"/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אל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כתובת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האינטרנט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המשויכת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לארגונך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תחת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פלטפורמת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SpecterX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A">
      <w:pPr>
        <w:jc w:val="right"/>
        <w:rPr/>
      </w:pPr>
      <w:hyperlink r:id="rId16">
        <w:r w:rsidDel="00000000" w:rsidR="00000000" w:rsidRPr="00000000">
          <w:rPr>
            <w:color w:val="1155cc"/>
            <w:u w:val="single"/>
            <w:rtl w:val="0"/>
          </w:rPr>
          <w:t xml:space="preserve">https://specterx.mivtachim.co.il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3"/>
        <w:bidi w:val="1"/>
        <w:rPr/>
      </w:pPr>
      <w:bookmarkStart w:colFirst="0" w:colLast="0" w:name="_39n49tuhnuku" w:id="8"/>
      <w:bookmarkEnd w:id="8"/>
      <w:r w:rsidDel="00000000" w:rsidR="00000000" w:rsidRPr="00000000">
        <w:rPr>
          <w:rtl w:val="1"/>
        </w:rPr>
        <w:t xml:space="preserve">שיתוף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קובץ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תיקיה</w:t>
      </w:r>
    </w:p>
    <w:p w:rsidR="00000000" w:rsidDel="00000000" w:rsidP="00000000" w:rsidRDefault="00000000" w:rsidRPr="00000000" w14:paraId="0000003D">
      <w:pPr>
        <w:bidi w:val="1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1"/>
        </w:rPr>
        <w:t xml:space="preserve">לחצ</w:t>
      </w:r>
      <w:r w:rsidDel="00000000" w:rsidR="00000000" w:rsidRPr="00000000">
        <w:rPr>
          <w:rFonts w:ascii="Arial" w:cs="Arial" w:eastAsia="Arial" w:hAnsi="Arial"/>
          <w:rtl w:val="1"/>
        </w:rPr>
        <w:t xml:space="preserve">/</w:t>
      </w:r>
      <w:r w:rsidDel="00000000" w:rsidR="00000000" w:rsidRPr="00000000">
        <w:rPr>
          <w:rFonts w:ascii="Arial" w:cs="Arial" w:eastAsia="Arial" w:hAnsi="Arial"/>
          <w:rtl w:val="1"/>
        </w:rPr>
        <w:t xml:space="preserve">י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כפתור</w:t>
      </w:r>
      <w:r w:rsidDel="00000000" w:rsidR="00000000" w:rsidRPr="00000000">
        <w:rPr>
          <w:rFonts w:ascii="Arial" w:cs="Arial" w:eastAsia="Arial" w:hAnsi="Arial"/>
          <w:rtl w:val="1"/>
        </w:rPr>
        <w:t xml:space="preserve"> ״</w:t>
      </w:r>
      <w:r w:rsidDel="00000000" w:rsidR="00000000" w:rsidRPr="00000000">
        <w:rPr>
          <w:rFonts w:ascii="Arial" w:cs="Arial" w:eastAsia="Arial" w:hAnsi="Arial"/>
          <w:rtl w:val="0"/>
        </w:rPr>
        <w:t xml:space="preserve">Share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file</w:t>
      </w:r>
      <w:r w:rsidDel="00000000" w:rsidR="00000000" w:rsidRPr="00000000">
        <w:rPr>
          <w:rFonts w:ascii="Arial" w:cs="Arial" w:eastAsia="Arial" w:hAnsi="Arial"/>
          <w:rtl w:val="1"/>
        </w:rPr>
        <w:t xml:space="preserve">" </w:t>
      </w:r>
      <w:r w:rsidDel="00000000" w:rsidR="00000000" w:rsidRPr="00000000">
        <w:rPr>
          <w:rFonts w:ascii="Arial" w:cs="Arial" w:eastAsia="Arial" w:hAnsi="Arial"/>
          <w:rtl w:val="1"/>
        </w:rPr>
        <w:t xml:space="preserve">בצד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הימני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חלון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המערכת</w:t>
      </w:r>
      <w:r w:rsidDel="00000000" w:rsidR="00000000" w:rsidRPr="00000000">
        <w:rPr>
          <w:rFonts w:ascii="Arial" w:cs="Arial" w:eastAsia="Arial" w:hAnsi="Arial"/>
          <w:rtl w:val="1"/>
        </w:rPr>
        <w:t xml:space="preserve">.</w:t>
      </w:r>
    </w:p>
    <w:p w:rsidR="00000000" w:rsidDel="00000000" w:rsidP="00000000" w:rsidRDefault="00000000" w:rsidRPr="00000000" w14:paraId="0000003E">
      <w:pPr>
        <w:ind w:left="720" w:firstLine="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ind w:left="720" w:firstLine="0"/>
        <w:jc w:val="righ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</w:rPr>
        <w:drawing>
          <wp:inline distB="114300" distT="114300" distL="114300" distR="114300">
            <wp:extent cx="5731200" cy="2501900"/>
            <wp:effectExtent b="0" l="0" r="0" t="0"/>
            <wp:docPr id="9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501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bidi w:val="1"/>
        <w:ind w:left="0" w:firstLine="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1"/>
        </w:rPr>
        <w:t xml:space="preserve">ניתן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לשתף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קובץ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בודד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תיקיה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המכילה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מספר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קבצים</w:t>
      </w:r>
      <w:r w:rsidDel="00000000" w:rsidR="00000000" w:rsidRPr="00000000">
        <w:rPr>
          <w:rFonts w:ascii="Arial" w:cs="Arial" w:eastAsia="Arial" w:hAnsi="Arial"/>
          <w:rtl w:val="1"/>
        </w:rPr>
        <w:t xml:space="preserve">.</w:t>
      </w:r>
    </w:p>
    <w:p w:rsidR="00000000" w:rsidDel="00000000" w:rsidP="00000000" w:rsidRDefault="00000000" w:rsidRPr="00000000" w14:paraId="00000041">
      <w:pPr>
        <w:ind w:left="720" w:firstLine="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bidi w:val="1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</w:rPr>
        <w:drawing>
          <wp:inline distB="114300" distT="114300" distL="114300" distR="114300">
            <wp:extent cx="1502290" cy="2128838"/>
            <wp:effectExtent b="0" l="0" r="0" t="0"/>
            <wp:docPr id="17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02290" cy="21288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bidi w:val="1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bidi w:val="1"/>
        <w:rPr>
          <w:rFonts w:ascii="Arial" w:cs="Arial" w:eastAsia="Arial" w:hAnsi="Arial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bidi w:val="1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1"/>
        </w:rPr>
        <w:t xml:space="preserve">לאחר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בחירת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הקובץ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הרצוי</w:t>
      </w:r>
      <w:r w:rsidDel="00000000" w:rsidR="00000000" w:rsidRPr="00000000">
        <w:rPr>
          <w:rFonts w:ascii="Arial" w:cs="Arial" w:eastAsia="Arial" w:hAnsi="Arial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rtl w:val="1"/>
        </w:rPr>
        <w:t xml:space="preserve">תיפתח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מגירה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בצד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ימין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המסך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תציג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התקדמות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העלאת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הקובץ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לאחסון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מאובטח</w:t>
      </w:r>
      <w:r w:rsidDel="00000000" w:rsidR="00000000" w:rsidRPr="00000000">
        <w:rPr>
          <w:rFonts w:ascii="Arial" w:cs="Arial" w:eastAsia="Arial" w:hAnsi="Arial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rtl w:val="1"/>
        </w:rPr>
        <w:t xml:space="preserve">כאשר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תהליך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העלאת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הקובץ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יסתיים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בר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החיווי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יצבע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ירוק</w:t>
      </w:r>
      <w:r w:rsidDel="00000000" w:rsidR="00000000" w:rsidRPr="00000000">
        <w:rPr>
          <w:rFonts w:ascii="Arial" w:cs="Arial" w:eastAsia="Arial" w:hAnsi="Arial"/>
          <w:rtl w:val="1"/>
        </w:rPr>
        <w:t xml:space="preserve">.</w:t>
      </w:r>
    </w:p>
    <w:p w:rsidR="00000000" w:rsidDel="00000000" w:rsidP="00000000" w:rsidRDefault="00000000" w:rsidRPr="00000000" w14:paraId="00000046">
      <w:pPr>
        <w:bidi w:val="1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bidi w:val="1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1"/>
        </w:rPr>
        <w:t xml:space="preserve">כשסיימ</w:t>
      </w:r>
      <w:r w:rsidDel="00000000" w:rsidR="00000000" w:rsidRPr="00000000">
        <w:rPr>
          <w:rFonts w:ascii="Arial" w:cs="Arial" w:eastAsia="Arial" w:hAnsi="Arial"/>
          <w:rtl w:val="1"/>
        </w:rPr>
        <w:t xml:space="preserve">/</w:t>
      </w:r>
      <w:r w:rsidDel="00000000" w:rsidR="00000000" w:rsidRPr="00000000">
        <w:rPr>
          <w:rFonts w:ascii="Arial" w:cs="Arial" w:eastAsia="Arial" w:hAnsi="Arial"/>
          <w:rtl w:val="1"/>
        </w:rPr>
        <w:t xml:space="preserve">ת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להעלות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קבצים</w:t>
      </w:r>
      <w:r w:rsidDel="00000000" w:rsidR="00000000" w:rsidRPr="00000000">
        <w:rPr>
          <w:rFonts w:ascii="Arial" w:cs="Arial" w:eastAsia="Arial" w:hAnsi="Arial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להוסיף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הנמענים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ולבחור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חוקה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מתאימה</w:t>
      </w:r>
      <w:r w:rsidDel="00000000" w:rsidR="00000000" w:rsidRPr="00000000">
        <w:rPr>
          <w:rFonts w:ascii="Arial" w:cs="Arial" w:eastAsia="Arial" w:hAnsi="Arial"/>
          <w:rtl w:val="1"/>
        </w:rPr>
        <w:t xml:space="preserve">.</w:t>
      </w:r>
    </w:p>
    <w:p w:rsidR="00000000" w:rsidDel="00000000" w:rsidP="00000000" w:rsidRDefault="00000000" w:rsidRPr="00000000" w14:paraId="00000048">
      <w:pPr>
        <w:bidi w:val="1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1"/>
        </w:rPr>
        <w:t xml:space="preserve">לסיום</w:t>
      </w:r>
      <w:r w:rsidDel="00000000" w:rsidR="00000000" w:rsidRPr="00000000">
        <w:rPr>
          <w:rFonts w:ascii="Arial" w:cs="Arial" w:eastAsia="Arial" w:hAnsi="Arial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ללחוץ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כפתור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rtl w:val="1"/>
        </w:rPr>
        <w:t xml:space="preserve">- </w:t>
      </w:r>
      <w:r w:rsidDel="00000000" w:rsidR="00000000" w:rsidRPr="00000000">
        <w:rPr>
          <w:rFonts w:ascii="Arial" w:cs="Arial" w:eastAsia="Arial" w:hAnsi="Arial"/>
          <w:rtl w:val="0"/>
        </w:rPr>
        <w:t xml:space="preserve">Share</w:t>
      </w:r>
      <w:r w:rsidDel="00000000" w:rsidR="00000000" w:rsidRPr="00000000">
        <w:rPr>
          <w:rFonts w:ascii="Arial" w:cs="Arial" w:eastAsia="Arial" w:hAnsi="Arial"/>
          <w:rtl w:val="1"/>
        </w:rPr>
        <w:t xml:space="preserve">.</w:t>
      </w:r>
    </w:p>
    <w:p w:rsidR="00000000" w:rsidDel="00000000" w:rsidP="00000000" w:rsidRDefault="00000000" w:rsidRPr="00000000" w14:paraId="00000049">
      <w:pPr>
        <w:ind w:left="720" w:firstLine="0"/>
        <w:jc w:val="right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bidi w:val="1"/>
        <w:ind w:left="720" w:firstLine="0"/>
        <w:jc w:val="righ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</w:rPr>
        <w:drawing>
          <wp:inline distB="114300" distT="114300" distL="114300" distR="114300">
            <wp:extent cx="5731200" cy="4572000"/>
            <wp:effectExtent b="0" l="0" r="0" t="0"/>
            <wp:docPr id="14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572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bidi w:val="1"/>
        <w:ind w:left="720" w:firstLine="0"/>
        <w:jc w:val="right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bidi w:val="1"/>
        <w:jc w:val="center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1"/>
        </w:rPr>
        <w:t xml:space="preserve">ברכותינו</w:t>
      </w:r>
      <w:r w:rsidDel="00000000" w:rsidR="00000000" w:rsidRPr="00000000">
        <w:rPr>
          <w:rFonts w:ascii="Arial" w:cs="Arial" w:eastAsia="Arial" w:hAnsi="Arial"/>
          <w:rtl w:val="1"/>
        </w:rPr>
        <w:t xml:space="preserve">! </w:t>
      </w:r>
      <w:r w:rsidDel="00000000" w:rsidR="00000000" w:rsidRPr="00000000">
        <w:rPr>
          <w:rFonts w:ascii="Arial" w:cs="Arial" w:eastAsia="Arial" w:hAnsi="Arial"/>
          <w:rtl w:val="1"/>
        </w:rPr>
        <w:t xml:space="preserve">ביצעת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שיתוף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מאובטח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באמצעות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פלטפורמת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SpecterX</w:t>
      </w:r>
      <w:r w:rsidDel="00000000" w:rsidR="00000000" w:rsidRPr="00000000">
        <w:rPr>
          <w:rFonts w:ascii="Arial" w:cs="Arial" w:eastAsia="Arial" w:hAnsi="Arial"/>
          <w:rtl w:val="1"/>
        </w:rPr>
        <w:t xml:space="preserve">.</w:t>
        <w:br w:type="textWrapping"/>
      </w:r>
    </w:p>
    <w:p w:rsidR="00000000" w:rsidDel="00000000" w:rsidP="00000000" w:rsidRDefault="00000000" w:rsidRPr="00000000" w14:paraId="0000004D">
      <w:pPr>
        <w:bidi w:val="1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1"/>
        </w:rPr>
        <w:t xml:space="preserve">התראות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עבור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הקבצים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ששותפו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ישלחו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באופן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אוטומטי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לנמנעים</w:t>
      </w:r>
      <w:r w:rsidDel="00000000" w:rsidR="00000000" w:rsidRPr="00000000">
        <w:rPr>
          <w:rFonts w:ascii="Arial" w:cs="Arial" w:eastAsia="Arial" w:hAnsi="Arial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rtl w:val="1"/>
        </w:rPr>
        <w:t xml:space="preserve">באפשרותך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להעתיק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הלינק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לגישה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לקבצים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ולשלוח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לנמענים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רלוונטיים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לחיצה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כפתור</w:t>
      </w:r>
      <w:r w:rsidDel="00000000" w:rsidR="00000000" w:rsidRPr="00000000">
        <w:rPr>
          <w:rFonts w:ascii="Arial" w:cs="Arial" w:eastAsia="Arial" w:hAnsi="Arial"/>
          <w:rtl w:val="1"/>
        </w:rPr>
        <w:t xml:space="preserve"> "</w:t>
      </w:r>
      <w:r w:rsidDel="00000000" w:rsidR="00000000" w:rsidRPr="00000000">
        <w:rPr>
          <w:rFonts w:ascii="Arial" w:cs="Arial" w:eastAsia="Arial" w:hAnsi="Arial"/>
          <w:rtl w:val="0"/>
        </w:rPr>
        <w:t xml:space="preserve">Copy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to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clipboard</w:t>
      </w:r>
      <w:r w:rsidDel="00000000" w:rsidR="00000000" w:rsidRPr="00000000">
        <w:rPr>
          <w:rFonts w:ascii="Arial" w:cs="Arial" w:eastAsia="Arial" w:hAnsi="Arial"/>
          <w:rtl w:val="1"/>
        </w:rPr>
        <w:t xml:space="preserve">".</w:t>
      </w:r>
    </w:p>
    <w:p w:rsidR="00000000" w:rsidDel="00000000" w:rsidP="00000000" w:rsidRDefault="00000000" w:rsidRPr="00000000" w14:paraId="0000004E">
      <w:pPr>
        <w:bidi w:val="1"/>
        <w:spacing w:line="276" w:lineRule="auto"/>
        <w:rPr/>
      </w:pPr>
      <w:r w:rsidDel="00000000" w:rsidR="00000000" w:rsidRPr="00000000">
        <w:rPr>
          <w:rtl w:val="0"/>
        </w:rPr>
      </w:r>
    </w:p>
    <w:sectPr>
      <w:headerReference r:id="rId20" w:type="default"/>
      <w:footerReference r:id="rId21" w:type="default"/>
      <w:type w:val="continuous"/>
      <w:pgSz w:h="16838" w:w="11906" w:orient="portrait"/>
      <w:pgMar w:bottom="1080" w:top="1080" w:left="1440" w:right="1440" w:header="0" w:footer="72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rebuchet MS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F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600" w:line="240" w:lineRule="auto"/>
      <w:ind w:left="-1440" w:firstLine="0"/>
      <w:jc w:val="left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-923924</wp:posOffset>
          </wp:positionH>
          <wp:positionV relativeFrom="paragraph">
            <wp:posOffset>695325</wp:posOffset>
          </wp:positionV>
          <wp:extent cx="7572375" cy="542925"/>
          <wp:effectExtent b="0" l="0" r="0" t="0"/>
          <wp:wrapSquare wrapText="bothSides" distB="0" distT="0" distL="0" distR="0"/>
          <wp:docPr descr="footer graphic" id="7" name="image14.png"/>
          <a:graphic>
            <a:graphicData uri="http://schemas.openxmlformats.org/drawingml/2006/picture">
              <pic:pic>
                <pic:nvPicPr>
                  <pic:cNvPr descr="footer graphic" id="0" name="image14.png"/>
                  <pic:cNvPicPr preferRelativeResize="0"/>
                </pic:nvPicPr>
                <pic:blipFill>
                  <a:blip r:embed="rId1"/>
                  <a:srcRect b="4464" l="0" r="0" t="-4464"/>
                  <a:stretch>
                    <a:fillRect/>
                  </a:stretch>
                </pic:blipFill>
                <pic:spPr>
                  <a:xfrm>
                    <a:off x="0" y="0"/>
                    <a:ext cx="7572375" cy="542925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mc:AlternateContent>
        <mc:Choice Requires="wpg">
          <w:drawing>
            <wp:anchor allowOverlap="1" behindDoc="0" distB="0" distT="0" distL="0" distR="0" hidden="0" layoutInCell="1" locked="0" relativeHeight="0" simplePos="0">
              <wp:simplePos x="0" y="0"/>
              <wp:positionH relativeFrom="column">
                <wp:posOffset>-695324</wp:posOffset>
              </wp:positionH>
              <wp:positionV relativeFrom="paragraph">
                <wp:posOffset>714375</wp:posOffset>
              </wp:positionV>
              <wp:extent cx="1581150" cy="357188"/>
              <wp:effectExtent b="0" l="0" r="0" t="0"/>
              <wp:wrapTopAndBottom distB="0" distT="0"/>
              <wp:docPr id="2" name=""/>
              <a:graphic>
                <a:graphicData uri="http://schemas.microsoft.com/office/word/2010/wordprocessingShape">
                  <wps:wsp>
                    <wps:cNvSpPr txBox="1"/>
                    <wps:cNvPr id="3" name="Shape 3"/>
                    <wps:spPr>
                      <a:xfrm>
                        <a:off x="0" y="0"/>
                        <a:ext cx="1774500" cy="401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1600" w:before="0" w:line="240"/>
                            <w:ind w:left="-1440" w:right="0" w:firstLine="-1440"/>
                            <w:jc w:val="center"/>
                            <w:textDirection w:val="btLr"/>
                          </w:pPr>
                          <w:r w:rsidDel="00000000" w:rsidR="00000000" w:rsidRPr="00000000">
                            <w:rPr>
                              <w:rFonts w:ascii="Lucida Sans" w:cs="Lucida Sans" w:eastAsia="Lucida Sans" w:hAnsi="Lucida Sans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0"/>
                              <w:vertAlign w:val="baseline"/>
                            </w:rPr>
                            <w:t xml:space="preserve">SpecterX©</w:t>
                          </w:r>
                        </w:p>
                      </w:txbxContent>
                    </wps:txbx>
                    <wps:bodyPr anchorCtr="0" anchor="t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0" distR="0" hidden="0" layoutInCell="1" locked="0" relativeHeight="0" simplePos="0">
              <wp:simplePos x="0" y="0"/>
              <wp:positionH relativeFrom="column">
                <wp:posOffset>-695324</wp:posOffset>
              </wp:positionH>
              <wp:positionV relativeFrom="paragraph">
                <wp:posOffset>714375</wp:posOffset>
              </wp:positionV>
              <wp:extent cx="1581150" cy="357188"/>
              <wp:effectExtent b="0" l="0" r="0" t="0"/>
              <wp:wrapTopAndBottom distB="0" distT="0"/>
              <wp:docPr id="2" name="image16.png"/>
              <a:graphic>
                <a:graphicData uri="http://schemas.openxmlformats.org/drawingml/2006/picture">
                  <pic:pic>
                    <pic:nvPicPr>
                      <pic:cNvPr id="0" name="image16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581150" cy="357188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2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600" w:line="240" w:lineRule="auto"/>
      <w:ind w:left="-1440" w:firstLine="0"/>
      <w:rPr>
        <w:sz w:val="20"/>
        <w:szCs w:val="20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0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before="0" w:lineRule="auto"/>
      <w:jc w:val="left"/>
      <w:rPr>
        <w:color w:val="a4c2f4"/>
        <w:sz w:val="36"/>
        <w:szCs w:val="36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114300" distT="114300" distL="114300" distR="114300" hidden="0" layoutInCell="1" locked="0" relativeHeight="0" simplePos="0">
              <wp:simplePos x="0" y="0"/>
              <wp:positionH relativeFrom="column">
                <wp:posOffset>3779990</wp:posOffset>
              </wp:positionH>
              <wp:positionV relativeFrom="paragraph">
                <wp:posOffset>104776</wp:posOffset>
              </wp:positionV>
              <wp:extent cx="1950893" cy="332799"/>
              <wp:effectExtent b="0" l="0" r="0" t="0"/>
              <wp:wrapTopAndBottom distB="114300" distT="114300"/>
              <wp:docPr id="3" name=""/>
              <a:graphic>
                <a:graphicData uri="http://schemas.microsoft.com/office/word/2010/wordprocessingShape">
                  <wps:wsp>
                    <wps:cNvSpPr/>
                    <wps:cNvPr id="4" name="Shape 4"/>
                    <wps:spPr>
                      <a:xfrm>
                        <a:off x="4546050" y="3669150"/>
                        <a:ext cx="1599900" cy="221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bidi w:val="1"/>
                            <w:spacing w:after="0" w:before="0" w:line="334.9999809265137"/>
                            <w:ind w:left="-15" w:right="0" w:firstLine="-30"/>
                            <w:jc w:val="right"/>
                            <w:textDirection w:val="tbRl"/>
                          </w:pPr>
                          <w:r w:rsidDel="00000000" w:rsidR="00000000" w:rsidRPr="00000000">
                            <w:rPr>
                              <w:rFonts w:ascii="Roboto" w:cs="Roboto" w:eastAsia="Roboto" w:hAnsi="Roboto"/>
                              <w:b w:val="0"/>
                              <w:i w:val="0"/>
                              <w:smallCaps w:val="0"/>
                              <w:strike w:val="0"/>
                              <w:color w:val="cccccc"/>
                              <w:sz w:val="24"/>
                              <w:vertAlign w:val="baseline"/>
                            </w:rPr>
                            <w:t xml:space="preserve">מדריך למשתמש</w:t>
                          </w:r>
                        </w:p>
                      </w:txbxContent>
                    </wps:txbx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114300" distT="114300" distL="114300" distR="114300" hidden="0" layoutInCell="1" locked="0" relativeHeight="0" simplePos="0">
              <wp:simplePos x="0" y="0"/>
              <wp:positionH relativeFrom="column">
                <wp:posOffset>3779990</wp:posOffset>
              </wp:positionH>
              <wp:positionV relativeFrom="paragraph">
                <wp:posOffset>104776</wp:posOffset>
              </wp:positionV>
              <wp:extent cx="1950893" cy="332799"/>
              <wp:effectExtent b="0" l="0" r="0" t="0"/>
              <wp:wrapTopAndBottom distB="114300" distT="114300"/>
              <wp:docPr id="3" name="image17.png"/>
              <a:graphic>
                <a:graphicData uri="http://schemas.openxmlformats.org/drawingml/2006/picture">
                  <pic:pic>
                    <pic:nvPicPr>
                      <pic:cNvPr id="0" name="image17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950893" cy="332799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5772150</wp:posOffset>
          </wp:positionH>
          <wp:positionV relativeFrom="paragraph">
            <wp:posOffset>-66674</wp:posOffset>
          </wp:positionV>
          <wp:extent cx="871538" cy="871538"/>
          <wp:effectExtent b="0" l="0" r="0" t="0"/>
          <wp:wrapSquare wrapText="bothSides" distB="0" distT="0" distL="0" distR="0"/>
          <wp:docPr descr="corner graphic" id="15" name="image4.png"/>
          <a:graphic>
            <a:graphicData uri="http://schemas.openxmlformats.org/drawingml/2006/picture">
              <pic:pic>
                <pic:nvPicPr>
                  <pic:cNvPr descr="corner graphic" id="0" name="image4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871538" cy="871538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-709612</wp:posOffset>
          </wp:positionH>
          <wp:positionV relativeFrom="paragraph">
            <wp:posOffset>66676</wp:posOffset>
          </wp:positionV>
          <wp:extent cx="1610226" cy="419100"/>
          <wp:effectExtent b="0" l="0" r="0" t="0"/>
          <wp:wrapTopAndBottom distB="114300" distT="114300"/>
          <wp:docPr id="4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3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610226" cy="419100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1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4581525</wp:posOffset>
          </wp:positionH>
          <wp:positionV relativeFrom="paragraph">
            <wp:posOffset>-66674</wp:posOffset>
          </wp:positionV>
          <wp:extent cx="2281450" cy="2281450"/>
          <wp:effectExtent b="0" l="0" r="0" t="0"/>
          <wp:wrapTopAndBottom distB="0" distT="0"/>
          <wp:docPr descr="geometric_corner.png" id="16" name="image10.png"/>
          <a:graphic>
            <a:graphicData uri="http://schemas.openxmlformats.org/drawingml/2006/picture">
              <pic:pic>
                <pic:nvPicPr>
                  <pic:cNvPr descr="geometric_corner.png" id="0" name="image10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281450" cy="228145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-695324</wp:posOffset>
          </wp:positionH>
          <wp:positionV relativeFrom="paragraph">
            <wp:posOffset>114300</wp:posOffset>
          </wp:positionV>
          <wp:extent cx="4370768" cy="1143000"/>
          <wp:effectExtent b="0" l="0" r="0" t="0"/>
          <wp:wrapSquare wrapText="bothSides" distB="114300" distT="114300" distL="114300" distR="114300"/>
          <wp:docPr id="8" name="image3.png"/>
          <a:graphic>
            <a:graphicData uri="http://schemas.openxmlformats.org/drawingml/2006/picture">
              <pic:pic>
                <pic:nvPicPr>
                  <pic:cNvPr id="0" name="image3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4370768" cy="1143000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Roboto" w:cs="Roboto" w:eastAsia="Roboto" w:hAnsi="Roboto"/>
        <w:color w:val="2d2d2d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ageBreakBefore w:val="0"/>
      <w:spacing w:before="480" w:line="360" w:lineRule="auto"/>
    </w:pPr>
    <w:rPr>
      <w:color w:val="666666"/>
      <w:sz w:val="42"/>
      <w:szCs w:val="42"/>
    </w:rPr>
  </w:style>
  <w:style w:type="paragraph" w:styleId="Heading2">
    <w:name w:val="heading 2"/>
    <w:basedOn w:val="Normal"/>
    <w:next w:val="Normal"/>
    <w:pPr>
      <w:pageBreakBefore w:val="0"/>
      <w:pBdr>
        <w:bottom w:color="45e3d4" w:space="2" w:sz="8" w:val="single"/>
      </w:pBdr>
      <w:bidi w:val="1"/>
      <w:spacing w:after="120" w:before="360" w:lineRule="auto"/>
    </w:pPr>
    <w:rPr>
      <w:rFonts w:ascii="Arial" w:cs="Arial" w:eastAsia="Arial" w:hAnsi="Arial"/>
      <w:color w:val="091f56"/>
      <w:sz w:val="32"/>
      <w:szCs w:val="32"/>
    </w:rPr>
  </w:style>
  <w:style w:type="paragraph" w:styleId="Heading3">
    <w:name w:val="heading 3"/>
    <w:basedOn w:val="Normal"/>
    <w:next w:val="Normal"/>
    <w:pPr>
      <w:pageBreakBefore w:val="0"/>
      <w:spacing w:after="200" w:before="200" w:lineRule="auto"/>
    </w:pPr>
    <w:rPr>
      <w:rFonts w:ascii="Arial" w:cs="Arial" w:eastAsia="Arial" w:hAnsi="Arial"/>
      <w:b w:val="1"/>
      <w:bCs w:val="1"/>
      <w:color w:val="091f56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200" w:before="200" w:lineRule="auto"/>
    </w:pPr>
    <w:rPr>
      <w:color w:val="6b96e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before="160" w:lineRule="auto"/>
    </w:pPr>
    <w:rPr>
      <w:b w:val="1"/>
      <w:bCs w:val="1"/>
      <w:color w:val="6b96e6"/>
    </w:rPr>
  </w:style>
  <w:style w:type="paragraph" w:styleId="Title">
    <w:name w:val="Title"/>
    <w:basedOn w:val="Normal"/>
    <w:next w:val="Normal"/>
    <w:pPr>
      <w:pageBreakBefore w:val="0"/>
      <w:spacing w:before="400" w:line="240" w:lineRule="auto"/>
    </w:pPr>
    <w:rPr>
      <w:color w:val="0b5394"/>
      <w:sz w:val="52"/>
      <w:szCs w:val="52"/>
    </w:rPr>
  </w:style>
  <w:style w:type="paragraph" w:styleId="Subtitle">
    <w:name w:val="Subtitle"/>
    <w:basedOn w:val="Normal"/>
    <w:next w:val="Normal"/>
    <w:pPr>
      <w:pageBreakBefore w:val="0"/>
    </w:pPr>
    <w:rPr>
      <w:color w:val="3c78d8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eader" Target="header1.xml"/><Relationship Id="rId11" Type="http://schemas.openxmlformats.org/officeDocument/2006/relationships/image" Target="media/image11.png"/><Relationship Id="rId10" Type="http://schemas.openxmlformats.org/officeDocument/2006/relationships/image" Target="media/image6.png"/><Relationship Id="rId21" Type="http://schemas.openxmlformats.org/officeDocument/2006/relationships/footer" Target="footer1.xml"/><Relationship Id="rId13" Type="http://schemas.openxmlformats.org/officeDocument/2006/relationships/image" Target="media/image8.png"/><Relationship Id="rId12" Type="http://schemas.openxmlformats.org/officeDocument/2006/relationships/image" Target="media/image2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2.xml"/><Relationship Id="rId15" Type="http://schemas.openxmlformats.org/officeDocument/2006/relationships/image" Target="media/image9.png"/><Relationship Id="rId14" Type="http://schemas.openxmlformats.org/officeDocument/2006/relationships/image" Target="media/image5.png"/><Relationship Id="rId17" Type="http://schemas.openxmlformats.org/officeDocument/2006/relationships/image" Target="media/image12.png"/><Relationship Id="rId16" Type="http://schemas.openxmlformats.org/officeDocument/2006/relationships/hyperlink" Target="https://specterx.mivtachim.co.il" TargetMode="External"/><Relationship Id="rId5" Type="http://schemas.openxmlformats.org/officeDocument/2006/relationships/styles" Target="styles.xml"/><Relationship Id="rId19" Type="http://schemas.openxmlformats.org/officeDocument/2006/relationships/image" Target="media/image7.png"/><Relationship Id="rId6" Type="http://schemas.openxmlformats.org/officeDocument/2006/relationships/image" Target="media/image18.png"/><Relationship Id="rId18" Type="http://schemas.openxmlformats.org/officeDocument/2006/relationships/image" Target="media/image13.png"/><Relationship Id="rId7" Type="http://schemas.openxmlformats.org/officeDocument/2006/relationships/image" Target="media/image17.png"/><Relationship Id="rId8" Type="http://schemas.openxmlformats.org/officeDocument/2006/relationships/header" Target="header2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14.png"/><Relationship Id="rId2" Type="http://schemas.openxmlformats.org/officeDocument/2006/relationships/image" Target="media/image17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7.png"/><Relationship Id="rId2" Type="http://schemas.openxmlformats.org/officeDocument/2006/relationships/image" Target="media/image4.png"/><Relationship Id="rId3" Type="http://schemas.openxmlformats.org/officeDocument/2006/relationships/image" Target="media/image1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0.png"/><Relationship Id="rId2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