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8"/>
          <w:szCs w:val="38"/>
        </w:rPr>
      </w:pPr>
      <w:r w:rsidDel="00000000" w:rsidR="00000000" w:rsidRPr="00000000">
        <w:rPr>
          <w:sz w:val="38"/>
          <w:szCs w:val="38"/>
          <w:rtl w:val="0"/>
        </w:rPr>
        <w:t xml:space="preserve">Access Control Capabilities and Supported File Types</w:t>
      </w:r>
    </w:p>
    <w:p w:rsidR="00000000" w:rsidDel="00000000" w:rsidP="00000000" w:rsidRDefault="00000000" w:rsidRPr="00000000" w14:paraId="00000002">
      <w:pPr>
        <w:pStyle w:val="Heading3"/>
        <w:rPr/>
      </w:pPr>
      <w:bookmarkStart w:colFirst="0" w:colLast="0" w:name="_udxdw5udt319" w:id="0"/>
      <w:bookmarkEnd w:id="0"/>
      <w:r w:rsidDel="00000000" w:rsidR="00000000" w:rsidRPr="00000000">
        <w:rPr>
          <w:rtl w:val="0"/>
        </w:rPr>
        <w:t xml:space="preserve">Version 3.1 </w:t>
      </w:r>
    </w:p>
    <w:p w:rsidR="00000000" w:rsidDel="00000000" w:rsidP="00000000" w:rsidRDefault="00000000" w:rsidRPr="00000000" w14:paraId="00000003">
      <w:pPr>
        <w:pStyle w:val="Heading3"/>
        <w:rPr>
          <w:color w:val="434343"/>
        </w:rPr>
      </w:pPr>
      <w:bookmarkStart w:colFirst="0" w:colLast="0" w:name="_a9y9eti2uk3x" w:id="1"/>
      <w:bookmarkEnd w:id="1"/>
      <w:r w:rsidDel="00000000" w:rsidR="00000000" w:rsidRPr="00000000">
        <w:rPr>
          <w:rtl w:val="0"/>
        </w:rPr>
        <w:t xml:space="preserve">Issued: 05.01.25</w:t>
      </w:r>
      <w:r w:rsidDel="00000000" w:rsidR="00000000" w:rsidRPr="00000000">
        <w:rPr>
          <w:rtl w:val="0"/>
        </w:rPr>
      </w:r>
    </w:p>
    <w:p w:rsidR="00000000" w:rsidDel="00000000" w:rsidP="00000000" w:rsidRDefault="00000000" w:rsidRPr="00000000" w14:paraId="00000004">
      <w:pPr>
        <w:rPr>
          <w:color w:val="434343"/>
        </w:rPr>
      </w:pPr>
      <w:r w:rsidDel="00000000" w:rsidR="00000000" w:rsidRPr="00000000">
        <w:rPr>
          <w:rtl w:val="0"/>
        </w:rPr>
      </w:r>
    </w:p>
    <w:p w:rsidR="00000000" w:rsidDel="00000000" w:rsidP="00000000" w:rsidRDefault="00000000" w:rsidRPr="00000000" w14:paraId="00000005">
      <w:pPr>
        <w:rPr>
          <w:color w:val="434343"/>
        </w:rPr>
      </w:pPr>
      <w:r w:rsidDel="00000000" w:rsidR="00000000" w:rsidRPr="00000000">
        <w:rPr>
          <w:color w:val="434343"/>
          <w:rtl w:val="0"/>
        </w:rPr>
        <w:t xml:space="preserve">This document provides the current capabilities of SpecterX access control and data protections, outline supported file types and applications. </w:t>
      </w:r>
    </w:p>
    <w:p w:rsidR="00000000" w:rsidDel="00000000" w:rsidP="00000000" w:rsidRDefault="00000000" w:rsidRPr="00000000" w14:paraId="00000006">
      <w:pPr>
        <w:rPr>
          <w:color w:val="434343"/>
        </w:rPr>
      </w:pPr>
      <w:r w:rsidDel="00000000" w:rsidR="00000000" w:rsidRPr="00000000">
        <w:rPr>
          <w:rtl w:val="0"/>
        </w:rPr>
      </w:r>
    </w:p>
    <w:p w:rsidR="00000000" w:rsidDel="00000000" w:rsidP="00000000" w:rsidRDefault="00000000" w:rsidRPr="00000000" w14:paraId="00000007">
      <w:pPr>
        <w:spacing w:line="276" w:lineRule="auto"/>
        <w:rPr>
          <w:color w:val="434343"/>
        </w:rPr>
      </w:pPr>
      <w:r w:rsidDel="00000000" w:rsidR="00000000" w:rsidRPr="00000000">
        <w:rPr>
          <w:rtl w:val="0"/>
        </w:rPr>
      </w:r>
    </w:p>
    <w:p w:rsidR="00000000" w:rsidDel="00000000" w:rsidP="00000000" w:rsidRDefault="00000000" w:rsidRPr="00000000" w14:paraId="00000008">
      <w:pPr>
        <w:pStyle w:val="Heading2"/>
        <w:spacing w:line="276" w:lineRule="auto"/>
        <w:rPr/>
      </w:pPr>
      <w:bookmarkStart w:colFirst="0" w:colLast="0" w:name="_kson5z58grkf" w:id="2"/>
      <w:bookmarkEnd w:id="2"/>
      <w:r w:rsidDel="00000000" w:rsidR="00000000" w:rsidRPr="00000000">
        <w:rPr>
          <w:rtl w:val="0"/>
        </w:rPr>
        <w:t xml:space="preserve">Table of Contents</w:t>
      </w:r>
      <w:r w:rsidDel="00000000" w:rsidR="00000000" w:rsidRPr="00000000">
        <w:rPr>
          <w:rtl w:val="0"/>
        </w:rPr>
      </w:r>
    </w:p>
    <w:sdt>
      <w:sdtPr>
        <w:id w:val="1162309711"/>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zfp6g9up11j">
            <w:r w:rsidDel="00000000" w:rsidR="00000000" w:rsidRPr="00000000">
              <w:rPr>
                <w:rFonts w:ascii="Roboto" w:cs="Roboto" w:eastAsia="Roboto" w:hAnsi="Roboto"/>
                <w:b w:val="1"/>
                <w:bCs w:val="1"/>
                <w:i w:val="0"/>
                <w:iCs w:val="0"/>
                <w:smallCaps w:val="0"/>
                <w:strike w:val="0"/>
                <w:color w:val="434343"/>
                <w:sz w:val="22"/>
                <w:szCs w:val="22"/>
                <w:u w:val="none"/>
                <w:shd w:fill="auto" w:val="clear"/>
                <w:vertAlign w:val="baseline"/>
                <w:rtl w:val="0"/>
              </w:rPr>
              <w:t xml:space="preserve">Secure Data Transfer with SpecterX</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394d0n836m">
            <w:r w:rsidDel="00000000" w:rsidR="00000000" w:rsidRPr="00000000">
              <w:rPr>
                <w:rFonts w:ascii="Roboto" w:cs="Roboto" w:eastAsia="Roboto" w:hAnsi="Roboto"/>
                <w:b w:val="0"/>
                <w:bCs w:val="0"/>
                <w:i w:val="0"/>
                <w:iCs w:val="0"/>
                <w:smallCaps w:val="0"/>
                <w:strike w:val="0"/>
                <w:color w:val="434343"/>
                <w:sz w:val="22"/>
                <w:szCs w:val="22"/>
                <w:u w:val="none"/>
                <w:shd w:fill="auto" w:val="clear"/>
                <w:vertAlign w:val="baseline"/>
                <w:rtl w:val="0"/>
              </w:rPr>
              <w:t xml:space="preserve">Supported Data for Secure Transfer</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pafcv5di3fy">
            <w:r w:rsidDel="00000000" w:rsidR="00000000" w:rsidRPr="00000000">
              <w:rPr>
                <w:rFonts w:ascii="Roboto" w:cs="Roboto" w:eastAsia="Roboto" w:hAnsi="Roboto"/>
                <w:b w:val="0"/>
                <w:bCs w:val="0"/>
                <w:i w:val="0"/>
                <w:iCs w:val="0"/>
                <w:smallCaps w:val="0"/>
                <w:strike w:val="0"/>
                <w:color w:val="434343"/>
                <w:sz w:val="22"/>
                <w:szCs w:val="22"/>
                <w:u w:val="none"/>
                <w:shd w:fill="auto" w:val="clear"/>
                <w:vertAlign w:val="baseline"/>
                <w:rtl w:val="0"/>
              </w:rPr>
              <w:t xml:space="preserve">Initial Access Controls for Secure Transfer</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mujql8zdbp">
            <w:r w:rsidDel="00000000" w:rsidR="00000000" w:rsidRPr="00000000">
              <w:rPr>
                <w:rFonts w:ascii="Roboto" w:cs="Roboto" w:eastAsia="Roboto" w:hAnsi="Roboto"/>
                <w:b w:val="0"/>
                <w:bCs w:val="0"/>
                <w:i w:val="0"/>
                <w:iCs w:val="0"/>
                <w:smallCaps w:val="0"/>
                <w:strike w:val="0"/>
                <w:color w:val="434343"/>
                <w:sz w:val="22"/>
                <w:szCs w:val="22"/>
                <w:u w:val="none"/>
                <w:shd w:fill="auto" w:val="clear"/>
                <w:vertAlign w:val="baseline"/>
                <w:rtl w:val="0"/>
              </w:rPr>
              <w:t xml:space="preserve">Audit Trail for Initial Access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srsd1wwkqvbo">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Supported Web Platforms for Viewing Files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j7284gobrml">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Opening Files with SpecterX Online Viewer</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doeg4b29bcf">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Opening Files with Google Drive</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rywg6ayc257">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Opening Files with Microsoft 365</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fmne16flm3sb">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Protection of Native Files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hp3qw4i2f2e">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Tracking of Protected Data</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a0jpj162qkf">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Supported File Types &amp; Applications for Protected Downloads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kl4ktjpegsp">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Access Requirements for Native Protected Files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vhl6zg06jk7">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Controls Applied by Permission Roles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5pt902hbmsb">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Screen Snippet Prevention of Protected Downloads</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s3l5ibqdw6j6">
            <w:r w:rsidDel="00000000" w:rsidR="00000000" w:rsidRPr="00000000">
              <w:rPr>
                <w:rFonts w:ascii="Roboto" w:cs="Roboto" w:eastAsia="Roboto" w:hAnsi="Roboto"/>
                <w:b w:val="1"/>
                <w:bCs w:val="1"/>
                <w:i w:val="0"/>
                <w:iCs w:val="0"/>
                <w:smallCaps w:val="0"/>
                <w:strike w:val="0"/>
                <w:color w:val="434343"/>
                <w:sz w:val="22"/>
                <w:szCs w:val="22"/>
                <w:u w:val="none"/>
                <w:shd w:fill="auto" w:val="clear"/>
                <w:vertAlign w:val="baseline"/>
                <w:rtl w:val="0"/>
              </w:rPr>
              <w:t xml:space="preserve">Watermarked Files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shd w:fill="auto" w:val="clear"/>
              <w:vertAlign w:val="baseline"/>
            </w:rPr>
          </w:pPr>
          <w:hyperlink w:anchor="_hm3bekshup2n">
            <w:r w:rsidDel="00000000" w:rsidR="00000000" w:rsidRPr="00000000">
              <w:rPr>
                <w:rFonts w:ascii="Arial" w:cs="Arial" w:eastAsia="Arial" w:hAnsi="Arial"/>
                <w:b w:val="0"/>
                <w:bCs w:val="0"/>
                <w:i w:val="0"/>
                <w:iCs w:val="0"/>
                <w:smallCaps w:val="0"/>
                <w:strike w:val="0"/>
                <w:color w:val="000000"/>
                <w:sz w:val="22"/>
                <w:szCs w:val="22"/>
                <w:shd w:fill="auto" w:val="clear"/>
                <w:vertAlign w:val="baseline"/>
                <w:rtl w:val="0"/>
              </w:rPr>
              <w:t xml:space="preserve">Supported File Types &amp; Applications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shd w:fill="auto" w:val="clear"/>
              <w:vertAlign w:val="baseline"/>
            </w:rPr>
          </w:pPr>
          <w:hyperlink w:anchor="_banqmfx09el3">
            <w:r w:rsidDel="00000000" w:rsidR="00000000" w:rsidRPr="00000000">
              <w:rPr>
                <w:rFonts w:ascii="Arial" w:cs="Arial" w:eastAsia="Arial" w:hAnsi="Arial"/>
                <w:b w:val="0"/>
                <w:bCs w:val="0"/>
                <w:i w:val="0"/>
                <w:iCs w:val="0"/>
                <w:smallCaps w:val="0"/>
                <w:strike w:val="0"/>
                <w:color w:val="000000"/>
                <w:sz w:val="22"/>
                <w:szCs w:val="22"/>
                <w:shd w:fill="auto" w:val="clear"/>
                <w:vertAlign w:val="baseline"/>
                <w:rtl w:val="0"/>
              </w:rPr>
              <w:t xml:space="preserve">Applying Watermarks through SpecterX Policies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shd w:fill="auto" w:val="clear"/>
              <w:vertAlign w:val="baseline"/>
            </w:rPr>
          </w:pPr>
          <w:hyperlink w:anchor="_y85d66sep0ha">
            <w:r w:rsidDel="00000000" w:rsidR="00000000" w:rsidRPr="00000000">
              <w:rPr>
                <w:rFonts w:ascii="Arial" w:cs="Arial" w:eastAsia="Arial" w:hAnsi="Arial"/>
                <w:b w:val="0"/>
                <w:bCs w:val="0"/>
                <w:i w:val="0"/>
                <w:iCs w:val="0"/>
                <w:smallCaps w:val="0"/>
                <w:strike w:val="0"/>
                <w:color w:val="000000"/>
                <w:sz w:val="22"/>
                <w:szCs w:val="22"/>
                <w:shd w:fill="auto" w:val="clear"/>
                <w:vertAlign w:val="baseline"/>
                <w:rtl w:val="0"/>
              </w:rPr>
              <w:t xml:space="preserve">Presentation of Watermark</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shd w:fill="auto" w:val="clear"/>
              <w:vertAlign w:val="baseline"/>
            </w:rPr>
          </w:pPr>
          <w:hyperlink w:anchor="_th4pyq6ezx8">
            <w:r w:rsidDel="00000000" w:rsidR="00000000" w:rsidRPr="00000000">
              <w:rPr>
                <w:rFonts w:ascii="Arial" w:cs="Arial" w:eastAsia="Arial" w:hAnsi="Arial"/>
                <w:b w:val="0"/>
                <w:bCs w:val="0"/>
                <w:i w:val="0"/>
                <w:iCs w:val="0"/>
                <w:smallCaps w:val="0"/>
                <w:strike w:val="0"/>
                <w:color w:val="000000"/>
                <w:sz w:val="22"/>
                <w:szCs w:val="22"/>
                <w:shd w:fill="auto" w:val="clear"/>
                <w:vertAlign w:val="baseline"/>
                <w:rtl w:val="0"/>
              </w:rPr>
              <w:t xml:space="preserve">Correlating File ID to Access Events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c86ag3x99wau">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Data Distribution Controls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spacing w:line="276" w:lineRule="auto"/>
        <w:rPr>
          <w:color w:val="434343"/>
        </w:rPr>
      </w:pPr>
      <w:r w:rsidDel="00000000" w:rsidR="00000000" w:rsidRPr="00000000">
        <w:rPr>
          <w:rtl w:val="0"/>
        </w:rPr>
      </w:r>
    </w:p>
    <w:p w:rsidR="00000000" w:rsidDel="00000000" w:rsidP="00000000" w:rsidRDefault="00000000" w:rsidRPr="00000000" w14:paraId="0000001E">
      <w:pPr>
        <w:spacing w:line="276" w:lineRule="auto"/>
        <w:rPr>
          <w:color w:val="434343"/>
        </w:rPr>
      </w:pPr>
      <w:r w:rsidDel="00000000" w:rsidR="00000000" w:rsidRPr="00000000">
        <w:rPr>
          <w:rtl w:val="0"/>
        </w:rPr>
      </w:r>
    </w:p>
    <w:p w:rsidR="00000000" w:rsidDel="00000000" w:rsidP="00000000" w:rsidRDefault="00000000" w:rsidRPr="00000000" w14:paraId="0000001F">
      <w:pPr>
        <w:spacing w:line="276" w:lineRule="auto"/>
        <w:rPr>
          <w:color w:val="434343"/>
        </w:rPr>
      </w:pPr>
      <w:r w:rsidDel="00000000" w:rsidR="00000000" w:rsidRPr="00000000">
        <w:rPr>
          <w:rtl w:val="0"/>
        </w:rPr>
      </w:r>
    </w:p>
    <w:p w:rsidR="00000000" w:rsidDel="00000000" w:rsidP="00000000" w:rsidRDefault="00000000" w:rsidRPr="00000000" w14:paraId="00000020">
      <w:pPr>
        <w:spacing w:line="276" w:lineRule="auto"/>
        <w:rPr>
          <w:color w:val="434343"/>
        </w:rPr>
      </w:pPr>
      <w:r w:rsidDel="00000000" w:rsidR="00000000" w:rsidRPr="00000000">
        <w:rPr>
          <w:rtl w:val="0"/>
        </w:rPr>
      </w:r>
    </w:p>
    <w:p w:rsidR="00000000" w:rsidDel="00000000" w:rsidP="00000000" w:rsidRDefault="00000000" w:rsidRPr="00000000" w14:paraId="00000021">
      <w:pPr>
        <w:pStyle w:val="Heading2"/>
        <w:spacing w:line="276" w:lineRule="auto"/>
        <w:rPr/>
      </w:pPr>
      <w:bookmarkStart w:colFirst="0" w:colLast="0" w:name="_qzfp6g9up11j" w:id="3"/>
      <w:bookmarkEnd w:id="3"/>
      <w:r w:rsidDel="00000000" w:rsidR="00000000" w:rsidRPr="00000000">
        <w:rPr>
          <w:rtl w:val="0"/>
        </w:rPr>
        <w:t xml:space="preserve">Secure Data Transfer with SpecterX</w:t>
      </w:r>
    </w:p>
    <w:p w:rsidR="00000000" w:rsidDel="00000000" w:rsidP="00000000" w:rsidRDefault="00000000" w:rsidRPr="00000000" w14:paraId="00000022">
      <w:pPr>
        <w:pStyle w:val="Heading3"/>
        <w:spacing w:line="276" w:lineRule="auto"/>
        <w:rPr/>
      </w:pPr>
      <w:bookmarkStart w:colFirst="0" w:colLast="0" w:name="_r394d0n836m" w:id="4"/>
      <w:bookmarkEnd w:id="4"/>
      <w:r w:rsidDel="00000000" w:rsidR="00000000" w:rsidRPr="00000000">
        <w:rPr>
          <w:rtl w:val="0"/>
        </w:rPr>
        <w:t xml:space="preserve">Supported Data for Secure Transfer</w:t>
      </w:r>
    </w:p>
    <w:p w:rsidR="00000000" w:rsidDel="00000000" w:rsidP="00000000" w:rsidRDefault="00000000" w:rsidRPr="00000000" w14:paraId="00000023">
      <w:pPr>
        <w:rPr/>
      </w:pPr>
      <w:r w:rsidDel="00000000" w:rsidR="00000000" w:rsidRPr="00000000">
        <w:rPr>
          <w:rtl w:val="0"/>
        </w:rPr>
        <w:t xml:space="preserve">SpecterX allows for any data to be securely shared with any recipient. Access to data is provided through secure email links that provide web based authentication before data is made available to view through web applications or downloaded.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SpecterX Secure Links support data transfers of up to</w:t>
      </w:r>
      <w:r w:rsidDel="00000000" w:rsidR="00000000" w:rsidRPr="00000000">
        <w:rPr>
          <w:rtl w:val="0"/>
        </w:rPr>
        <w:t xml:space="preserve"> 100GB</w:t>
      </w:r>
      <w:r w:rsidDel="00000000" w:rsidR="00000000" w:rsidRPr="00000000">
        <w:rPr>
          <w:rtl w:val="0"/>
        </w:rPr>
        <w:t xml:space="preserve"> of </w:t>
      </w:r>
      <w:r w:rsidDel="00000000" w:rsidR="00000000" w:rsidRPr="00000000">
        <w:rPr>
          <w:rtl w:val="0"/>
        </w:rPr>
        <w:t xml:space="preserve">any file or data type</w:t>
      </w:r>
      <w:r w:rsidDel="00000000" w:rsidR="00000000" w:rsidRPr="00000000">
        <w:rPr>
          <w:rtl w:val="0"/>
        </w:rPr>
        <w:t xml:space="preserve"> per delivery through the SpecterX Web UI Data in transit is secured via an SSL/TLS encrypted connection for all incoming and outgoing connections. Data at rest is encrypted with 256-bit Advanced Encryption Standard (AES-256).</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spacing w:line="276" w:lineRule="auto"/>
        <w:rPr/>
      </w:pPr>
      <w:bookmarkStart w:colFirst="0" w:colLast="0" w:name="_wpafcv5di3fy" w:id="5"/>
      <w:bookmarkEnd w:id="5"/>
      <w:r w:rsidDel="00000000" w:rsidR="00000000" w:rsidRPr="00000000">
        <w:rPr>
          <w:rtl w:val="0"/>
        </w:rPr>
        <w:t xml:space="preserve">Initial Access Controls for Secure Transfer</w:t>
      </w:r>
    </w:p>
    <w:p w:rsidR="00000000" w:rsidDel="00000000" w:rsidP="00000000" w:rsidRDefault="00000000" w:rsidRPr="00000000" w14:paraId="00000028">
      <w:pPr>
        <w:rPr/>
      </w:pPr>
      <w:r w:rsidDel="00000000" w:rsidR="00000000" w:rsidRPr="00000000">
        <w:rPr>
          <w:rtl w:val="0"/>
        </w:rPr>
        <w:t xml:space="preserve">SpecterX policy controls applied to data shared determines how the receiver must authenticate before the data is made available for access.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following initial access controls can be configured by admins at the policy level: </w:t>
      </w:r>
      <w:r w:rsidDel="00000000" w:rsidR="00000000" w:rsidRPr="00000000">
        <w:rPr>
          <w:rtl w:val="0"/>
        </w:rPr>
      </w:r>
    </w:p>
    <w:p w:rsidR="00000000" w:rsidDel="00000000" w:rsidP="00000000" w:rsidRDefault="00000000" w:rsidRPr="00000000" w14:paraId="0000002B">
      <w:pPr>
        <w:numPr>
          <w:ilvl w:val="0"/>
          <w:numId w:val="10"/>
        </w:numPr>
        <w:spacing w:line="276" w:lineRule="auto"/>
        <w:ind w:left="720" w:hanging="360"/>
        <w:rPr>
          <w:color w:val="434343"/>
          <w:u w:val="none"/>
        </w:rPr>
      </w:pPr>
      <w:r w:rsidDel="00000000" w:rsidR="00000000" w:rsidRPr="00000000">
        <w:rPr>
          <w:color w:val="434343"/>
          <w:rtl w:val="0"/>
        </w:rPr>
        <w:t xml:space="preserve">Require authentication email by retrieving  access OTP code </w:t>
      </w:r>
    </w:p>
    <w:p w:rsidR="00000000" w:rsidDel="00000000" w:rsidP="00000000" w:rsidRDefault="00000000" w:rsidRPr="00000000" w14:paraId="0000002C">
      <w:pPr>
        <w:numPr>
          <w:ilvl w:val="0"/>
          <w:numId w:val="10"/>
        </w:numPr>
        <w:spacing w:line="276" w:lineRule="auto"/>
        <w:ind w:left="720" w:hanging="360"/>
        <w:rPr>
          <w:color w:val="434343"/>
          <w:u w:val="none"/>
        </w:rPr>
      </w:pPr>
      <w:r w:rsidDel="00000000" w:rsidR="00000000" w:rsidRPr="00000000">
        <w:rPr>
          <w:color w:val="434343"/>
          <w:rtl w:val="0"/>
        </w:rPr>
        <w:t xml:space="preserve">Require authentication via known phone number to retrieve access OTP code provided by SMS or call </w:t>
      </w:r>
    </w:p>
    <w:p w:rsidR="00000000" w:rsidDel="00000000" w:rsidP="00000000" w:rsidRDefault="00000000" w:rsidRPr="00000000" w14:paraId="0000002D">
      <w:pPr>
        <w:numPr>
          <w:ilvl w:val="0"/>
          <w:numId w:val="10"/>
        </w:numPr>
        <w:spacing w:line="276" w:lineRule="auto"/>
        <w:ind w:left="720" w:hanging="360"/>
        <w:rPr>
          <w:color w:val="434343"/>
          <w:u w:val="none"/>
        </w:rPr>
      </w:pPr>
      <w:r w:rsidDel="00000000" w:rsidR="00000000" w:rsidRPr="00000000">
        <w:rPr>
          <w:color w:val="434343"/>
          <w:rtl w:val="0"/>
        </w:rPr>
        <w:t xml:space="preserve">Combine multiple options for a Second Factor Authentication (Email + SMS / Phone Call) </w:t>
      </w:r>
    </w:p>
    <w:p w:rsidR="00000000" w:rsidDel="00000000" w:rsidP="00000000" w:rsidRDefault="00000000" w:rsidRPr="00000000" w14:paraId="0000002E">
      <w:pPr>
        <w:spacing w:line="276" w:lineRule="auto"/>
        <w:ind w:left="720" w:firstLine="0"/>
        <w:rPr>
          <w:color w:val="434343"/>
        </w:rPr>
      </w:pPr>
      <w:r w:rsidDel="00000000" w:rsidR="00000000" w:rsidRPr="00000000">
        <w:rPr>
          <w:rtl w:val="0"/>
        </w:rPr>
      </w:r>
    </w:p>
    <w:p w:rsidR="00000000" w:rsidDel="00000000" w:rsidP="00000000" w:rsidRDefault="00000000" w:rsidRPr="00000000" w14:paraId="0000002F">
      <w:pPr>
        <w:pStyle w:val="Heading3"/>
        <w:spacing w:line="276" w:lineRule="auto"/>
        <w:rPr>
          <w:color w:val="434343"/>
        </w:rPr>
      </w:pPr>
      <w:bookmarkStart w:colFirst="0" w:colLast="0" w:name="_omujql8zdbp" w:id="6"/>
      <w:bookmarkEnd w:id="6"/>
      <w:r w:rsidDel="00000000" w:rsidR="00000000" w:rsidRPr="00000000">
        <w:rPr>
          <w:rtl w:val="0"/>
        </w:rPr>
        <w:t xml:space="preserve">Audit Trail for Initial Access</w:t>
      </w:r>
      <w:r w:rsidDel="00000000" w:rsidR="00000000" w:rsidRPr="00000000">
        <w:rPr>
          <w:rtl w:val="0"/>
        </w:rPr>
      </w:r>
    </w:p>
    <w:p w:rsidR="00000000" w:rsidDel="00000000" w:rsidP="00000000" w:rsidRDefault="00000000" w:rsidRPr="00000000" w14:paraId="00000030">
      <w:pPr>
        <w:spacing w:line="276" w:lineRule="auto"/>
        <w:rPr>
          <w:color w:val="434343"/>
        </w:rPr>
      </w:pPr>
      <w:r w:rsidDel="00000000" w:rsidR="00000000" w:rsidRPr="00000000">
        <w:rPr>
          <w:color w:val="434343"/>
          <w:rtl w:val="0"/>
        </w:rPr>
        <w:t xml:space="preserve">SpecterX records file-level audit trails to assure the secure delivery of distributed data.  </w:t>
      </w:r>
    </w:p>
    <w:p w:rsidR="00000000" w:rsidDel="00000000" w:rsidP="00000000" w:rsidRDefault="00000000" w:rsidRPr="00000000" w14:paraId="00000031">
      <w:pPr>
        <w:spacing w:line="276" w:lineRule="auto"/>
        <w:rPr>
          <w:color w:val="434343"/>
        </w:rPr>
      </w:pPr>
      <w:r w:rsidDel="00000000" w:rsidR="00000000" w:rsidRPr="00000000">
        <w:rPr>
          <w:rtl w:val="0"/>
        </w:rPr>
      </w:r>
    </w:p>
    <w:p w:rsidR="00000000" w:rsidDel="00000000" w:rsidP="00000000" w:rsidRDefault="00000000" w:rsidRPr="00000000" w14:paraId="00000032">
      <w:pPr>
        <w:spacing w:line="276" w:lineRule="auto"/>
        <w:rPr>
          <w:b w:val="1"/>
          <w:bCs w:val="1"/>
          <w:color w:val="434343"/>
        </w:rPr>
      </w:pPr>
      <w:r w:rsidDel="00000000" w:rsidR="00000000" w:rsidRPr="00000000">
        <w:rPr>
          <w:b w:val="1"/>
          <w:bCs w:val="1"/>
          <w:color w:val="434343"/>
          <w:rtl w:val="0"/>
        </w:rPr>
        <w:t xml:space="preserve">Initial access to data records the following attributes: </w:t>
      </w:r>
    </w:p>
    <w:p w:rsidR="00000000" w:rsidDel="00000000" w:rsidP="00000000" w:rsidRDefault="00000000" w:rsidRPr="00000000" w14:paraId="00000033">
      <w:pPr>
        <w:numPr>
          <w:ilvl w:val="0"/>
          <w:numId w:val="10"/>
        </w:numPr>
        <w:ind w:left="720" w:hanging="360"/>
      </w:pPr>
      <w:r w:rsidDel="00000000" w:rsidR="00000000" w:rsidRPr="00000000">
        <w:rPr>
          <w:rtl w:val="0"/>
        </w:rPr>
        <w:t xml:space="preserve">Email address of the receiver </w:t>
      </w:r>
    </w:p>
    <w:p w:rsidR="00000000" w:rsidDel="00000000" w:rsidP="00000000" w:rsidRDefault="00000000" w:rsidRPr="00000000" w14:paraId="00000034">
      <w:pPr>
        <w:numPr>
          <w:ilvl w:val="0"/>
          <w:numId w:val="10"/>
        </w:numPr>
        <w:ind w:left="720" w:hanging="360"/>
      </w:pPr>
      <w:r w:rsidDel="00000000" w:rsidR="00000000" w:rsidRPr="00000000">
        <w:rPr>
          <w:rtl w:val="0"/>
        </w:rPr>
        <w:t xml:space="preserve">Operation performed, such as data opened, downloaded, or access denied </w:t>
      </w:r>
    </w:p>
    <w:p w:rsidR="00000000" w:rsidDel="00000000" w:rsidP="00000000" w:rsidRDefault="00000000" w:rsidRPr="00000000" w14:paraId="00000035">
      <w:pPr>
        <w:numPr>
          <w:ilvl w:val="0"/>
          <w:numId w:val="10"/>
        </w:numPr>
        <w:ind w:left="720" w:hanging="360"/>
      </w:pPr>
      <w:r w:rsidDel="00000000" w:rsidR="00000000" w:rsidRPr="00000000">
        <w:rPr>
          <w:rtl w:val="0"/>
        </w:rPr>
        <w:t xml:space="preserve">File Name </w:t>
      </w:r>
    </w:p>
    <w:p w:rsidR="00000000" w:rsidDel="00000000" w:rsidP="00000000" w:rsidRDefault="00000000" w:rsidRPr="00000000" w14:paraId="00000036">
      <w:pPr>
        <w:numPr>
          <w:ilvl w:val="0"/>
          <w:numId w:val="10"/>
        </w:numPr>
        <w:ind w:left="720" w:hanging="360"/>
      </w:pPr>
      <w:r w:rsidDel="00000000" w:rsidR="00000000" w:rsidRPr="00000000">
        <w:rPr>
          <w:rtl w:val="0"/>
        </w:rPr>
        <w:t xml:space="preserve">Policy Name </w:t>
      </w:r>
    </w:p>
    <w:p w:rsidR="00000000" w:rsidDel="00000000" w:rsidP="00000000" w:rsidRDefault="00000000" w:rsidRPr="00000000" w14:paraId="00000037">
      <w:pPr>
        <w:numPr>
          <w:ilvl w:val="0"/>
          <w:numId w:val="10"/>
        </w:numPr>
        <w:ind w:left="720" w:hanging="360"/>
      </w:pPr>
      <w:r w:rsidDel="00000000" w:rsidR="00000000" w:rsidRPr="00000000">
        <w:rPr>
          <w:rtl w:val="0"/>
        </w:rPr>
        <w:t xml:space="preserve">The application used to access data</w:t>
      </w:r>
    </w:p>
    <w:p w:rsidR="00000000" w:rsidDel="00000000" w:rsidP="00000000" w:rsidRDefault="00000000" w:rsidRPr="00000000" w14:paraId="00000038">
      <w:pPr>
        <w:numPr>
          <w:ilvl w:val="0"/>
          <w:numId w:val="10"/>
        </w:numPr>
        <w:ind w:left="720" w:hanging="360"/>
      </w:pPr>
      <w:r w:rsidDel="00000000" w:rsidR="00000000" w:rsidRPr="00000000">
        <w:rPr>
          <w:rtl w:val="0"/>
        </w:rPr>
        <w:t xml:space="preserve">User IP address, nation of access, and device type</w:t>
      </w:r>
      <w:r w:rsidDel="00000000" w:rsidR="00000000" w:rsidRPr="00000000">
        <w:rPr>
          <w:rtl w:val="0"/>
        </w:rPr>
      </w:r>
    </w:p>
    <w:p w:rsidR="00000000" w:rsidDel="00000000" w:rsidP="00000000" w:rsidRDefault="00000000" w:rsidRPr="00000000" w14:paraId="00000039">
      <w:pPr>
        <w:numPr>
          <w:ilvl w:val="0"/>
          <w:numId w:val="10"/>
        </w:numPr>
        <w:ind w:left="720" w:hanging="360"/>
      </w:pPr>
      <w:r w:rsidDel="00000000" w:rsidR="00000000" w:rsidRPr="00000000">
        <w:rPr>
          <w:rtl w:val="0"/>
        </w:rPr>
        <w:t xml:space="preserve">File ID for reference to a specific audit log event record</w:t>
      </w:r>
      <w:r w:rsidDel="00000000" w:rsidR="00000000" w:rsidRPr="00000000">
        <w:rPr>
          <w:rtl w:val="0"/>
        </w:rPr>
      </w:r>
    </w:p>
    <w:p w:rsidR="00000000" w:rsidDel="00000000" w:rsidP="00000000" w:rsidRDefault="00000000" w:rsidRPr="00000000" w14:paraId="0000003A">
      <w:pPr>
        <w:spacing w:line="276" w:lineRule="auto"/>
        <w:ind w:left="1440" w:firstLine="0"/>
        <w:rPr>
          <w:color w:val="434343"/>
        </w:rPr>
      </w:pPr>
      <w:r w:rsidDel="00000000" w:rsidR="00000000" w:rsidRPr="00000000">
        <w:rPr>
          <w:rtl w:val="0"/>
        </w:rPr>
      </w:r>
    </w:p>
    <w:p w:rsidR="00000000" w:rsidDel="00000000" w:rsidP="00000000" w:rsidRDefault="00000000" w:rsidRPr="00000000" w14:paraId="0000003B">
      <w:pPr>
        <w:pStyle w:val="Heading2"/>
        <w:spacing w:line="276" w:lineRule="auto"/>
        <w:rPr/>
      </w:pPr>
      <w:bookmarkStart w:colFirst="0" w:colLast="0" w:name="_srsd1wwkqvbo" w:id="7"/>
      <w:bookmarkEnd w:id="7"/>
      <w:r w:rsidDel="00000000" w:rsidR="00000000" w:rsidRPr="00000000">
        <w:rPr>
          <w:rtl w:val="0"/>
        </w:rPr>
        <w:t xml:space="preserve">Supported Web Platforms for Viewing Files </w:t>
      </w:r>
    </w:p>
    <w:p w:rsidR="00000000" w:rsidDel="00000000" w:rsidP="00000000" w:rsidRDefault="00000000" w:rsidRPr="00000000" w14:paraId="0000003C">
      <w:pPr>
        <w:rPr/>
      </w:pPr>
      <w:r w:rsidDel="00000000" w:rsidR="00000000" w:rsidRPr="00000000">
        <w:rPr>
          <w:rtl w:val="0"/>
        </w:rPr>
        <w:t xml:space="preserve">After a receiver is authenticated, SpecterX presents options to view within Microsoft 365, Google Drive, the SpecterX Online Viewer, or download the data if permitted by the protection policy applied to the data.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pPr>
      <w:bookmarkStart w:colFirst="0" w:colLast="0" w:name="_wj7284gobrml" w:id="8"/>
      <w:bookmarkEnd w:id="8"/>
      <w:r w:rsidDel="00000000" w:rsidR="00000000" w:rsidRPr="00000000">
        <w:rPr>
          <w:rtl w:val="0"/>
        </w:rPr>
        <w:t xml:space="preserve">Opening Files with SpecterX Online Viewer</w:t>
      </w:r>
    </w:p>
    <w:p w:rsidR="00000000" w:rsidDel="00000000" w:rsidP="00000000" w:rsidRDefault="00000000" w:rsidRPr="00000000" w14:paraId="0000003F">
      <w:pPr>
        <w:rPr/>
      </w:pPr>
      <w:r w:rsidDel="00000000" w:rsidR="00000000" w:rsidRPr="00000000">
        <w:rPr>
          <w:rtl w:val="0"/>
        </w:rPr>
        <w:t xml:space="preserve">SpecterX Online Viewer allows for data to be viewed from the Specter Recipient page and the SpecterX WebUI by any authorized receiver without the need for account creation or third-party software.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commentRangeStart w:id="0"/>
      <w:commentRangeStart w:id="1"/>
      <w:r w:rsidDel="00000000" w:rsidR="00000000" w:rsidRPr="00000000">
        <w:rPr>
          <w:b w:val="1"/>
          <w:bCs w:val="1"/>
          <w:rtl w:val="0"/>
        </w:rPr>
        <w:t xml:space="preserve">SpecterX Online Viewer Supports: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2">
      <w:pPr>
        <w:numPr>
          <w:ilvl w:val="0"/>
          <w:numId w:val="6"/>
        </w:numPr>
        <w:ind w:left="720" w:hanging="360"/>
        <w:rPr>
          <w:rFonts w:ascii="Roboto" w:cs="Roboto" w:eastAsia="Roboto" w:hAnsi="Roboto"/>
          <w:color w:val="2d2d2d"/>
          <w:sz w:val="22"/>
          <w:szCs w:val="22"/>
        </w:rPr>
      </w:pPr>
      <w:commentRangeStart w:id="2"/>
      <w:r w:rsidDel="00000000" w:rsidR="00000000" w:rsidRPr="00000000">
        <w:rPr>
          <w:rtl w:val="0"/>
        </w:rPr>
        <w:t xml:space="preserve">Encryption of data </w:t>
      </w:r>
      <w:r w:rsidDel="00000000" w:rsidR="00000000" w:rsidRPr="00000000">
        <w:rPr>
          <w:rtl w:val="0"/>
        </w:rPr>
        <w:t xml:space="preserve">via </w:t>
      </w:r>
      <w:r w:rsidDel="00000000" w:rsidR="00000000" w:rsidRPr="00000000">
        <w:rPr>
          <w:rtl w:val="0"/>
        </w:rPr>
        <w:t xml:space="preserve">SSL/TLS encrypted connectio</w:t>
      </w:r>
      <w:r w:rsidDel="00000000" w:rsidR="00000000" w:rsidRPr="00000000">
        <w:rPr>
          <w:rtl w:val="0"/>
        </w:rPr>
        <w:t xml:space="preserve">n while in use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3">
      <w:pPr>
        <w:numPr>
          <w:ilvl w:val="0"/>
          <w:numId w:val="6"/>
        </w:numPr>
        <w:ind w:left="720" w:hanging="360"/>
        <w:rPr>
          <w:rFonts w:ascii="Roboto" w:cs="Roboto" w:eastAsia="Roboto" w:hAnsi="Roboto"/>
          <w:color w:val="2d2d2d"/>
          <w:sz w:val="22"/>
          <w:szCs w:val="22"/>
        </w:rPr>
      </w:pPr>
      <w:r w:rsidDel="00000000" w:rsidR="00000000" w:rsidRPr="00000000">
        <w:rPr>
          <w:rtl w:val="0"/>
        </w:rPr>
        <w:t xml:space="preserve">Digital Signature of PDF</w:t>
      </w:r>
    </w:p>
    <w:p w:rsidR="00000000" w:rsidDel="00000000" w:rsidP="00000000" w:rsidRDefault="00000000" w:rsidRPr="00000000" w14:paraId="00000044">
      <w:pPr>
        <w:numPr>
          <w:ilvl w:val="0"/>
          <w:numId w:val="6"/>
        </w:numPr>
        <w:ind w:left="720" w:hanging="360"/>
        <w:rPr>
          <w:rFonts w:ascii="Roboto" w:cs="Roboto" w:eastAsia="Roboto" w:hAnsi="Roboto"/>
          <w:color w:val="2d2d2d"/>
          <w:sz w:val="22"/>
          <w:szCs w:val="22"/>
        </w:rPr>
      </w:pPr>
      <w:r w:rsidDel="00000000" w:rsidR="00000000" w:rsidRPr="00000000">
        <w:rPr>
          <w:rtl w:val="0"/>
        </w:rPr>
        <w:t xml:space="preserve">Display of Watermark security controls as applied by SpecterX policies </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pStyle w:val="Heading3"/>
        <w:rPr/>
      </w:pPr>
      <w:bookmarkStart w:colFirst="0" w:colLast="0" w:name="_hdoeg4b29bcf" w:id="9"/>
      <w:bookmarkEnd w:id="9"/>
      <w:r w:rsidDel="00000000" w:rsidR="00000000" w:rsidRPr="00000000">
        <w:rPr>
          <w:rtl w:val="0"/>
        </w:rPr>
        <w:t xml:space="preserve">Opening Files with Google Drive </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SpecterX integration with Google Drive allows recipients to view files shared through SpecterX within the receiver’s instance of Google Drive from the SpecterX Receiver Page and SpecterX WebUI.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Files opened through Google Drive from SpecterX links: </w:t>
      </w:r>
    </w:p>
    <w:p w:rsidR="00000000" w:rsidDel="00000000" w:rsidP="00000000" w:rsidRDefault="00000000" w:rsidRPr="00000000" w14:paraId="0000004A">
      <w:pPr>
        <w:numPr>
          <w:ilvl w:val="0"/>
          <w:numId w:val="8"/>
        </w:numPr>
        <w:ind w:left="720" w:hanging="360"/>
        <w:rPr>
          <w:rFonts w:ascii="Roboto" w:cs="Roboto" w:eastAsia="Roboto" w:hAnsi="Roboto"/>
          <w:color w:val="2d2d2d"/>
          <w:sz w:val="22"/>
          <w:szCs w:val="22"/>
        </w:rPr>
      </w:pPr>
      <w:commentRangeStart w:id="3"/>
      <w:r w:rsidDel="00000000" w:rsidR="00000000" w:rsidRPr="00000000">
        <w:rPr>
          <w:rtl w:val="0"/>
        </w:rPr>
        <w:t xml:space="preserve">Allows users to view files, without the ability to edit, copy, print or save files to the users Drive directly</w:t>
      </w:r>
      <w:commentRangeEnd w:id="3"/>
      <w:r w:rsidDel="00000000" w:rsidR="00000000" w:rsidRPr="00000000">
        <w:commentReference w:id="3"/>
      </w:r>
      <w:r w:rsidDel="00000000" w:rsidR="00000000" w:rsidRPr="00000000">
        <w:rPr>
          <w:rtl w:val="0"/>
        </w:rPr>
        <w:t xml:space="preserve"> even if the user has contributor permissions.</w:t>
      </w:r>
    </w:p>
    <w:p w:rsidR="00000000" w:rsidDel="00000000" w:rsidP="00000000" w:rsidRDefault="00000000" w:rsidRPr="00000000" w14:paraId="0000004B">
      <w:pPr>
        <w:numPr>
          <w:ilvl w:val="0"/>
          <w:numId w:val="8"/>
        </w:numPr>
        <w:ind w:left="720" w:hanging="360"/>
        <w:rPr>
          <w:rFonts w:ascii="Roboto" w:cs="Roboto" w:eastAsia="Roboto" w:hAnsi="Roboto"/>
          <w:color w:val="2d2d2d"/>
          <w:sz w:val="22"/>
          <w:szCs w:val="22"/>
        </w:rPr>
      </w:pPr>
      <w:r w:rsidDel="00000000" w:rsidR="00000000" w:rsidRPr="00000000">
        <w:rPr>
          <w:rtl w:val="0"/>
        </w:rPr>
        <w:t xml:space="preserve">Displays Watermarks enabled through SpecterX policies </w:t>
      </w:r>
    </w:p>
    <w:p w:rsidR="00000000" w:rsidDel="00000000" w:rsidP="00000000" w:rsidRDefault="00000000" w:rsidRPr="00000000" w14:paraId="0000004C">
      <w:pPr>
        <w:numPr>
          <w:ilvl w:val="0"/>
          <w:numId w:val="8"/>
        </w:numPr>
        <w:ind w:left="720" w:hanging="360"/>
        <w:rPr>
          <w:rFonts w:ascii="Roboto" w:cs="Roboto" w:eastAsia="Roboto" w:hAnsi="Roboto"/>
          <w:color w:val="2d2d2d"/>
          <w:sz w:val="22"/>
          <w:szCs w:val="22"/>
        </w:rPr>
      </w:pPr>
      <w:commentRangeStart w:id="4"/>
      <w:r w:rsidDel="00000000" w:rsidR="00000000" w:rsidRPr="00000000">
        <w:rPr>
          <w:rtl w:val="0"/>
        </w:rPr>
        <w:t xml:space="preserve">Supports opening of file types that are enabled by Google through their ecosystem toolsets or custom applications installed from their marketplace.</w:t>
      </w:r>
      <w:hyperlink r:id="rId7">
        <w:r w:rsidDel="00000000" w:rsidR="00000000" w:rsidRPr="00000000">
          <w:rPr>
            <w:color w:val="1155cc"/>
            <w:u w:val="single"/>
            <w:rtl w:val="0"/>
          </w:rPr>
          <w:t xml:space="preserve"> Please refer to Google’s latest documentation of supported file types here</w:t>
        </w:r>
      </w:hyperlink>
      <w:r w:rsidDel="00000000" w:rsidR="00000000" w:rsidRPr="00000000">
        <w:rPr>
          <w:rtl w:val="0"/>
        </w:rPr>
        <w:t xml:space="preserve">.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D">
      <w:pPr>
        <w:pStyle w:val="Heading3"/>
        <w:rPr/>
      </w:pPr>
      <w:bookmarkStart w:colFirst="0" w:colLast="0" w:name="_i2mkhvg88osd" w:id="10"/>
      <w:bookmarkEnd w:id="10"/>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3"/>
        <w:rPr/>
      </w:pPr>
      <w:bookmarkStart w:colFirst="0" w:colLast="0" w:name="_8rywg6ayc257" w:id="11"/>
      <w:bookmarkEnd w:id="11"/>
      <w:commentRangeStart w:id="5"/>
      <w:r w:rsidDel="00000000" w:rsidR="00000000" w:rsidRPr="00000000">
        <w:rPr>
          <w:rtl w:val="0"/>
        </w:rPr>
        <w:t xml:space="preserve">Opening Files with Microsoft 365</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SpecterX integration with Microsoft allows recipients to view files shared through SpecterX within the receiver’s web instance of Microsoft from the SpecterX Recipient Page and SpecterX WebUI.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Files opened through Microsoft 365 from SpecterX links: </w:t>
      </w:r>
    </w:p>
    <w:p w:rsidR="00000000" w:rsidDel="00000000" w:rsidP="00000000" w:rsidRDefault="00000000" w:rsidRPr="00000000" w14:paraId="00000052">
      <w:pPr>
        <w:numPr>
          <w:ilvl w:val="0"/>
          <w:numId w:val="8"/>
        </w:numPr>
        <w:ind w:left="720" w:hanging="360"/>
        <w:rPr>
          <w:rFonts w:ascii="Roboto" w:cs="Roboto" w:eastAsia="Roboto" w:hAnsi="Roboto"/>
          <w:color w:val="2d2d2d"/>
          <w:sz w:val="22"/>
          <w:szCs w:val="22"/>
        </w:rPr>
      </w:pPr>
      <w:r w:rsidDel="00000000" w:rsidR="00000000" w:rsidRPr="00000000">
        <w:rPr>
          <w:rtl w:val="0"/>
        </w:rPr>
        <w:t xml:space="preserve">Allows users to view files, without the ability to edit, copy, print or save files to the users Microsoft account directly. </w:t>
      </w:r>
    </w:p>
    <w:p w:rsidR="00000000" w:rsidDel="00000000" w:rsidP="00000000" w:rsidRDefault="00000000" w:rsidRPr="00000000" w14:paraId="00000053">
      <w:pPr>
        <w:numPr>
          <w:ilvl w:val="0"/>
          <w:numId w:val="8"/>
        </w:numPr>
        <w:ind w:left="720" w:hanging="360"/>
        <w:rPr>
          <w:rFonts w:ascii="Roboto" w:cs="Roboto" w:eastAsia="Roboto" w:hAnsi="Roboto"/>
          <w:color w:val="2d2d2d"/>
          <w:sz w:val="22"/>
          <w:szCs w:val="22"/>
        </w:rPr>
      </w:pPr>
      <w:r w:rsidDel="00000000" w:rsidR="00000000" w:rsidRPr="00000000">
        <w:rPr>
          <w:rtl w:val="0"/>
        </w:rPr>
        <w:t xml:space="preserve">Supports opening of file types that are enabled by Microsoft product ecosystem</w:t>
      </w:r>
      <w:r w:rsidDel="00000000" w:rsidR="00000000" w:rsidRPr="00000000">
        <w:rPr>
          <w:rtl w:val="0"/>
        </w:rPr>
        <w:t xml:space="preserve">.</w:t>
      </w:r>
      <w:hyperlink r:id="rId8">
        <w:r w:rsidDel="00000000" w:rsidR="00000000" w:rsidRPr="00000000">
          <w:rPr>
            <w:color w:val="1155cc"/>
            <w:u w:val="single"/>
            <w:rtl w:val="0"/>
          </w:rPr>
          <w:t xml:space="preserve"> Please refer to Microsoft’s latest documentation of supported file types here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bookmarkStart w:colFirst="0" w:colLast="0" w:name="_fmne16flm3sb" w:id="12"/>
      <w:bookmarkEnd w:id="12"/>
      <w:r w:rsidDel="00000000" w:rsidR="00000000" w:rsidRPr="00000000">
        <w:rPr>
          <w:rtl w:val="0"/>
        </w:rPr>
        <w:t xml:space="preserve">Protection of Native Files  </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SpecterX integration with Microsoft allows recipients to open native files securely with </w:t>
      </w:r>
      <w:commentRangeStart w:id="6"/>
      <w:commentRangeStart w:id="7"/>
      <w:r w:rsidDel="00000000" w:rsidR="00000000" w:rsidRPr="00000000">
        <w:rPr>
          <w:rtl w:val="0"/>
        </w:rPr>
        <w:t xml:space="preserve">Microsoft Office Application</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 Adobe Reader, or Microsoft Edge through enabling the protection of downloads at the policy level. When enabled, receivers are permitted to download a protected copy of the shared file through the SpecterX Receiver Page and WebUI for work with local tools while governance is maintained by the data owner.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commentRangeStart w:id="8"/>
      <w:r w:rsidDel="00000000" w:rsidR="00000000" w:rsidRPr="00000000">
        <w:rPr>
          <w:b w:val="1"/>
          <w:bCs w:val="1"/>
          <w:rtl w:val="0"/>
        </w:rPr>
        <w:t xml:space="preserve">With SpecterX Protected Downloads enabled: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5A">
      <w:pPr>
        <w:numPr>
          <w:ilvl w:val="0"/>
          <w:numId w:val="11"/>
        </w:numPr>
        <w:spacing w:line="276" w:lineRule="auto"/>
        <w:ind w:left="720" w:hanging="360"/>
        <w:rPr>
          <w:color w:val="434343"/>
        </w:rPr>
      </w:pPr>
      <w:r w:rsidDel="00000000" w:rsidR="00000000" w:rsidRPr="00000000">
        <w:rPr>
          <w:color w:val="434343"/>
          <w:rtl w:val="0"/>
        </w:rPr>
        <w:t xml:space="preserve">Recipients can download </w:t>
      </w:r>
      <w:r w:rsidDel="00000000" w:rsidR="00000000" w:rsidRPr="00000000">
        <w:rPr>
          <w:color w:val="434343"/>
          <w:rtl w:val="0"/>
        </w:rPr>
        <w:t xml:space="preserve">an encrypted file copy of the data that protects the data at rest, in transit, and in use.</w:t>
      </w:r>
    </w:p>
    <w:p w:rsidR="00000000" w:rsidDel="00000000" w:rsidP="00000000" w:rsidRDefault="00000000" w:rsidRPr="00000000" w14:paraId="0000005B">
      <w:pPr>
        <w:numPr>
          <w:ilvl w:val="0"/>
          <w:numId w:val="11"/>
        </w:numPr>
        <w:spacing w:line="276" w:lineRule="auto"/>
        <w:ind w:left="720" w:hanging="360"/>
        <w:rPr>
          <w:color w:val="434343"/>
        </w:rPr>
      </w:pPr>
      <w:r w:rsidDel="00000000" w:rsidR="00000000" w:rsidRPr="00000000">
        <w:rPr>
          <w:color w:val="434343"/>
          <w:rtl w:val="0"/>
        </w:rPr>
        <w:t xml:space="preserve">The data owner retains the ability to revoke access to the local file or file copies at any time.</w:t>
      </w:r>
    </w:p>
    <w:p w:rsidR="00000000" w:rsidDel="00000000" w:rsidP="00000000" w:rsidRDefault="00000000" w:rsidRPr="00000000" w14:paraId="0000005C">
      <w:pPr>
        <w:numPr>
          <w:ilvl w:val="0"/>
          <w:numId w:val="11"/>
        </w:numPr>
        <w:spacing w:line="276" w:lineRule="auto"/>
        <w:ind w:left="720" w:hanging="360"/>
        <w:rPr>
          <w:color w:val="434343"/>
          <w:u w:val="none"/>
        </w:rPr>
      </w:pPr>
      <w:r w:rsidDel="00000000" w:rsidR="00000000" w:rsidRPr="00000000">
        <w:rPr>
          <w:color w:val="434343"/>
          <w:rtl w:val="0"/>
        </w:rPr>
        <w:t xml:space="preserve">Users are natively authenticated every time the file is accessed.</w:t>
      </w:r>
    </w:p>
    <w:p w:rsidR="00000000" w:rsidDel="00000000" w:rsidP="00000000" w:rsidRDefault="00000000" w:rsidRPr="00000000" w14:paraId="0000005D">
      <w:pPr>
        <w:numPr>
          <w:ilvl w:val="0"/>
          <w:numId w:val="11"/>
        </w:numPr>
        <w:spacing w:line="276" w:lineRule="auto"/>
        <w:ind w:left="720" w:hanging="360"/>
        <w:rPr>
          <w:color w:val="434343"/>
        </w:rPr>
      </w:pPr>
      <w:r w:rsidDel="00000000" w:rsidR="00000000" w:rsidRPr="00000000">
        <w:rPr>
          <w:color w:val="434343"/>
          <w:rtl w:val="0"/>
        </w:rPr>
        <w:t xml:space="preserve">Role based access of user permission levels based on predetermined presets (co-owner, contributor, or viewer) is enforced.</w:t>
      </w:r>
      <w:r w:rsidDel="00000000" w:rsidR="00000000" w:rsidRPr="00000000">
        <w:rPr>
          <w:rtl w:val="0"/>
        </w:rPr>
      </w:r>
    </w:p>
    <w:p w:rsidR="00000000" w:rsidDel="00000000" w:rsidP="00000000" w:rsidRDefault="00000000" w:rsidRPr="00000000" w14:paraId="0000005E">
      <w:pPr>
        <w:numPr>
          <w:ilvl w:val="0"/>
          <w:numId w:val="11"/>
        </w:numPr>
        <w:spacing w:line="276" w:lineRule="auto"/>
        <w:ind w:left="720" w:hanging="360"/>
        <w:rPr>
          <w:color w:val="434343"/>
        </w:rPr>
      </w:pPr>
      <w:r w:rsidDel="00000000" w:rsidR="00000000" w:rsidRPr="00000000">
        <w:rPr>
          <w:color w:val="434343"/>
          <w:rtl w:val="0"/>
        </w:rPr>
        <w:t xml:space="preserve">Automatic data retention policies for managing access expiration can be established.</w:t>
      </w:r>
    </w:p>
    <w:p w:rsidR="00000000" w:rsidDel="00000000" w:rsidP="00000000" w:rsidRDefault="00000000" w:rsidRPr="00000000" w14:paraId="0000005F">
      <w:pPr>
        <w:numPr>
          <w:ilvl w:val="0"/>
          <w:numId w:val="11"/>
        </w:numPr>
        <w:spacing w:line="276" w:lineRule="auto"/>
        <w:ind w:left="720" w:hanging="360"/>
        <w:rPr>
          <w:color w:val="434343"/>
        </w:rPr>
      </w:pPr>
      <w:r w:rsidDel="00000000" w:rsidR="00000000" w:rsidRPr="00000000">
        <w:rPr>
          <w:color w:val="434343"/>
          <w:rtl w:val="0"/>
        </w:rPr>
        <w:t xml:space="preserve">All engagement with the protected file such as open, or access denied is tracked in file level audit log records showing all history and path of data sharing between users.  </w:t>
      </w:r>
    </w:p>
    <w:p w:rsidR="00000000" w:rsidDel="00000000" w:rsidP="00000000" w:rsidRDefault="00000000" w:rsidRPr="00000000" w14:paraId="00000060">
      <w:pPr>
        <w:spacing w:line="276" w:lineRule="auto"/>
        <w:ind w:left="0" w:firstLine="0"/>
        <w:rPr>
          <w:color w:val="434343"/>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pPr>
      <w:bookmarkStart w:colFirst="0" w:colLast="0" w:name="_rhp3qw4i2f2e" w:id="13"/>
      <w:bookmarkEnd w:id="13"/>
      <w:r w:rsidDel="00000000" w:rsidR="00000000" w:rsidRPr="00000000">
        <w:rPr>
          <w:rtl w:val="0"/>
        </w:rPr>
        <w:t xml:space="preserve">Tracking of Protected Data  </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File level audit logs are provided within the SpecterX WebUI for both data owners and admins. With SpecterX Protected Downloads enabled audit trails provide full record of data engagement through the file lifecycle with ownership maintained regardless of the files location.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commentRangeStart w:id="9"/>
      <w:r w:rsidDel="00000000" w:rsidR="00000000" w:rsidRPr="00000000">
        <w:rPr>
          <w:b w:val="1"/>
          <w:bCs w:val="1"/>
          <w:rtl w:val="0"/>
        </w:rPr>
        <w:t xml:space="preserve">File level Audit Logs include: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66">
      <w:pPr>
        <w:numPr>
          <w:ilvl w:val="0"/>
          <w:numId w:val="9"/>
        </w:numPr>
        <w:ind w:left="720" w:hanging="360"/>
      </w:pPr>
      <w:r w:rsidDel="00000000" w:rsidR="00000000" w:rsidRPr="00000000">
        <w:rPr>
          <w:rtl w:val="0"/>
        </w:rPr>
        <w:t xml:space="preserve">Email address of user performing audit log action</w:t>
      </w:r>
    </w:p>
    <w:p w:rsidR="00000000" w:rsidDel="00000000" w:rsidP="00000000" w:rsidRDefault="00000000" w:rsidRPr="00000000" w14:paraId="00000067">
      <w:pPr>
        <w:numPr>
          <w:ilvl w:val="0"/>
          <w:numId w:val="9"/>
        </w:numPr>
        <w:ind w:left="720" w:hanging="360"/>
      </w:pPr>
      <w:r w:rsidDel="00000000" w:rsidR="00000000" w:rsidRPr="00000000">
        <w:rPr>
          <w:rtl w:val="0"/>
        </w:rPr>
        <w:t xml:space="preserve">File name </w:t>
      </w:r>
    </w:p>
    <w:p w:rsidR="00000000" w:rsidDel="00000000" w:rsidP="00000000" w:rsidRDefault="00000000" w:rsidRPr="00000000" w14:paraId="00000068">
      <w:pPr>
        <w:numPr>
          <w:ilvl w:val="0"/>
          <w:numId w:val="9"/>
        </w:numPr>
        <w:ind w:left="720" w:hanging="360"/>
      </w:pPr>
      <w:r w:rsidDel="00000000" w:rsidR="00000000" w:rsidRPr="00000000">
        <w:rPr>
          <w:rtl w:val="0"/>
        </w:rPr>
        <w:t xml:space="preserve">Policy name </w:t>
      </w:r>
      <w:r w:rsidDel="00000000" w:rsidR="00000000" w:rsidRPr="00000000">
        <w:rPr>
          <w:rtl w:val="0"/>
        </w:rPr>
      </w:r>
    </w:p>
    <w:p w:rsidR="00000000" w:rsidDel="00000000" w:rsidP="00000000" w:rsidRDefault="00000000" w:rsidRPr="00000000" w14:paraId="00000069">
      <w:pPr>
        <w:numPr>
          <w:ilvl w:val="0"/>
          <w:numId w:val="9"/>
        </w:numPr>
        <w:ind w:left="720" w:hanging="360"/>
      </w:pPr>
      <w:r w:rsidDel="00000000" w:rsidR="00000000" w:rsidRPr="00000000">
        <w:rPr>
          <w:rtl w:val="0"/>
        </w:rPr>
        <w:t xml:space="preserve">Affected users by permission changes performed</w:t>
      </w:r>
      <w:r w:rsidDel="00000000" w:rsidR="00000000" w:rsidRPr="00000000">
        <w:rPr>
          <w:rtl w:val="0"/>
        </w:rPr>
      </w:r>
    </w:p>
    <w:p w:rsidR="00000000" w:rsidDel="00000000" w:rsidP="00000000" w:rsidRDefault="00000000" w:rsidRPr="00000000" w14:paraId="0000006A">
      <w:pPr>
        <w:numPr>
          <w:ilvl w:val="0"/>
          <w:numId w:val="9"/>
        </w:numPr>
        <w:ind w:left="720" w:hanging="360"/>
      </w:pPr>
      <w:r w:rsidDel="00000000" w:rsidR="00000000" w:rsidRPr="00000000">
        <w:rPr>
          <w:rtl w:val="0"/>
        </w:rPr>
        <w:t xml:space="preserve">The application used to access data</w:t>
      </w:r>
    </w:p>
    <w:p w:rsidR="00000000" w:rsidDel="00000000" w:rsidP="00000000" w:rsidRDefault="00000000" w:rsidRPr="00000000" w14:paraId="0000006B">
      <w:pPr>
        <w:numPr>
          <w:ilvl w:val="0"/>
          <w:numId w:val="9"/>
        </w:numPr>
        <w:ind w:left="720" w:hanging="360"/>
      </w:pPr>
      <w:r w:rsidDel="00000000" w:rsidR="00000000" w:rsidRPr="00000000">
        <w:rPr>
          <w:rtl w:val="0"/>
        </w:rPr>
        <w:t xml:space="preserve">User IP address, nation of access, and device type</w:t>
      </w:r>
    </w:p>
    <w:p w:rsidR="00000000" w:rsidDel="00000000" w:rsidP="00000000" w:rsidRDefault="00000000" w:rsidRPr="00000000" w14:paraId="0000006C">
      <w:pPr>
        <w:numPr>
          <w:ilvl w:val="0"/>
          <w:numId w:val="9"/>
        </w:numPr>
        <w:ind w:left="720" w:hanging="360"/>
      </w:pPr>
      <w:r w:rsidDel="00000000" w:rsidR="00000000" w:rsidRPr="00000000">
        <w:rPr>
          <w:rtl w:val="0"/>
        </w:rPr>
        <w:t xml:space="preserve">File ID for reference to specific audit log event record</w:t>
      </w:r>
    </w:p>
    <w:p w:rsidR="00000000" w:rsidDel="00000000" w:rsidP="00000000" w:rsidRDefault="00000000" w:rsidRPr="00000000" w14:paraId="0000006D">
      <w:pPr>
        <w:numPr>
          <w:ilvl w:val="0"/>
          <w:numId w:val="9"/>
        </w:numPr>
        <w:ind w:left="720" w:hanging="360"/>
      </w:pPr>
      <w:r w:rsidDel="00000000" w:rsidR="00000000" w:rsidRPr="00000000">
        <w:rPr>
          <w:rtl w:val="0"/>
        </w:rPr>
        <w:t xml:space="preserve">Operation performed such as opened, downloaded, permissions added, or access denied. </w:t>
      </w:r>
      <w:commentRangeStart w:id="10"/>
      <w:r w:rsidDel="00000000" w:rsidR="00000000" w:rsidRPr="00000000">
        <w:rPr>
          <w:rtl w:val="0"/>
        </w:rPr>
        <w:t xml:space="preserve">In access denied events, both email and IP addresses of the user that shared the data and the user that attempted to access it are recorded.</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rPr/>
      </w:pPr>
      <w:bookmarkStart w:colFirst="0" w:colLast="0" w:name="_wa0jpj162qkf" w:id="14"/>
      <w:bookmarkEnd w:id="14"/>
      <w:r w:rsidDel="00000000" w:rsidR="00000000" w:rsidRPr="00000000">
        <w:rPr>
          <w:rtl w:val="0"/>
        </w:rPr>
        <w:t xml:space="preserve">Supported File Types &amp; Applications for Protected Downloads</w:t>
      </w:r>
    </w:p>
    <w:p w:rsidR="00000000" w:rsidDel="00000000" w:rsidP="00000000" w:rsidRDefault="00000000" w:rsidRPr="00000000" w14:paraId="00000071">
      <w:pPr>
        <w:rPr/>
      </w:pPr>
      <w:r w:rsidDel="00000000" w:rsidR="00000000" w:rsidRPr="00000000">
        <w:rPr>
          <w:rtl w:val="0"/>
        </w:rPr>
        <w:t xml:space="preserve">SpecterX applies role-based access control at the data layer that is enforced across applications. Native files protected by SpecterX can be opened on </w:t>
      </w:r>
      <w:commentRangeStart w:id="11"/>
      <w:r w:rsidDel="00000000" w:rsidR="00000000" w:rsidRPr="00000000">
        <w:rPr>
          <w:rtl w:val="0"/>
        </w:rPr>
        <w:t xml:space="preserve">any operating system</w:t>
      </w:r>
      <w:commentRangeEnd w:id="11"/>
      <w:r w:rsidDel="00000000" w:rsidR="00000000" w:rsidRPr="00000000">
        <w:commentReference w:id="11"/>
      </w:r>
      <w:r w:rsidDel="00000000" w:rsidR="00000000" w:rsidRPr="00000000">
        <w:rPr>
          <w:rtl w:val="0"/>
        </w:rPr>
        <w:t xml:space="preserve"> or mobile device that can run the supported applications.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commentRangeStart w:id="12"/>
      <w:r w:rsidDel="00000000" w:rsidR="00000000" w:rsidRPr="00000000">
        <w:rPr>
          <w:b w:val="1"/>
          <w:bCs w:val="1"/>
          <w:rtl w:val="0"/>
        </w:rPr>
        <w:t xml:space="preserve">Supported Protected Native Downloads: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74">
      <w:pPr>
        <w:numPr>
          <w:ilvl w:val="0"/>
          <w:numId w:val="1"/>
        </w:numPr>
        <w:ind w:left="720" w:hanging="360"/>
        <w:rPr>
          <w:rFonts w:ascii="Roboto" w:cs="Roboto" w:eastAsia="Roboto" w:hAnsi="Roboto"/>
          <w:color w:val="2d2d2d"/>
          <w:sz w:val="22"/>
          <w:szCs w:val="22"/>
        </w:rPr>
      </w:pPr>
      <w:r w:rsidDel="00000000" w:rsidR="00000000" w:rsidRPr="00000000">
        <w:rPr>
          <w:color w:val="444746"/>
          <w:rtl w:val="0"/>
        </w:rPr>
        <w:t xml:space="preserve">doc .docm .docx .dot .dotm .dotx .pdf .potm .potx .pps .ppsm .ppsx .ppt .pptm .pptx .vsdm .vsdx .vssm .vssx .vstm .vstx .xla .xlam .xls .xlsb .xlt .xlsm .xlsx .xltm .xltx .xps .csv</w:t>
      </w:r>
      <w:r w:rsidDel="00000000" w:rsidR="00000000" w:rsidRPr="00000000">
        <w:rPr>
          <w:rtl w:val="0"/>
        </w:rPr>
      </w:r>
    </w:p>
    <w:p w:rsidR="00000000" w:rsidDel="00000000" w:rsidP="00000000" w:rsidRDefault="00000000" w:rsidRPr="00000000" w14:paraId="00000075">
      <w:pPr>
        <w:rPr>
          <w:color w:val="444746"/>
        </w:rPr>
      </w:pPr>
      <w:r w:rsidDel="00000000" w:rsidR="00000000" w:rsidRPr="00000000">
        <w:rPr>
          <w:color w:val="444746"/>
          <w:rtl w:val="0"/>
        </w:rPr>
        <w:t xml:space="preserve">If the sender is sharing a file that is not supported by AIP, and is using a Protected files policy, download can be set to blocking allowing the recipient to view the files via the browser.</w:t>
      </w:r>
    </w:p>
    <w:p w:rsidR="00000000" w:rsidDel="00000000" w:rsidP="00000000" w:rsidRDefault="00000000" w:rsidRPr="00000000" w14:paraId="00000076">
      <w:pPr>
        <w:rPr>
          <w:color w:val="444746"/>
        </w:rPr>
      </w:pPr>
      <w:r w:rsidDel="00000000" w:rsidR="00000000" w:rsidRPr="00000000">
        <w:rPr>
          <w:rtl w:val="0"/>
        </w:rPr>
      </w:r>
    </w:p>
    <w:p w:rsidR="00000000" w:rsidDel="00000000" w:rsidP="00000000" w:rsidRDefault="00000000" w:rsidRPr="00000000" w14:paraId="00000077">
      <w:pPr>
        <w:rPr>
          <w:b w:val="1"/>
          <w:bCs w:val="1"/>
          <w:color w:val="444746"/>
        </w:rPr>
      </w:pPr>
      <w:r w:rsidDel="00000000" w:rsidR="00000000" w:rsidRPr="00000000">
        <w:rPr>
          <w:b w:val="1"/>
          <w:bCs w:val="1"/>
          <w:color w:val="444746"/>
          <w:rtl w:val="0"/>
        </w:rPr>
        <w:t xml:space="preserve">Supported Applications for Viewing Protected Files: </w:t>
      </w:r>
    </w:p>
    <w:p w:rsidR="00000000" w:rsidDel="00000000" w:rsidP="00000000" w:rsidRDefault="00000000" w:rsidRPr="00000000" w14:paraId="00000078">
      <w:pPr>
        <w:numPr>
          <w:ilvl w:val="0"/>
          <w:numId w:val="1"/>
        </w:numPr>
        <w:ind w:left="720" w:hanging="360"/>
        <w:rPr>
          <w:color w:val="444746"/>
          <w:u w:val="none"/>
        </w:rPr>
      </w:pPr>
      <w:r w:rsidDel="00000000" w:rsidR="00000000" w:rsidRPr="00000000">
        <w:rPr>
          <w:color w:val="444746"/>
          <w:rtl w:val="0"/>
        </w:rPr>
        <w:t xml:space="preserve">SpecterX WebViewer</w:t>
      </w:r>
      <w:r w:rsidDel="00000000" w:rsidR="00000000" w:rsidRPr="00000000">
        <w:rPr>
          <w:rtl w:val="0"/>
        </w:rPr>
      </w:r>
    </w:p>
    <w:p w:rsidR="00000000" w:rsidDel="00000000" w:rsidP="00000000" w:rsidRDefault="00000000" w:rsidRPr="00000000" w14:paraId="00000079">
      <w:pPr>
        <w:numPr>
          <w:ilvl w:val="0"/>
          <w:numId w:val="1"/>
        </w:numPr>
        <w:ind w:left="720" w:hanging="360"/>
        <w:rPr>
          <w:color w:val="444746"/>
          <w:u w:val="none"/>
        </w:rPr>
      </w:pPr>
      <w:r w:rsidDel="00000000" w:rsidR="00000000" w:rsidRPr="00000000">
        <w:rPr>
          <w:color w:val="444746"/>
          <w:rtl w:val="0"/>
        </w:rPr>
        <w:t xml:space="preserve">Google Docs </w:t>
      </w:r>
    </w:p>
    <w:p w:rsidR="00000000" w:rsidDel="00000000" w:rsidP="00000000" w:rsidRDefault="00000000" w:rsidRPr="00000000" w14:paraId="0000007A">
      <w:pPr>
        <w:numPr>
          <w:ilvl w:val="0"/>
          <w:numId w:val="1"/>
        </w:numPr>
        <w:ind w:left="720" w:hanging="360"/>
        <w:rPr>
          <w:color w:val="444746"/>
          <w:u w:val="none"/>
        </w:rPr>
      </w:pPr>
      <w:r w:rsidDel="00000000" w:rsidR="00000000" w:rsidRPr="00000000">
        <w:rPr>
          <w:color w:val="444746"/>
          <w:rtl w:val="0"/>
        </w:rPr>
        <w:t xml:space="preserve">Microsoft 365 </w:t>
      </w:r>
    </w:p>
    <w:p w:rsidR="00000000" w:rsidDel="00000000" w:rsidP="00000000" w:rsidRDefault="00000000" w:rsidRPr="00000000" w14:paraId="0000007B">
      <w:pPr>
        <w:numPr>
          <w:ilvl w:val="0"/>
          <w:numId w:val="1"/>
        </w:numPr>
        <w:ind w:left="720" w:hanging="360"/>
        <w:rPr>
          <w:color w:val="444746"/>
          <w:u w:val="none"/>
        </w:rPr>
      </w:pPr>
      <w:r w:rsidDel="00000000" w:rsidR="00000000" w:rsidRPr="00000000">
        <w:rPr>
          <w:color w:val="444746"/>
          <w:rtl w:val="0"/>
        </w:rPr>
        <w:t xml:space="preserve">Microsoft Office 2013 &amp; above: Word Excel, Powerpoint, Publisher, Visio</w:t>
      </w:r>
    </w:p>
    <w:p w:rsidR="00000000" w:rsidDel="00000000" w:rsidP="00000000" w:rsidRDefault="00000000" w:rsidRPr="00000000" w14:paraId="0000007C">
      <w:pPr>
        <w:numPr>
          <w:ilvl w:val="0"/>
          <w:numId w:val="1"/>
        </w:numPr>
        <w:ind w:left="720" w:hanging="360"/>
        <w:rPr>
          <w:color w:val="444746"/>
          <w:u w:val="none"/>
        </w:rPr>
      </w:pPr>
      <w:r w:rsidDel="00000000" w:rsidR="00000000" w:rsidRPr="00000000">
        <w:rPr>
          <w:color w:val="444746"/>
          <w:rtl w:val="0"/>
        </w:rPr>
        <w:t xml:space="preserve">Microsoft Edge Version 80</w:t>
      </w:r>
    </w:p>
    <w:p w:rsidR="00000000" w:rsidDel="00000000" w:rsidP="00000000" w:rsidRDefault="00000000" w:rsidRPr="00000000" w14:paraId="0000007D">
      <w:pPr>
        <w:numPr>
          <w:ilvl w:val="0"/>
          <w:numId w:val="1"/>
        </w:numPr>
        <w:ind w:left="720" w:hanging="360"/>
        <w:rPr>
          <w:color w:val="444746"/>
          <w:u w:val="none"/>
        </w:rPr>
      </w:pPr>
      <w:r w:rsidDel="00000000" w:rsidR="00000000" w:rsidRPr="00000000">
        <w:rPr>
          <w:color w:val="444746"/>
          <w:rtl w:val="0"/>
        </w:rPr>
        <w:t xml:space="preserve">Adobe Reader Reader DC (Version 2019.021.20047 or later)</w:t>
      </w:r>
    </w:p>
    <w:p w:rsidR="00000000" w:rsidDel="00000000" w:rsidP="00000000" w:rsidRDefault="00000000" w:rsidRPr="00000000" w14:paraId="0000007E">
      <w:pPr>
        <w:ind w:left="0" w:firstLine="0"/>
        <w:rPr>
          <w:color w:val="444746"/>
        </w:rPr>
      </w:pPr>
      <w:r w:rsidDel="00000000" w:rsidR="00000000" w:rsidRPr="00000000">
        <w:rPr>
          <w:rtl w:val="0"/>
        </w:rPr>
      </w:r>
    </w:p>
    <w:p w:rsidR="00000000" w:rsidDel="00000000" w:rsidP="00000000" w:rsidRDefault="00000000" w:rsidRPr="00000000" w14:paraId="0000007F">
      <w:pPr>
        <w:rPr>
          <w:b w:val="1"/>
          <w:bCs w:val="1"/>
          <w:color w:val="444746"/>
        </w:rPr>
      </w:pPr>
      <w:r w:rsidDel="00000000" w:rsidR="00000000" w:rsidRPr="00000000">
        <w:rPr>
          <w:b w:val="1"/>
          <w:bCs w:val="1"/>
          <w:color w:val="444746"/>
          <w:rtl w:val="0"/>
        </w:rPr>
        <w:t xml:space="preserve">Supported Applications for Editing of Protected Files:</w:t>
      </w:r>
    </w:p>
    <w:p w:rsidR="00000000" w:rsidDel="00000000" w:rsidP="00000000" w:rsidRDefault="00000000" w:rsidRPr="00000000" w14:paraId="00000080">
      <w:pPr>
        <w:numPr>
          <w:ilvl w:val="0"/>
          <w:numId w:val="1"/>
        </w:numPr>
        <w:ind w:left="720" w:hanging="360"/>
        <w:rPr>
          <w:color w:val="444746"/>
          <w:u w:val="none"/>
        </w:rPr>
      </w:pPr>
      <w:r w:rsidDel="00000000" w:rsidR="00000000" w:rsidRPr="00000000">
        <w:rPr>
          <w:color w:val="444746"/>
          <w:rtl w:val="0"/>
        </w:rPr>
        <w:t xml:space="preserve">The following applications for secure editing of protected files:</w:t>
      </w:r>
    </w:p>
    <w:p w:rsidR="00000000" w:rsidDel="00000000" w:rsidP="00000000" w:rsidRDefault="00000000" w:rsidRPr="00000000" w14:paraId="00000081">
      <w:pPr>
        <w:numPr>
          <w:ilvl w:val="1"/>
          <w:numId w:val="1"/>
        </w:numPr>
        <w:ind w:left="1440" w:hanging="360"/>
        <w:rPr>
          <w:color w:val="444746"/>
        </w:rPr>
      </w:pPr>
      <w:r w:rsidDel="00000000" w:rsidR="00000000" w:rsidRPr="00000000">
        <w:rPr>
          <w:color w:val="444746"/>
          <w:rtl w:val="0"/>
        </w:rPr>
        <w:t xml:space="preserve">Microsoft Office 2013 &amp; above: Word Excel, Powerpoint, Publisher, Visio</w:t>
      </w:r>
    </w:p>
    <w:p w:rsidR="00000000" w:rsidDel="00000000" w:rsidP="00000000" w:rsidRDefault="00000000" w:rsidRPr="00000000" w14:paraId="00000082">
      <w:pPr>
        <w:numPr>
          <w:ilvl w:val="1"/>
          <w:numId w:val="1"/>
        </w:numPr>
        <w:spacing w:line="276" w:lineRule="auto"/>
        <w:ind w:left="1440" w:hanging="360"/>
        <w:rPr>
          <w:color w:val="434343"/>
        </w:rPr>
      </w:pPr>
      <w:r w:rsidDel="00000000" w:rsidR="00000000" w:rsidRPr="00000000">
        <w:rPr>
          <w:color w:val="434343"/>
          <w:rtl w:val="0"/>
        </w:rPr>
        <w:t xml:space="preserve">Microsoft Edge Version 80</w:t>
      </w:r>
    </w:p>
    <w:p w:rsidR="00000000" w:rsidDel="00000000" w:rsidP="00000000" w:rsidRDefault="00000000" w:rsidRPr="00000000" w14:paraId="00000083">
      <w:pPr>
        <w:numPr>
          <w:ilvl w:val="1"/>
          <w:numId w:val="1"/>
        </w:numPr>
        <w:spacing w:line="276" w:lineRule="auto"/>
        <w:ind w:left="1440" w:hanging="360"/>
        <w:rPr>
          <w:color w:val="434343"/>
        </w:rPr>
      </w:pPr>
      <w:r w:rsidDel="00000000" w:rsidR="00000000" w:rsidRPr="00000000">
        <w:rPr>
          <w:color w:val="434343"/>
          <w:rtl w:val="0"/>
        </w:rPr>
        <w:t xml:space="preserve">Adobe Reader  Reader DC (Version 2019.021.20047 or later)</w:t>
      </w:r>
    </w:p>
    <w:p w:rsidR="00000000" w:rsidDel="00000000" w:rsidP="00000000" w:rsidRDefault="00000000" w:rsidRPr="00000000" w14:paraId="00000084">
      <w:pPr>
        <w:pStyle w:val="Heading3"/>
        <w:spacing w:line="276" w:lineRule="auto"/>
        <w:rPr/>
      </w:pPr>
      <w:bookmarkStart w:colFirst="0" w:colLast="0" w:name="_53cbv7ljm4zd" w:id="15"/>
      <w:bookmarkEnd w:id="15"/>
      <w:r w:rsidDel="00000000" w:rsidR="00000000" w:rsidRPr="00000000">
        <w:rPr>
          <w:rtl w:val="0"/>
        </w:rPr>
      </w:r>
    </w:p>
    <w:p w:rsidR="00000000" w:rsidDel="00000000" w:rsidP="00000000" w:rsidRDefault="00000000" w:rsidRPr="00000000" w14:paraId="00000085">
      <w:pPr>
        <w:pStyle w:val="Heading3"/>
        <w:spacing w:line="276" w:lineRule="auto"/>
        <w:rPr>
          <w:color w:val="434343"/>
        </w:rPr>
      </w:pPr>
      <w:bookmarkStart w:colFirst="0" w:colLast="0" w:name="_2kl4ktjpegsp" w:id="16"/>
      <w:bookmarkEnd w:id="16"/>
      <w:r w:rsidDel="00000000" w:rsidR="00000000" w:rsidRPr="00000000">
        <w:rPr>
          <w:rtl w:val="0"/>
        </w:rPr>
        <w:t xml:space="preserve">Access Requirements for Native Protected Files</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To open native files protected by SpecterX locally, the user must open the file within an Office application with a registered Microsoft account that matches the email address from which they were granted initial file access. Authentication through the user’s existing Microsoft account provides seamless access control without interrupting user workflows.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commentRangeStart w:id="13"/>
      <w:r w:rsidDel="00000000" w:rsidR="00000000" w:rsidRPr="00000000">
        <w:rPr>
          <w:b w:val="1"/>
          <w:bCs w:val="1"/>
          <w:rtl w:val="0"/>
        </w:rPr>
        <w:t xml:space="preserve">Microsoft Account Requirements for Protected Native Files: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89">
      <w:pPr>
        <w:numPr>
          <w:ilvl w:val="0"/>
          <w:numId w:val="13"/>
        </w:numPr>
        <w:ind w:left="720" w:hanging="360"/>
        <w:rPr>
          <w:u w:val="none"/>
        </w:rPr>
      </w:pPr>
      <w:r w:rsidDel="00000000" w:rsidR="00000000" w:rsidRPr="00000000">
        <w:rPr>
          <w:rtl w:val="0"/>
        </w:rPr>
        <w:t xml:space="preserve">MS Live Account: Commonly associated with personal services such as Outlook, OneDrive, and Skype.</w:t>
      </w:r>
    </w:p>
    <w:p w:rsidR="00000000" w:rsidDel="00000000" w:rsidP="00000000" w:rsidRDefault="00000000" w:rsidRPr="00000000" w14:paraId="0000008A">
      <w:pPr>
        <w:numPr>
          <w:ilvl w:val="0"/>
          <w:numId w:val="13"/>
        </w:numPr>
        <w:ind w:left="720" w:hanging="360"/>
        <w:rPr>
          <w:u w:val="none"/>
        </w:rPr>
      </w:pPr>
      <w:r w:rsidDel="00000000" w:rsidR="00000000" w:rsidRPr="00000000">
        <w:rPr>
          <w:rtl w:val="0"/>
        </w:rPr>
        <w:t xml:space="preserve">Office 365 Account: Typically provided by your organization for Microsoft Office subscriptions and related services.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If the receiver does not have a Microsoft account, SpecterX protected files can be opened securely through the receiver’s existing Google Drive account and the </w:t>
      </w:r>
      <w:commentRangeStart w:id="14"/>
      <w:r w:rsidDel="00000000" w:rsidR="00000000" w:rsidRPr="00000000">
        <w:rPr>
          <w:rtl w:val="0"/>
        </w:rPr>
        <w:t xml:space="preserve">SpecterX Webviewer</w:t>
      </w:r>
      <w:commentRangeEnd w:id="14"/>
      <w:r w:rsidDel="00000000" w:rsidR="00000000" w:rsidRPr="00000000">
        <w:commentReference w:id="14"/>
      </w:r>
      <w:r w:rsidDel="00000000" w:rsidR="00000000" w:rsidRPr="00000000">
        <w:rPr>
          <w:rtl w:val="0"/>
        </w:rPr>
        <w:t xml:space="preserve">.</w:t>
      </w:r>
    </w:p>
    <w:p w:rsidR="00000000" w:rsidDel="00000000" w:rsidP="00000000" w:rsidRDefault="00000000" w:rsidRPr="00000000" w14:paraId="0000008D">
      <w:pPr>
        <w:pStyle w:val="Heading3"/>
        <w:rPr/>
      </w:pPr>
      <w:bookmarkStart w:colFirst="0" w:colLast="0" w:name="_lvhl6zg06jk7" w:id="17"/>
      <w:bookmarkEnd w:id="17"/>
      <w:r w:rsidDel="00000000" w:rsidR="00000000" w:rsidRPr="00000000">
        <w:rPr>
          <w:rtl w:val="0"/>
        </w:rPr>
        <w:t xml:space="preserve">Controls Applied by Permission Roles</w:t>
      </w:r>
    </w:p>
    <w:p w:rsidR="00000000" w:rsidDel="00000000" w:rsidP="00000000" w:rsidRDefault="00000000" w:rsidRPr="00000000" w14:paraId="0000008E">
      <w:pPr>
        <w:rPr/>
      </w:pPr>
      <w:r w:rsidDel="00000000" w:rsidR="00000000" w:rsidRPr="00000000">
        <w:rPr>
          <w:rtl w:val="0"/>
        </w:rPr>
        <w:t xml:space="preserve">Recipients of SpecterX Protected native files are assigned a permission role as either a Viewer or Contributor. Data owners can change the Permission Role through the SpecterX WebUI which will automatically apply regardless of the file's location.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Viewer Controls of Protected Files </w:t>
      </w:r>
    </w:p>
    <w:p w:rsidR="00000000" w:rsidDel="00000000" w:rsidP="00000000" w:rsidRDefault="00000000" w:rsidRPr="00000000" w14:paraId="00000091">
      <w:pPr>
        <w:rPr/>
      </w:pPr>
      <w:r w:rsidDel="00000000" w:rsidR="00000000" w:rsidRPr="00000000">
        <w:rPr>
          <w:rtl w:val="0"/>
        </w:rPr>
        <w:t xml:space="preserve">When opening protected downloaded files, users assigned as a Viewer: </w:t>
      </w:r>
    </w:p>
    <w:p w:rsidR="00000000" w:rsidDel="00000000" w:rsidP="00000000" w:rsidRDefault="00000000" w:rsidRPr="00000000" w14:paraId="00000092">
      <w:pPr>
        <w:numPr>
          <w:ilvl w:val="0"/>
          <w:numId w:val="7"/>
        </w:numPr>
        <w:ind w:left="720" w:hanging="360"/>
        <w:rPr>
          <w:u w:val="none"/>
        </w:rPr>
      </w:pPr>
      <w:r w:rsidDel="00000000" w:rsidR="00000000" w:rsidRPr="00000000">
        <w:rPr>
          <w:rtl w:val="0"/>
        </w:rPr>
        <w:t xml:space="preserve">Can view the content</w:t>
      </w:r>
    </w:p>
    <w:p w:rsidR="00000000" w:rsidDel="00000000" w:rsidP="00000000" w:rsidRDefault="00000000" w:rsidRPr="00000000" w14:paraId="00000093">
      <w:pPr>
        <w:numPr>
          <w:ilvl w:val="0"/>
          <w:numId w:val="7"/>
        </w:numPr>
        <w:ind w:left="720" w:hanging="360"/>
        <w:rPr>
          <w:u w:val="none"/>
        </w:rPr>
      </w:pPr>
      <w:r w:rsidDel="00000000" w:rsidR="00000000" w:rsidRPr="00000000">
        <w:rPr>
          <w:rtl w:val="0"/>
        </w:rPr>
        <w:t xml:space="preserve">Cannot copy, edit, print, or export data</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Contributor &amp; Co-Owner Controls of Protected Files</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When opening protected downloaded files in supported native applications, users with Contributor permissions have the following capabilities and restrictions:</w:t>
      </w:r>
    </w:p>
    <w:p w:rsidR="00000000" w:rsidDel="00000000" w:rsidP="00000000" w:rsidRDefault="00000000" w:rsidRPr="00000000" w14:paraId="00000097">
      <w:pPr>
        <w:numPr>
          <w:ilvl w:val="0"/>
          <w:numId w:val="4"/>
        </w:numPr>
        <w:ind w:left="720" w:hanging="360"/>
        <w:rPr>
          <w:u w:val="none"/>
        </w:rPr>
      </w:pPr>
      <w:r w:rsidDel="00000000" w:rsidR="00000000" w:rsidRPr="00000000">
        <w:rPr>
          <w:rtl w:val="0"/>
        </w:rPr>
        <w:t xml:space="preserve">Can edit content </w:t>
      </w:r>
    </w:p>
    <w:p w:rsidR="00000000" w:rsidDel="00000000" w:rsidP="00000000" w:rsidRDefault="00000000" w:rsidRPr="00000000" w14:paraId="00000098">
      <w:pPr>
        <w:numPr>
          <w:ilvl w:val="0"/>
          <w:numId w:val="4"/>
        </w:numPr>
        <w:ind w:left="720" w:hanging="360"/>
        <w:rPr>
          <w:u w:val="none"/>
        </w:rPr>
      </w:pPr>
      <w:r w:rsidDel="00000000" w:rsidR="00000000" w:rsidRPr="00000000">
        <w:rPr>
          <w:rtl w:val="0"/>
        </w:rPr>
        <w:t xml:space="preserve">Can save changes to the file</w:t>
      </w:r>
    </w:p>
    <w:p w:rsidR="00000000" w:rsidDel="00000000" w:rsidP="00000000" w:rsidRDefault="00000000" w:rsidRPr="00000000" w14:paraId="00000099">
      <w:pPr>
        <w:numPr>
          <w:ilvl w:val="0"/>
          <w:numId w:val="4"/>
        </w:numPr>
        <w:ind w:left="720" w:hanging="360"/>
        <w:rPr>
          <w:u w:val="none"/>
        </w:rPr>
      </w:pPr>
      <w:r w:rsidDel="00000000" w:rsidR="00000000" w:rsidRPr="00000000">
        <w:rPr>
          <w:rtl w:val="0"/>
        </w:rPr>
        <w:t xml:space="preserve">Can create a duplicate of the protected file, which will retain protection controls of the original file</w:t>
      </w:r>
    </w:p>
    <w:p w:rsidR="00000000" w:rsidDel="00000000" w:rsidP="00000000" w:rsidRDefault="00000000" w:rsidRPr="00000000" w14:paraId="0000009A">
      <w:pPr>
        <w:numPr>
          <w:ilvl w:val="0"/>
          <w:numId w:val="4"/>
        </w:numPr>
        <w:ind w:left="720" w:hanging="360"/>
        <w:rPr>
          <w:u w:val="none"/>
        </w:rPr>
      </w:pPr>
      <w:r w:rsidDel="00000000" w:rsidR="00000000" w:rsidRPr="00000000">
        <w:rPr>
          <w:rtl w:val="0"/>
        </w:rPr>
        <w:t xml:space="preserve">Can add comments if the application supports it</w:t>
      </w:r>
    </w:p>
    <w:p w:rsidR="00000000" w:rsidDel="00000000" w:rsidP="00000000" w:rsidRDefault="00000000" w:rsidRPr="00000000" w14:paraId="0000009B">
      <w:pPr>
        <w:numPr>
          <w:ilvl w:val="0"/>
          <w:numId w:val="4"/>
        </w:numPr>
        <w:ind w:left="720" w:hanging="360"/>
      </w:pPr>
      <w:r w:rsidDel="00000000" w:rsidR="00000000" w:rsidRPr="00000000">
        <w:rPr>
          <w:rtl w:val="0"/>
        </w:rPr>
        <w:t xml:space="preserve">Cannot copy content </w:t>
      </w:r>
    </w:p>
    <w:p w:rsidR="00000000" w:rsidDel="00000000" w:rsidP="00000000" w:rsidRDefault="00000000" w:rsidRPr="00000000" w14:paraId="0000009C">
      <w:pPr>
        <w:numPr>
          <w:ilvl w:val="0"/>
          <w:numId w:val="4"/>
        </w:numPr>
        <w:ind w:left="720" w:hanging="360"/>
        <w:rPr>
          <w:u w:val="none"/>
        </w:rPr>
      </w:pPr>
      <w:r w:rsidDel="00000000" w:rsidR="00000000" w:rsidRPr="00000000">
        <w:rPr>
          <w:rtl w:val="0"/>
        </w:rPr>
        <w:t xml:space="preserve">Cannot print the file</w:t>
      </w:r>
    </w:p>
    <w:p w:rsidR="00000000" w:rsidDel="00000000" w:rsidP="00000000" w:rsidRDefault="00000000" w:rsidRPr="00000000" w14:paraId="0000009D">
      <w:pPr>
        <w:numPr>
          <w:ilvl w:val="0"/>
          <w:numId w:val="4"/>
        </w:numPr>
        <w:ind w:left="720" w:hanging="360"/>
        <w:rPr>
          <w:u w:val="none"/>
        </w:rPr>
      </w:pPr>
      <w:r w:rsidDel="00000000" w:rsidR="00000000" w:rsidRPr="00000000">
        <w:rPr>
          <w:rtl w:val="0"/>
        </w:rPr>
        <w:t xml:space="preserve">Cannot export data </w:t>
      </w:r>
      <w:r w:rsidDel="00000000" w:rsidR="00000000" w:rsidRPr="00000000">
        <w:rPr>
          <w:rtl w:val="0"/>
        </w:rPr>
      </w:r>
    </w:p>
    <w:p w:rsidR="00000000" w:rsidDel="00000000" w:rsidP="00000000" w:rsidRDefault="00000000" w:rsidRPr="00000000" w14:paraId="0000009E">
      <w:pPr>
        <w:pStyle w:val="Heading3"/>
        <w:rPr/>
      </w:pPr>
      <w:bookmarkStart w:colFirst="0" w:colLast="0" w:name="_m5pt902hbmsb" w:id="18"/>
      <w:bookmarkEnd w:id="18"/>
      <w:r w:rsidDel="00000000" w:rsidR="00000000" w:rsidRPr="00000000">
        <w:rPr>
          <w:rtl w:val="0"/>
        </w:rPr>
        <w:t xml:space="preserve">Screen Snippet Prevention of Protected Downloads</w:t>
      </w:r>
      <w:r w:rsidDel="00000000" w:rsidR="00000000" w:rsidRPr="00000000">
        <w:rPr>
          <w:rtl w:val="0"/>
        </w:rPr>
      </w:r>
    </w:p>
    <w:p w:rsidR="00000000" w:rsidDel="00000000" w:rsidP="00000000" w:rsidRDefault="00000000" w:rsidRPr="00000000" w14:paraId="0000009F">
      <w:pPr>
        <w:rPr>
          <w:color w:val="434343"/>
        </w:rPr>
      </w:pPr>
      <w:r w:rsidDel="00000000" w:rsidR="00000000" w:rsidRPr="00000000">
        <w:rPr>
          <w:rtl w:val="0"/>
        </w:rPr>
        <w:t xml:space="preserve">Integration with Microsoft Office suit allows for screen snippets to be prevented when protected files are in use within the native applications. Screen snippets are not prevented when opening in Web based applications. </w:t>
      </w:r>
      <w:r w:rsidDel="00000000" w:rsidR="00000000" w:rsidRPr="00000000">
        <w:rPr>
          <w:rtl w:val="0"/>
        </w:rPr>
      </w:r>
    </w:p>
    <w:p w:rsidR="00000000" w:rsidDel="00000000" w:rsidP="00000000" w:rsidRDefault="00000000" w:rsidRPr="00000000" w14:paraId="000000A0">
      <w:pPr>
        <w:ind w:left="0" w:firstLine="0"/>
        <w:rPr>
          <w:b w:val="1"/>
          <w:bCs w:val="1"/>
        </w:rPr>
      </w:pPr>
      <w:r w:rsidDel="00000000" w:rsidR="00000000" w:rsidRPr="00000000">
        <w:rPr>
          <w:color w:val="434343"/>
          <w:rtl w:val="0"/>
        </w:rPr>
        <w:t xml:space="preserve"> </w:t>
      </w:r>
      <w:r w:rsidDel="00000000" w:rsidR="00000000" w:rsidRPr="00000000">
        <w:rPr>
          <w:rtl w:val="0"/>
        </w:rPr>
      </w:r>
    </w:p>
    <w:p w:rsidR="00000000" w:rsidDel="00000000" w:rsidP="00000000" w:rsidRDefault="00000000" w:rsidRPr="00000000" w14:paraId="000000A1">
      <w:pPr>
        <w:pStyle w:val="Heading2"/>
        <w:rPr/>
      </w:pPr>
      <w:bookmarkStart w:colFirst="0" w:colLast="0" w:name="_s3l5ibqdw6j6" w:id="19"/>
      <w:bookmarkEnd w:id="19"/>
      <w:r w:rsidDel="00000000" w:rsidR="00000000" w:rsidRPr="00000000">
        <w:rPr>
          <w:rtl w:val="0"/>
        </w:rPr>
        <w:t xml:space="preserve">Watermarked Files</w:t>
      </w:r>
      <w:r w:rsidDel="00000000" w:rsidR="00000000" w:rsidRPr="00000000">
        <w:rPr>
          <w:rtl w:val="0"/>
        </w:rPr>
      </w:r>
    </w:p>
    <w:p w:rsidR="00000000" w:rsidDel="00000000" w:rsidP="00000000" w:rsidRDefault="00000000" w:rsidRPr="00000000" w14:paraId="000000A2">
      <w:pPr>
        <w:rPr>
          <w:color w:val="434343"/>
        </w:rPr>
      </w:pPr>
      <w:r w:rsidDel="00000000" w:rsidR="00000000" w:rsidRPr="00000000">
        <w:rPr>
          <w:color w:val="434343"/>
          <w:rtl w:val="0"/>
        </w:rPr>
        <w:t xml:space="preserve">Watermarking is an added security feature that can be applied to files shared with SpecterX, designed to discourage data leaks, help organizations trace the source of a breach, and increase awareness to prevent accidental sharing. </w:t>
      </w:r>
    </w:p>
    <w:p w:rsidR="00000000" w:rsidDel="00000000" w:rsidP="00000000" w:rsidRDefault="00000000" w:rsidRPr="00000000" w14:paraId="000000A3">
      <w:pPr>
        <w:rPr>
          <w:color w:val="434343"/>
        </w:rPr>
      </w:pPr>
      <w:r w:rsidDel="00000000" w:rsidR="00000000" w:rsidRPr="00000000">
        <w:rPr>
          <w:rtl w:val="0"/>
        </w:rPr>
      </w:r>
    </w:p>
    <w:p w:rsidR="00000000" w:rsidDel="00000000" w:rsidP="00000000" w:rsidRDefault="00000000" w:rsidRPr="00000000" w14:paraId="000000A4">
      <w:pPr>
        <w:pStyle w:val="Heading3"/>
        <w:rPr/>
      </w:pPr>
      <w:bookmarkStart w:colFirst="0" w:colLast="0" w:name="_hm3bekshup2n" w:id="20"/>
      <w:bookmarkEnd w:id="20"/>
      <w:r w:rsidDel="00000000" w:rsidR="00000000" w:rsidRPr="00000000">
        <w:rPr>
          <w:rtl w:val="0"/>
        </w:rPr>
        <w:t xml:space="preserve">Supported File Types &amp; Applications</w:t>
      </w:r>
    </w:p>
    <w:p w:rsidR="00000000" w:rsidDel="00000000" w:rsidP="00000000" w:rsidRDefault="00000000" w:rsidRPr="00000000" w14:paraId="000000A5">
      <w:pPr>
        <w:rPr>
          <w:color w:val="434343"/>
        </w:rPr>
      </w:pPr>
      <w:r w:rsidDel="00000000" w:rsidR="00000000" w:rsidRPr="00000000">
        <w:rPr>
          <w:color w:val="434343"/>
          <w:rtl w:val="0"/>
        </w:rPr>
        <w:t xml:space="preserve">SpecterX currently supports watermarking of .docx, .pptx, .xlsx, .pdf for both protected encrypted downloads &amp; standard file types. </w:t>
      </w:r>
    </w:p>
    <w:p w:rsidR="00000000" w:rsidDel="00000000" w:rsidP="00000000" w:rsidRDefault="00000000" w:rsidRPr="00000000" w14:paraId="000000A6">
      <w:pPr>
        <w:rPr>
          <w:color w:val="434343"/>
        </w:rPr>
      </w:pPr>
      <w:r w:rsidDel="00000000" w:rsidR="00000000" w:rsidRPr="00000000">
        <w:rPr>
          <w:rtl w:val="0"/>
        </w:rPr>
      </w:r>
    </w:p>
    <w:p w:rsidR="00000000" w:rsidDel="00000000" w:rsidP="00000000" w:rsidRDefault="00000000" w:rsidRPr="00000000" w14:paraId="000000A7">
      <w:pPr>
        <w:rPr>
          <w:color w:val="434343"/>
        </w:rPr>
      </w:pPr>
      <w:r w:rsidDel="00000000" w:rsidR="00000000" w:rsidRPr="00000000">
        <w:rPr>
          <w:color w:val="434343"/>
          <w:rtl w:val="0"/>
        </w:rPr>
        <w:t xml:space="preserve">Watermarked files without Protected Download enabled can be opened in any application that can open the supported file types. </w:t>
      </w:r>
    </w:p>
    <w:p w:rsidR="00000000" w:rsidDel="00000000" w:rsidP="00000000" w:rsidRDefault="00000000" w:rsidRPr="00000000" w14:paraId="000000A8">
      <w:pPr>
        <w:rPr>
          <w:color w:val="434343"/>
        </w:rPr>
      </w:pPr>
      <w:r w:rsidDel="00000000" w:rsidR="00000000" w:rsidRPr="00000000">
        <w:rPr>
          <w:rtl w:val="0"/>
        </w:rPr>
      </w:r>
    </w:p>
    <w:p w:rsidR="00000000" w:rsidDel="00000000" w:rsidP="00000000" w:rsidRDefault="00000000" w:rsidRPr="00000000" w14:paraId="000000A9">
      <w:pPr>
        <w:rPr>
          <w:color w:val="434343"/>
        </w:rPr>
      </w:pPr>
      <w:r w:rsidDel="00000000" w:rsidR="00000000" w:rsidRPr="00000000">
        <w:rPr>
          <w:color w:val="434343"/>
          <w:rtl w:val="0"/>
        </w:rPr>
        <w:t xml:space="preserve">Supported files that are shared with a policy that includes watermarking with Protected Download enabled can be opened on any operating system with the following applications:  </w:t>
      </w:r>
    </w:p>
    <w:p w:rsidR="00000000" w:rsidDel="00000000" w:rsidP="00000000" w:rsidRDefault="00000000" w:rsidRPr="00000000" w14:paraId="000000AA">
      <w:pPr>
        <w:numPr>
          <w:ilvl w:val="0"/>
          <w:numId w:val="5"/>
        </w:numPr>
        <w:ind w:left="720" w:hanging="360"/>
        <w:rPr>
          <w:color w:val="434343"/>
        </w:rPr>
      </w:pPr>
      <w:r w:rsidDel="00000000" w:rsidR="00000000" w:rsidRPr="00000000">
        <w:rPr>
          <w:color w:val="434343"/>
          <w:rtl w:val="0"/>
        </w:rPr>
        <w:t xml:space="preserve">Microsoft Office Applications Word, Excel, &amp; Powerpoint. </w:t>
      </w:r>
    </w:p>
    <w:p w:rsidR="00000000" w:rsidDel="00000000" w:rsidP="00000000" w:rsidRDefault="00000000" w:rsidRPr="00000000" w14:paraId="000000AB">
      <w:pPr>
        <w:numPr>
          <w:ilvl w:val="0"/>
          <w:numId w:val="5"/>
        </w:numPr>
        <w:ind w:left="720" w:hanging="360"/>
        <w:rPr>
          <w:color w:val="434343"/>
        </w:rPr>
      </w:pPr>
      <w:r w:rsidDel="00000000" w:rsidR="00000000" w:rsidRPr="00000000">
        <w:rPr>
          <w:color w:val="434343"/>
          <w:rtl w:val="0"/>
        </w:rPr>
        <w:t xml:space="preserve">Adobe Reader, </w:t>
      </w:r>
    </w:p>
    <w:p w:rsidR="00000000" w:rsidDel="00000000" w:rsidP="00000000" w:rsidRDefault="00000000" w:rsidRPr="00000000" w14:paraId="000000AC">
      <w:pPr>
        <w:numPr>
          <w:ilvl w:val="0"/>
          <w:numId w:val="5"/>
        </w:numPr>
        <w:ind w:left="720" w:hanging="360"/>
        <w:rPr>
          <w:color w:val="434343"/>
        </w:rPr>
      </w:pPr>
      <w:r w:rsidDel="00000000" w:rsidR="00000000" w:rsidRPr="00000000">
        <w:rPr>
          <w:color w:val="434343"/>
          <w:rtl w:val="0"/>
        </w:rPr>
        <w:t xml:space="preserve">Microsoft Edge</w:t>
      </w:r>
      <w:r w:rsidDel="00000000" w:rsidR="00000000" w:rsidRPr="00000000">
        <w:rPr>
          <w:rtl w:val="0"/>
        </w:rPr>
      </w:r>
    </w:p>
    <w:p w:rsidR="00000000" w:rsidDel="00000000" w:rsidP="00000000" w:rsidRDefault="00000000" w:rsidRPr="00000000" w14:paraId="000000AD">
      <w:pPr>
        <w:numPr>
          <w:ilvl w:val="0"/>
          <w:numId w:val="5"/>
        </w:numPr>
        <w:ind w:left="720" w:hanging="360"/>
        <w:rPr>
          <w:color w:val="434343"/>
          <w:u w:val="none"/>
        </w:rPr>
      </w:pPr>
      <w:r w:rsidDel="00000000" w:rsidR="00000000" w:rsidRPr="00000000">
        <w:rPr>
          <w:color w:val="434343"/>
          <w:rtl w:val="0"/>
        </w:rPr>
        <w:t xml:space="preserve">SpecterX Online viewer</w:t>
      </w:r>
    </w:p>
    <w:p w:rsidR="00000000" w:rsidDel="00000000" w:rsidP="00000000" w:rsidRDefault="00000000" w:rsidRPr="00000000" w14:paraId="000000AE">
      <w:pPr>
        <w:rPr>
          <w:color w:val="434343"/>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rPr/>
      </w:pPr>
      <w:bookmarkStart w:colFirst="0" w:colLast="0" w:name="_3cnkpb1ticdo" w:id="21"/>
      <w:bookmarkEnd w:id="21"/>
      <w:r w:rsidDel="00000000" w:rsidR="00000000" w:rsidRPr="00000000">
        <w:br w:type="page"/>
      </w:r>
      <w:r w:rsidDel="00000000" w:rsidR="00000000" w:rsidRPr="00000000">
        <w:rPr>
          <w:rtl w:val="0"/>
        </w:rPr>
      </w:r>
    </w:p>
    <w:p w:rsidR="00000000" w:rsidDel="00000000" w:rsidP="00000000" w:rsidRDefault="00000000" w:rsidRPr="00000000" w14:paraId="000000B1">
      <w:pPr>
        <w:pStyle w:val="Heading3"/>
        <w:rPr/>
      </w:pPr>
      <w:bookmarkStart w:colFirst="0" w:colLast="0" w:name="_banqmfx09el3" w:id="22"/>
      <w:bookmarkEnd w:id="22"/>
      <w:r w:rsidDel="00000000" w:rsidR="00000000" w:rsidRPr="00000000">
        <w:rPr>
          <w:rtl w:val="0"/>
        </w:rPr>
        <w:t xml:space="preserve">Applying Watermarks through SpecterX Policies</w:t>
      </w:r>
    </w:p>
    <w:p w:rsidR="00000000" w:rsidDel="00000000" w:rsidP="00000000" w:rsidRDefault="00000000" w:rsidRPr="00000000" w14:paraId="000000B2">
      <w:pPr>
        <w:rPr>
          <w:color w:val="434343"/>
          <w:highlight w:val="yellow"/>
        </w:rPr>
      </w:pPr>
      <w:r w:rsidDel="00000000" w:rsidR="00000000" w:rsidRPr="00000000">
        <w:rPr>
          <w:color w:val="434343"/>
          <w:rtl w:val="0"/>
        </w:rPr>
        <w:t xml:space="preserve">Watermarks are applied at the data layer through policies configured within the SpecterX WebUI. When a SpecterX protection policy that includes watermarking is applied, the watermark will automatically be applied to all future copies of support file types accessed via SpecterX Secure Links and WebUI. Please note, watermarking cannot be added retroactively to Protected Native Files that have already been downloaded.</w:t>
      </w:r>
      <w:r w:rsidDel="00000000" w:rsidR="00000000" w:rsidRPr="00000000">
        <w:rPr>
          <w:rtl w:val="0"/>
        </w:rPr>
      </w:r>
    </w:p>
    <w:p w:rsidR="00000000" w:rsidDel="00000000" w:rsidP="00000000" w:rsidRDefault="00000000" w:rsidRPr="00000000" w14:paraId="000000B3">
      <w:pPr>
        <w:rPr>
          <w:color w:val="434343"/>
        </w:rPr>
      </w:pPr>
      <w:r w:rsidDel="00000000" w:rsidR="00000000" w:rsidRPr="00000000">
        <w:rPr>
          <w:rtl w:val="0"/>
        </w:rPr>
      </w:r>
    </w:p>
    <w:p w:rsidR="00000000" w:rsidDel="00000000" w:rsidP="00000000" w:rsidRDefault="00000000" w:rsidRPr="00000000" w14:paraId="000000B4">
      <w:pPr>
        <w:pStyle w:val="Heading3"/>
        <w:rPr/>
      </w:pPr>
      <w:bookmarkStart w:colFirst="0" w:colLast="0" w:name="_y85d66sep0ha" w:id="23"/>
      <w:bookmarkEnd w:id="23"/>
      <w:r w:rsidDel="00000000" w:rsidR="00000000" w:rsidRPr="00000000">
        <w:rPr>
          <w:rtl w:val="0"/>
        </w:rPr>
        <w:t xml:space="preserve">Presentation of Watermark</w:t>
      </w:r>
    </w:p>
    <w:p w:rsidR="00000000" w:rsidDel="00000000" w:rsidP="00000000" w:rsidRDefault="00000000" w:rsidRPr="00000000" w14:paraId="000000B5">
      <w:pPr>
        <w:rPr/>
      </w:pPr>
      <w:r w:rsidDel="00000000" w:rsidR="00000000" w:rsidRPr="00000000">
        <w:rPr>
          <w:rtl w:val="0"/>
        </w:rPr>
        <w:t xml:space="preserve">SpecterX Watermarks display in horizontal text across the content of the data with the following attributes: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numPr>
          <w:ilvl w:val="0"/>
          <w:numId w:val="2"/>
        </w:numPr>
        <w:ind w:left="720" w:hanging="360"/>
        <w:rPr>
          <w:color w:val="434343"/>
        </w:rPr>
      </w:pPr>
      <w:r w:rsidDel="00000000" w:rsidR="00000000" w:rsidRPr="00000000">
        <w:rPr>
          <w:color w:val="434343"/>
          <w:rtl w:val="0"/>
        </w:rPr>
        <w:t xml:space="preserve">Email address of the authorized receiver </w:t>
      </w:r>
    </w:p>
    <w:p w:rsidR="00000000" w:rsidDel="00000000" w:rsidP="00000000" w:rsidRDefault="00000000" w:rsidRPr="00000000" w14:paraId="000000B8">
      <w:pPr>
        <w:numPr>
          <w:ilvl w:val="0"/>
          <w:numId w:val="2"/>
        </w:numPr>
        <w:ind w:left="720" w:hanging="360"/>
        <w:rPr>
          <w:color w:val="434343"/>
        </w:rPr>
      </w:pPr>
      <w:r w:rsidDel="00000000" w:rsidR="00000000" w:rsidRPr="00000000">
        <w:rPr>
          <w:color w:val="434343"/>
          <w:rtl w:val="0"/>
        </w:rPr>
        <w:t xml:space="preserve">File ID allows for the association of file access events through audit log detail. </w:t>
      </w:r>
    </w:p>
    <w:p w:rsidR="00000000" w:rsidDel="00000000" w:rsidP="00000000" w:rsidRDefault="00000000" w:rsidRPr="00000000" w14:paraId="000000B9">
      <w:pPr>
        <w:numPr>
          <w:ilvl w:val="0"/>
          <w:numId w:val="2"/>
        </w:numPr>
        <w:ind w:left="720" w:hanging="360"/>
        <w:rPr>
          <w:color w:val="434343"/>
        </w:rPr>
      </w:pPr>
      <w:r w:rsidDel="00000000" w:rsidR="00000000" w:rsidRPr="00000000">
        <w:rPr>
          <w:color w:val="434343"/>
          <w:rtl w:val="0"/>
        </w:rPr>
        <w:t xml:space="preserve">Confidential Do Not Distribute Disclaimer</w:t>
      </w:r>
    </w:p>
    <w:p w:rsidR="00000000" w:rsidDel="00000000" w:rsidP="00000000" w:rsidRDefault="00000000" w:rsidRPr="00000000" w14:paraId="000000BA">
      <w:pPr>
        <w:rPr>
          <w:color w:val="434343"/>
        </w:rPr>
      </w:pPr>
      <w:r w:rsidDel="00000000" w:rsidR="00000000" w:rsidRPr="00000000">
        <w:rPr>
          <w:rtl w:val="0"/>
        </w:rPr>
      </w:r>
    </w:p>
    <w:p w:rsidR="00000000" w:rsidDel="00000000" w:rsidP="00000000" w:rsidRDefault="00000000" w:rsidRPr="00000000" w14:paraId="000000BB">
      <w:pPr>
        <w:rPr>
          <w:color w:val="434343"/>
        </w:rPr>
      </w:pPr>
      <w:r w:rsidDel="00000000" w:rsidR="00000000" w:rsidRPr="00000000">
        <w:rPr>
          <w:color w:val="434343"/>
          <w:rtl w:val="0"/>
        </w:rPr>
        <w:t xml:space="preserve">As watermarking is applied at the data layer, coverage of the watermark does not extend to new content or pages added by users who have been given edit privileges of protected downloaded files. </w:t>
      </w:r>
    </w:p>
    <w:p w:rsidR="00000000" w:rsidDel="00000000" w:rsidP="00000000" w:rsidRDefault="00000000" w:rsidRPr="00000000" w14:paraId="000000BC">
      <w:pPr>
        <w:rPr>
          <w:color w:val="434343"/>
        </w:rPr>
      </w:pPr>
      <w:r w:rsidDel="00000000" w:rsidR="00000000" w:rsidRPr="00000000">
        <w:rPr>
          <w:rtl w:val="0"/>
        </w:rPr>
      </w:r>
    </w:p>
    <w:p w:rsidR="00000000" w:rsidDel="00000000" w:rsidP="00000000" w:rsidRDefault="00000000" w:rsidRPr="00000000" w14:paraId="000000BD">
      <w:pPr>
        <w:pStyle w:val="Heading3"/>
        <w:rPr/>
      </w:pPr>
      <w:bookmarkStart w:colFirst="0" w:colLast="0" w:name="_th4pyq6ezx8" w:id="24"/>
      <w:bookmarkEnd w:id="24"/>
      <w:r w:rsidDel="00000000" w:rsidR="00000000" w:rsidRPr="00000000">
        <w:rPr>
          <w:rtl w:val="0"/>
        </w:rPr>
        <w:t xml:space="preserve">Correlating File ID to Access Events</w:t>
      </w:r>
    </w:p>
    <w:p w:rsidR="00000000" w:rsidDel="00000000" w:rsidP="00000000" w:rsidRDefault="00000000" w:rsidRPr="00000000" w14:paraId="000000BE">
      <w:pPr>
        <w:rPr>
          <w:color w:val="434343"/>
        </w:rPr>
      </w:pPr>
      <w:r w:rsidDel="00000000" w:rsidR="00000000" w:rsidRPr="00000000">
        <w:rPr>
          <w:color w:val="434343"/>
          <w:rtl w:val="0"/>
        </w:rPr>
        <w:t xml:space="preserve">File ID allows for the association of file access events through SpecterX audit logs. File ID and displayed email address audit searches will provide tracking of the file through its lifecycle. SpecterX audit logs record the following attributes: </w:t>
      </w:r>
    </w:p>
    <w:p w:rsidR="00000000" w:rsidDel="00000000" w:rsidP="00000000" w:rsidRDefault="00000000" w:rsidRPr="00000000" w14:paraId="000000BF">
      <w:pPr>
        <w:numPr>
          <w:ilvl w:val="0"/>
          <w:numId w:val="12"/>
        </w:numPr>
        <w:ind w:left="720" w:hanging="360"/>
        <w:rPr>
          <w:color w:val="434343"/>
        </w:rPr>
      </w:pPr>
      <w:r w:rsidDel="00000000" w:rsidR="00000000" w:rsidRPr="00000000">
        <w:rPr>
          <w:color w:val="434343"/>
          <w:rtl w:val="0"/>
        </w:rPr>
        <w:t xml:space="preserve">Operation performed, such as login, data shared, opened, downloaded, permissions added, or access denied. </w:t>
      </w:r>
    </w:p>
    <w:p w:rsidR="00000000" w:rsidDel="00000000" w:rsidP="00000000" w:rsidRDefault="00000000" w:rsidRPr="00000000" w14:paraId="000000C0">
      <w:pPr>
        <w:numPr>
          <w:ilvl w:val="1"/>
          <w:numId w:val="12"/>
        </w:numPr>
        <w:ind w:left="1440" w:hanging="360"/>
        <w:rPr>
          <w:color w:val="434343"/>
        </w:rPr>
      </w:pPr>
      <w:commentRangeStart w:id="15"/>
      <w:r w:rsidDel="00000000" w:rsidR="00000000" w:rsidRPr="00000000">
        <w:rPr>
          <w:color w:val="434343"/>
          <w:rtl w:val="0"/>
        </w:rPr>
        <w:t xml:space="preserve">In access denied events, both email and IP addresses of the user that shared the data and the user that attempted to access it are recorded </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C1">
      <w:pPr>
        <w:numPr>
          <w:ilvl w:val="0"/>
          <w:numId w:val="12"/>
        </w:numPr>
        <w:ind w:left="720" w:hanging="360"/>
        <w:rPr>
          <w:color w:val="434343"/>
        </w:rPr>
      </w:pPr>
      <w:r w:rsidDel="00000000" w:rsidR="00000000" w:rsidRPr="00000000">
        <w:rPr>
          <w:color w:val="434343"/>
          <w:rtl w:val="0"/>
        </w:rPr>
        <w:t xml:space="preserve">File Name </w:t>
      </w:r>
    </w:p>
    <w:p w:rsidR="00000000" w:rsidDel="00000000" w:rsidP="00000000" w:rsidRDefault="00000000" w:rsidRPr="00000000" w14:paraId="000000C2">
      <w:pPr>
        <w:numPr>
          <w:ilvl w:val="0"/>
          <w:numId w:val="12"/>
        </w:numPr>
        <w:ind w:left="720" w:hanging="360"/>
        <w:rPr>
          <w:color w:val="434343"/>
        </w:rPr>
      </w:pPr>
      <w:r w:rsidDel="00000000" w:rsidR="00000000" w:rsidRPr="00000000">
        <w:rPr>
          <w:color w:val="434343"/>
          <w:rtl w:val="0"/>
        </w:rPr>
        <w:t xml:space="preserve">Affected Users by permission changes performed</w:t>
      </w:r>
    </w:p>
    <w:p w:rsidR="00000000" w:rsidDel="00000000" w:rsidP="00000000" w:rsidRDefault="00000000" w:rsidRPr="00000000" w14:paraId="000000C3">
      <w:pPr>
        <w:numPr>
          <w:ilvl w:val="0"/>
          <w:numId w:val="12"/>
        </w:numPr>
        <w:ind w:left="720" w:hanging="360"/>
        <w:rPr>
          <w:color w:val="434343"/>
        </w:rPr>
      </w:pPr>
      <w:r w:rsidDel="00000000" w:rsidR="00000000" w:rsidRPr="00000000">
        <w:rPr>
          <w:color w:val="434343"/>
          <w:rtl w:val="0"/>
        </w:rPr>
        <w:t xml:space="preserve">Policy Name </w:t>
      </w:r>
    </w:p>
    <w:p w:rsidR="00000000" w:rsidDel="00000000" w:rsidP="00000000" w:rsidRDefault="00000000" w:rsidRPr="00000000" w14:paraId="000000C4">
      <w:pPr>
        <w:numPr>
          <w:ilvl w:val="0"/>
          <w:numId w:val="12"/>
        </w:numPr>
        <w:ind w:left="720" w:hanging="360"/>
        <w:rPr>
          <w:color w:val="434343"/>
        </w:rPr>
      </w:pPr>
      <w:r w:rsidDel="00000000" w:rsidR="00000000" w:rsidRPr="00000000">
        <w:rPr>
          <w:color w:val="434343"/>
          <w:rtl w:val="0"/>
        </w:rPr>
        <w:t xml:space="preserve">The application used to access data</w:t>
      </w:r>
    </w:p>
    <w:p w:rsidR="00000000" w:rsidDel="00000000" w:rsidP="00000000" w:rsidRDefault="00000000" w:rsidRPr="00000000" w14:paraId="000000C5">
      <w:pPr>
        <w:numPr>
          <w:ilvl w:val="0"/>
          <w:numId w:val="12"/>
        </w:numPr>
        <w:ind w:left="720" w:hanging="360"/>
        <w:rPr>
          <w:color w:val="434343"/>
        </w:rPr>
      </w:pPr>
      <w:commentRangeStart w:id="16"/>
      <w:r w:rsidDel="00000000" w:rsidR="00000000" w:rsidRPr="00000000">
        <w:rPr>
          <w:color w:val="434343"/>
          <w:rtl w:val="0"/>
        </w:rPr>
        <w:t xml:space="preserve">User IP address, nation of access, and device type</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C6">
      <w:pPr>
        <w:numPr>
          <w:ilvl w:val="0"/>
          <w:numId w:val="12"/>
        </w:numPr>
        <w:ind w:left="720" w:hanging="360"/>
        <w:rPr>
          <w:color w:val="434343"/>
        </w:rPr>
      </w:pPr>
      <w:r w:rsidDel="00000000" w:rsidR="00000000" w:rsidRPr="00000000">
        <w:rPr>
          <w:color w:val="434343"/>
          <w:rtl w:val="0"/>
        </w:rPr>
        <w:t xml:space="preserve">File ID for reference to specific audit log event record</w:t>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pStyle w:val="Heading2"/>
        <w:rPr/>
      </w:pPr>
      <w:bookmarkStart w:colFirst="0" w:colLast="0" w:name="_1cgt43pw02mw" w:id="25"/>
      <w:bookmarkEnd w:id="25"/>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2"/>
        <w:rPr/>
      </w:pPr>
      <w:bookmarkStart w:colFirst="0" w:colLast="0" w:name="_c86ag3x99wau" w:id="26"/>
      <w:bookmarkEnd w:id="26"/>
      <w:r w:rsidDel="00000000" w:rsidR="00000000" w:rsidRPr="00000000">
        <w:rPr>
          <w:rtl w:val="0"/>
        </w:rPr>
        <w:t xml:space="preserve">Data Distribution Controls </w:t>
      </w:r>
      <w:r w:rsidDel="00000000" w:rsidR="00000000" w:rsidRPr="00000000">
        <w:rPr>
          <w:rtl w:val="0"/>
        </w:rPr>
      </w:r>
    </w:p>
    <w:p w:rsidR="00000000" w:rsidDel="00000000" w:rsidP="00000000" w:rsidRDefault="00000000" w:rsidRPr="00000000" w14:paraId="000000CB">
      <w:pPr>
        <w:spacing w:line="276" w:lineRule="auto"/>
        <w:rPr>
          <w:color w:val="434343"/>
        </w:rPr>
      </w:pPr>
      <w:r w:rsidDel="00000000" w:rsidR="00000000" w:rsidRPr="00000000">
        <w:rPr>
          <w:color w:val="434343"/>
          <w:rtl w:val="0"/>
        </w:rPr>
        <w:t xml:space="preserve">Recipient Sharing Permissions govern how recipients can share a file and with whom, established at the policy level. Permissions can be configured for:</w:t>
      </w:r>
    </w:p>
    <w:p w:rsidR="00000000" w:rsidDel="00000000" w:rsidP="00000000" w:rsidRDefault="00000000" w:rsidRPr="00000000" w14:paraId="000000CC">
      <w:pPr>
        <w:numPr>
          <w:ilvl w:val="0"/>
          <w:numId w:val="3"/>
        </w:numPr>
        <w:spacing w:line="276" w:lineRule="auto"/>
        <w:ind w:left="720" w:hanging="360"/>
        <w:rPr>
          <w:color w:val="434343"/>
        </w:rPr>
      </w:pPr>
      <w:r w:rsidDel="00000000" w:rsidR="00000000" w:rsidRPr="00000000">
        <w:rPr>
          <w:color w:val="434343"/>
          <w:rtl w:val="0"/>
        </w:rPr>
        <w:t xml:space="preserve">Singular access</w:t>
      </w:r>
      <w:r w:rsidDel="00000000" w:rsidR="00000000" w:rsidRPr="00000000">
        <w:rPr>
          <w:color w:val="434343"/>
          <w:rtl w:val="0"/>
        </w:rPr>
        <w:t xml:space="preserve"> with forwarding disabled </w:t>
      </w:r>
    </w:p>
    <w:p w:rsidR="00000000" w:rsidDel="00000000" w:rsidP="00000000" w:rsidRDefault="00000000" w:rsidRPr="00000000" w14:paraId="000000CD">
      <w:pPr>
        <w:numPr>
          <w:ilvl w:val="0"/>
          <w:numId w:val="3"/>
        </w:numPr>
        <w:spacing w:line="276" w:lineRule="auto"/>
        <w:ind w:left="720" w:hanging="360"/>
        <w:rPr>
          <w:color w:val="434343"/>
        </w:rPr>
      </w:pPr>
      <w:r w:rsidDel="00000000" w:rsidR="00000000" w:rsidRPr="00000000">
        <w:rPr>
          <w:color w:val="434343"/>
          <w:rtl w:val="0"/>
        </w:rPr>
        <w:t xml:space="preserve">Access is limited to the receiver's domain</w:t>
      </w:r>
    </w:p>
    <w:p w:rsidR="00000000" w:rsidDel="00000000" w:rsidP="00000000" w:rsidRDefault="00000000" w:rsidRPr="00000000" w14:paraId="000000CE">
      <w:pPr>
        <w:numPr>
          <w:ilvl w:val="0"/>
          <w:numId w:val="3"/>
        </w:numPr>
        <w:spacing w:line="276" w:lineRule="auto"/>
        <w:ind w:left="720" w:hanging="360"/>
        <w:rPr>
          <w:color w:val="434343"/>
        </w:rPr>
      </w:pPr>
      <w:r w:rsidDel="00000000" w:rsidR="00000000" w:rsidRPr="00000000">
        <w:rPr>
          <w:color w:val="434343"/>
          <w:rtl w:val="0"/>
        </w:rPr>
        <w:t xml:space="preserve">Unrestricted sharing with anyone</w:t>
      </w:r>
    </w:p>
    <w:p w:rsidR="00000000" w:rsidDel="00000000" w:rsidP="00000000" w:rsidRDefault="00000000" w:rsidRPr="00000000" w14:paraId="000000CF">
      <w:pPr>
        <w:spacing w:line="276" w:lineRule="auto"/>
        <w:rPr>
          <w:color w:val="434343"/>
        </w:rPr>
      </w:pPr>
      <w:r w:rsidDel="00000000" w:rsidR="00000000" w:rsidRPr="00000000">
        <w:rPr>
          <w:rtl w:val="0"/>
        </w:rPr>
      </w:r>
    </w:p>
    <w:p w:rsidR="00000000" w:rsidDel="00000000" w:rsidP="00000000" w:rsidRDefault="00000000" w:rsidRPr="00000000" w14:paraId="000000D0">
      <w:pPr>
        <w:spacing w:line="276" w:lineRule="auto"/>
        <w:rPr>
          <w:color w:val="434343"/>
        </w:rPr>
      </w:pPr>
      <w:r w:rsidDel="00000000" w:rsidR="00000000" w:rsidRPr="00000000">
        <w:rPr>
          <w:color w:val="434343"/>
          <w:rtl w:val="0"/>
        </w:rPr>
        <w:t xml:space="preserve">The SpecterX policy will automatically grant permissions to permitted users who have received data through SpecterX links.</w:t>
      </w:r>
    </w:p>
    <w:p w:rsidR="00000000" w:rsidDel="00000000" w:rsidP="00000000" w:rsidRDefault="00000000" w:rsidRPr="00000000" w14:paraId="000000D1">
      <w:pPr>
        <w:spacing w:line="276" w:lineRule="auto"/>
        <w:rPr>
          <w:color w:val="434343"/>
        </w:rPr>
      </w:pPr>
      <w:r w:rsidDel="00000000" w:rsidR="00000000" w:rsidRPr="00000000">
        <w:rPr>
          <w:rtl w:val="0"/>
        </w:rPr>
      </w:r>
    </w:p>
    <w:p w:rsidR="00000000" w:rsidDel="00000000" w:rsidP="00000000" w:rsidRDefault="00000000" w:rsidRPr="00000000" w14:paraId="000000D2">
      <w:pPr>
        <w:spacing w:line="276" w:lineRule="auto"/>
        <w:rPr>
          <w:color w:val="434343"/>
        </w:rPr>
      </w:pPr>
      <w:r w:rsidDel="00000000" w:rsidR="00000000" w:rsidRPr="00000000">
        <w:rPr>
          <w:rtl w:val="0"/>
        </w:rPr>
      </w:r>
    </w:p>
    <w:p w:rsidR="00000000" w:rsidDel="00000000" w:rsidP="00000000" w:rsidRDefault="00000000" w:rsidRPr="00000000" w14:paraId="000000D3">
      <w:pPr>
        <w:pStyle w:val="Heading2"/>
        <w:spacing w:line="276" w:lineRule="auto"/>
        <w:rPr/>
      </w:pPr>
      <w:bookmarkStart w:colFirst="0" w:colLast="0" w:name="_j9us4mrn9kq8" w:id="27"/>
      <w:bookmarkEnd w:id="27"/>
      <w:r w:rsidDel="00000000" w:rsidR="00000000" w:rsidRPr="00000000">
        <w:rPr>
          <w:rtl w:val="0"/>
        </w:rPr>
        <w:t xml:space="preserve">Additional Resources</w:t>
      </w:r>
    </w:p>
    <w:p w:rsidR="00000000" w:rsidDel="00000000" w:rsidP="00000000" w:rsidRDefault="00000000" w:rsidRPr="00000000" w14:paraId="000000D4">
      <w:pPr>
        <w:spacing w:line="276" w:lineRule="auto"/>
        <w:rPr>
          <w:color w:val="434343"/>
        </w:rPr>
      </w:pPr>
      <w:r w:rsidDel="00000000" w:rsidR="00000000" w:rsidRPr="00000000">
        <w:rPr>
          <w:rtl w:val="0"/>
        </w:rPr>
      </w:r>
    </w:p>
    <w:p w:rsidR="00000000" w:rsidDel="00000000" w:rsidP="00000000" w:rsidRDefault="00000000" w:rsidRPr="00000000" w14:paraId="000000D5">
      <w:pPr>
        <w:spacing w:line="276" w:lineRule="auto"/>
        <w:rPr>
          <w:color w:val="434343"/>
        </w:rPr>
      </w:pPr>
      <w:r w:rsidDel="00000000" w:rsidR="00000000" w:rsidRPr="00000000">
        <w:rPr>
          <w:color w:val="434343"/>
          <w:rtl w:val="0"/>
        </w:rPr>
        <w:t xml:space="preserve">SpecterX is continually expanding its support for advanced protections, additional file types, and new integrations to enhance security and collaboration. </w:t>
      </w:r>
    </w:p>
    <w:p w:rsidR="00000000" w:rsidDel="00000000" w:rsidP="00000000" w:rsidRDefault="00000000" w:rsidRPr="00000000" w14:paraId="000000D6">
      <w:pPr>
        <w:spacing w:line="276" w:lineRule="auto"/>
        <w:rPr>
          <w:color w:val="434343"/>
        </w:rPr>
      </w:pPr>
      <w:r w:rsidDel="00000000" w:rsidR="00000000" w:rsidRPr="00000000">
        <w:rPr>
          <w:rtl w:val="0"/>
        </w:rPr>
      </w:r>
    </w:p>
    <w:p w:rsidR="00000000" w:rsidDel="00000000" w:rsidP="00000000" w:rsidRDefault="00000000" w:rsidRPr="00000000" w14:paraId="000000D7">
      <w:pPr>
        <w:spacing w:line="276" w:lineRule="auto"/>
        <w:rPr>
          <w:color w:val="434343"/>
        </w:rPr>
      </w:pPr>
      <w:r w:rsidDel="00000000" w:rsidR="00000000" w:rsidRPr="00000000">
        <w:rPr>
          <w:color w:val="434343"/>
          <w:rtl w:val="0"/>
        </w:rPr>
        <w:t xml:space="preserve">For more information on implementing the SpecterX platform or ensuring compatibility with your data workflows, please connect with our team. </w:t>
      </w:r>
    </w:p>
    <w:p w:rsidR="00000000" w:rsidDel="00000000" w:rsidP="00000000" w:rsidRDefault="00000000" w:rsidRPr="00000000" w14:paraId="000000D8">
      <w:pPr>
        <w:spacing w:line="276" w:lineRule="auto"/>
        <w:rPr>
          <w:color w:val="434343"/>
        </w:rPr>
      </w:pPr>
      <w:r w:rsidDel="00000000" w:rsidR="00000000" w:rsidRPr="00000000">
        <w:rPr>
          <w:rtl w:val="0"/>
        </w:rPr>
      </w:r>
    </w:p>
    <w:p w:rsidR="00000000" w:rsidDel="00000000" w:rsidP="00000000" w:rsidRDefault="00000000" w:rsidRPr="00000000" w14:paraId="000000D9">
      <w:pPr>
        <w:spacing w:line="276" w:lineRule="auto"/>
        <w:rPr>
          <w:color w:val="434343"/>
        </w:rPr>
      </w:pPr>
      <w:r w:rsidDel="00000000" w:rsidR="00000000" w:rsidRPr="00000000">
        <w:rPr>
          <w:rtl w:val="0"/>
        </w:rPr>
      </w:r>
    </w:p>
    <w:p w:rsidR="00000000" w:rsidDel="00000000" w:rsidP="00000000" w:rsidRDefault="00000000" w:rsidRPr="00000000" w14:paraId="000000DA">
      <w:pPr>
        <w:spacing w:line="276" w:lineRule="auto"/>
        <w:rPr>
          <w:color w:val="434343"/>
        </w:rPr>
      </w:pPr>
      <w:r w:rsidDel="00000000" w:rsidR="00000000" w:rsidRPr="00000000">
        <w:rPr>
          <w:color w:val="434343"/>
          <w:rtl w:val="0"/>
        </w:rPr>
        <w:br w:type="textWrapping"/>
      </w:r>
      <w:r w:rsidDel="00000000" w:rsidR="00000000" w:rsidRPr="00000000">
        <w:rPr>
          <w:rtl w:val="0"/>
        </w:rPr>
      </w:r>
    </w:p>
    <w:sectPr>
      <w:headerReference r:id="rId9" w:type="default"/>
      <w:footerReference r:id="rId10"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ahar Band" w:id="3" w:date="2025-05-08T22:50:10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if the recipient has "contributor" user permissions</w:t>
      </w:r>
    </w:p>
  </w:comment>
  <w:comment w:author="Shahar Band" w:id="14" w:date="2025-05-08T23:19:33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always enabled. we don't have an option to limit the viewer.</w:t>
      </w:r>
    </w:p>
  </w:comment>
  <w:comment w:author="Shahar Band" w:id="2" w:date="2025-05-08T22:41:55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between the recipient endpoint and SpecterX WebUI (the viewer)</w:t>
      </w:r>
    </w:p>
  </w:comment>
  <w:comment w:author="Shahar Band" w:id="13" w:date="2025-05-08T23:15:35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that on MacOS you don't have to have a MS account. if you don't Microsoft will send an OTP code to your email, following that the Office application would open  as it would if you had a MS account.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personally been nagging them for years to implement this for Office on Windows too (with no success)</w:t>
      </w:r>
    </w:p>
  </w:comment>
  <w:comment w:author="Shahar Band" w:id="12" w:date="2025-05-08T23:20:55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sender is sharing a file that is not supported by AIP, and is using a Protected files policy - the recipient will only be able to view the files via the browser (download will be blocked for unsupported file types)</w:t>
      </w:r>
    </w:p>
  </w:comment>
  <w:comment w:author="Shahar Band" w:id="10" w:date="2025-05-08T23:07:14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if they forwarded the data by forwarding the link that was assigned to them.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"leaker" downloaded a protected file, shared it with an additional user who accessed it - we can't know who was the actual leaker - but we'll log the location/ID of the user who tried to open it.</w:t>
      </w:r>
    </w:p>
  </w:comment>
  <w:comment w:author="Shahar Band" w:id="15" w:date="2025-05-08T23:27:05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comment above on the same topic</w:t>
      </w:r>
    </w:p>
  </w:comment>
  <w:comment w:author="Shahar Band" w:id="9" w:date="2025-05-08T23:09:24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an issue - for your knowledge: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some cases some recipients will have multiple Microsoft accounts that are logged in to their office. when such a case happens - the platform will log the "other users" as access denied and the user with successful access. I'll explain during our meeting</w:t>
      </w:r>
    </w:p>
  </w:comment>
  <w:comment w:author="Shahar Band" w:id="16" w:date="2025-05-08T23:27:36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comment above (on the same topic)</w:t>
      </w:r>
    </w:p>
  </w:comment>
  <w:comment w:author="Shahar Band" w:id="8" w:date="2025-05-08T23:03:41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few tech gaps: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forwarding policy does not applied into the AIP file permissions. only recipients that accessed the file once through the webUI will have access to the local files. (I'll explain the usecase tomorrow)</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Audit logs from local endpoints takes about 10 minutes to arrive (we're depended on MS getting the logs before we can read them).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no ability to "unprotect" a file. if you'll change a policy it won't remove the protection from the files.</w:t>
      </w:r>
    </w:p>
  </w:comment>
  <w:comment w:author="Shahar Band" w:id="11" w:date="2025-05-08T23:23:56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mobile devices</w:t>
      </w:r>
    </w:p>
  </w:comment>
  <w:comment w:author="Shahar Band" w:id="4" w:date="2025-05-08T22:49:44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also hosting a config file that map file formats to the supported viewers. I need to make sure the supported file formats are the same between us and Google.</w:t>
      </w:r>
    </w:p>
  </w:comment>
  <w:comment w:author="Shahar Band" w:id="1" w:date="2025-05-08T22:46:44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technically we have two viewers -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used for viewing PDF's (same engine as docusign is using)</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all other supported formats are being opened by an instance of Office Online Server (Microsoft product) -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https://learn.microsoft.com/en-us/officeonlineserver/office-online-server-overview.</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change the documentation, just sharing some more context about how its configured</w:t>
      </w:r>
    </w:p>
  </w:comment>
  <w:comment w:author="Shahar Band" w:id="6" w:date="2025-05-08T22:57:49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PDF via adobe reader or Microsoft Edge</w:t>
      </w:r>
    </w:p>
  </w:comment>
  <w:comment w:author="Loren Hextall" w:id="7" w:date="2025-05-09T21:45:08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@shahar@specterx.com is adobe acrobat supported as well? Lexington mentioned they use this for signing files I believe</w:t>
      </w:r>
    </w:p>
  </w:comment>
  <w:comment w:author="Shahar Band" w:id="5" w:date="2025-05-08T22:52:07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recipient will need to have a Microsoft account to leverage this capability.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is not logged in to his Microsoft account, the UI will prompt him to log in to his Microsoft account before the file is opened.</w:t>
      </w:r>
    </w:p>
  </w:comment>
  <w:comment w:author="Shahar Band" w:id="0" w:date="2025-05-08T22:56:02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we should include the disclaimer that also here, the files are in read only mode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3" name="image1.png"/>
          <a:graphic>
            <a:graphicData uri="http://schemas.openxmlformats.org/drawingml/2006/picture">
              <pic:pic>
                <pic:nvPicPr>
                  <pic:cNvPr descr="footer graphic" id="0" name="image1.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ind w:left="0" w:firstLine="0"/>
      <w:rPr>
        <w:color w:val="434343"/>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Access Control &amp; Protection </w:t>
                          </w:r>
                          <w:r w:rsidDel="00000000" w:rsidR="00000000" w:rsidRPr="00000000">
                            <w:rPr>
                              <w:rFonts w:ascii="Roboto" w:cs="Roboto" w:eastAsia="Roboto" w:hAnsi="Roboto"/>
                              <w:b w:val="0"/>
                              <w:i w:val="0"/>
                              <w:smallCaps w:val="0"/>
                              <w:strike w:val="0"/>
                              <w:color w:val="cccccc"/>
                              <w:sz w:val="26"/>
                              <w:vertAlign w:val="baseline"/>
                            </w:rPr>
                            <w:t xml:space="preserve">Capabilities</w:t>
                          </w:r>
                          <w:r w:rsidDel="00000000" w:rsidR="00000000" w:rsidRPr="00000000">
                            <w:rPr>
                              <w:rFonts w:ascii="Roboto" w:cs="Roboto" w:eastAsia="Roboto" w:hAnsi="Roboto"/>
                              <w:b w:val="0"/>
                              <w:i w:val="0"/>
                              <w:smallCaps w:val="0"/>
                              <w:strike w:val="0"/>
                              <w:color w:val="cccccc"/>
                              <w:sz w:val="26"/>
                              <w:vertAlign w:val="baseline"/>
                            </w:rPr>
                            <w:t xml:space="preserve"> </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4" name="image3.png"/>
          <a:graphic>
            <a:graphicData uri="http://schemas.openxmlformats.org/drawingml/2006/picture">
              <pic:pic>
                <pic:nvPicPr>
                  <pic:cNvPr descr="corner graphic" id="0" name="image3.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610226" cy="419100"/>
                  </a:xfrm>
                  <a:prstGeom prst="rect"/>
                  <a:ln/>
                </pic:spPr>
              </pic:pic>
            </a:graphicData>
          </a:graphic>
        </wp:anchor>
      </w:drawing>
    </w:r>
  </w:p>
  <w:p w:rsidR="00000000" w:rsidDel="00000000" w:rsidP="00000000" w:rsidRDefault="00000000" w:rsidRPr="00000000" w14:paraId="000000DC">
    <w:pPr>
      <w:rPr>
        <w:color w:val="434343"/>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upport.google.com/drive/answer/37603?hl=en" TargetMode="External"/><Relationship Id="rId8" Type="http://schemas.openxmlformats.org/officeDocument/2006/relationships/hyperlink" Target="https://support.microsoft.com/en-us/office/file-types-supported-for-previewing-files-in-onedrive-sharepoint-and-teams-e054cd0f-8ef2-4ccb-937e-26e37419c5e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