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CCD1C7" w14:textId="655466A2" w:rsidR="007A3927" w:rsidRDefault="00B4192D" w:rsidP="00FD38DA">
      <w:pPr>
        <w:bidi/>
        <w:jc w:val="center"/>
        <w:rPr>
          <w:b/>
          <w:bCs/>
          <w:sz w:val="32"/>
          <w:szCs w:val="32"/>
          <w:u w:val="single"/>
          <w:rtl/>
        </w:rPr>
      </w:pPr>
      <w:r w:rsidRPr="00B4192D">
        <w:rPr>
          <w:rFonts w:hint="cs"/>
          <w:b/>
          <w:bCs/>
          <w:sz w:val="32"/>
          <w:szCs w:val="32"/>
          <w:u w:val="single"/>
          <w:rtl/>
        </w:rPr>
        <w:t>שאלה 2:</w:t>
      </w:r>
    </w:p>
    <w:tbl>
      <w:tblPr>
        <w:tblStyle w:val="a4"/>
        <w:bidiVisual/>
        <w:tblW w:w="11195" w:type="dxa"/>
        <w:tblInd w:w="-811" w:type="dxa"/>
        <w:tblLook w:val="04A0" w:firstRow="1" w:lastRow="0" w:firstColumn="1" w:lastColumn="0" w:noHBand="0" w:noVBand="1"/>
      </w:tblPr>
      <w:tblGrid>
        <w:gridCol w:w="2126"/>
        <w:gridCol w:w="9069"/>
      </w:tblGrid>
      <w:tr w:rsidR="00B4192D" w14:paraId="4B38942B" w14:textId="77777777" w:rsidTr="00F874D4">
        <w:tc>
          <w:tcPr>
            <w:tcW w:w="2126" w:type="dxa"/>
          </w:tcPr>
          <w:p w14:paraId="5F647695" w14:textId="77777777" w:rsidR="00B4192D" w:rsidRDefault="00B4192D" w:rsidP="00FD38DA">
            <w:pPr>
              <w:pStyle w:val="a3"/>
              <w:bidi/>
              <w:ind w:left="0"/>
              <w:jc w:val="center"/>
              <w:rPr>
                <w:rFonts w:eastAsiaTheme="minorEastAsia"/>
                <w:sz w:val="28"/>
                <w:szCs w:val="28"/>
                <w:rtl/>
              </w:rPr>
            </w:pPr>
            <w:r>
              <w:rPr>
                <w:rFonts w:eastAsiaTheme="minorEastAsia" w:hint="cs"/>
                <w:sz w:val="28"/>
                <w:szCs w:val="28"/>
                <w:rtl/>
              </w:rPr>
              <w:t>איום</w:t>
            </w:r>
          </w:p>
        </w:tc>
        <w:tc>
          <w:tcPr>
            <w:tcW w:w="9069" w:type="dxa"/>
          </w:tcPr>
          <w:p w14:paraId="2C260FCA" w14:textId="2C74E0EC" w:rsidR="00B4192D" w:rsidRDefault="00B4192D" w:rsidP="00FD38DA">
            <w:pPr>
              <w:pStyle w:val="a3"/>
              <w:bidi/>
              <w:ind w:left="0"/>
              <w:jc w:val="center"/>
              <w:rPr>
                <w:rFonts w:eastAsiaTheme="minorEastAsia"/>
                <w:sz w:val="28"/>
                <w:szCs w:val="28"/>
                <w:rtl/>
              </w:rPr>
            </w:pPr>
            <w:r>
              <w:rPr>
                <w:rFonts w:eastAsiaTheme="minorEastAsia" w:hint="cs"/>
                <w:sz w:val="28"/>
                <w:szCs w:val="28"/>
                <w:rtl/>
              </w:rPr>
              <w:t>התחזות לאחד מין הצדדים, הלקוח או השרת</w:t>
            </w:r>
            <w:r w:rsidR="00FD38DA">
              <w:rPr>
                <w:rFonts w:eastAsiaTheme="minorEastAsia" w:hint="cs"/>
                <w:sz w:val="28"/>
                <w:szCs w:val="28"/>
                <w:rtl/>
              </w:rPr>
              <w:t>.</w:t>
            </w:r>
          </w:p>
        </w:tc>
      </w:tr>
      <w:tr w:rsidR="00B4192D" w14:paraId="073FC3FD" w14:textId="77777777" w:rsidTr="00F874D4">
        <w:tc>
          <w:tcPr>
            <w:tcW w:w="2126" w:type="dxa"/>
          </w:tcPr>
          <w:p w14:paraId="54992304" w14:textId="77777777" w:rsidR="00B4192D" w:rsidRDefault="00B4192D" w:rsidP="00FD38DA">
            <w:pPr>
              <w:pStyle w:val="a3"/>
              <w:bidi/>
              <w:ind w:left="0"/>
              <w:jc w:val="center"/>
              <w:rPr>
                <w:rFonts w:eastAsiaTheme="minorEastAsia"/>
                <w:sz w:val="28"/>
                <w:szCs w:val="28"/>
                <w:rtl/>
              </w:rPr>
            </w:pPr>
            <w:r>
              <w:rPr>
                <w:rFonts w:eastAsiaTheme="minorEastAsia" w:hint="cs"/>
                <w:sz w:val="28"/>
                <w:szCs w:val="28"/>
                <w:rtl/>
              </w:rPr>
              <w:t>רכיב מושפע</w:t>
            </w:r>
          </w:p>
        </w:tc>
        <w:tc>
          <w:tcPr>
            <w:tcW w:w="9069" w:type="dxa"/>
          </w:tcPr>
          <w:p w14:paraId="11E131CA" w14:textId="6E7F8096" w:rsidR="00B4192D" w:rsidRDefault="00B4192D" w:rsidP="00FD38DA">
            <w:pPr>
              <w:pStyle w:val="a3"/>
              <w:bidi/>
              <w:ind w:left="0"/>
              <w:jc w:val="center"/>
              <w:rPr>
                <w:rFonts w:eastAsiaTheme="minorEastAsia"/>
                <w:sz w:val="28"/>
                <w:szCs w:val="28"/>
                <w:rtl/>
              </w:rPr>
            </w:pPr>
            <w:r>
              <w:rPr>
                <w:rFonts w:eastAsiaTheme="minorEastAsia" w:hint="cs"/>
                <w:sz w:val="28"/>
                <w:szCs w:val="28"/>
                <w:rtl/>
              </w:rPr>
              <w:t>פונקציית החלפת המפתחות ופונקציית שליחת הקבצים</w:t>
            </w:r>
            <w:r w:rsidR="00FD38DA">
              <w:rPr>
                <w:rFonts w:eastAsiaTheme="minorEastAsia" w:hint="cs"/>
                <w:sz w:val="28"/>
                <w:szCs w:val="28"/>
                <w:rtl/>
              </w:rPr>
              <w:t>.</w:t>
            </w:r>
          </w:p>
        </w:tc>
      </w:tr>
      <w:tr w:rsidR="00B4192D" w14:paraId="5EE023D4" w14:textId="77777777" w:rsidTr="00F874D4">
        <w:tc>
          <w:tcPr>
            <w:tcW w:w="2126" w:type="dxa"/>
          </w:tcPr>
          <w:p w14:paraId="344E7DD4" w14:textId="4E6F09A9" w:rsidR="00B4192D" w:rsidRDefault="00B4192D" w:rsidP="00FD38DA">
            <w:pPr>
              <w:pStyle w:val="a3"/>
              <w:bidi/>
              <w:ind w:left="0"/>
              <w:jc w:val="center"/>
              <w:rPr>
                <w:rFonts w:eastAsiaTheme="minorEastAsia"/>
                <w:sz w:val="28"/>
                <w:szCs w:val="28"/>
                <w:rtl/>
              </w:rPr>
            </w:pPr>
            <w:r>
              <w:rPr>
                <w:rFonts w:eastAsiaTheme="minorEastAsia" w:hint="cs"/>
                <w:sz w:val="28"/>
                <w:szCs w:val="28"/>
                <w:rtl/>
              </w:rPr>
              <w:t>סוג הפרצה</w:t>
            </w:r>
          </w:p>
        </w:tc>
        <w:tc>
          <w:tcPr>
            <w:tcW w:w="9069" w:type="dxa"/>
          </w:tcPr>
          <w:p w14:paraId="423DFB58" w14:textId="5DED2A60" w:rsidR="00B4192D" w:rsidRDefault="00B4192D" w:rsidP="00FD38DA">
            <w:pPr>
              <w:pStyle w:val="a3"/>
              <w:bidi/>
              <w:ind w:left="0"/>
              <w:jc w:val="center"/>
              <w:rPr>
                <w:rFonts w:eastAsiaTheme="minorEastAsia"/>
                <w:sz w:val="28"/>
                <w:szCs w:val="28"/>
                <w:rtl/>
              </w:rPr>
            </w:pPr>
            <w:r>
              <w:rPr>
                <w:rFonts w:eastAsiaTheme="minorEastAsia" w:hint="cs"/>
                <w:sz w:val="28"/>
                <w:szCs w:val="28"/>
                <w:rtl/>
              </w:rPr>
              <w:t xml:space="preserve">אדם בתווך </w:t>
            </w:r>
            <w:r>
              <w:rPr>
                <w:rFonts w:eastAsiaTheme="minorEastAsia"/>
                <w:sz w:val="28"/>
                <w:szCs w:val="28"/>
                <w:rtl/>
              </w:rPr>
              <w:t>–</w:t>
            </w:r>
            <w:r>
              <w:rPr>
                <w:rFonts w:eastAsiaTheme="minorEastAsia" w:hint="cs"/>
                <w:sz w:val="28"/>
                <w:szCs w:val="28"/>
                <w:rtl/>
              </w:rPr>
              <w:t xml:space="preserve"> </w:t>
            </w:r>
            <w:r>
              <w:rPr>
                <w:rFonts w:eastAsiaTheme="minorEastAsia"/>
                <w:sz w:val="28"/>
                <w:szCs w:val="28"/>
              </w:rPr>
              <w:t>Man in the middle</w:t>
            </w:r>
            <w:r w:rsidR="00FD38DA">
              <w:rPr>
                <w:rFonts w:eastAsiaTheme="minorEastAsia" w:hint="cs"/>
                <w:sz w:val="28"/>
                <w:szCs w:val="28"/>
                <w:rtl/>
              </w:rPr>
              <w:t>.</w:t>
            </w:r>
          </w:p>
        </w:tc>
      </w:tr>
      <w:tr w:rsidR="00B4192D" w14:paraId="481556DE" w14:textId="77777777" w:rsidTr="00F874D4">
        <w:tc>
          <w:tcPr>
            <w:tcW w:w="2126" w:type="dxa"/>
          </w:tcPr>
          <w:p w14:paraId="57CB5315" w14:textId="69556F61" w:rsidR="00B4192D" w:rsidRDefault="00B4192D" w:rsidP="00FD38DA">
            <w:pPr>
              <w:pStyle w:val="a3"/>
              <w:bidi/>
              <w:ind w:left="0"/>
              <w:jc w:val="center"/>
              <w:rPr>
                <w:rFonts w:eastAsiaTheme="minorEastAsia"/>
                <w:sz w:val="28"/>
                <w:szCs w:val="28"/>
                <w:rtl/>
              </w:rPr>
            </w:pPr>
            <w:r>
              <w:rPr>
                <w:rFonts w:eastAsiaTheme="minorEastAsia" w:hint="cs"/>
                <w:sz w:val="28"/>
                <w:szCs w:val="28"/>
                <w:rtl/>
              </w:rPr>
              <w:t>תיאור</w:t>
            </w:r>
          </w:p>
        </w:tc>
        <w:tc>
          <w:tcPr>
            <w:tcW w:w="9069" w:type="dxa"/>
          </w:tcPr>
          <w:p w14:paraId="2E3F2904" w14:textId="41907534" w:rsidR="00B4192D" w:rsidRDefault="00B4192D" w:rsidP="00FD38DA">
            <w:pPr>
              <w:pStyle w:val="a3"/>
              <w:bidi/>
              <w:ind w:left="0"/>
              <w:jc w:val="center"/>
              <w:rPr>
                <w:rFonts w:eastAsiaTheme="minorEastAsia" w:hint="cs"/>
                <w:sz w:val="28"/>
                <w:szCs w:val="28"/>
                <w:rtl/>
              </w:rPr>
            </w:pPr>
            <w:r>
              <w:rPr>
                <w:rFonts w:eastAsiaTheme="minorEastAsia" w:hint="cs"/>
                <w:sz w:val="28"/>
                <w:szCs w:val="28"/>
                <w:rtl/>
              </w:rPr>
              <w:t>ניתן לגנוב מידע שמועבר בצורה לא מוצפנת ב</w:t>
            </w:r>
            <w:r>
              <w:rPr>
                <w:rFonts w:eastAsiaTheme="minorEastAsia"/>
                <w:sz w:val="28"/>
                <w:szCs w:val="28"/>
              </w:rPr>
              <w:t>header</w:t>
            </w:r>
            <w:r>
              <w:rPr>
                <w:rFonts w:eastAsiaTheme="minorEastAsia" w:hint="cs"/>
                <w:sz w:val="28"/>
                <w:szCs w:val="28"/>
                <w:rtl/>
              </w:rPr>
              <w:t xml:space="preserve"> של הבקשות ובכך לשלוח ולהשיג מידע מהשרת. למשל ניתן להשיג מידע על בקשות שנשלחות לשרת ולשנות בהן נתון לא מוצפן ולקבל מידע אחר (כמו למשל שינוי של </w:t>
            </w:r>
            <w:r>
              <w:rPr>
                <w:rFonts w:eastAsiaTheme="minorEastAsia"/>
                <w:sz w:val="28"/>
                <w:szCs w:val="28"/>
              </w:rPr>
              <w:t>client id</w:t>
            </w:r>
            <w:r>
              <w:rPr>
                <w:rFonts w:eastAsiaTheme="minorEastAsia" w:hint="cs"/>
                <w:sz w:val="28"/>
                <w:szCs w:val="28"/>
                <w:rtl/>
              </w:rPr>
              <w:t xml:space="preserve"> על מנת להתחזות ולקבל מידע על לקוחות אחרים)</w:t>
            </w:r>
            <w:r w:rsidR="00FD38DA">
              <w:rPr>
                <w:rFonts w:eastAsiaTheme="minorEastAsia" w:hint="cs"/>
                <w:sz w:val="28"/>
                <w:szCs w:val="28"/>
                <w:rtl/>
              </w:rPr>
              <w:t>.</w:t>
            </w:r>
          </w:p>
        </w:tc>
      </w:tr>
      <w:tr w:rsidR="00B4192D" w14:paraId="76B9995C" w14:textId="77777777" w:rsidTr="00F874D4">
        <w:tc>
          <w:tcPr>
            <w:tcW w:w="2126" w:type="dxa"/>
          </w:tcPr>
          <w:p w14:paraId="75B2695F" w14:textId="203CC697" w:rsidR="00B4192D" w:rsidRDefault="00B4192D" w:rsidP="00FD38DA">
            <w:pPr>
              <w:pStyle w:val="a3"/>
              <w:bidi/>
              <w:ind w:left="0"/>
              <w:jc w:val="center"/>
              <w:rPr>
                <w:rFonts w:eastAsiaTheme="minorEastAsia"/>
                <w:sz w:val="28"/>
                <w:szCs w:val="28"/>
                <w:rtl/>
              </w:rPr>
            </w:pPr>
            <w:r>
              <w:rPr>
                <w:rFonts w:eastAsiaTheme="minorEastAsia" w:hint="cs"/>
                <w:sz w:val="28"/>
                <w:szCs w:val="28"/>
                <w:rtl/>
              </w:rPr>
              <w:t>תוצאה</w:t>
            </w:r>
          </w:p>
        </w:tc>
        <w:tc>
          <w:tcPr>
            <w:tcW w:w="9069" w:type="dxa"/>
          </w:tcPr>
          <w:p w14:paraId="588162D6" w14:textId="7D815187" w:rsidR="00B4192D" w:rsidRDefault="00B4192D" w:rsidP="00FD38DA">
            <w:pPr>
              <w:pStyle w:val="a3"/>
              <w:bidi/>
              <w:ind w:left="0"/>
              <w:jc w:val="center"/>
              <w:rPr>
                <w:rFonts w:eastAsiaTheme="minorEastAsia" w:hint="cs"/>
                <w:sz w:val="28"/>
                <w:szCs w:val="28"/>
                <w:rtl/>
              </w:rPr>
            </w:pPr>
            <w:r>
              <w:rPr>
                <w:rFonts w:eastAsiaTheme="minorEastAsia" w:hint="cs"/>
                <w:sz w:val="28"/>
                <w:szCs w:val="28"/>
                <w:rtl/>
              </w:rPr>
              <w:t>משתמש זדוני יכול לגשת למידע של לקוחות אחרים</w:t>
            </w:r>
            <w:r w:rsidR="00FD38DA">
              <w:rPr>
                <w:rFonts w:eastAsiaTheme="minorEastAsia" w:hint="cs"/>
                <w:sz w:val="28"/>
                <w:szCs w:val="28"/>
                <w:rtl/>
              </w:rPr>
              <w:t>, לבצע פעולות בשמם או לחבל להם בקבצים ובפרטי המשתמש.</w:t>
            </w:r>
          </w:p>
        </w:tc>
      </w:tr>
      <w:tr w:rsidR="00B4192D" w14:paraId="14B0B4C9" w14:textId="77777777" w:rsidTr="00F874D4">
        <w:tc>
          <w:tcPr>
            <w:tcW w:w="2126" w:type="dxa"/>
          </w:tcPr>
          <w:p w14:paraId="493D54A9" w14:textId="20042942" w:rsidR="00B4192D" w:rsidRDefault="00B4192D" w:rsidP="00FD38DA">
            <w:pPr>
              <w:pStyle w:val="a3"/>
              <w:bidi/>
              <w:ind w:left="0"/>
              <w:jc w:val="center"/>
              <w:rPr>
                <w:rFonts w:eastAsiaTheme="minorEastAsia"/>
                <w:sz w:val="28"/>
                <w:szCs w:val="28"/>
                <w:rtl/>
              </w:rPr>
            </w:pPr>
            <w:r>
              <w:rPr>
                <w:rFonts w:eastAsiaTheme="minorEastAsia" w:hint="cs"/>
                <w:sz w:val="28"/>
                <w:szCs w:val="28"/>
                <w:rtl/>
              </w:rPr>
              <w:t>תנאים מקדימים</w:t>
            </w:r>
          </w:p>
        </w:tc>
        <w:tc>
          <w:tcPr>
            <w:tcW w:w="9069" w:type="dxa"/>
          </w:tcPr>
          <w:p w14:paraId="50E5A325" w14:textId="29D3E8A3" w:rsidR="00B4192D" w:rsidRDefault="00FD38DA" w:rsidP="00FD38DA">
            <w:pPr>
              <w:pStyle w:val="a3"/>
              <w:bidi/>
              <w:ind w:left="0"/>
              <w:jc w:val="center"/>
              <w:rPr>
                <w:rFonts w:eastAsiaTheme="minorEastAsia"/>
                <w:sz w:val="28"/>
                <w:szCs w:val="28"/>
                <w:rtl/>
              </w:rPr>
            </w:pPr>
            <w:r>
              <w:rPr>
                <w:rFonts w:eastAsiaTheme="minorEastAsia" w:hint="cs"/>
                <w:sz w:val="28"/>
                <w:szCs w:val="28"/>
                <w:rtl/>
              </w:rPr>
              <w:t>גישה למידע לא מוצפן ולסוגי בקשות ותשובות מהשרת.</w:t>
            </w:r>
          </w:p>
        </w:tc>
      </w:tr>
      <w:tr w:rsidR="00B4192D" w14:paraId="1D8AFB50" w14:textId="77777777" w:rsidTr="00F874D4">
        <w:tc>
          <w:tcPr>
            <w:tcW w:w="2126" w:type="dxa"/>
          </w:tcPr>
          <w:p w14:paraId="5A143D8A" w14:textId="75B42B39" w:rsidR="00B4192D" w:rsidRDefault="00B4192D" w:rsidP="00FD38DA">
            <w:pPr>
              <w:pStyle w:val="a3"/>
              <w:bidi/>
              <w:ind w:left="0"/>
              <w:jc w:val="center"/>
              <w:rPr>
                <w:rFonts w:eastAsiaTheme="minorEastAsia"/>
                <w:sz w:val="28"/>
                <w:szCs w:val="28"/>
                <w:rtl/>
              </w:rPr>
            </w:pPr>
            <w:r>
              <w:rPr>
                <w:rFonts w:eastAsiaTheme="minorEastAsia" w:hint="cs"/>
                <w:sz w:val="28"/>
                <w:szCs w:val="28"/>
                <w:rtl/>
              </w:rPr>
              <w:t>השפעה</w:t>
            </w:r>
          </w:p>
        </w:tc>
        <w:tc>
          <w:tcPr>
            <w:tcW w:w="9069" w:type="dxa"/>
          </w:tcPr>
          <w:p w14:paraId="5589ABA7" w14:textId="1BEB17C7" w:rsidR="00B4192D" w:rsidRDefault="00FD38DA" w:rsidP="00FD38DA">
            <w:pPr>
              <w:pStyle w:val="a3"/>
              <w:bidi/>
              <w:ind w:left="0"/>
              <w:jc w:val="center"/>
              <w:rPr>
                <w:rFonts w:eastAsiaTheme="minorEastAsia"/>
                <w:sz w:val="28"/>
                <w:szCs w:val="28"/>
              </w:rPr>
            </w:pPr>
            <w:r>
              <w:rPr>
                <w:rFonts w:eastAsiaTheme="minorEastAsia" w:hint="cs"/>
                <w:sz w:val="28"/>
                <w:szCs w:val="28"/>
                <w:rtl/>
              </w:rPr>
              <w:t>התחזות ללקוחות אחרים, חבלה בקבצים של לקוחות ובמשתמשים עצמם.</w:t>
            </w:r>
            <w:r>
              <w:rPr>
                <w:rFonts w:eastAsiaTheme="minorEastAsia"/>
                <w:sz w:val="28"/>
                <w:szCs w:val="28"/>
                <w:rtl/>
              </w:rPr>
              <w:br/>
            </w:r>
            <w:r>
              <w:rPr>
                <w:rFonts w:eastAsiaTheme="minorEastAsia" w:hint="cs"/>
                <w:sz w:val="28"/>
                <w:szCs w:val="28"/>
                <w:rtl/>
              </w:rPr>
              <w:t>התוצאה שרת גיבוי קבצים לא מאובטח, משתמש זדוני יכול למחוק או לשנות קבצים שמשתמש אחר גיבה ובכך לפגוע לו בגיבוי.</w:t>
            </w:r>
          </w:p>
        </w:tc>
      </w:tr>
      <w:tr w:rsidR="00B4192D" w14:paraId="78F63DDB" w14:textId="77777777" w:rsidTr="00F874D4">
        <w:tc>
          <w:tcPr>
            <w:tcW w:w="2126" w:type="dxa"/>
          </w:tcPr>
          <w:p w14:paraId="77D7F723" w14:textId="2B40090E" w:rsidR="00B4192D" w:rsidRDefault="00B4192D" w:rsidP="00FD38DA">
            <w:pPr>
              <w:pStyle w:val="a3"/>
              <w:bidi/>
              <w:ind w:left="0"/>
              <w:jc w:val="center"/>
              <w:rPr>
                <w:rFonts w:eastAsiaTheme="minorEastAsia"/>
                <w:sz w:val="28"/>
                <w:szCs w:val="28"/>
                <w:rtl/>
              </w:rPr>
            </w:pPr>
            <w:r>
              <w:rPr>
                <w:rFonts w:eastAsiaTheme="minorEastAsia" w:hint="cs"/>
                <w:sz w:val="28"/>
                <w:szCs w:val="28"/>
                <w:rtl/>
              </w:rPr>
              <w:t>תיקון מוצע</w:t>
            </w:r>
          </w:p>
        </w:tc>
        <w:tc>
          <w:tcPr>
            <w:tcW w:w="9069" w:type="dxa"/>
          </w:tcPr>
          <w:p w14:paraId="3330FA11" w14:textId="5B7BD70E" w:rsidR="00B4192D" w:rsidRDefault="00FD38DA" w:rsidP="00FD38DA">
            <w:pPr>
              <w:pStyle w:val="a3"/>
              <w:bidi/>
              <w:ind w:left="0"/>
              <w:jc w:val="center"/>
              <w:rPr>
                <w:rFonts w:eastAsiaTheme="minorEastAsia"/>
                <w:sz w:val="28"/>
                <w:szCs w:val="28"/>
                <w:rtl/>
              </w:rPr>
            </w:pPr>
            <w:r>
              <w:rPr>
                <w:rFonts w:eastAsiaTheme="minorEastAsia" w:hint="cs"/>
                <w:sz w:val="28"/>
                <w:szCs w:val="28"/>
                <w:rtl/>
              </w:rPr>
              <w:t xml:space="preserve">הצפנה של כלל התעבורה. לדוגמה </w:t>
            </w:r>
            <w:r>
              <w:rPr>
                <w:rFonts w:eastAsiaTheme="minorEastAsia" w:hint="cs"/>
                <w:sz w:val="28"/>
                <w:szCs w:val="28"/>
              </w:rPr>
              <w:t>TLS</w:t>
            </w:r>
            <w:r>
              <w:rPr>
                <w:rFonts w:eastAsiaTheme="minorEastAsia" w:hint="cs"/>
                <w:sz w:val="28"/>
                <w:szCs w:val="28"/>
                <w:rtl/>
              </w:rPr>
              <w:t xml:space="preserve"> או </w:t>
            </w:r>
            <w:r>
              <w:rPr>
                <w:rFonts w:eastAsiaTheme="minorEastAsia" w:hint="cs"/>
                <w:sz w:val="28"/>
                <w:szCs w:val="28"/>
              </w:rPr>
              <w:t>SSL</w:t>
            </w:r>
            <w:r>
              <w:rPr>
                <w:rFonts w:eastAsiaTheme="minorEastAsia" w:hint="cs"/>
                <w:sz w:val="28"/>
                <w:szCs w:val="28"/>
                <w:rtl/>
              </w:rPr>
              <w:t>.</w:t>
            </w:r>
            <w:r>
              <w:rPr>
                <w:rFonts w:eastAsiaTheme="minorEastAsia"/>
                <w:sz w:val="28"/>
                <w:szCs w:val="28"/>
                <w:rtl/>
              </w:rPr>
              <w:br/>
            </w:r>
            <w:r>
              <w:rPr>
                <w:rFonts w:eastAsiaTheme="minorEastAsia" w:hint="cs"/>
                <w:sz w:val="28"/>
                <w:szCs w:val="28"/>
                <w:rtl/>
              </w:rPr>
              <w:t>הצפנת כל המידע המועבר בין הלקוח לשרת ולהפך תמנע ממשתמשים זדוניים אפשרות להשיג פרטים על לקוחות אחרים ובכך תמנע את האפשרות שם לחבל להם בקבצים או במשתמש.</w:t>
            </w:r>
          </w:p>
        </w:tc>
      </w:tr>
    </w:tbl>
    <w:p w14:paraId="79B21962" w14:textId="77777777" w:rsidR="00FD38DA" w:rsidRDefault="00FD38DA" w:rsidP="00FD38DA">
      <w:pPr>
        <w:bidi/>
        <w:jc w:val="center"/>
        <w:rPr>
          <w:sz w:val="28"/>
          <w:szCs w:val="28"/>
          <w:rtl/>
        </w:rPr>
      </w:pPr>
    </w:p>
    <w:p w14:paraId="65F3B511" w14:textId="61B0ADF8" w:rsidR="00FD38DA" w:rsidRPr="00FD38DA" w:rsidRDefault="00FD38DA" w:rsidP="00FD38DA">
      <w:pPr>
        <w:bidi/>
        <w:rPr>
          <w:sz w:val="28"/>
          <w:szCs w:val="28"/>
        </w:rPr>
      </w:pPr>
      <w:r>
        <w:rPr>
          <w:rFonts w:hint="cs"/>
          <w:sz w:val="28"/>
          <w:szCs w:val="28"/>
          <w:rtl/>
        </w:rPr>
        <w:t>איום נוסף:</w:t>
      </w:r>
      <w:r>
        <w:rPr>
          <w:sz w:val="28"/>
          <w:szCs w:val="28"/>
          <w:rtl/>
        </w:rPr>
        <w:br/>
      </w:r>
    </w:p>
    <w:tbl>
      <w:tblPr>
        <w:tblStyle w:val="a4"/>
        <w:bidiVisual/>
        <w:tblW w:w="11195" w:type="dxa"/>
        <w:tblInd w:w="-811" w:type="dxa"/>
        <w:tblLook w:val="04A0" w:firstRow="1" w:lastRow="0" w:firstColumn="1" w:lastColumn="0" w:noHBand="0" w:noVBand="1"/>
      </w:tblPr>
      <w:tblGrid>
        <w:gridCol w:w="2126"/>
        <w:gridCol w:w="9069"/>
      </w:tblGrid>
      <w:tr w:rsidR="00FD38DA" w14:paraId="3FC67A3A" w14:textId="77777777" w:rsidTr="00F874D4">
        <w:tc>
          <w:tcPr>
            <w:tcW w:w="2126" w:type="dxa"/>
          </w:tcPr>
          <w:p w14:paraId="5176395F" w14:textId="77777777" w:rsidR="00FD38DA" w:rsidRDefault="00FD38DA" w:rsidP="00FD38DA">
            <w:pPr>
              <w:pStyle w:val="a3"/>
              <w:bidi/>
              <w:ind w:left="0"/>
              <w:jc w:val="center"/>
              <w:rPr>
                <w:rFonts w:eastAsiaTheme="minorEastAsia"/>
                <w:sz w:val="28"/>
                <w:szCs w:val="28"/>
                <w:rtl/>
              </w:rPr>
            </w:pPr>
            <w:r>
              <w:rPr>
                <w:rFonts w:eastAsiaTheme="minorEastAsia" w:hint="cs"/>
                <w:sz w:val="28"/>
                <w:szCs w:val="28"/>
                <w:rtl/>
              </w:rPr>
              <w:t>איום</w:t>
            </w:r>
          </w:p>
        </w:tc>
        <w:tc>
          <w:tcPr>
            <w:tcW w:w="9069" w:type="dxa"/>
          </w:tcPr>
          <w:p w14:paraId="3F83D671" w14:textId="2CEE3EF3" w:rsidR="00FD38DA" w:rsidRDefault="00FD38DA" w:rsidP="00FD38DA">
            <w:pPr>
              <w:pStyle w:val="a3"/>
              <w:bidi/>
              <w:ind w:left="0"/>
              <w:jc w:val="center"/>
              <w:rPr>
                <w:rFonts w:eastAsiaTheme="minorEastAsia"/>
                <w:sz w:val="28"/>
                <w:szCs w:val="28"/>
                <w:rtl/>
              </w:rPr>
            </w:pPr>
            <w:r>
              <w:rPr>
                <w:rFonts w:eastAsiaTheme="minorEastAsia" w:hint="cs"/>
                <w:sz w:val="28"/>
                <w:szCs w:val="28"/>
                <w:rtl/>
              </w:rPr>
              <w:t>ניצול יתר של זיכרון השרת</w:t>
            </w:r>
          </w:p>
        </w:tc>
      </w:tr>
      <w:tr w:rsidR="00FD38DA" w14:paraId="5EFB0BC9" w14:textId="77777777" w:rsidTr="00F874D4">
        <w:tc>
          <w:tcPr>
            <w:tcW w:w="2126" w:type="dxa"/>
          </w:tcPr>
          <w:p w14:paraId="3C4BE05B" w14:textId="77777777" w:rsidR="00FD38DA" w:rsidRDefault="00FD38DA" w:rsidP="00FD38DA">
            <w:pPr>
              <w:pStyle w:val="a3"/>
              <w:bidi/>
              <w:ind w:left="0"/>
              <w:jc w:val="center"/>
              <w:rPr>
                <w:rFonts w:eastAsiaTheme="minorEastAsia"/>
                <w:sz w:val="28"/>
                <w:szCs w:val="28"/>
                <w:rtl/>
              </w:rPr>
            </w:pPr>
            <w:r>
              <w:rPr>
                <w:rFonts w:eastAsiaTheme="minorEastAsia" w:hint="cs"/>
                <w:sz w:val="28"/>
                <w:szCs w:val="28"/>
                <w:rtl/>
              </w:rPr>
              <w:t>רכיב מושפע</w:t>
            </w:r>
          </w:p>
        </w:tc>
        <w:tc>
          <w:tcPr>
            <w:tcW w:w="9069" w:type="dxa"/>
          </w:tcPr>
          <w:p w14:paraId="45EAE25E" w14:textId="7C5D1CA7" w:rsidR="00FD38DA" w:rsidRDefault="00FD38DA" w:rsidP="00FD38DA">
            <w:pPr>
              <w:pStyle w:val="a3"/>
              <w:bidi/>
              <w:ind w:left="0"/>
              <w:jc w:val="center"/>
              <w:rPr>
                <w:rFonts w:eastAsiaTheme="minorEastAsia"/>
                <w:sz w:val="28"/>
                <w:szCs w:val="28"/>
                <w:rtl/>
              </w:rPr>
            </w:pPr>
            <w:r>
              <w:rPr>
                <w:rFonts w:eastAsiaTheme="minorEastAsia" w:hint="cs"/>
                <w:sz w:val="28"/>
                <w:szCs w:val="28"/>
                <w:rtl/>
              </w:rPr>
              <w:t>שמירת הקובץ בשרת</w:t>
            </w:r>
          </w:p>
        </w:tc>
      </w:tr>
      <w:tr w:rsidR="00FD38DA" w14:paraId="37909A69" w14:textId="77777777" w:rsidTr="00F874D4">
        <w:tc>
          <w:tcPr>
            <w:tcW w:w="2126" w:type="dxa"/>
          </w:tcPr>
          <w:p w14:paraId="5FFFFD7A" w14:textId="77777777" w:rsidR="00FD38DA" w:rsidRDefault="00FD38DA" w:rsidP="00FD38DA">
            <w:pPr>
              <w:pStyle w:val="a3"/>
              <w:bidi/>
              <w:ind w:left="0"/>
              <w:jc w:val="center"/>
              <w:rPr>
                <w:rFonts w:eastAsiaTheme="minorEastAsia"/>
                <w:sz w:val="28"/>
                <w:szCs w:val="28"/>
                <w:rtl/>
              </w:rPr>
            </w:pPr>
            <w:r>
              <w:rPr>
                <w:rFonts w:eastAsiaTheme="minorEastAsia" w:hint="cs"/>
                <w:sz w:val="28"/>
                <w:szCs w:val="28"/>
                <w:rtl/>
              </w:rPr>
              <w:t>סוג הפרצה</w:t>
            </w:r>
          </w:p>
        </w:tc>
        <w:tc>
          <w:tcPr>
            <w:tcW w:w="9069" w:type="dxa"/>
          </w:tcPr>
          <w:p w14:paraId="7AAC1AE4" w14:textId="095CB000" w:rsidR="00FD38DA" w:rsidRDefault="00FD38DA" w:rsidP="00FD38DA">
            <w:pPr>
              <w:pStyle w:val="a3"/>
              <w:bidi/>
              <w:ind w:left="0"/>
              <w:jc w:val="center"/>
              <w:rPr>
                <w:rFonts w:eastAsiaTheme="minorEastAsia" w:hint="cs"/>
                <w:sz w:val="28"/>
                <w:szCs w:val="28"/>
                <w:rtl/>
              </w:rPr>
            </w:pPr>
            <w:r>
              <w:rPr>
                <w:rFonts w:eastAsiaTheme="minorEastAsia" w:hint="cs"/>
                <w:sz w:val="28"/>
                <w:szCs w:val="28"/>
                <w:rtl/>
              </w:rPr>
              <w:t xml:space="preserve">התקפת מניעת שירות </w:t>
            </w:r>
            <w:r>
              <w:rPr>
                <w:rFonts w:eastAsiaTheme="minorEastAsia"/>
                <w:sz w:val="28"/>
                <w:szCs w:val="28"/>
                <w:rtl/>
              </w:rPr>
              <w:t>–</w:t>
            </w:r>
            <w:r>
              <w:rPr>
                <w:rFonts w:eastAsiaTheme="minorEastAsia" w:hint="cs"/>
                <w:sz w:val="28"/>
                <w:szCs w:val="28"/>
                <w:rtl/>
              </w:rPr>
              <w:t xml:space="preserve"> </w:t>
            </w:r>
            <w:r>
              <w:rPr>
                <w:rFonts w:eastAsiaTheme="minorEastAsia"/>
                <w:sz w:val="28"/>
                <w:szCs w:val="28"/>
              </w:rPr>
              <w:t>Dos</w:t>
            </w:r>
            <w:r>
              <w:rPr>
                <w:rFonts w:eastAsiaTheme="minorEastAsia" w:hint="cs"/>
                <w:sz w:val="28"/>
                <w:szCs w:val="28"/>
                <w:rtl/>
              </w:rPr>
              <w:t xml:space="preserve"> </w:t>
            </w:r>
          </w:p>
        </w:tc>
      </w:tr>
      <w:tr w:rsidR="00FD38DA" w14:paraId="40D795A9" w14:textId="77777777" w:rsidTr="00F874D4">
        <w:tc>
          <w:tcPr>
            <w:tcW w:w="2126" w:type="dxa"/>
          </w:tcPr>
          <w:p w14:paraId="4180721B" w14:textId="77777777" w:rsidR="00FD38DA" w:rsidRDefault="00FD38DA" w:rsidP="00FD38DA">
            <w:pPr>
              <w:pStyle w:val="a3"/>
              <w:bidi/>
              <w:ind w:left="0"/>
              <w:jc w:val="center"/>
              <w:rPr>
                <w:rFonts w:eastAsiaTheme="minorEastAsia"/>
                <w:sz w:val="28"/>
                <w:szCs w:val="28"/>
                <w:rtl/>
              </w:rPr>
            </w:pPr>
            <w:r>
              <w:rPr>
                <w:rFonts w:eastAsiaTheme="minorEastAsia" w:hint="cs"/>
                <w:sz w:val="28"/>
                <w:szCs w:val="28"/>
                <w:rtl/>
              </w:rPr>
              <w:t>תיאור</w:t>
            </w:r>
          </w:p>
        </w:tc>
        <w:tc>
          <w:tcPr>
            <w:tcW w:w="9069" w:type="dxa"/>
          </w:tcPr>
          <w:p w14:paraId="77A645FB" w14:textId="0D56A5CE" w:rsidR="00FD38DA" w:rsidRDefault="00FD38DA" w:rsidP="00FD38DA">
            <w:pPr>
              <w:pStyle w:val="a3"/>
              <w:bidi/>
              <w:ind w:left="0"/>
              <w:jc w:val="center"/>
              <w:rPr>
                <w:rFonts w:eastAsiaTheme="minorEastAsia" w:hint="cs"/>
                <w:sz w:val="28"/>
                <w:szCs w:val="28"/>
                <w:rtl/>
              </w:rPr>
            </w:pPr>
            <w:r>
              <w:rPr>
                <w:rFonts w:eastAsiaTheme="minorEastAsia" w:hint="cs"/>
                <w:sz w:val="28"/>
                <w:szCs w:val="28"/>
                <w:rtl/>
              </w:rPr>
              <w:t xml:space="preserve">ניתן להעלות לשרת קבצים </w:t>
            </w:r>
            <w:r w:rsidR="00876DCE">
              <w:rPr>
                <w:rFonts w:eastAsiaTheme="minorEastAsia" w:hint="cs"/>
                <w:sz w:val="28"/>
                <w:szCs w:val="28"/>
                <w:rtl/>
              </w:rPr>
              <w:t>עד 4 ג'יגה בכל פעם וללא הגבלה בכמות הפעמים או בכמות הזיכרון הכוללת. משתמש זדוני יכול לבצע אינסוף העלאות כאלו ובכך למלא את זיכרון השרת עד אשר אין מקום נוסף לקבצים ובכך לנטרל את פעולת השרת</w:t>
            </w:r>
          </w:p>
        </w:tc>
      </w:tr>
      <w:tr w:rsidR="00FD38DA" w14:paraId="28210283" w14:textId="77777777" w:rsidTr="00F874D4">
        <w:tc>
          <w:tcPr>
            <w:tcW w:w="2126" w:type="dxa"/>
          </w:tcPr>
          <w:p w14:paraId="29954864" w14:textId="77777777" w:rsidR="00FD38DA" w:rsidRDefault="00FD38DA" w:rsidP="00FD38DA">
            <w:pPr>
              <w:pStyle w:val="a3"/>
              <w:bidi/>
              <w:ind w:left="0"/>
              <w:jc w:val="center"/>
              <w:rPr>
                <w:rFonts w:eastAsiaTheme="minorEastAsia"/>
                <w:sz w:val="28"/>
                <w:szCs w:val="28"/>
                <w:rtl/>
              </w:rPr>
            </w:pPr>
            <w:r>
              <w:rPr>
                <w:rFonts w:eastAsiaTheme="minorEastAsia" w:hint="cs"/>
                <w:sz w:val="28"/>
                <w:szCs w:val="28"/>
                <w:rtl/>
              </w:rPr>
              <w:t>תוצאה</w:t>
            </w:r>
          </w:p>
        </w:tc>
        <w:tc>
          <w:tcPr>
            <w:tcW w:w="9069" w:type="dxa"/>
          </w:tcPr>
          <w:p w14:paraId="5F06EF8E" w14:textId="52C02999" w:rsidR="00FD38DA" w:rsidRDefault="00876DCE" w:rsidP="00FD38DA">
            <w:pPr>
              <w:pStyle w:val="a3"/>
              <w:bidi/>
              <w:ind w:left="0"/>
              <w:jc w:val="center"/>
              <w:rPr>
                <w:rFonts w:eastAsiaTheme="minorEastAsia" w:hint="cs"/>
                <w:sz w:val="28"/>
                <w:szCs w:val="28"/>
                <w:rtl/>
              </w:rPr>
            </w:pPr>
            <w:r>
              <w:rPr>
                <w:rFonts w:eastAsiaTheme="minorEastAsia" w:hint="cs"/>
                <w:sz w:val="28"/>
                <w:szCs w:val="28"/>
                <w:rtl/>
              </w:rPr>
              <w:t>זיכרון השרת יהיה מלא ומשתמשים אחרים לא יוכלו להעלות אליו קבצים לגיבוי.</w:t>
            </w:r>
            <w:r>
              <w:rPr>
                <w:rFonts w:eastAsiaTheme="minorEastAsia"/>
                <w:sz w:val="28"/>
                <w:szCs w:val="28"/>
                <w:rtl/>
              </w:rPr>
              <w:br/>
            </w:r>
            <w:r>
              <w:rPr>
                <w:rFonts w:eastAsiaTheme="minorEastAsia" w:hint="cs"/>
                <w:sz w:val="28"/>
                <w:szCs w:val="28"/>
                <w:rtl/>
              </w:rPr>
              <w:t xml:space="preserve">כלומר מניעת שירות, לא יהיה אפשר להעלות קבצים לשרת. </w:t>
            </w:r>
          </w:p>
        </w:tc>
      </w:tr>
      <w:tr w:rsidR="00FD38DA" w14:paraId="5BA90FD9" w14:textId="77777777" w:rsidTr="00F874D4">
        <w:tc>
          <w:tcPr>
            <w:tcW w:w="2126" w:type="dxa"/>
          </w:tcPr>
          <w:p w14:paraId="156A32F6" w14:textId="77777777" w:rsidR="00FD38DA" w:rsidRDefault="00FD38DA" w:rsidP="00FD38DA">
            <w:pPr>
              <w:pStyle w:val="a3"/>
              <w:bidi/>
              <w:ind w:left="0"/>
              <w:jc w:val="center"/>
              <w:rPr>
                <w:rFonts w:eastAsiaTheme="minorEastAsia"/>
                <w:sz w:val="28"/>
                <w:szCs w:val="28"/>
                <w:rtl/>
              </w:rPr>
            </w:pPr>
            <w:r>
              <w:rPr>
                <w:rFonts w:eastAsiaTheme="minorEastAsia" w:hint="cs"/>
                <w:sz w:val="28"/>
                <w:szCs w:val="28"/>
                <w:rtl/>
              </w:rPr>
              <w:t>תנאים מקדימים</w:t>
            </w:r>
          </w:p>
        </w:tc>
        <w:tc>
          <w:tcPr>
            <w:tcW w:w="9069" w:type="dxa"/>
          </w:tcPr>
          <w:p w14:paraId="2631B2E7" w14:textId="7D3AB271" w:rsidR="00FD38DA" w:rsidRDefault="00876DCE" w:rsidP="00FD38DA">
            <w:pPr>
              <w:pStyle w:val="a3"/>
              <w:bidi/>
              <w:ind w:left="0"/>
              <w:jc w:val="center"/>
              <w:rPr>
                <w:rFonts w:eastAsiaTheme="minorEastAsia"/>
                <w:sz w:val="28"/>
                <w:szCs w:val="28"/>
                <w:rtl/>
              </w:rPr>
            </w:pPr>
            <w:r>
              <w:rPr>
                <w:rFonts w:eastAsiaTheme="minorEastAsia" w:hint="cs"/>
                <w:sz w:val="28"/>
                <w:szCs w:val="28"/>
                <w:rtl/>
              </w:rPr>
              <w:t>אין מגבלה של כמות העלאות או של זיכרון עבור כל משתמש.</w:t>
            </w:r>
          </w:p>
        </w:tc>
      </w:tr>
      <w:tr w:rsidR="00FD38DA" w14:paraId="19819415" w14:textId="77777777" w:rsidTr="00F874D4">
        <w:tc>
          <w:tcPr>
            <w:tcW w:w="2126" w:type="dxa"/>
          </w:tcPr>
          <w:p w14:paraId="7FD1E00E" w14:textId="24FC00B1" w:rsidR="00FD38DA" w:rsidRDefault="00FD38DA" w:rsidP="00FD38DA">
            <w:pPr>
              <w:pStyle w:val="a3"/>
              <w:bidi/>
              <w:ind w:left="0"/>
              <w:jc w:val="center"/>
              <w:rPr>
                <w:rFonts w:eastAsiaTheme="minorEastAsia"/>
                <w:sz w:val="28"/>
                <w:szCs w:val="28"/>
                <w:rtl/>
              </w:rPr>
            </w:pPr>
            <w:r>
              <w:rPr>
                <w:rFonts w:eastAsiaTheme="minorEastAsia" w:hint="cs"/>
                <w:sz w:val="28"/>
                <w:szCs w:val="28"/>
                <w:rtl/>
              </w:rPr>
              <w:t>השפעה</w:t>
            </w:r>
          </w:p>
        </w:tc>
        <w:tc>
          <w:tcPr>
            <w:tcW w:w="9069" w:type="dxa"/>
          </w:tcPr>
          <w:p w14:paraId="318D6C54" w14:textId="47E56904" w:rsidR="00FD38DA" w:rsidRDefault="00876DCE" w:rsidP="00FD38DA">
            <w:pPr>
              <w:pStyle w:val="a3"/>
              <w:bidi/>
              <w:ind w:left="0"/>
              <w:jc w:val="center"/>
              <w:rPr>
                <w:rFonts w:eastAsiaTheme="minorEastAsia"/>
                <w:sz w:val="28"/>
                <w:szCs w:val="28"/>
              </w:rPr>
            </w:pPr>
            <w:r>
              <w:rPr>
                <w:rFonts w:eastAsiaTheme="minorEastAsia" w:hint="cs"/>
                <w:sz w:val="28"/>
                <w:szCs w:val="28"/>
                <w:rtl/>
              </w:rPr>
              <w:t>האטה בפעולות השרת או מניעה של שימוש בו ע"י ניצול כלל הזיכרון.</w:t>
            </w:r>
          </w:p>
        </w:tc>
      </w:tr>
      <w:tr w:rsidR="00FD38DA" w14:paraId="4AC82FAE" w14:textId="77777777" w:rsidTr="00F874D4">
        <w:tc>
          <w:tcPr>
            <w:tcW w:w="2126" w:type="dxa"/>
          </w:tcPr>
          <w:p w14:paraId="1B1A9AA2" w14:textId="77777777" w:rsidR="00FD38DA" w:rsidRDefault="00FD38DA" w:rsidP="00FD38DA">
            <w:pPr>
              <w:pStyle w:val="a3"/>
              <w:bidi/>
              <w:ind w:left="0"/>
              <w:jc w:val="center"/>
              <w:rPr>
                <w:rFonts w:eastAsiaTheme="minorEastAsia"/>
                <w:sz w:val="28"/>
                <w:szCs w:val="28"/>
                <w:rtl/>
              </w:rPr>
            </w:pPr>
            <w:r>
              <w:rPr>
                <w:rFonts w:eastAsiaTheme="minorEastAsia" w:hint="cs"/>
                <w:sz w:val="28"/>
                <w:szCs w:val="28"/>
                <w:rtl/>
              </w:rPr>
              <w:t>תיקון מוצע</w:t>
            </w:r>
          </w:p>
        </w:tc>
        <w:tc>
          <w:tcPr>
            <w:tcW w:w="9069" w:type="dxa"/>
          </w:tcPr>
          <w:p w14:paraId="66AB0ABF" w14:textId="7EE4AE01" w:rsidR="00FD38DA" w:rsidRDefault="00876DCE" w:rsidP="00FD38DA">
            <w:pPr>
              <w:pStyle w:val="a3"/>
              <w:bidi/>
              <w:ind w:left="0"/>
              <w:jc w:val="center"/>
              <w:rPr>
                <w:rFonts w:eastAsiaTheme="minorEastAsia"/>
                <w:sz w:val="28"/>
                <w:szCs w:val="28"/>
                <w:rtl/>
              </w:rPr>
            </w:pPr>
            <w:r>
              <w:rPr>
                <w:rFonts w:eastAsiaTheme="minorEastAsia" w:hint="cs"/>
                <w:sz w:val="28"/>
                <w:szCs w:val="28"/>
                <w:rtl/>
              </w:rPr>
              <w:t>פתרון אפשרי הוא הגבלת כמות העלאות או כמות הזיכרון שכל משתמש רשאי להעלות לשרת, בנוסף הגבלת כמות העלאות והזיכרון בכלל השרת על מנת למנוע ניצול יתר של כמה משתמשים במקביל.</w:t>
            </w:r>
          </w:p>
        </w:tc>
      </w:tr>
    </w:tbl>
    <w:p w14:paraId="3FFAAA88" w14:textId="162A0AF9" w:rsidR="00FD38DA" w:rsidRPr="00FD38DA" w:rsidRDefault="00FD38DA" w:rsidP="00FD38DA">
      <w:pPr>
        <w:bidi/>
        <w:jc w:val="center"/>
        <w:rPr>
          <w:sz w:val="28"/>
          <w:szCs w:val="28"/>
        </w:rPr>
      </w:pPr>
    </w:p>
    <w:sectPr w:rsidR="00FD38DA" w:rsidRPr="00FD38DA" w:rsidSect="00FD38DA">
      <w:pgSz w:w="12240" w:h="15840"/>
      <w:pgMar w:top="720" w:right="1021" w:bottom="720" w:left="102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CC5"/>
    <w:rsid w:val="007A3927"/>
    <w:rsid w:val="00876DCE"/>
    <w:rsid w:val="00981CC5"/>
    <w:rsid w:val="00B4192D"/>
    <w:rsid w:val="00FD38D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ED0383"/>
  <w15:chartTrackingRefBased/>
  <w15:docId w15:val="{633B720F-3F64-4954-865F-F4FB455A3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4192D"/>
    <w:pPr>
      <w:ind w:left="720"/>
      <w:contextualSpacing/>
    </w:pPr>
  </w:style>
  <w:style w:type="table" w:styleId="a4">
    <w:name w:val="Table Grid"/>
    <w:basedOn w:val="a1"/>
    <w:uiPriority w:val="39"/>
    <w:rsid w:val="00B419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257</Words>
  <Characters>1467</Characters>
  <Application>Microsoft Office Word</Application>
  <DocSecurity>0</DocSecurity>
  <Lines>12</Lines>
  <Paragraphs>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Perry</dc:creator>
  <cp:keywords/>
  <dc:description/>
  <cp:lastModifiedBy>Guy Perry</cp:lastModifiedBy>
  <cp:revision>2</cp:revision>
  <dcterms:created xsi:type="dcterms:W3CDTF">2024-01-03T18:49:00Z</dcterms:created>
  <dcterms:modified xsi:type="dcterms:W3CDTF">2024-01-03T19:14:00Z</dcterms:modified>
</cp:coreProperties>
</file>