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276E" w14:textId="77777777" w:rsidR="00A4296E" w:rsidRDefault="001160EB">
      <w:pPr>
        <w:spacing w:before="1440" w:after="240"/>
        <w:jc w:val="center"/>
      </w:pPr>
      <w:r>
        <w:rPr>
          <w:b/>
          <w:bCs/>
          <w:color w:val="1F3864"/>
          <w:sz w:val="52"/>
          <w:szCs w:val="52"/>
        </w:rPr>
        <w:t>CDRP integration plan</w:t>
      </w:r>
    </w:p>
    <w:p w14:paraId="3CD15604" w14:textId="77777777" w:rsidR="00A4296E" w:rsidRDefault="00A4296E">
      <w:pPr>
        <w:pageBreakBefore/>
      </w:pPr>
    </w:p>
    <w:sdt>
      <w:sdtPr>
        <w:rPr>
          <w:rFonts w:ascii="Arial" w:eastAsia="Arial" w:hAnsi="Arial" w:cs="Arial"/>
          <w:color w:val="auto"/>
          <w:sz w:val="22"/>
          <w:szCs w:val="22"/>
          <w:lang w:val="en-GB"/>
        </w:rPr>
        <w:id w:val="890692734"/>
        <w:docPartObj>
          <w:docPartGallery w:val="Table of Contents"/>
          <w:docPartUnique/>
        </w:docPartObj>
      </w:sdtPr>
      <w:sdtEndPr>
        <w:rPr>
          <w:b/>
          <w:bCs/>
        </w:rPr>
      </w:sdtEndPr>
      <w:sdtContent>
        <w:p w14:paraId="45DDB3FD" w14:textId="77777777" w:rsidR="00373F2E" w:rsidRDefault="00373F2E">
          <w:pPr>
            <w:pStyle w:val="TOCHeading"/>
          </w:pPr>
          <w:r>
            <w:rPr>
              <w:lang w:val="en-GB"/>
            </w:rPr>
            <w:t>Contents</w:t>
          </w:r>
        </w:p>
        <w:p w14:paraId="52CA39D1" w14:textId="11D2096D" w:rsidR="00A32207" w:rsidRDefault="00373F2E">
          <w:pPr>
            <w:pStyle w:val="TOC1"/>
            <w:tabs>
              <w:tab w:val="left" w:pos="440"/>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214417" w:history="1">
            <w:r w:rsidR="00A32207" w:rsidRPr="00312459">
              <w:rPr>
                <w:rStyle w:val="Hyperlink"/>
                <w:noProof/>
              </w:rPr>
              <w:t>1.</w:t>
            </w:r>
            <w:r w:rsidR="00A32207">
              <w:rPr>
                <w:rFonts w:asciiTheme="minorHAnsi" w:eastAsiaTheme="minorEastAsia" w:hAnsiTheme="minorHAnsi" w:cstheme="minorBidi"/>
                <w:noProof/>
                <w:kern w:val="2"/>
                <w:sz w:val="24"/>
                <w:szCs w:val="24"/>
                <w14:ligatures w14:val="standardContextual"/>
              </w:rPr>
              <w:tab/>
            </w:r>
            <w:r w:rsidR="00A32207" w:rsidRPr="00312459">
              <w:rPr>
                <w:rStyle w:val="Hyperlink"/>
                <w:noProof/>
              </w:rPr>
              <w:t>Scope.</w:t>
            </w:r>
            <w:r w:rsidR="00A32207">
              <w:rPr>
                <w:noProof/>
                <w:webHidden/>
              </w:rPr>
              <w:tab/>
            </w:r>
            <w:r w:rsidR="00A32207">
              <w:rPr>
                <w:noProof/>
                <w:webHidden/>
              </w:rPr>
              <w:fldChar w:fldCharType="begin"/>
            </w:r>
            <w:r w:rsidR="00A32207">
              <w:rPr>
                <w:noProof/>
                <w:webHidden/>
              </w:rPr>
              <w:instrText xml:space="preserve"> PAGEREF _Toc231214417 \h </w:instrText>
            </w:r>
            <w:r w:rsidR="00A32207">
              <w:rPr>
                <w:noProof/>
                <w:webHidden/>
              </w:rPr>
            </w:r>
            <w:r w:rsidR="00A32207">
              <w:rPr>
                <w:noProof/>
                <w:webHidden/>
              </w:rPr>
              <w:fldChar w:fldCharType="separate"/>
            </w:r>
            <w:r w:rsidR="00A32207">
              <w:rPr>
                <w:noProof/>
                <w:webHidden/>
              </w:rPr>
              <w:t>4</w:t>
            </w:r>
            <w:r w:rsidR="00A32207">
              <w:rPr>
                <w:noProof/>
                <w:webHidden/>
              </w:rPr>
              <w:fldChar w:fldCharType="end"/>
            </w:r>
          </w:hyperlink>
        </w:p>
        <w:p w14:paraId="3318F419" w14:textId="0C8AFD88" w:rsidR="00A32207" w:rsidRDefault="00A32207">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1214418" w:history="1">
            <w:r w:rsidRPr="00312459">
              <w:rPr>
                <w:rStyle w:val="Hyperlink"/>
                <w:noProof/>
              </w:rPr>
              <w:t>1.1</w:t>
            </w:r>
            <w:r>
              <w:rPr>
                <w:rFonts w:asciiTheme="minorHAnsi" w:eastAsiaTheme="minorEastAsia" w:hAnsiTheme="minorHAnsi" w:cstheme="minorBidi"/>
                <w:noProof/>
                <w:kern w:val="2"/>
                <w:sz w:val="24"/>
                <w:szCs w:val="24"/>
                <w14:ligatures w14:val="standardContextual"/>
              </w:rPr>
              <w:tab/>
            </w:r>
            <w:r w:rsidRPr="00312459">
              <w:rPr>
                <w:rStyle w:val="Hyperlink"/>
                <w:noProof/>
              </w:rPr>
              <w:t>Identification.</w:t>
            </w:r>
            <w:r>
              <w:rPr>
                <w:noProof/>
                <w:webHidden/>
              </w:rPr>
              <w:tab/>
            </w:r>
            <w:r>
              <w:rPr>
                <w:noProof/>
                <w:webHidden/>
              </w:rPr>
              <w:fldChar w:fldCharType="begin"/>
            </w:r>
            <w:r>
              <w:rPr>
                <w:noProof/>
                <w:webHidden/>
              </w:rPr>
              <w:instrText xml:space="preserve"> PAGEREF _Toc231214418 \h </w:instrText>
            </w:r>
            <w:r>
              <w:rPr>
                <w:noProof/>
                <w:webHidden/>
              </w:rPr>
            </w:r>
            <w:r>
              <w:rPr>
                <w:noProof/>
                <w:webHidden/>
              </w:rPr>
              <w:fldChar w:fldCharType="separate"/>
            </w:r>
            <w:r>
              <w:rPr>
                <w:noProof/>
                <w:webHidden/>
              </w:rPr>
              <w:t>4</w:t>
            </w:r>
            <w:r>
              <w:rPr>
                <w:noProof/>
                <w:webHidden/>
              </w:rPr>
              <w:fldChar w:fldCharType="end"/>
            </w:r>
          </w:hyperlink>
        </w:p>
        <w:p w14:paraId="5F592F82" w14:textId="175F80EC" w:rsidR="00A32207" w:rsidRDefault="00A32207">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1214419" w:history="1">
            <w:r w:rsidRPr="00312459">
              <w:rPr>
                <w:rStyle w:val="Hyperlink"/>
                <w:noProof/>
              </w:rPr>
              <w:t>1.2</w:t>
            </w:r>
            <w:r>
              <w:rPr>
                <w:rFonts w:asciiTheme="minorHAnsi" w:eastAsiaTheme="minorEastAsia" w:hAnsiTheme="minorHAnsi" w:cstheme="minorBidi"/>
                <w:noProof/>
                <w:kern w:val="2"/>
                <w:sz w:val="24"/>
                <w:szCs w:val="24"/>
                <w14:ligatures w14:val="standardContextual"/>
              </w:rPr>
              <w:tab/>
            </w:r>
            <w:r w:rsidRPr="00312459">
              <w:rPr>
                <w:rStyle w:val="Hyperlink"/>
                <w:noProof/>
              </w:rPr>
              <w:t>CDRP Sensor System Description</w:t>
            </w:r>
            <w:r>
              <w:rPr>
                <w:noProof/>
                <w:webHidden/>
              </w:rPr>
              <w:tab/>
            </w:r>
            <w:r>
              <w:rPr>
                <w:noProof/>
                <w:webHidden/>
              </w:rPr>
              <w:fldChar w:fldCharType="begin"/>
            </w:r>
            <w:r>
              <w:rPr>
                <w:noProof/>
                <w:webHidden/>
              </w:rPr>
              <w:instrText xml:space="preserve"> PAGEREF _Toc231214419 \h </w:instrText>
            </w:r>
            <w:r>
              <w:rPr>
                <w:noProof/>
                <w:webHidden/>
              </w:rPr>
            </w:r>
            <w:r>
              <w:rPr>
                <w:noProof/>
                <w:webHidden/>
              </w:rPr>
              <w:fldChar w:fldCharType="separate"/>
            </w:r>
            <w:r>
              <w:rPr>
                <w:noProof/>
                <w:webHidden/>
              </w:rPr>
              <w:t>4</w:t>
            </w:r>
            <w:r>
              <w:rPr>
                <w:noProof/>
                <w:webHidden/>
              </w:rPr>
              <w:fldChar w:fldCharType="end"/>
            </w:r>
          </w:hyperlink>
        </w:p>
        <w:p w14:paraId="7B80728D" w14:textId="7DE5043D"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0" w:history="1">
            <w:r w:rsidRPr="00312459">
              <w:rPr>
                <w:rStyle w:val="Hyperlink"/>
                <w:noProof/>
              </w:rPr>
              <w:t>1.2.1</w:t>
            </w:r>
            <w:r>
              <w:rPr>
                <w:rFonts w:asciiTheme="minorHAnsi" w:eastAsiaTheme="minorEastAsia" w:hAnsiTheme="minorHAnsi" w:cstheme="minorBidi"/>
                <w:noProof/>
                <w:kern w:val="2"/>
                <w:sz w:val="24"/>
                <w:szCs w:val="24"/>
                <w14:ligatures w14:val="standardContextual"/>
              </w:rPr>
              <w:tab/>
            </w:r>
            <w:r w:rsidRPr="00312459">
              <w:rPr>
                <w:rStyle w:val="Hyperlink"/>
                <w:noProof/>
              </w:rPr>
              <w:t>System Overview</w:t>
            </w:r>
            <w:r>
              <w:rPr>
                <w:noProof/>
                <w:webHidden/>
              </w:rPr>
              <w:tab/>
            </w:r>
            <w:r>
              <w:rPr>
                <w:noProof/>
                <w:webHidden/>
              </w:rPr>
              <w:fldChar w:fldCharType="begin"/>
            </w:r>
            <w:r>
              <w:rPr>
                <w:noProof/>
                <w:webHidden/>
              </w:rPr>
              <w:instrText xml:space="preserve"> PAGEREF _Toc231214420 \h </w:instrText>
            </w:r>
            <w:r>
              <w:rPr>
                <w:noProof/>
                <w:webHidden/>
              </w:rPr>
            </w:r>
            <w:r>
              <w:rPr>
                <w:noProof/>
                <w:webHidden/>
              </w:rPr>
              <w:fldChar w:fldCharType="separate"/>
            </w:r>
            <w:r>
              <w:rPr>
                <w:noProof/>
                <w:webHidden/>
              </w:rPr>
              <w:t>4</w:t>
            </w:r>
            <w:r>
              <w:rPr>
                <w:noProof/>
                <w:webHidden/>
              </w:rPr>
              <w:fldChar w:fldCharType="end"/>
            </w:r>
          </w:hyperlink>
        </w:p>
        <w:p w14:paraId="09B793BF" w14:textId="20E68021"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1" w:history="1">
            <w:r w:rsidRPr="00312459">
              <w:rPr>
                <w:rStyle w:val="Hyperlink"/>
                <w:noProof/>
              </w:rPr>
              <w:t>1.2.2</w:t>
            </w:r>
            <w:r>
              <w:rPr>
                <w:rFonts w:asciiTheme="minorHAnsi" w:eastAsiaTheme="minorEastAsia" w:hAnsiTheme="minorHAnsi" w:cstheme="minorBidi"/>
                <w:noProof/>
                <w:kern w:val="2"/>
                <w:sz w:val="24"/>
                <w:szCs w:val="24"/>
                <w14:ligatures w14:val="standardContextual"/>
              </w:rPr>
              <w:tab/>
            </w:r>
            <w:r w:rsidRPr="00312459">
              <w:rPr>
                <w:rStyle w:val="Hyperlink"/>
                <w:noProof/>
              </w:rPr>
              <w:t>CSPIR – Digital Receiver Card</w:t>
            </w:r>
            <w:r>
              <w:rPr>
                <w:noProof/>
                <w:webHidden/>
              </w:rPr>
              <w:tab/>
            </w:r>
            <w:r>
              <w:rPr>
                <w:noProof/>
                <w:webHidden/>
              </w:rPr>
              <w:fldChar w:fldCharType="begin"/>
            </w:r>
            <w:r>
              <w:rPr>
                <w:noProof/>
                <w:webHidden/>
              </w:rPr>
              <w:instrText xml:space="preserve"> PAGEREF _Toc231214421 \h </w:instrText>
            </w:r>
            <w:r>
              <w:rPr>
                <w:noProof/>
                <w:webHidden/>
              </w:rPr>
            </w:r>
            <w:r>
              <w:rPr>
                <w:noProof/>
                <w:webHidden/>
              </w:rPr>
              <w:fldChar w:fldCharType="separate"/>
            </w:r>
            <w:r>
              <w:rPr>
                <w:noProof/>
                <w:webHidden/>
              </w:rPr>
              <w:t>4</w:t>
            </w:r>
            <w:r>
              <w:rPr>
                <w:noProof/>
                <w:webHidden/>
              </w:rPr>
              <w:fldChar w:fldCharType="end"/>
            </w:r>
          </w:hyperlink>
        </w:p>
        <w:p w14:paraId="62ABB810" w14:textId="111E30CB"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2" w:history="1">
            <w:r w:rsidRPr="00312459">
              <w:rPr>
                <w:rStyle w:val="Hyperlink"/>
                <w:noProof/>
              </w:rPr>
              <w:t>1.2.3</w:t>
            </w:r>
            <w:r>
              <w:rPr>
                <w:rFonts w:asciiTheme="minorHAnsi" w:eastAsiaTheme="minorEastAsia" w:hAnsiTheme="minorHAnsi" w:cstheme="minorBidi"/>
                <w:noProof/>
                <w:kern w:val="2"/>
                <w:sz w:val="24"/>
                <w:szCs w:val="24"/>
                <w14:ligatures w14:val="standardContextual"/>
              </w:rPr>
              <w:tab/>
            </w:r>
            <w:r w:rsidRPr="00312459">
              <w:rPr>
                <w:rStyle w:val="Hyperlink"/>
                <w:noProof/>
              </w:rPr>
              <w:t>ADC and IF Input</w:t>
            </w:r>
            <w:r>
              <w:rPr>
                <w:noProof/>
                <w:webHidden/>
              </w:rPr>
              <w:tab/>
            </w:r>
            <w:r>
              <w:rPr>
                <w:noProof/>
                <w:webHidden/>
              </w:rPr>
              <w:fldChar w:fldCharType="begin"/>
            </w:r>
            <w:r>
              <w:rPr>
                <w:noProof/>
                <w:webHidden/>
              </w:rPr>
              <w:instrText xml:space="preserve"> PAGEREF _Toc231214422 \h </w:instrText>
            </w:r>
            <w:r>
              <w:rPr>
                <w:noProof/>
                <w:webHidden/>
              </w:rPr>
            </w:r>
            <w:r>
              <w:rPr>
                <w:noProof/>
                <w:webHidden/>
              </w:rPr>
              <w:fldChar w:fldCharType="separate"/>
            </w:r>
            <w:r>
              <w:rPr>
                <w:noProof/>
                <w:webHidden/>
              </w:rPr>
              <w:t>4</w:t>
            </w:r>
            <w:r>
              <w:rPr>
                <w:noProof/>
                <w:webHidden/>
              </w:rPr>
              <w:fldChar w:fldCharType="end"/>
            </w:r>
          </w:hyperlink>
        </w:p>
        <w:p w14:paraId="70C1280F" w14:textId="6AF32A13"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3" w:history="1">
            <w:r w:rsidRPr="00312459">
              <w:rPr>
                <w:rStyle w:val="Hyperlink"/>
                <w:noProof/>
              </w:rPr>
              <w:t>1.2.4</w:t>
            </w:r>
            <w:r>
              <w:rPr>
                <w:rFonts w:asciiTheme="minorHAnsi" w:eastAsiaTheme="minorEastAsia" w:hAnsiTheme="minorHAnsi" w:cstheme="minorBidi"/>
                <w:noProof/>
                <w:kern w:val="2"/>
                <w:sz w:val="24"/>
                <w:szCs w:val="24"/>
                <w14:ligatures w14:val="standardContextual"/>
              </w:rPr>
              <w:tab/>
            </w:r>
            <w:r w:rsidRPr="00312459">
              <w:rPr>
                <w:rStyle w:val="Hyperlink"/>
                <w:noProof/>
              </w:rPr>
              <w:t>Scan Table and Signal Processing</w:t>
            </w:r>
            <w:r>
              <w:rPr>
                <w:noProof/>
                <w:webHidden/>
              </w:rPr>
              <w:tab/>
            </w:r>
            <w:r>
              <w:rPr>
                <w:noProof/>
                <w:webHidden/>
              </w:rPr>
              <w:fldChar w:fldCharType="begin"/>
            </w:r>
            <w:r>
              <w:rPr>
                <w:noProof/>
                <w:webHidden/>
              </w:rPr>
              <w:instrText xml:space="preserve"> PAGEREF _Toc231214423 \h </w:instrText>
            </w:r>
            <w:r>
              <w:rPr>
                <w:noProof/>
                <w:webHidden/>
              </w:rPr>
            </w:r>
            <w:r>
              <w:rPr>
                <w:noProof/>
                <w:webHidden/>
              </w:rPr>
              <w:fldChar w:fldCharType="separate"/>
            </w:r>
            <w:r>
              <w:rPr>
                <w:noProof/>
                <w:webHidden/>
              </w:rPr>
              <w:t>4</w:t>
            </w:r>
            <w:r>
              <w:rPr>
                <w:noProof/>
                <w:webHidden/>
              </w:rPr>
              <w:fldChar w:fldCharType="end"/>
            </w:r>
          </w:hyperlink>
        </w:p>
        <w:p w14:paraId="3D2AB705" w14:textId="1C92682E"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4" w:history="1">
            <w:r w:rsidRPr="00312459">
              <w:rPr>
                <w:rStyle w:val="Hyperlink"/>
                <w:noProof/>
              </w:rPr>
              <w:t>1.2.5</w:t>
            </w:r>
            <w:r>
              <w:rPr>
                <w:rFonts w:asciiTheme="minorHAnsi" w:eastAsiaTheme="minorEastAsia" w:hAnsiTheme="minorHAnsi" w:cstheme="minorBidi"/>
                <w:noProof/>
                <w:kern w:val="2"/>
                <w:sz w:val="24"/>
                <w:szCs w:val="24"/>
                <w14:ligatures w14:val="standardContextual"/>
              </w:rPr>
              <w:tab/>
            </w:r>
            <w:r w:rsidRPr="00312459">
              <w:rPr>
                <w:rStyle w:val="Hyperlink"/>
                <w:noProof/>
              </w:rPr>
              <w:t>Embedded Processing Subsystem</w:t>
            </w:r>
            <w:r>
              <w:rPr>
                <w:noProof/>
                <w:webHidden/>
              </w:rPr>
              <w:tab/>
            </w:r>
            <w:r>
              <w:rPr>
                <w:noProof/>
                <w:webHidden/>
              </w:rPr>
              <w:fldChar w:fldCharType="begin"/>
            </w:r>
            <w:r>
              <w:rPr>
                <w:noProof/>
                <w:webHidden/>
              </w:rPr>
              <w:instrText xml:space="preserve"> PAGEREF _Toc231214424 \h </w:instrText>
            </w:r>
            <w:r>
              <w:rPr>
                <w:noProof/>
                <w:webHidden/>
              </w:rPr>
            </w:r>
            <w:r>
              <w:rPr>
                <w:noProof/>
                <w:webHidden/>
              </w:rPr>
              <w:fldChar w:fldCharType="separate"/>
            </w:r>
            <w:r>
              <w:rPr>
                <w:noProof/>
                <w:webHidden/>
              </w:rPr>
              <w:t>4</w:t>
            </w:r>
            <w:r>
              <w:rPr>
                <w:noProof/>
                <w:webHidden/>
              </w:rPr>
              <w:fldChar w:fldCharType="end"/>
            </w:r>
          </w:hyperlink>
        </w:p>
        <w:p w14:paraId="2ABC0020" w14:textId="78D3F3B7"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5" w:history="1">
            <w:r w:rsidRPr="00312459">
              <w:rPr>
                <w:rStyle w:val="Hyperlink"/>
                <w:noProof/>
              </w:rPr>
              <w:t>1.2.6</w:t>
            </w:r>
            <w:r>
              <w:rPr>
                <w:rFonts w:asciiTheme="minorHAnsi" w:eastAsiaTheme="minorEastAsia" w:hAnsiTheme="minorHAnsi" w:cstheme="minorBidi"/>
                <w:noProof/>
                <w:kern w:val="2"/>
                <w:sz w:val="24"/>
                <w:szCs w:val="24"/>
                <w14:ligatures w14:val="standardContextual"/>
              </w:rPr>
              <w:tab/>
            </w:r>
            <w:r w:rsidRPr="00312459">
              <w:rPr>
                <w:rStyle w:val="Hyperlink"/>
                <w:noProof/>
              </w:rPr>
              <w:t>MOFC – Miniature Octal Frequency Converter</w:t>
            </w:r>
            <w:r>
              <w:rPr>
                <w:noProof/>
                <w:webHidden/>
              </w:rPr>
              <w:tab/>
            </w:r>
            <w:r>
              <w:rPr>
                <w:noProof/>
                <w:webHidden/>
              </w:rPr>
              <w:fldChar w:fldCharType="begin"/>
            </w:r>
            <w:r>
              <w:rPr>
                <w:noProof/>
                <w:webHidden/>
              </w:rPr>
              <w:instrText xml:space="preserve"> PAGEREF _Toc231214425 \h </w:instrText>
            </w:r>
            <w:r>
              <w:rPr>
                <w:noProof/>
                <w:webHidden/>
              </w:rPr>
            </w:r>
            <w:r>
              <w:rPr>
                <w:noProof/>
                <w:webHidden/>
              </w:rPr>
              <w:fldChar w:fldCharType="separate"/>
            </w:r>
            <w:r>
              <w:rPr>
                <w:noProof/>
                <w:webHidden/>
              </w:rPr>
              <w:t>5</w:t>
            </w:r>
            <w:r>
              <w:rPr>
                <w:noProof/>
                <w:webHidden/>
              </w:rPr>
              <w:fldChar w:fldCharType="end"/>
            </w:r>
          </w:hyperlink>
        </w:p>
        <w:p w14:paraId="095DA624" w14:textId="1FDCE4AB"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6" w:history="1">
            <w:r w:rsidRPr="00312459">
              <w:rPr>
                <w:rStyle w:val="Hyperlink"/>
                <w:noProof/>
              </w:rPr>
              <w:t>1.2.7</w:t>
            </w:r>
            <w:r>
              <w:rPr>
                <w:rFonts w:asciiTheme="minorHAnsi" w:eastAsiaTheme="minorEastAsia" w:hAnsiTheme="minorHAnsi" w:cstheme="minorBidi"/>
                <w:noProof/>
                <w:kern w:val="2"/>
                <w:sz w:val="24"/>
                <w:szCs w:val="24"/>
                <w14:ligatures w14:val="standardContextual"/>
              </w:rPr>
              <w:tab/>
            </w:r>
            <w:r w:rsidRPr="00312459">
              <w:rPr>
                <w:rStyle w:val="Hyperlink"/>
                <w:noProof/>
              </w:rPr>
              <w:t>Reference Clock</w:t>
            </w:r>
            <w:r>
              <w:rPr>
                <w:noProof/>
                <w:webHidden/>
              </w:rPr>
              <w:tab/>
            </w:r>
            <w:r>
              <w:rPr>
                <w:noProof/>
                <w:webHidden/>
              </w:rPr>
              <w:fldChar w:fldCharType="begin"/>
            </w:r>
            <w:r>
              <w:rPr>
                <w:noProof/>
                <w:webHidden/>
              </w:rPr>
              <w:instrText xml:space="preserve"> PAGEREF _Toc231214426 \h </w:instrText>
            </w:r>
            <w:r>
              <w:rPr>
                <w:noProof/>
                <w:webHidden/>
              </w:rPr>
            </w:r>
            <w:r>
              <w:rPr>
                <w:noProof/>
                <w:webHidden/>
              </w:rPr>
              <w:fldChar w:fldCharType="separate"/>
            </w:r>
            <w:r>
              <w:rPr>
                <w:noProof/>
                <w:webHidden/>
              </w:rPr>
              <w:t>5</w:t>
            </w:r>
            <w:r>
              <w:rPr>
                <w:noProof/>
                <w:webHidden/>
              </w:rPr>
              <w:fldChar w:fldCharType="end"/>
            </w:r>
          </w:hyperlink>
        </w:p>
        <w:p w14:paraId="68BB76BC" w14:textId="613B3B2D"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7" w:history="1">
            <w:r w:rsidRPr="00312459">
              <w:rPr>
                <w:rStyle w:val="Hyperlink"/>
                <w:noProof/>
              </w:rPr>
              <w:t>1.2.8</w:t>
            </w:r>
            <w:r>
              <w:rPr>
                <w:rFonts w:asciiTheme="minorHAnsi" w:eastAsiaTheme="minorEastAsia" w:hAnsiTheme="minorHAnsi" w:cstheme="minorBidi"/>
                <w:noProof/>
                <w:kern w:val="2"/>
                <w:sz w:val="24"/>
                <w:szCs w:val="24"/>
                <w14:ligatures w14:val="standardContextual"/>
              </w:rPr>
              <w:tab/>
            </w:r>
            <w:r w:rsidRPr="00312459">
              <w:rPr>
                <w:rStyle w:val="Hyperlink"/>
                <w:noProof/>
              </w:rPr>
              <w:t>Built-In Test (BIT)</w:t>
            </w:r>
            <w:r>
              <w:rPr>
                <w:noProof/>
                <w:webHidden/>
              </w:rPr>
              <w:tab/>
            </w:r>
            <w:r>
              <w:rPr>
                <w:noProof/>
                <w:webHidden/>
              </w:rPr>
              <w:fldChar w:fldCharType="begin"/>
            </w:r>
            <w:r>
              <w:rPr>
                <w:noProof/>
                <w:webHidden/>
              </w:rPr>
              <w:instrText xml:space="preserve"> PAGEREF _Toc231214427 \h </w:instrText>
            </w:r>
            <w:r>
              <w:rPr>
                <w:noProof/>
                <w:webHidden/>
              </w:rPr>
            </w:r>
            <w:r>
              <w:rPr>
                <w:noProof/>
                <w:webHidden/>
              </w:rPr>
              <w:fldChar w:fldCharType="separate"/>
            </w:r>
            <w:r>
              <w:rPr>
                <w:noProof/>
                <w:webHidden/>
              </w:rPr>
              <w:t>5</w:t>
            </w:r>
            <w:r>
              <w:rPr>
                <w:noProof/>
                <w:webHidden/>
              </w:rPr>
              <w:fldChar w:fldCharType="end"/>
            </w:r>
          </w:hyperlink>
        </w:p>
        <w:p w14:paraId="7AC70B52" w14:textId="75F15322"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28" w:history="1">
            <w:r w:rsidRPr="00312459">
              <w:rPr>
                <w:rStyle w:val="Hyperlink"/>
                <w:noProof/>
              </w:rPr>
              <w:t>1.2.9</w:t>
            </w:r>
            <w:r>
              <w:rPr>
                <w:rFonts w:asciiTheme="minorHAnsi" w:eastAsiaTheme="minorEastAsia" w:hAnsiTheme="minorHAnsi" w:cstheme="minorBidi"/>
                <w:noProof/>
                <w:kern w:val="2"/>
                <w:sz w:val="24"/>
                <w:szCs w:val="24"/>
                <w14:ligatures w14:val="standardContextual"/>
              </w:rPr>
              <w:tab/>
            </w:r>
            <w:r w:rsidRPr="00312459">
              <w:rPr>
                <w:rStyle w:val="Hyperlink"/>
                <w:noProof/>
              </w:rPr>
              <w:t>Frequency Conversion Channels</w:t>
            </w:r>
            <w:r>
              <w:rPr>
                <w:noProof/>
                <w:webHidden/>
              </w:rPr>
              <w:tab/>
            </w:r>
            <w:r>
              <w:rPr>
                <w:noProof/>
                <w:webHidden/>
              </w:rPr>
              <w:fldChar w:fldCharType="begin"/>
            </w:r>
            <w:r>
              <w:rPr>
                <w:noProof/>
                <w:webHidden/>
              </w:rPr>
              <w:instrText xml:space="preserve"> PAGEREF _Toc231214428 \h </w:instrText>
            </w:r>
            <w:r>
              <w:rPr>
                <w:noProof/>
                <w:webHidden/>
              </w:rPr>
            </w:r>
            <w:r>
              <w:rPr>
                <w:noProof/>
                <w:webHidden/>
              </w:rPr>
              <w:fldChar w:fldCharType="separate"/>
            </w:r>
            <w:r>
              <w:rPr>
                <w:noProof/>
                <w:webHidden/>
              </w:rPr>
              <w:t>5</w:t>
            </w:r>
            <w:r>
              <w:rPr>
                <w:noProof/>
                <w:webHidden/>
              </w:rPr>
              <w:fldChar w:fldCharType="end"/>
            </w:r>
          </w:hyperlink>
        </w:p>
        <w:p w14:paraId="410A40C0" w14:textId="520BBC13"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29" w:history="1">
            <w:r w:rsidRPr="00312459">
              <w:rPr>
                <w:rStyle w:val="Hyperlink"/>
                <w:noProof/>
              </w:rPr>
              <w:t>1.2.10</w:t>
            </w:r>
            <w:r>
              <w:rPr>
                <w:rFonts w:asciiTheme="minorHAnsi" w:eastAsiaTheme="minorEastAsia" w:hAnsiTheme="minorHAnsi" w:cstheme="minorBidi"/>
                <w:noProof/>
                <w:kern w:val="2"/>
                <w:sz w:val="24"/>
                <w:szCs w:val="24"/>
                <w14:ligatures w14:val="standardContextual"/>
              </w:rPr>
              <w:tab/>
            </w:r>
            <w:r w:rsidRPr="00312459">
              <w:rPr>
                <w:rStyle w:val="Hyperlink"/>
                <w:noProof/>
              </w:rPr>
              <w:t>Gain and Attenuation</w:t>
            </w:r>
            <w:r>
              <w:rPr>
                <w:noProof/>
                <w:webHidden/>
              </w:rPr>
              <w:tab/>
            </w:r>
            <w:r>
              <w:rPr>
                <w:noProof/>
                <w:webHidden/>
              </w:rPr>
              <w:fldChar w:fldCharType="begin"/>
            </w:r>
            <w:r>
              <w:rPr>
                <w:noProof/>
                <w:webHidden/>
              </w:rPr>
              <w:instrText xml:space="preserve"> PAGEREF _Toc231214429 \h </w:instrText>
            </w:r>
            <w:r>
              <w:rPr>
                <w:noProof/>
                <w:webHidden/>
              </w:rPr>
            </w:r>
            <w:r>
              <w:rPr>
                <w:noProof/>
                <w:webHidden/>
              </w:rPr>
              <w:fldChar w:fldCharType="separate"/>
            </w:r>
            <w:r>
              <w:rPr>
                <w:noProof/>
                <w:webHidden/>
              </w:rPr>
              <w:t>5</w:t>
            </w:r>
            <w:r>
              <w:rPr>
                <w:noProof/>
                <w:webHidden/>
              </w:rPr>
              <w:fldChar w:fldCharType="end"/>
            </w:r>
          </w:hyperlink>
        </w:p>
        <w:p w14:paraId="4162D83F" w14:textId="1D0973AC"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30" w:history="1">
            <w:r w:rsidRPr="00312459">
              <w:rPr>
                <w:rStyle w:val="Hyperlink"/>
                <w:noProof/>
              </w:rPr>
              <w:t>1.2.11</w:t>
            </w:r>
            <w:r>
              <w:rPr>
                <w:rFonts w:asciiTheme="minorHAnsi" w:eastAsiaTheme="minorEastAsia" w:hAnsiTheme="minorHAnsi" w:cstheme="minorBidi"/>
                <w:noProof/>
                <w:kern w:val="2"/>
                <w:sz w:val="24"/>
                <w:szCs w:val="24"/>
                <w14:ligatures w14:val="standardContextual"/>
              </w:rPr>
              <w:tab/>
            </w:r>
            <w:r w:rsidRPr="00312459">
              <w:rPr>
                <w:rStyle w:val="Hyperlink"/>
                <w:noProof/>
              </w:rPr>
              <w:t>Phase Coherence</w:t>
            </w:r>
            <w:r>
              <w:rPr>
                <w:noProof/>
                <w:webHidden/>
              </w:rPr>
              <w:tab/>
            </w:r>
            <w:r>
              <w:rPr>
                <w:noProof/>
                <w:webHidden/>
              </w:rPr>
              <w:fldChar w:fldCharType="begin"/>
            </w:r>
            <w:r>
              <w:rPr>
                <w:noProof/>
                <w:webHidden/>
              </w:rPr>
              <w:instrText xml:space="preserve"> PAGEREF _Toc231214430 \h </w:instrText>
            </w:r>
            <w:r>
              <w:rPr>
                <w:noProof/>
                <w:webHidden/>
              </w:rPr>
            </w:r>
            <w:r>
              <w:rPr>
                <w:noProof/>
                <w:webHidden/>
              </w:rPr>
              <w:fldChar w:fldCharType="separate"/>
            </w:r>
            <w:r>
              <w:rPr>
                <w:noProof/>
                <w:webHidden/>
              </w:rPr>
              <w:t>5</w:t>
            </w:r>
            <w:r>
              <w:rPr>
                <w:noProof/>
                <w:webHidden/>
              </w:rPr>
              <w:fldChar w:fldCharType="end"/>
            </w:r>
          </w:hyperlink>
        </w:p>
        <w:p w14:paraId="080EC234" w14:textId="441770A6" w:rsidR="00A32207" w:rsidRDefault="00A32207">
          <w:pPr>
            <w:pStyle w:val="TOC1"/>
            <w:tabs>
              <w:tab w:val="left" w:pos="440"/>
              <w:tab w:val="right" w:leader="dot" w:pos="10070"/>
            </w:tabs>
            <w:rPr>
              <w:rFonts w:asciiTheme="minorHAnsi" w:eastAsiaTheme="minorEastAsia" w:hAnsiTheme="minorHAnsi" w:cstheme="minorBidi"/>
              <w:noProof/>
              <w:kern w:val="2"/>
              <w:sz w:val="24"/>
              <w:szCs w:val="24"/>
              <w14:ligatures w14:val="standardContextual"/>
            </w:rPr>
          </w:pPr>
          <w:hyperlink w:anchor="_Toc231214431" w:history="1">
            <w:r w:rsidRPr="00312459">
              <w:rPr>
                <w:rStyle w:val="Hyperlink"/>
                <w:noProof/>
              </w:rPr>
              <w:t>2</w:t>
            </w:r>
            <w:r>
              <w:rPr>
                <w:rFonts w:asciiTheme="minorHAnsi" w:eastAsiaTheme="minorEastAsia" w:hAnsiTheme="minorHAnsi" w:cstheme="minorBidi"/>
                <w:noProof/>
                <w:kern w:val="2"/>
                <w:sz w:val="24"/>
                <w:szCs w:val="24"/>
                <w14:ligatures w14:val="standardContextual"/>
              </w:rPr>
              <w:tab/>
            </w:r>
            <w:r w:rsidRPr="00312459">
              <w:rPr>
                <w:rStyle w:val="Hyperlink"/>
                <w:noProof/>
              </w:rPr>
              <w:t>Lab Setup</w:t>
            </w:r>
            <w:r>
              <w:rPr>
                <w:noProof/>
                <w:webHidden/>
              </w:rPr>
              <w:tab/>
            </w:r>
            <w:r>
              <w:rPr>
                <w:noProof/>
                <w:webHidden/>
              </w:rPr>
              <w:fldChar w:fldCharType="begin"/>
            </w:r>
            <w:r>
              <w:rPr>
                <w:noProof/>
                <w:webHidden/>
              </w:rPr>
              <w:instrText xml:space="preserve"> PAGEREF _Toc231214431 \h </w:instrText>
            </w:r>
            <w:r>
              <w:rPr>
                <w:noProof/>
                <w:webHidden/>
              </w:rPr>
            </w:r>
            <w:r>
              <w:rPr>
                <w:noProof/>
                <w:webHidden/>
              </w:rPr>
              <w:fldChar w:fldCharType="separate"/>
            </w:r>
            <w:r>
              <w:rPr>
                <w:noProof/>
                <w:webHidden/>
              </w:rPr>
              <w:t>6</w:t>
            </w:r>
            <w:r>
              <w:rPr>
                <w:noProof/>
                <w:webHidden/>
              </w:rPr>
              <w:fldChar w:fldCharType="end"/>
            </w:r>
          </w:hyperlink>
        </w:p>
        <w:p w14:paraId="393D0C26" w14:textId="6401500E" w:rsidR="00A32207" w:rsidRDefault="00A32207">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1214432" w:history="1">
            <w:r w:rsidRPr="00312459">
              <w:rPr>
                <w:rStyle w:val="Hyperlink"/>
                <w:noProof/>
              </w:rPr>
              <w:t>2.1</w:t>
            </w:r>
            <w:r>
              <w:rPr>
                <w:rFonts w:asciiTheme="minorHAnsi" w:eastAsiaTheme="minorEastAsia" w:hAnsiTheme="minorHAnsi" w:cstheme="minorBidi"/>
                <w:noProof/>
                <w:kern w:val="2"/>
                <w:sz w:val="24"/>
                <w:szCs w:val="24"/>
                <w14:ligatures w14:val="standardContextual"/>
              </w:rPr>
              <w:tab/>
            </w:r>
            <w:r w:rsidRPr="00312459">
              <w:rPr>
                <w:rStyle w:val="Hyperlink"/>
                <w:noProof/>
              </w:rPr>
              <w:t>list of Test accessory needed</w:t>
            </w:r>
            <w:r>
              <w:rPr>
                <w:noProof/>
                <w:webHidden/>
              </w:rPr>
              <w:tab/>
            </w:r>
            <w:r>
              <w:rPr>
                <w:noProof/>
                <w:webHidden/>
              </w:rPr>
              <w:fldChar w:fldCharType="begin"/>
            </w:r>
            <w:r>
              <w:rPr>
                <w:noProof/>
                <w:webHidden/>
              </w:rPr>
              <w:instrText xml:space="preserve"> PAGEREF _Toc231214432 \h </w:instrText>
            </w:r>
            <w:r>
              <w:rPr>
                <w:noProof/>
                <w:webHidden/>
              </w:rPr>
            </w:r>
            <w:r>
              <w:rPr>
                <w:noProof/>
                <w:webHidden/>
              </w:rPr>
              <w:fldChar w:fldCharType="separate"/>
            </w:r>
            <w:r>
              <w:rPr>
                <w:noProof/>
                <w:webHidden/>
              </w:rPr>
              <w:t>6</w:t>
            </w:r>
            <w:r>
              <w:rPr>
                <w:noProof/>
                <w:webHidden/>
              </w:rPr>
              <w:fldChar w:fldCharType="end"/>
            </w:r>
          </w:hyperlink>
        </w:p>
        <w:p w14:paraId="7607DDAD" w14:textId="54FB2BC2" w:rsidR="00A32207" w:rsidRDefault="00A32207">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1214433" w:history="1">
            <w:r w:rsidRPr="00312459">
              <w:rPr>
                <w:rStyle w:val="Hyperlink"/>
                <w:noProof/>
              </w:rPr>
              <w:t>2.2</w:t>
            </w:r>
            <w:r>
              <w:rPr>
                <w:rFonts w:asciiTheme="minorHAnsi" w:eastAsiaTheme="minorEastAsia" w:hAnsiTheme="minorHAnsi" w:cstheme="minorBidi"/>
                <w:noProof/>
                <w:kern w:val="2"/>
                <w:sz w:val="24"/>
                <w:szCs w:val="24"/>
                <w14:ligatures w14:val="standardContextual"/>
              </w:rPr>
              <w:tab/>
            </w:r>
            <w:r w:rsidRPr="00312459">
              <w:rPr>
                <w:rStyle w:val="Hyperlink"/>
                <w:noProof/>
              </w:rPr>
              <w:t>Software capabilities for integration</w:t>
            </w:r>
            <w:r>
              <w:rPr>
                <w:noProof/>
                <w:webHidden/>
              </w:rPr>
              <w:tab/>
            </w:r>
            <w:r>
              <w:rPr>
                <w:noProof/>
                <w:webHidden/>
              </w:rPr>
              <w:fldChar w:fldCharType="begin"/>
            </w:r>
            <w:r>
              <w:rPr>
                <w:noProof/>
                <w:webHidden/>
              </w:rPr>
              <w:instrText xml:space="preserve"> PAGEREF _Toc231214433 \h </w:instrText>
            </w:r>
            <w:r>
              <w:rPr>
                <w:noProof/>
                <w:webHidden/>
              </w:rPr>
            </w:r>
            <w:r>
              <w:rPr>
                <w:noProof/>
                <w:webHidden/>
              </w:rPr>
              <w:fldChar w:fldCharType="separate"/>
            </w:r>
            <w:r>
              <w:rPr>
                <w:noProof/>
                <w:webHidden/>
              </w:rPr>
              <w:t>7</w:t>
            </w:r>
            <w:r>
              <w:rPr>
                <w:noProof/>
                <w:webHidden/>
              </w:rPr>
              <w:fldChar w:fldCharType="end"/>
            </w:r>
          </w:hyperlink>
        </w:p>
        <w:p w14:paraId="26D027D1" w14:textId="73182883" w:rsidR="00A32207" w:rsidRDefault="00A32207">
          <w:pPr>
            <w:pStyle w:val="TOC1"/>
            <w:tabs>
              <w:tab w:val="left" w:pos="440"/>
              <w:tab w:val="right" w:leader="dot" w:pos="10070"/>
            </w:tabs>
            <w:rPr>
              <w:rFonts w:asciiTheme="minorHAnsi" w:eastAsiaTheme="minorEastAsia" w:hAnsiTheme="minorHAnsi" w:cstheme="minorBidi"/>
              <w:noProof/>
              <w:kern w:val="2"/>
              <w:sz w:val="24"/>
              <w:szCs w:val="24"/>
              <w14:ligatures w14:val="standardContextual"/>
            </w:rPr>
          </w:pPr>
          <w:hyperlink w:anchor="_Toc231214434" w:history="1">
            <w:r w:rsidRPr="00312459">
              <w:rPr>
                <w:rStyle w:val="Hyperlink"/>
                <w:noProof/>
              </w:rPr>
              <w:t>3</w:t>
            </w:r>
            <w:r>
              <w:rPr>
                <w:rFonts w:asciiTheme="minorHAnsi" w:eastAsiaTheme="minorEastAsia" w:hAnsiTheme="minorHAnsi" w:cstheme="minorBidi"/>
                <w:noProof/>
                <w:kern w:val="2"/>
                <w:sz w:val="24"/>
                <w:szCs w:val="24"/>
                <w14:ligatures w14:val="standardContextual"/>
              </w:rPr>
              <w:tab/>
            </w:r>
            <w:r w:rsidRPr="00312459">
              <w:rPr>
                <w:rStyle w:val="Hyperlink"/>
                <w:noProof/>
              </w:rPr>
              <w:t>Integration plan and phases</w:t>
            </w:r>
            <w:r>
              <w:rPr>
                <w:noProof/>
                <w:webHidden/>
              </w:rPr>
              <w:tab/>
            </w:r>
            <w:r>
              <w:rPr>
                <w:noProof/>
                <w:webHidden/>
              </w:rPr>
              <w:fldChar w:fldCharType="begin"/>
            </w:r>
            <w:r>
              <w:rPr>
                <w:noProof/>
                <w:webHidden/>
              </w:rPr>
              <w:instrText xml:space="preserve"> PAGEREF _Toc231214434 \h </w:instrText>
            </w:r>
            <w:r>
              <w:rPr>
                <w:noProof/>
                <w:webHidden/>
              </w:rPr>
            </w:r>
            <w:r>
              <w:rPr>
                <w:noProof/>
                <w:webHidden/>
              </w:rPr>
              <w:fldChar w:fldCharType="separate"/>
            </w:r>
            <w:r>
              <w:rPr>
                <w:noProof/>
                <w:webHidden/>
              </w:rPr>
              <w:t>8</w:t>
            </w:r>
            <w:r>
              <w:rPr>
                <w:noProof/>
                <w:webHidden/>
              </w:rPr>
              <w:fldChar w:fldCharType="end"/>
            </w:r>
          </w:hyperlink>
        </w:p>
        <w:p w14:paraId="1A943B0B" w14:textId="5831D0AA" w:rsidR="00A32207" w:rsidRDefault="00A32207">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1214435" w:history="1">
            <w:r w:rsidRPr="00312459">
              <w:rPr>
                <w:rStyle w:val="Hyperlink"/>
                <w:noProof/>
              </w:rPr>
              <w:t>3.1</w:t>
            </w:r>
            <w:r>
              <w:rPr>
                <w:rFonts w:asciiTheme="minorHAnsi" w:eastAsiaTheme="minorEastAsia" w:hAnsiTheme="minorHAnsi" w:cstheme="minorBidi"/>
                <w:noProof/>
                <w:kern w:val="2"/>
                <w:sz w:val="24"/>
                <w:szCs w:val="24"/>
                <w14:ligatures w14:val="standardContextual"/>
              </w:rPr>
              <w:tab/>
            </w:r>
            <w:r w:rsidRPr="00312459">
              <w:rPr>
                <w:rStyle w:val="Hyperlink"/>
                <w:noProof/>
              </w:rPr>
              <w:t>Integration Phase-0</w:t>
            </w:r>
            <w:r>
              <w:rPr>
                <w:noProof/>
                <w:webHidden/>
              </w:rPr>
              <w:tab/>
            </w:r>
            <w:r>
              <w:rPr>
                <w:noProof/>
                <w:webHidden/>
              </w:rPr>
              <w:fldChar w:fldCharType="begin"/>
            </w:r>
            <w:r>
              <w:rPr>
                <w:noProof/>
                <w:webHidden/>
              </w:rPr>
              <w:instrText xml:space="preserve"> PAGEREF _Toc231214435 \h </w:instrText>
            </w:r>
            <w:r>
              <w:rPr>
                <w:noProof/>
                <w:webHidden/>
              </w:rPr>
            </w:r>
            <w:r>
              <w:rPr>
                <w:noProof/>
                <w:webHidden/>
              </w:rPr>
              <w:fldChar w:fldCharType="separate"/>
            </w:r>
            <w:r>
              <w:rPr>
                <w:noProof/>
                <w:webHidden/>
              </w:rPr>
              <w:t>9</w:t>
            </w:r>
            <w:r>
              <w:rPr>
                <w:noProof/>
                <w:webHidden/>
              </w:rPr>
              <w:fldChar w:fldCharType="end"/>
            </w:r>
          </w:hyperlink>
        </w:p>
        <w:p w14:paraId="43A9DEBA" w14:textId="5E675DB5"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36" w:history="1">
            <w:r w:rsidRPr="00312459">
              <w:rPr>
                <w:rStyle w:val="Hyperlink"/>
                <w:noProof/>
              </w:rPr>
              <w:t>3.1.1</w:t>
            </w:r>
            <w:r>
              <w:rPr>
                <w:rFonts w:asciiTheme="minorHAnsi" w:eastAsiaTheme="minorEastAsia" w:hAnsiTheme="minorHAnsi" w:cstheme="minorBidi"/>
                <w:noProof/>
                <w:kern w:val="2"/>
                <w:sz w:val="24"/>
                <w:szCs w:val="24"/>
                <w14:ligatures w14:val="standardContextual"/>
              </w:rPr>
              <w:tab/>
            </w:r>
            <w:r w:rsidRPr="00312459">
              <w:rPr>
                <w:rStyle w:val="Hyperlink"/>
                <w:noProof/>
              </w:rPr>
              <w:t>Lab setup and calibration</w:t>
            </w:r>
            <w:r>
              <w:rPr>
                <w:noProof/>
                <w:webHidden/>
              </w:rPr>
              <w:tab/>
            </w:r>
            <w:r>
              <w:rPr>
                <w:noProof/>
                <w:webHidden/>
              </w:rPr>
              <w:fldChar w:fldCharType="begin"/>
            </w:r>
            <w:r>
              <w:rPr>
                <w:noProof/>
                <w:webHidden/>
              </w:rPr>
              <w:instrText xml:space="preserve"> PAGEREF _Toc231214436 \h </w:instrText>
            </w:r>
            <w:r>
              <w:rPr>
                <w:noProof/>
                <w:webHidden/>
              </w:rPr>
            </w:r>
            <w:r>
              <w:rPr>
                <w:noProof/>
                <w:webHidden/>
              </w:rPr>
              <w:fldChar w:fldCharType="separate"/>
            </w:r>
            <w:r>
              <w:rPr>
                <w:noProof/>
                <w:webHidden/>
              </w:rPr>
              <w:t>9</w:t>
            </w:r>
            <w:r>
              <w:rPr>
                <w:noProof/>
                <w:webHidden/>
              </w:rPr>
              <w:fldChar w:fldCharType="end"/>
            </w:r>
          </w:hyperlink>
        </w:p>
        <w:p w14:paraId="66D25538" w14:textId="3C053525"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37" w:history="1">
            <w:r w:rsidRPr="00312459">
              <w:rPr>
                <w:rStyle w:val="Hyperlink"/>
                <w:noProof/>
              </w:rPr>
              <w:t>3.1.2</w:t>
            </w:r>
            <w:r>
              <w:rPr>
                <w:rFonts w:asciiTheme="minorHAnsi" w:eastAsiaTheme="minorEastAsia" w:hAnsiTheme="minorHAnsi" w:cstheme="minorBidi"/>
                <w:noProof/>
                <w:kern w:val="2"/>
                <w:sz w:val="24"/>
                <w:szCs w:val="24"/>
                <w14:ligatures w14:val="standardContextual"/>
              </w:rPr>
              <w:tab/>
            </w:r>
            <w:r w:rsidRPr="00312459">
              <w:rPr>
                <w:rStyle w:val="Hyperlink"/>
                <w:noProof/>
              </w:rPr>
              <w:t>Pre-Integration Preparation</w:t>
            </w:r>
            <w:r>
              <w:rPr>
                <w:noProof/>
                <w:webHidden/>
              </w:rPr>
              <w:tab/>
            </w:r>
            <w:r>
              <w:rPr>
                <w:noProof/>
                <w:webHidden/>
              </w:rPr>
              <w:fldChar w:fldCharType="begin"/>
            </w:r>
            <w:r>
              <w:rPr>
                <w:noProof/>
                <w:webHidden/>
              </w:rPr>
              <w:instrText xml:space="preserve"> PAGEREF _Toc231214437 \h </w:instrText>
            </w:r>
            <w:r>
              <w:rPr>
                <w:noProof/>
                <w:webHidden/>
              </w:rPr>
            </w:r>
            <w:r>
              <w:rPr>
                <w:noProof/>
                <w:webHidden/>
              </w:rPr>
              <w:fldChar w:fldCharType="separate"/>
            </w:r>
            <w:r>
              <w:rPr>
                <w:noProof/>
                <w:webHidden/>
              </w:rPr>
              <w:t>9</w:t>
            </w:r>
            <w:r>
              <w:rPr>
                <w:noProof/>
                <w:webHidden/>
              </w:rPr>
              <w:fldChar w:fldCharType="end"/>
            </w:r>
          </w:hyperlink>
        </w:p>
        <w:p w14:paraId="2E1C2268" w14:textId="3099D735"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38" w:history="1">
            <w:r w:rsidRPr="00312459">
              <w:rPr>
                <w:rStyle w:val="Hyperlink"/>
                <w:noProof/>
              </w:rPr>
              <w:t>3.1.3</w:t>
            </w:r>
            <w:r>
              <w:rPr>
                <w:rFonts w:asciiTheme="minorHAnsi" w:eastAsiaTheme="minorEastAsia" w:hAnsiTheme="minorHAnsi" w:cstheme="minorBidi"/>
                <w:noProof/>
                <w:kern w:val="2"/>
                <w:sz w:val="24"/>
                <w:szCs w:val="24"/>
                <w14:ligatures w14:val="standardContextual"/>
              </w:rPr>
              <w:tab/>
            </w:r>
            <w:r w:rsidRPr="00312459">
              <w:rPr>
                <w:rStyle w:val="Hyperlink"/>
                <w:noProof/>
              </w:rPr>
              <w:t>Lab and Equipment Readiness Check</w:t>
            </w:r>
            <w:r>
              <w:rPr>
                <w:noProof/>
                <w:webHidden/>
              </w:rPr>
              <w:tab/>
            </w:r>
            <w:r>
              <w:rPr>
                <w:noProof/>
                <w:webHidden/>
              </w:rPr>
              <w:fldChar w:fldCharType="begin"/>
            </w:r>
            <w:r>
              <w:rPr>
                <w:noProof/>
                <w:webHidden/>
              </w:rPr>
              <w:instrText xml:space="preserve"> PAGEREF _Toc231214438 \h </w:instrText>
            </w:r>
            <w:r>
              <w:rPr>
                <w:noProof/>
                <w:webHidden/>
              </w:rPr>
            </w:r>
            <w:r>
              <w:rPr>
                <w:noProof/>
                <w:webHidden/>
              </w:rPr>
              <w:fldChar w:fldCharType="separate"/>
            </w:r>
            <w:r>
              <w:rPr>
                <w:noProof/>
                <w:webHidden/>
              </w:rPr>
              <w:t>9</w:t>
            </w:r>
            <w:r>
              <w:rPr>
                <w:noProof/>
                <w:webHidden/>
              </w:rPr>
              <w:fldChar w:fldCharType="end"/>
            </w:r>
          </w:hyperlink>
        </w:p>
        <w:p w14:paraId="0860BA30" w14:textId="2A81D835"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39" w:history="1">
            <w:r w:rsidRPr="00312459">
              <w:rPr>
                <w:rStyle w:val="Hyperlink"/>
                <w:noProof/>
              </w:rPr>
              <w:t>3.1.4</w:t>
            </w:r>
            <w:r>
              <w:rPr>
                <w:rFonts w:asciiTheme="minorHAnsi" w:eastAsiaTheme="minorEastAsia" w:hAnsiTheme="minorHAnsi" w:cstheme="minorBidi"/>
                <w:noProof/>
                <w:kern w:val="2"/>
                <w:sz w:val="24"/>
                <w:szCs w:val="24"/>
                <w14:ligatures w14:val="standardContextual"/>
              </w:rPr>
              <w:tab/>
            </w:r>
            <w:r w:rsidRPr="00312459">
              <w:rPr>
                <w:rStyle w:val="Hyperlink"/>
                <w:noProof/>
              </w:rPr>
              <w:t>MOFC Standalone Smoke Test (via BRDN TestJig)</w:t>
            </w:r>
            <w:r>
              <w:rPr>
                <w:noProof/>
                <w:webHidden/>
              </w:rPr>
              <w:tab/>
            </w:r>
            <w:r>
              <w:rPr>
                <w:noProof/>
                <w:webHidden/>
              </w:rPr>
              <w:fldChar w:fldCharType="begin"/>
            </w:r>
            <w:r>
              <w:rPr>
                <w:noProof/>
                <w:webHidden/>
              </w:rPr>
              <w:instrText xml:space="preserve"> PAGEREF _Toc231214439 \h </w:instrText>
            </w:r>
            <w:r>
              <w:rPr>
                <w:noProof/>
                <w:webHidden/>
              </w:rPr>
            </w:r>
            <w:r>
              <w:rPr>
                <w:noProof/>
                <w:webHidden/>
              </w:rPr>
              <w:fldChar w:fldCharType="separate"/>
            </w:r>
            <w:r>
              <w:rPr>
                <w:noProof/>
                <w:webHidden/>
              </w:rPr>
              <w:t>10</w:t>
            </w:r>
            <w:r>
              <w:rPr>
                <w:noProof/>
                <w:webHidden/>
              </w:rPr>
              <w:fldChar w:fldCharType="end"/>
            </w:r>
          </w:hyperlink>
        </w:p>
        <w:p w14:paraId="01D38514" w14:textId="68CC6830"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40" w:history="1">
            <w:r w:rsidRPr="00312459">
              <w:rPr>
                <w:rStyle w:val="Hyperlink"/>
                <w:noProof/>
              </w:rPr>
              <w:t>3.1.5</w:t>
            </w:r>
            <w:r>
              <w:rPr>
                <w:rFonts w:asciiTheme="minorHAnsi" w:eastAsiaTheme="minorEastAsia" w:hAnsiTheme="minorHAnsi" w:cstheme="minorBidi"/>
                <w:noProof/>
                <w:kern w:val="2"/>
                <w:sz w:val="24"/>
                <w:szCs w:val="24"/>
                <w14:ligatures w14:val="standardContextual"/>
              </w:rPr>
              <w:tab/>
            </w:r>
            <w:r w:rsidRPr="00312459">
              <w:rPr>
                <w:rStyle w:val="Hyperlink"/>
                <w:noProof/>
              </w:rPr>
              <w:t>Phase 1: CSPIR–MOFC Digital Interface Verification</w:t>
            </w:r>
            <w:r>
              <w:rPr>
                <w:noProof/>
                <w:webHidden/>
              </w:rPr>
              <w:tab/>
            </w:r>
            <w:r>
              <w:rPr>
                <w:noProof/>
                <w:webHidden/>
              </w:rPr>
              <w:fldChar w:fldCharType="begin"/>
            </w:r>
            <w:r>
              <w:rPr>
                <w:noProof/>
                <w:webHidden/>
              </w:rPr>
              <w:instrText xml:space="preserve"> PAGEREF _Toc231214440 \h </w:instrText>
            </w:r>
            <w:r>
              <w:rPr>
                <w:noProof/>
                <w:webHidden/>
              </w:rPr>
            </w:r>
            <w:r>
              <w:rPr>
                <w:noProof/>
                <w:webHidden/>
              </w:rPr>
              <w:fldChar w:fldCharType="separate"/>
            </w:r>
            <w:r>
              <w:rPr>
                <w:noProof/>
                <w:webHidden/>
              </w:rPr>
              <w:t>10</w:t>
            </w:r>
            <w:r>
              <w:rPr>
                <w:noProof/>
                <w:webHidden/>
              </w:rPr>
              <w:fldChar w:fldCharType="end"/>
            </w:r>
          </w:hyperlink>
        </w:p>
        <w:p w14:paraId="2AA5083D" w14:textId="35834E3D"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41" w:history="1">
            <w:r w:rsidRPr="00312459">
              <w:rPr>
                <w:rStyle w:val="Hyperlink"/>
                <w:noProof/>
              </w:rPr>
              <w:t>3.1.6</w:t>
            </w:r>
            <w:r>
              <w:rPr>
                <w:rFonts w:asciiTheme="minorHAnsi" w:eastAsiaTheme="minorEastAsia" w:hAnsiTheme="minorHAnsi" w:cstheme="minorBidi"/>
                <w:noProof/>
                <w:kern w:val="2"/>
                <w:sz w:val="24"/>
                <w:szCs w:val="24"/>
                <w14:ligatures w14:val="standardContextual"/>
              </w:rPr>
              <w:tab/>
            </w:r>
            <w:r w:rsidRPr="00312459">
              <w:rPr>
                <w:rStyle w:val="Hyperlink"/>
                <w:noProof/>
              </w:rPr>
              <w:t>1.1  Register Read / Write and Status Polling</w:t>
            </w:r>
            <w:r>
              <w:rPr>
                <w:noProof/>
                <w:webHidden/>
              </w:rPr>
              <w:tab/>
            </w:r>
            <w:r>
              <w:rPr>
                <w:noProof/>
                <w:webHidden/>
              </w:rPr>
              <w:fldChar w:fldCharType="begin"/>
            </w:r>
            <w:r>
              <w:rPr>
                <w:noProof/>
                <w:webHidden/>
              </w:rPr>
              <w:instrText xml:space="preserve"> PAGEREF _Toc231214441 \h </w:instrText>
            </w:r>
            <w:r>
              <w:rPr>
                <w:noProof/>
                <w:webHidden/>
              </w:rPr>
            </w:r>
            <w:r>
              <w:rPr>
                <w:noProof/>
                <w:webHidden/>
              </w:rPr>
              <w:fldChar w:fldCharType="separate"/>
            </w:r>
            <w:r>
              <w:rPr>
                <w:noProof/>
                <w:webHidden/>
              </w:rPr>
              <w:t>10</w:t>
            </w:r>
            <w:r>
              <w:rPr>
                <w:noProof/>
                <w:webHidden/>
              </w:rPr>
              <w:fldChar w:fldCharType="end"/>
            </w:r>
          </w:hyperlink>
        </w:p>
        <w:p w14:paraId="1839D9F1" w14:textId="5D694A4A"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42" w:history="1">
            <w:r w:rsidRPr="00312459">
              <w:rPr>
                <w:rStyle w:val="Hyperlink"/>
                <w:noProof/>
              </w:rPr>
              <w:t>3.1.7</w:t>
            </w:r>
            <w:r>
              <w:rPr>
                <w:rFonts w:asciiTheme="minorHAnsi" w:eastAsiaTheme="minorEastAsia" w:hAnsiTheme="minorHAnsi" w:cstheme="minorBidi"/>
                <w:noProof/>
                <w:kern w:val="2"/>
                <w:sz w:val="24"/>
                <w:szCs w:val="24"/>
                <w14:ligatures w14:val="standardContextual"/>
              </w:rPr>
              <w:tab/>
            </w:r>
            <w:r w:rsidRPr="00312459">
              <w:rPr>
                <w:rStyle w:val="Hyperlink"/>
                <w:noProof/>
              </w:rPr>
              <w:t>1.2  RDY Signal Timing and MOFC Stabilisation</w:t>
            </w:r>
            <w:r>
              <w:rPr>
                <w:noProof/>
                <w:webHidden/>
              </w:rPr>
              <w:tab/>
            </w:r>
            <w:r>
              <w:rPr>
                <w:noProof/>
                <w:webHidden/>
              </w:rPr>
              <w:fldChar w:fldCharType="begin"/>
            </w:r>
            <w:r>
              <w:rPr>
                <w:noProof/>
                <w:webHidden/>
              </w:rPr>
              <w:instrText xml:space="preserve"> PAGEREF _Toc231214442 \h </w:instrText>
            </w:r>
            <w:r>
              <w:rPr>
                <w:noProof/>
                <w:webHidden/>
              </w:rPr>
            </w:r>
            <w:r>
              <w:rPr>
                <w:noProof/>
                <w:webHidden/>
              </w:rPr>
              <w:fldChar w:fldCharType="separate"/>
            </w:r>
            <w:r>
              <w:rPr>
                <w:noProof/>
                <w:webHidden/>
              </w:rPr>
              <w:t>10</w:t>
            </w:r>
            <w:r>
              <w:rPr>
                <w:noProof/>
                <w:webHidden/>
              </w:rPr>
              <w:fldChar w:fldCharType="end"/>
            </w:r>
          </w:hyperlink>
        </w:p>
        <w:p w14:paraId="7E6AAB7E" w14:textId="4CDB7171"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43" w:history="1">
            <w:r w:rsidRPr="00312459">
              <w:rPr>
                <w:rStyle w:val="Hyperlink"/>
                <w:noProof/>
              </w:rPr>
              <w:t>3.1.8</w:t>
            </w:r>
            <w:r>
              <w:rPr>
                <w:rFonts w:asciiTheme="minorHAnsi" w:eastAsiaTheme="minorEastAsia" w:hAnsiTheme="minorHAnsi" w:cstheme="minorBidi"/>
                <w:noProof/>
                <w:kern w:val="2"/>
                <w:sz w:val="24"/>
                <w:szCs w:val="24"/>
                <w14:ligatures w14:val="standardContextual"/>
              </w:rPr>
              <w:tab/>
            </w:r>
            <w:r w:rsidRPr="00312459">
              <w:rPr>
                <w:rStyle w:val="Hyperlink"/>
                <w:noProof/>
              </w:rPr>
              <w:t>1.3  Checksum (CHKSUM) Integrity</w:t>
            </w:r>
            <w:r>
              <w:rPr>
                <w:noProof/>
                <w:webHidden/>
              </w:rPr>
              <w:tab/>
            </w:r>
            <w:r>
              <w:rPr>
                <w:noProof/>
                <w:webHidden/>
              </w:rPr>
              <w:fldChar w:fldCharType="begin"/>
            </w:r>
            <w:r>
              <w:rPr>
                <w:noProof/>
                <w:webHidden/>
              </w:rPr>
              <w:instrText xml:space="preserve"> PAGEREF _Toc231214443 \h </w:instrText>
            </w:r>
            <w:r>
              <w:rPr>
                <w:noProof/>
                <w:webHidden/>
              </w:rPr>
            </w:r>
            <w:r>
              <w:rPr>
                <w:noProof/>
                <w:webHidden/>
              </w:rPr>
              <w:fldChar w:fldCharType="separate"/>
            </w:r>
            <w:r>
              <w:rPr>
                <w:noProof/>
                <w:webHidden/>
              </w:rPr>
              <w:t>10</w:t>
            </w:r>
            <w:r>
              <w:rPr>
                <w:noProof/>
                <w:webHidden/>
              </w:rPr>
              <w:fldChar w:fldCharType="end"/>
            </w:r>
          </w:hyperlink>
        </w:p>
        <w:p w14:paraId="5D4202C6" w14:textId="0D99B8C6" w:rsidR="00A32207" w:rsidRDefault="00A32207">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1214444" w:history="1">
            <w:r w:rsidRPr="00312459">
              <w:rPr>
                <w:rStyle w:val="Hyperlink"/>
                <w:noProof/>
              </w:rPr>
              <w:t>3.1.9</w:t>
            </w:r>
            <w:r>
              <w:rPr>
                <w:rFonts w:asciiTheme="minorHAnsi" w:eastAsiaTheme="minorEastAsia" w:hAnsiTheme="minorHAnsi" w:cstheme="minorBidi"/>
                <w:noProof/>
                <w:kern w:val="2"/>
                <w:sz w:val="24"/>
                <w:szCs w:val="24"/>
                <w14:ligatures w14:val="standardContextual"/>
              </w:rPr>
              <w:tab/>
            </w:r>
            <w:r w:rsidRPr="00312459">
              <w:rPr>
                <w:rStyle w:val="Hyperlink"/>
                <w:noProof/>
              </w:rPr>
              <w:t>1.4  Reset Command Behaviour</w:t>
            </w:r>
            <w:r>
              <w:rPr>
                <w:noProof/>
                <w:webHidden/>
              </w:rPr>
              <w:tab/>
            </w:r>
            <w:r>
              <w:rPr>
                <w:noProof/>
                <w:webHidden/>
              </w:rPr>
              <w:fldChar w:fldCharType="begin"/>
            </w:r>
            <w:r>
              <w:rPr>
                <w:noProof/>
                <w:webHidden/>
              </w:rPr>
              <w:instrText xml:space="preserve"> PAGEREF _Toc231214444 \h </w:instrText>
            </w:r>
            <w:r>
              <w:rPr>
                <w:noProof/>
                <w:webHidden/>
              </w:rPr>
            </w:r>
            <w:r>
              <w:rPr>
                <w:noProof/>
                <w:webHidden/>
              </w:rPr>
              <w:fldChar w:fldCharType="separate"/>
            </w:r>
            <w:r>
              <w:rPr>
                <w:noProof/>
                <w:webHidden/>
              </w:rPr>
              <w:t>10</w:t>
            </w:r>
            <w:r>
              <w:rPr>
                <w:noProof/>
                <w:webHidden/>
              </w:rPr>
              <w:fldChar w:fldCharType="end"/>
            </w:r>
          </w:hyperlink>
        </w:p>
        <w:p w14:paraId="48714577" w14:textId="38E782A4"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45" w:history="1">
            <w:r w:rsidRPr="00312459">
              <w:rPr>
                <w:rStyle w:val="Hyperlink"/>
                <w:noProof/>
              </w:rPr>
              <w:t>3.1.10</w:t>
            </w:r>
            <w:r>
              <w:rPr>
                <w:rFonts w:asciiTheme="minorHAnsi" w:eastAsiaTheme="minorEastAsia" w:hAnsiTheme="minorHAnsi" w:cstheme="minorBidi"/>
                <w:noProof/>
                <w:kern w:val="2"/>
                <w:sz w:val="24"/>
                <w:szCs w:val="24"/>
                <w14:ligatures w14:val="standardContextual"/>
              </w:rPr>
              <w:tab/>
            </w:r>
            <w:r w:rsidRPr="00312459">
              <w:rPr>
                <w:rStyle w:val="Hyperlink"/>
                <w:noProof/>
              </w:rPr>
              <w:t>1.5  Power Status Indication</w:t>
            </w:r>
            <w:r>
              <w:rPr>
                <w:noProof/>
                <w:webHidden/>
              </w:rPr>
              <w:tab/>
            </w:r>
            <w:r>
              <w:rPr>
                <w:noProof/>
                <w:webHidden/>
              </w:rPr>
              <w:fldChar w:fldCharType="begin"/>
            </w:r>
            <w:r>
              <w:rPr>
                <w:noProof/>
                <w:webHidden/>
              </w:rPr>
              <w:instrText xml:space="preserve"> PAGEREF _Toc231214445 \h </w:instrText>
            </w:r>
            <w:r>
              <w:rPr>
                <w:noProof/>
                <w:webHidden/>
              </w:rPr>
            </w:r>
            <w:r>
              <w:rPr>
                <w:noProof/>
                <w:webHidden/>
              </w:rPr>
              <w:fldChar w:fldCharType="separate"/>
            </w:r>
            <w:r>
              <w:rPr>
                <w:noProof/>
                <w:webHidden/>
              </w:rPr>
              <w:t>11</w:t>
            </w:r>
            <w:r>
              <w:rPr>
                <w:noProof/>
                <w:webHidden/>
              </w:rPr>
              <w:fldChar w:fldCharType="end"/>
            </w:r>
          </w:hyperlink>
        </w:p>
        <w:p w14:paraId="3C82B069" w14:textId="1A1EA284"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46" w:history="1">
            <w:r w:rsidRPr="00312459">
              <w:rPr>
                <w:rStyle w:val="Hyperlink"/>
                <w:noProof/>
              </w:rPr>
              <w:t>3.1.11</w:t>
            </w:r>
            <w:r>
              <w:rPr>
                <w:rFonts w:asciiTheme="minorHAnsi" w:eastAsiaTheme="minorEastAsia" w:hAnsiTheme="minorHAnsi" w:cstheme="minorBidi"/>
                <w:noProof/>
                <w:kern w:val="2"/>
                <w:sz w:val="24"/>
                <w:szCs w:val="24"/>
                <w14:ligatures w14:val="standardContextual"/>
              </w:rPr>
              <w:tab/>
            </w:r>
            <w:r w:rsidRPr="00312459">
              <w:rPr>
                <w:rStyle w:val="Hyperlink"/>
                <w:noProof/>
              </w:rPr>
              <w:t>Phase 2: ADC Reference Clock Verification</w:t>
            </w:r>
            <w:r>
              <w:rPr>
                <w:noProof/>
                <w:webHidden/>
              </w:rPr>
              <w:tab/>
            </w:r>
            <w:r>
              <w:rPr>
                <w:noProof/>
                <w:webHidden/>
              </w:rPr>
              <w:fldChar w:fldCharType="begin"/>
            </w:r>
            <w:r>
              <w:rPr>
                <w:noProof/>
                <w:webHidden/>
              </w:rPr>
              <w:instrText xml:space="preserve"> PAGEREF _Toc231214446 \h </w:instrText>
            </w:r>
            <w:r>
              <w:rPr>
                <w:noProof/>
                <w:webHidden/>
              </w:rPr>
            </w:r>
            <w:r>
              <w:rPr>
                <w:noProof/>
                <w:webHidden/>
              </w:rPr>
              <w:fldChar w:fldCharType="separate"/>
            </w:r>
            <w:r>
              <w:rPr>
                <w:noProof/>
                <w:webHidden/>
              </w:rPr>
              <w:t>11</w:t>
            </w:r>
            <w:r>
              <w:rPr>
                <w:noProof/>
                <w:webHidden/>
              </w:rPr>
              <w:fldChar w:fldCharType="end"/>
            </w:r>
          </w:hyperlink>
        </w:p>
        <w:p w14:paraId="7CB67F3D" w14:textId="461DEB45"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47" w:history="1">
            <w:r w:rsidRPr="00312459">
              <w:rPr>
                <w:rStyle w:val="Hyperlink"/>
                <w:noProof/>
              </w:rPr>
              <w:t>3.1.12</w:t>
            </w:r>
            <w:r>
              <w:rPr>
                <w:rFonts w:asciiTheme="minorHAnsi" w:eastAsiaTheme="minorEastAsia" w:hAnsiTheme="minorHAnsi" w:cstheme="minorBidi"/>
                <w:noProof/>
                <w:kern w:val="2"/>
                <w:sz w:val="24"/>
                <w:szCs w:val="24"/>
                <w14:ligatures w14:val="standardContextual"/>
              </w:rPr>
              <w:tab/>
            </w:r>
            <w:r w:rsidRPr="00312459">
              <w:rPr>
                <w:rStyle w:val="Hyperlink"/>
                <w:noProof/>
              </w:rPr>
              <w:t>Phase 3: Internal BIT Verification</w:t>
            </w:r>
            <w:r>
              <w:rPr>
                <w:noProof/>
                <w:webHidden/>
              </w:rPr>
              <w:tab/>
            </w:r>
            <w:r>
              <w:rPr>
                <w:noProof/>
                <w:webHidden/>
              </w:rPr>
              <w:fldChar w:fldCharType="begin"/>
            </w:r>
            <w:r>
              <w:rPr>
                <w:noProof/>
                <w:webHidden/>
              </w:rPr>
              <w:instrText xml:space="preserve"> PAGEREF _Toc231214447 \h </w:instrText>
            </w:r>
            <w:r>
              <w:rPr>
                <w:noProof/>
                <w:webHidden/>
              </w:rPr>
            </w:r>
            <w:r>
              <w:rPr>
                <w:noProof/>
                <w:webHidden/>
              </w:rPr>
              <w:fldChar w:fldCharType="separate"/>
            </w:r>
            <w:r>
              <w:rPr>
                <w:noProof/>
                <w:webHidden/>
              </w:rPr>
              <w:t>11</w:t>
            </w:r>
            <w:r>
              <w:rPr>
                <w:noProof/>
                <w:webHidden/>
              </w:rPr>
              <w:fldChar w:fldCharType="end"/>
            </w:r>
          </w:hyperlink>
        </w:p>
        <w:p w14:paraId="003C31DD" w14:textId="5DD7FC05"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48" w:history="1">
            <w:r w:rsidRPr="00312459">
              <w:rPr>
                <w:rStyle w:val="Hyperlink"/>
                <w:noProof/>
              </w:rPr>
              <w:t>3.1.13</w:t>
            </w:r>
            <w:r>
              <w:rPr>
                <w:rFonts w:asciiTheme="minorHAnsi" w:eastAsiaTheme="minorEastAsia" w:hAnsiTheme="minorHAnsi" w:cstheme="minorBidi"/>
                <w:noProof/>
                <w:kern w:val="2"/>
                <w:sz w:val="24"/>
                <w:szCs w:val="24"/>
                <w14:ligatures w14:val="standardContextual"/>
              </w:rPr>
              <w:tab/>
            </w:r>
            <w:r w:rsidRPr="00312459">
              <w:rPr>
                <w:rStyle w:val="Hyperlink"/>
                <w:noProof/>
              </w:rPr>
              <w:t>Phase 4: External BIT Verification and Power Calibration</w:t>
            </w:r>
            <w:r>
              <w:rPr>
                <w:noProof/>
                <w:webHidden/>
              </w:rPr>
              <w:tab/>
            </w:r>
            <w:r>
              <w:rPr>
                <w:noProof/>
                <w:webHidden/>
              </w:rPr>
              <w:fldChar w:fldCharType="begin"/>
            </w:r>
            <w:r>
              <w:rPr>
                <w:noProof/>
                <w:webHidden/>
              </w:rPr>
              <w:instrText xml:space="preserve"> PAGEREF _Toc231214448 \h </w:instrText>
            </w:r>
            <w:r>
              <w:rPr>
                <w:noProof/>
                <w:webHidden/>
              </w:rPr>
            </w:r>
            <w:r>
              <w:rPr>
                <w:noProof/>
                <w:webHidden/>
              </w:rPr>
              <w:fldChar w:fldCharType="separate"/>
            </w:r>
            <w:r>
              <w:rPr>
                <w:noProof/>
                <w:webHidden/>
              </w:rPr>
              <w:t>11</w:t>
            </w:r>
            <w:r>
              <w:rPr>
                <w:noProof/>
                <w:webHidden/>
              </w:rPr>
              <w:fldChar w:fldCharType="end"/>
            </w:r>
          </w:hyperlink>
        </w:p>
        <w:p w14:paraId="20519193" w14:textId="1CD79F69"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49" w:history="1">
            <w:r w:rsidRPr="00312459">
              <w:rPr>
                <w:rStyle w:val="Hyperlink"/>
                <w:noProof/>
              </w:rPr>
              <w:t>3.1.14</w:t>
            </w:r>
            <w:r>
              <w:rPr>
                <w:rFonts w:asciiTheme="minorHAnsi" w:eastAsiaTheme="minorEastAsia" w:hAnsiTheme="minorHAnsi" w:cstheme="minorBidi"/>
                <w:noProof/>
                <w:kern w:val="2"/>
                <w:sz w:val="24"/>
                <w:szCs w:val="24"/>
                <w14:ligatures w14:val="standardContextual"/>
              </w:rPr>
              <w:tab/>
            </w:r>
            <w:r w:rsidRPr="00312459">
              <w:rPr>
                <w:rStyle w:val="Hyperlink"/>
                <w:noProof/>
              </w:rPr>
              <w:t>4.1  BIT Power Level Accuracy</w:t>
            </w:r>
            <w:r>
              <w:rPr>
                <w:noProof/>
                <w:webHidden/>
              </w:rPr>
              <w:tab/>
            </w:r>
            <w:r>
              <w:rPr>
                <w:noProof/>
                <w:webHidden/>
              </w:rPr>
              <w:fldChar w:fldCharType="begin"/>
            </w:r>
            <w:r>
              <w:rPr>
                <w:noProof/>
                <w:webHidden/>
              </w:rPr>
              <w:instrText xml:space="preserve"> PAGEREF _Toc231214449 \h </w:instrText>
            </w:r>
            <w:r>
              <w:rPr>
                <w:noProof/>
                <w:webHidden/>
              </w:rPr>
            </w:r>
            <w:r>
              <w:rPr>
                <w:noProof/>
                <w:webHidden/>
              </w:rPr>
              <w:fldChar w:fldCharType="separate"/>
            </w:r>
            <w:r>
              <w:rPr>
                <w:noProof/>
                <w:webHidden/>
              </w:rPr>
              <w:t>12</w:t>
            </w:r>
            <w:r>
              <w:rPr>
                <w:noProof/>
                <w:webHidden/>
              </w:rPr>
              <w:fldChar w:fldCharType="end"/>
            </w:r>
          </w:hyperlink>
        </w:p>
        <w:p w14:paraId="744A8746" w14:textId="263CB16F"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0" w:history="1">
            <w:r w:rsidRPr="00312459">
              <w:rPr>
                <w:rStyle w:val="Hyperlink"/>
                <w:noProof/>
              </w:rPr>
              <w:t>3.1.15</w:t>
            </w:r>
            <w:r>
              <w:rPr>
                <w:rFonts w:asciiTheme="minorHAnsi" w:eastAsiaTheme="minorEastAsia" w:hAnsiTheme="minorHAnsi" w:cstheme="minorBidi"/>
                <w:noProof/>
                <w:kern w:val="2"/>
                <w:sz w:val="24"/>
                <w:szCs w:val="24"/>
                <w14:ligatures w14:val="standardContextual"/>
              </w:rPr>
              <w:tab/>
            </w:r>
            <w:r w:rsidRPr="00312459">
              <w:rPr>
                <w:rStyle w:val="Hyperlink"/>
                <w:noProof/>
              </w:rPr>
              <w:t>4.2  BIT CW Mode Verification</w:t>
            </w:r>
            <w:r>
              <w:rPr>
                <w:noProof/>
                <w:webHidden/>
              </w:rPr>
              <w:tab/>
            </w:r>
            <w:r>
              <w:rPr>
                <w:noProof/>
                <w:webHidden/>
              </w:rPr>
              <w:fldChar w:fldCharType="begin"/>
            </w:r>
            <w:r>
              <w:rPr>
                <w:noProof/>
                <w:webHidden/>
              </w:rPr>
              <w:instrText xml:space="preserve"> PAGEREF _Toc231214450 \h </w:instrText>
            </w:r>
            <w:r>
              <w:rPr>
                <w:noProof/>
                <w:webHidden/>
              </w:rPr>
            </w:r>
            <w:r>
              <w:rPr>
                <w:noProof/>
                <w:webHidden/>
              </w:rPr>
              <w:fldChar w:fldCharType="separate"/>
            </w:r>
            <w:r>
              <w:rPr>
                <w:noProof/>
                <w:webHidden/>
              </w:rPr>
              <w:t>12</w:t>
            </w:r>
            <w:r>
              <w:rPr>
                <w:noProof/>
                <w:webHidden/>
              </w:rPr>
              <w:fldChar w:fldCharType="end"/>
            </w:r>
          </w:hyperlink>
        </w:p>
        <w:p w14:paraId="6A346C9B" w14:textId="33271FC0"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1" w:history="1">
            <w:r w:rsidRPr="00312459">
              <w:rPr>
                <w:rStyle w:val="Hyperlink"/>
                <w:noProof/>
              </w:rPr>
              <w:t>3.1.16</w:t>
            </w:r>
            <w:r>
              <w:rPr>
                <w:rFonts w:asciiTheme="minorHAnsi" w:eastAsiaTheme="minorEastAsia" w:hAnsiTheme="minorHAnsi" w:cstheme="minorBidi"/>
                <w:noProof/>
                <w:kern w:val="2"/>
                <w:sz w:val="24"/>
                <w:szCs w:val="24"/>
                <w14:ligatures w14:val="standardContextual"/>
              </w:rPr>
              <w:tab/>
            </w:r>
            <w:r w:rsidRPr="00312459">
              <w:rPr>
                <w:rStyle w:val="Hyperlink"/>
                <w:noProof/>
              </w:rPr>
              <w:t>4.3  BIT Pulse Mode Verification</w:t>
            </w:r>
            <w:r>
              <w:rPr>
                <w:noProof/>
                <w:webHidden/>
              </w:rPr>
              <w:tab/>
            </w:r>
            <w:r>
              <w:rPr>
                <w:noProof/>
                <w:webHidden/>
              </w:rPr>
              <w:fldChar w:fldCharType="begin"/>
            </w:r>
            <w:r>
              <w:rPr>
                <w:noProof/>
                <w:webHidden/>
              </w:rPr>
              <w:instrText xml:space="preserve"> PAGEREF _Toc231214451 \h </w:instrText>
            </w:r>
            <w:r>
              <w:rPr>
                <w:noProof/>
                <w:webHidden/>
              </w:rPr>
            </w:r>
            <w:r>
              <w:rPr>
                <w:noProof/>
                <w:webHidden/>
              </w:rPr>
              <w:fldChar w:fldCharType="separate"/>
            </w:r>
            <w:r>
              <w:rPr>
                <w:noProof/>
                <w:webHidden/>
              </w:rPr>
              <w:t>12</w:t>
            </w:r>
            <w:r>
              <w:rPr>
                <w:noProof/>
                <w:webHidden/>
              </w:rPr>
              <w:fldChar w:fldCharType="end"/>
            </w:r>
          </w:hyperlink>
        </w:p>
        <w:p w14:paraId="783770F7" w14:textId="4FA54400"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2" w:history="1">
            <w:r w:rsidRPr="00312459">
              <w:rPr>
                <w:rStyle w:val="Hyperlink"/>
                <w:noProof/>
              </w:rPr>
              <w:t>3.1.17</w:t>
            </w:r>
            <w:r>
              <w:rPr>
                <w:rFonts w:asciiTheme="minorHAnsi" w:eastAsiaTheme="minorEastAsia" w:hAnsiTheme="minorHAnsi" w:cstheme="minorBidi"/>
                <w:noProof/>
                <w:kern w:val="2"/>
                <w:sz w:val="24"/>
                <w:szCs w:val="24"/>
                <w14:ligatures w14:val="standardContextual"/>
              </w:rPr>
              <w:tab/>
            </w:r>
            <w:r w:rsidRPr="00312459">
              <w:rPr>
                <w:rStyle w:val="Hyperlink"/>
                <w:noProof/>
              </w:rPr>
              <w:t>4.4  BIT Spurious Emission Characterisation</w:t>
            </w:r>
            <w:r>
              <w:rPr>
                <w:noProof/>
                <w:webHidden/>
              </w:rPr>
              <w:tab/>
            </w:r>
            <w:r>
              <w:rPr>
                <w:noProof/>
                <w:webHidden/>
              </w:rPr>
              <w:fldChar w:fldCharType="begin"/>
            </w:r>
            <w:r>
              <w:rPr>
                <w:noProof/>
                <w:webHidden/>
              </w:rPr>
              <w:instrText xml:space="preserve"> PAGEREF _Toc231214452 \h </w:instrText>
            </w:r>
            <w:r>
              <w:rPr>
                <w:noProof/>
                <w:webHidden/>
              </w:rPr>
            </w:r>
            <w:r>
              <w:rPr>
                <w:noProof/>
                <w:webHidden/>
              </w:rPr>
              <w:fldChar w:fldCharType="separate"/>
            </w:r>
            <w:r>
              <w:rPr>
                <w:noProof/>
                <w:webHidden/>
              </w:rPr>
              <w:t>12</w:t>
            </w:r>
            <w:r>
              <w:rPr>
                <w:noProof/>
                <w:webHidden/>
              </w:rPr>
              <w:fldChar w:fldCharType="end"/>
            </w:r>
          </w:hyperlink>
        </w:p>
        <w:p w14:paraId="01F59AD6" w14:textId="1E6909C3"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3" w:history="1">
            <w:r w:rsidRPr="00312459">
              <w:rPr>
                <w:rStyle w:val="Hyperlink"/>
                <w:noProof/>
              </w:rPr>
              <w:t>3.1.18</w:t>
            </w:r>
            <w:r>
              <w:rPr>
                <w:rFonts w:asciiTheme="minorHAnsi" w:eastAsiaTheme="minorEastAsia" w:hAnsiTheme="minorHAnsi" w:cstheme="minorBidi"/>
                <w:noProof/>
                <w:kern w:val="2"/>
                <w:sz w:val="24"/>
                <w:szCs w:val="24"/>
                <w14:ligatures w14:val="standardContextual"/>
              </w:rPr>
              <w:tab/>
            </w:r>
            <w:r w:rsidRPr="00312459">
              <w:rPr>
                <w:rStyle w:val="Hyperlink"/>
                <w:noProof/>
              </w:rPr>
              <w:t>Phase 5: Gain Calibration</w:t>
            </w:r>
            <w:r>
              <w:rPr>
                <w:noProof/>
                <w:webHidden/>
              </w:rPr>
              <w:tab/>
            </w:r>
            <w:r>
              <w:rPr>
                <w:noProof/>
                <w:webHidden/>
              </w:rPr>
              <w:fldChar w:fldCharType="begin"/>
            </w:r>
            <w:r>
              <w:rPr>
                <w:noProof/>
                <w:webHidden/>
              </w:rPr>
              <w:instrText xml:space="preserve"> PAGEREF _Toc231214453 \h </w:instrText>
            </w:r>
            <w:r>
              <w:rPr>
                <w:noProof/>
                <w:webHidden/>
              </w:rPr>
            </w:r>
            <w:r>
              <w:rPr>
                <w:noProof/>
                <w:webHidden/>
              </w:rPr>
              <w:fldChar w:fldCharType="separate"/>
            </w:r>
            <w:r>
              <w:rPr>
                <w:noProof/>
                <w:webHidden/>
              </w:rPr>
              <w:t>12</w:t>
            </w:r>
            <w:r>
              <w:rPr>
                <w:noProof/>
                <w:webHidden/>
              </w:rPr>
              <w:fldChar w:fldCharType="end"/>
            </w:r>
          </w:hyperlink>
        </w:p>
        <w:p w14:paraId="4641B4D2" w14:textId="5A020DD9"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4" w:history="1">
            <w:r w:rsidRPr="00312459">
              <w:rPr>
                <w:rStyle w:val="Hyperlink"/>
                <w:noProof/>
              </w:rPr>
              <w:t>3.1.19</w:t>
            </w:r>
            <w:r>
              <w:rPr>
                <w:rFonts w:asciiTheme="minorHAnsi" w:eastAsiaTheme="minorEastAsia" w:hAnsiTheme="minorHAnsi" w:cstheme="minorBidi"/>
                <w:noProof/>
                <w:kern w:val="2"/>
                <w:sz w:val="24"/>
                <w:szCs w:val="24"/>
                <w14:ligatures w14:val="standardContextual"/>
              </w:rPr>
              <w:tab/>
            </w:r>
            <w:r w:rsidRPr="00312459">
              <w:rPr>
                <w:rStyle w:val="Hyperlink"/>
                <w:noProof/>
              </w:rPr>
              <w:t>Phase 6: Detection Threshold Calibration</w:t>
            </w:r>
            <w:r>
              <w:rPr>
                <w:noProof/>
                <w:webHidden/>
              </w:rPr>
              <w:tab/>
            </w:r>
            <w:r>
              <w:rPr>
                <w:noProof/>
                <w:webHidden/>
              </w:rPr>
              <w:fldChar w:fldCharType="begin"/>
            </w:r>
            <w:r>
              <w:rPr>
                <w:noProof/>
                <w:webHidden/>
              </w:rPr>
              <w:instrText xml:space="preserve"> PAGEREF _Toc231214454 \h </w:instrText>
            </w:r>
            <w:r>
              <w:rPr>
                <w:noProof/>
                <w:webHidden/>
              </w:rPr>
            </w:r>
            <w:r>
              <w:rPr>
                <w:noProof/>
                <w:webHidden/>
              </w:rPr>
              <w:fldChar w:fldCharType="separate"/>
            </w:r>
            <w:r>
              <w:rPr>
                <w:noProof/>
                <w:webHidden/>
              </w:rPr>
              <w:t>13</w:t>
            </w:r>
            <w:r>
              <w:rPr>
                <w:noProof/>
                <w:webHidden/>
              </w:rPr>
              <w:fldChar w:fldCharType="end"/>
            </w:r>
          </w:hyperlink>
        </w:p>
        <w:p w14:paraId="61C2B528" w14:textId="1C2F0C1A"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5" w:history="1">
            <w:r w:rsidRPr="00312459">
              <w:rPr>
                <w:rStyle w:val="Hyperlink"/>
                <w:noProof/>
              </w:rPr>
              <w:t>3.1.20</w:t>
            </w:r>
            <w:r>
              <w:rPr>
                <w:rFonts w:asciiTheme="minorHAnsi" w:eastAsiaTheme="minorEastAsia" w:hAnsiTheme="minorHAnsi" w:cstheme="minorBidi"/>
                <w:noProof/>
                <w:kern w:val="2"/>
                <w:sz w:val="24"/>
                <w:szCs w:val="24"/>
                <w14:ligatures w14:val="standardContextual"/>
              </w:rPr>
              <w:tab/>
            </w:r>
            <w:r w:rsidRPr="00312459">
              <w:rPr>
                <w:rStyle w:val="Hyperlink"/>
                <w:noProof/>
              </w:rPr>
              <w:t>Phase 7: Inter-Channel Phase Calibration</w:t>
            </w:r>
            <w:r>
              <w:rPr>
                <w:noProof/>
                <w:webHidden/>
              </w:rPr>
              <w:tab/>
            </w:r>
            <w:r>
              <w:rPr>
                <w:noProof/>
                <w:webHidden/>
              </w:rPr>
              <w:fldChar w:fldCharType="begin"/>
            </w:r>
            <w:r>
              <w:rPr>
                <w:noProof/>
                <w:webHidden/>
              </w:rPr>
              <w:instrText xml:space="preserve"> PAGEREF _Toc231214455 \h </w:instrText>
            </w:r>
            <w:r>
              <w:rPr>
                <w:noProof/>
                <w:webHidden/>
              </w:rPr>
            </w:r>
            <w:r>
              <w:rPr>
                <w:noProof/>
                <w:webHidden/>
              </w:rPr>
              <w:fldChar w:fldCharType="separate"/>
            </w:r>
            <w:r>
              <w:rPr>
                <w:noProof/>
                <w:webHidden/>
              </w:rPr>
              <w:t>13</w:t>
            </w:r>
            <w:r>
              <w:rPr>
                <w:noProof/>
                <w:webHidden/>
              </w:rPr>
              <w:fldChar w:fldCharType="end"/>
            </w:r>
          </w:hyperlink>
        </w:p>
        <w:p w14:paraId="05AC9A59" w14:textId="3AB8AF32"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6" w:history="1">
            <w:r w:rsidRPr="00312459">
              <w:rPr>
                <w:rStyle w:val="Hyperlink"/>
                <w:noProof/>
              </w:rPr>
              <w:t>3.1.21</w:t>
            </w:r>
            <w:r>
              <w:rPr>
                <w:rFonts w:asciiTheme="minorHAnsi" w:eastAsiaTheme="minorEastAsia" w:hAnsiTheme="minorHAnsi" w:cstheme="minorBidi"/>
                <w:noProof/>
                <w:kern w:val="2"/>
                <w:sz w:val="24"/>
                <w:szCs w:val="24"/>
                <w14:ligatures w14:val="standardContextual"/>
              </w:rPr>
              <w:tab/>
            </w:r>
            <w:r w:rsidRPr="00312459">
              <w:rPr>
                <w:rStyle w:val="Hyperlink"/>
                <w:noProof/>
              </w:rPr>
              <w:t>Phase 8: Fixed Spurious Emissions Mapping (No External Signal)</w:t>
            </w:r>
            <w:r>
              <w:rPr>
                <w:noProof/>
                <w:webHidden/>
              </w:rPr>
              <w:tab/>
            </w:r>
            <w:r>
              <w:rPr>
                <w:noProof/>
                <w:webHidden/>
              </w:rPr>
              <w:fldChar w:fldCharType="begin"/>
            </w:r>
            <w:r>
              <w:rPr>
                <w:noProof/>
                <w:webHidden/>
              </w:rPr>
              <w:instrText xml:space="preserve"> PAGEREF _Toc231214456 \h </w:instrText>
            </w:r>
            <w:r>
              <w:rPr>
                <w:noProof/>
                <w:webHidden/>
              </w:rPr>
            </w:r>
            <w:r>
              <w:rPr>
                <w:noProof/>
                <w:webHidden/>
              </w:rPr>
              <w:fldChar w:fldCharType="separate"/>
            </w:r>
            <w:r>
              <w:rPr>
                <w:noProof/>
                <w:webHidden/>
              </w:rPr>
              <w:t>13</w:t>
            </w:r>
            <w:r>
              <w:rPr>
                <w:noProof/>
                <w:webHidden/>
              </w:rPr>
              <w:fldChar w:fldCharType="end"/>
            </w:r>
          </w:hyperlink>
        </w:p>
        <w:p w14:paraId="49AA0181" w14:textId="7B311CFB"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7" w:history="1">
            <w:r w:rsidRPr="00312459">
              <w:rPr>
                <w:rStyle w:val="Hyperlink"/>
                <w:noProof/>
              </w:rPr>
              <w:t>3.1.22</w:t>
            </w:r>
            <w:r>
              <w:rPr>
                <w:rFonts w:asciiTheme="minorHAnsi" w:eastAsiaTheme="minorEastAsia" w:hAnsiTheme="minorHAnsi" w:cstheme="minorBidi"/>
                <w:noProof/>
                <w:kern w:val="2"/>
                <w:sz w:val="24"/>
                <w:szCs w:val="24"/>
                <w14:ligatures w14:val="standardContextual"/>
              </w:rPr>
              <w:tab/>
            </w:r>
            <w:r w:rsidRPr="00312459">
              <w:rPr>
                <w:rStyle w:val="Hyperlink"/>
                <w:noProof/>
              </w:rPr>
              <w:t>Phase 9: Spurious-Free Dynamic Range (SFDR) Test</w:t>
            </w:r>
            <w:r>
              <w:rPr>
                <w:noProof/>
                <w:webHidden/>
              </w:rPr>
              <w:tab/>
            </w:r>
            <w:r>
              <w:rPr>
                <w:noProof/>
                <w:webHidden/>
              </w:rPr>
              <w:fldChar w:fldCharType="begin"/>
            </w:r>
            <w:r>
              <w:rPr>
                <w:noProof/>
                <w:webHidden/>
              </w:rPr>
              <w:instrText xml:space="preserve"> PAGEREF _Toc231214457 \h </w:instrText>
            </w:r>
            <w:r>
              <w:rPr>
                <w:noProof/>
                <w:webHidden/>
              </w:rPr>
            </w:r>
            <w:r>
              <w:rPr>
                <w:noProof/>
                <w:webHidden/>
              </w:rPr>
              <w:fldChar w:fldCharType="separate"/>
            </w:r>
            <w:r>
              <w:rPr>
                <w:noProof/>
                <w:webHidden/>
              </w:rPr>
              <w:t>14</w:t>
            </w:r>
            <w:r>
              <w:rPr>
                <w:noProof/>
                <w:webHidden/>
              </w:rPr>
              <w:fldChar w:fldCharType="end"/>
            </w:r>
          </w:hyperlink>
        </w:p>
        <w:p w14:paraId="1A087C0C" w14:textId="5EA0315E"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8" w:history="1">
            <w:r w:rsidRPr="00312459">
              <w:rPr>
                <w:rStyle w:val="Hyperlink"/>
                <w:noProof/>
              </w:rPr>
              <w:t>3.1.23</w:t>
            </w:r>
            <w:r>
              <w:rPr>
                <w:rFonts w:asciiTheme="minorHAnsi" w:eastAsiaTheme="minorEastAsia" w:hAnsiTheme="minorHAnsi" w:cstheme="minorBidi"/>
                <w:noProof/>
                <w:kern w:val="2"/>
                <w:sz w:val="24"/>
                <w:szCs w:val="24"/>
                <w14:ligatures w14:val="standardContextual"/>
              </w:rPr>
              <w:tab/>
            </w:r>
            <w:r w:rsidRPr="00312459">
              <w:rPr>
                <w:rStyle w:val="Hyperlink"/>
                <w:noProof/>
              </w:rPr>
              <w:t>9.1  Single-Tone SFDR</w:t>
            </w:r>
            <w:r>
              <w:rPr>
                <w:noProof/>
                <w:webHidden/>
              </w:rPr>
              <w:tab/>
            </w:r>
            <w:r>
              <w:rPr>
                <w:noProof/>
                <w:webHidden/>
              </w:rPr>
              <w:fldChar w:fldCharType="begin"/>
            </w:r>
            <w:r>
              <w:rPr>
                <w:noProof/>
                <w:webHidden/>
              </w:rPr>
              <w:instrText xml:space="preserve"> PAGEREF _Toc231214458 \h </w:instrText>
            </w:r>
            <w:r>
              <w:rPr>
                <w:noProof/>
                <w:webHidden/>
              </w:rPr>
            </w:r>
            <w:r>
              <w:rPr>
                <w:noProof/>
                <w:webHidden/>
              </w:rPr>
              <w:fldChar w:fldCharType="separate"/>
            </w:r>
            <w:r>
              <w:rPr>
                <w:noProof/>
                <w:webHidden/>
              </w:rPr>
              <w:t>14</w:t>
            </w:r>
            <w:r>
              <w:rPr>
                <w:noProof/>
                <w:webHidden/>
              </w:rPr>
              <w:fldChar w:fldCharType="end"/>
            </w:r>
          </w:hyperlink>
        </w:p>
        <w:p w14:paraId="528B8517" w14:textId="129FA521"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59" w:history="1">
            <w:r w:rsidRPr="00312459">
              <w:rPr>
                <w:rStyle w:val="Hyperlink"/>
                <w:noProof/>
              </w:rPr>
              <w:t>3.1.24</w:t>
            </w:r>
            <w:r>
              <w:rPr>
                <w:rFonts w:asciiTheme="minorHAnsi" w:eastAsiaTheme="minorEastAsia" w:hAnsiTheme="minorHAnsi" w:cstheme="minorBidi"/>
                <w:noProof/>
                <w:kern w:val="2"/>
                <w:sz w:val="24"/>
                <w:szCs w:val="24"/>
                <w14:ligatures w14:val="standardContextual"/>
              </w:rPr>
              <w:tab/>
            </w:r>
            <w:r w:rsidRPr="00312459">
              <w:rPr>
                <w:rStyle w:val="Hyperlink"/>
                <w:noProof/>
              </w:rPr>
              <w:t>9.2  Two-Tone SFDR and Third-Order Intercept (IP3)</w:t>
            </w:r>
            <w:r>
              <w:rPr>
                <w:noProof/>
                <w:webHidden/>
              </w:rPr>
              <w:tab/>
            </w:r>
            <w:r>
              <w:rPr>
                <w:noProof/>
                <w:webHidden/>
              </w:rPr>
              <w:fldChar w:fldCharType="begin"/>
            </w:r>
            <w:r>
              <w:rPr>
                <w:noProof/>
                <w:webHidden/>
              </w:rPr>
              <w:instrText xml:space="preserve"> PAGEREF _Toc231214459 \h </w:instrText>
            </w:r>
            <w:r>
              <w:rPr>
                <w:noProof/>
                <w:webHidden/>
              </w:rPr>
            </w:r>
            <w:r>
              <w:rPr>
                <w:noProof/>
                <w:webHidden/>
              </w:rPr>
              <w:fldChar w:fldCharType="separate"/>
            </w:r>
            <w:r>
              <w:rPr>
                <w:noProof/>
                <w:webHidden/>
              </w:rPr>
              <w:t>14</w:t>
            </w:r>
            <w:r>
              <w:rPr>
                <w:noProof/>
                <w:webHidden/>
              </w:rPr>
              <w:fldChar w:fldCharType="end"/>
            </w:r>
          </w:hyperlink>
        </w:p>
        <w:p w14:paraId="4D7DAE0E" w14:textId="25E18865"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60" w:history="1">
            <w:r w:rsidRPr="00312459">
              <w:rPr>
                <w:rStyle w:val="Hyperlink"/>
                <w:noProof/>
              </w:rPr>
              <w:t>3.1.25</w:t>
            </w:r>
            <w:r>
              <w:rPr>
                <w:rFonts w:asciiTheme="minorHAnsi" w:eastAsiaTheme="minorEastAsia" w:hAnsiTheme="minorHAnsi" w:cstheme="minorBidi"/>
                <w:noProof/>
                <w:kern w:val="2"/>
                <w:sz w:val="24"/>
                <w:szCs w:val="24"/>
                <w14:ligatures w14:val="standardContextual"/>
              </w:rPr>
              <w:tab/>
            </w:r>
            <w:r w:rsidRPr="00312459">
              <w:rPr>
                <w:rStyle w:val="Hyperlink"/>
                <w:noProof/>
              </w:rPr>
              <w:t>Phase 10: PDW Parameter Accuracy and Scan Table Validation</w:t>
            </w:r>
            <w:r>
              <w:rPr>
                <w:noProof/>
                <w:webHidden/>
              </w:rPr>
              <w:tab/>
            </w:r>
            <w:r>
              <w:rPr>
                <w:noProof/>
                <w:webHidden/>
              </w:rPr>
              <w:fldChar w:fldCharType="begin"/>
            </w:r>
            <w:r>
              <w:rPr>
                <w:noProof/>
                <w:webHidden/>
              </w:rPr>
              <w:instrText xml:space="preserve"> PAGEREF _Toc231214460 \h </w:instrText>
            </w:r>
            <w:r>
              <w:rPr>
                <w:noProof/>
                <w:webHidden/>
              </w:rPr>
            </w:r>
            <w:r>
              <w:rPr>
                <w:noProof/>
                <w:webHidden/>
              </w:rPr>
              <w:fldChar w:fldCharType="separate"/>
            </w:r>
            <w:r>
              <w:rPr>
                <w:noProof/>
                <w:webHidden/>
              </w:rPr>
              <w:t>14</w:t>
            </w:r>
            <w:r>
              <w:rPr>
                <w:noProof/>
                <w:webHidden/>
              </w:rPr>
              <w:fldChar w:fldCharType="end"/>
            </w:r>
          </w:hyperlink>
        </w:p>
        <w:p w14:paraId="698B1BBC" w14:textId="528BAE73" w:rsidR="00A32207" w:rsidRDefault="00A32207">
          <w:pPr>
            <w:pStyle w:val="TOC3"/>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1214461" w:history="1">
            <w:r w:rsidRPr="00312459">
              <w:rPr>
                <w:rStyle w:val="Hyperlink"/>
                <w:noProof/>
              </w:rPr>
              <w:t>3.1.26</w:t>
            </w:r>
            <w:r>
              <w:rPr>
                <w:rFonts w:asciiTheme="minorHAnsi" w:eastAsiaTheme="minorEastAsia" w:hAnsiTheme="minorHAnsi" w:cstheme="minorBidi"/>
                <w:noProof/>
                <w:kern w:val="2"/>
                <w:sz w:val="24"/>
                <w:szCs w:val="24"/>
                <w14:ligatures w14:val="standardContextual"/>
              </w:rPr>
              <w:tab/>
            </w:r>
            <w:r w:rsidRPr="00312459">
              <w:rPr>
                <w:rStyle w:val="Hyperlink"/>
                <w:noProof/>
              </w:rPr>
              <w:t>Phase 11: System-Level Acceptance Test</w:t>
            </w:r>
            <w:r>
              <w:rPr>
                <w:noProof/>
                <w:webHidden/>
              </w:rPr>
              <w:tab/>
            </w:r>
            <w:r>
              <w:rPr>
                <w:noProof/>
                <w:webHidden/>
              </w:rPr>
              <w:fldChar w:fldCharType="begin"/>
            </w:r>
            <w:r>
              <w:rPr>
                <w:noProof/>
                <w:webHidden/>
              </w:rPr>
              <w:instrText xml:space="preserve"> PAGEREF _Toc231214461 \h </w:instrText>
            </w:r>
            <w:r>
              <w:rPr>
                <w:noProof/>
                <w:webHidden/>
              </w:rPr>
            </w:r>
            <w:r>
              <w:rPr>
                <w:noProof/>
                <w:webHidden/>
              </w:rPr>
              <w:fldChar w:fldCharType="separate"/>
            </w:r>
            <w:r>
              <w:rPr>
                <w:noProof/>
                <w:webHidden/>
              </w:rPr>
              <w:t>15</w:t>
            </w:r>
            <w:r>
              <w:rPr>
                <w:noProof/>
                <w:webHidden/>
              </w:rPr>
              <w:fldChar w:fldCharType="end"/>
            </w:r>
          </w:hyperlink>
        </w:p>
        <w:p w14:paraId="37436AF0" w14:textId="18B3F489" w:rsidR="00373F2E" w:rsidRDefault="00373F2E">
          <w:r>
            <w:rPr>
              <w:b/>
              <w:bCs/>
              <w:lang w:val="en-GB"/>
            </w:rPr>
            <w:fldChar w:fldCharType="end"/>
          </w:r>
        </w:p>
      </w:sdtContent>
    </w:sdt>
    <w:p w14:paraId="306A5B7F" w14:textId="77777777" w:rsidR="00A4296E" w:rsidRDefault="00A4296E">
      <w:pPr>
        <w:pageBreakBefore/>
      </w:pPr>
    </w:p>
    <w:p w14:paraId="7B44D699" w14:textId="77777777" w:rsidR="00A4296E" w:rsidRPr="00ED2D39" w:rsidRDefault="00000000" w:rsidP="00CB1303">
      <w:pPr>
        <w:pStyle w:val="Heading1"/>
        <w:numPr>
          <w:ilvl w:val="0"/>
          <w:numId w:val="8"/>
        </w:numPr>
      </w:pPr>
      <w:bookmarkStart w:id="0" w:name="_Toc231214417"/>
      <w:r>
        <w:t>Scope.</w:t>
      </w:r>
      <w:bookmarkEnd w:id="0"/>
    </w:p>
    <w:p w14:paraId="1AE9A604" w14:textId="77777777" w:rsidR="00A4296E" w:rsidRPr="00373F2E" w:rsidRDefault="00000000" w:rsidP="00373F2E">
      <w:pPr>
        <w:pStyle w:val="Heading2"/>
      </w:pPr>
      <w:bookmarkStart w:id="1" w:name="_Toc231214418"/>
      <w:r>
        <w:t>Identification.</w:t>
      </w:r>
      <w:bookmarkEnd w:id="1"/>
    </w:p>
    <w:p w14:paraId="1092B9CD" w14:textId="7DD1EFD5" w:rsidR="00A4296E" w:rsidRDefault="00000000" w:rsidP="001160EB">
      <w:pPr>
        <w:spacing w:after="100"/>
      </w:pPr>
      <w:r>
        <w:t xml:space="preserve">This document is to form the CDRP </w:t>
      </w:r>
      <w:r w:rsidR="00154D7B">
        <w:t>integration</w:t>
      </w:r>
      <w:r>
        <w:t xml:space="preserve"> plan</w:t>
      </w:r>
    </w:p>
    <w:p w14:paraId="67EEB8D9" w14:textId="77777777" w:rsidR="00B425C8" w:rsidRDefault="00AE19CC" w:rsidP="00B425C8">
      <w:pPr>
        <w:pStyle w:val="Heading2"/>
      </w:pPr>
      <w:bookmarkStart w:id="2" w:name="_Toc231214419"/>
      <w:r>
        <w:t>CDRP Sensor System Description</w:t>
      </w:r>
      <w:bookmarkEnd w:id="2"/>
    </w:p>
    <w:p w14:paraId="4C3652B2" w14:textId="11F8E711" w:rsidR="001A7631" w:rsidRDefault="00000000">
      <w:pPr>
        <w:pStyle w:val="Heading3"/>
      </w:pPr>
      <w:r>
        <w:t xml:space="preserve"> </w:t>
      </w:r>
      <w:bookmarkStart w:id="3" w:name="_Toc231214420"/>
      <w:r>
        <w:t>System Overview</w:t>
      </w:r>
      <w:bookmarkEnd w:id="3"/>
    </w:p>
    <w:p w14:paraId="5B0F45C9" w14:textId="77777777" w:rsidR="001A7631" w:rsidRDefault="00000000">
      <w:pPr>
        <w:spacing w:after="100"/>
      </w:pPr>
      <w:r>
        <w:t xml:space="preserve">The CDRP (Compact Digital Receiver Platform) sensor is composed of two tightly integrated hardware modules: the </w:t>
      </w:r>
      <w:r>
        <w:rPr>
          <w:b/>
        </w:rPr>
        <w:t>CSPIR</w:t>
      </w:r>
      <w:r>
        <w:t xml:space="preserve"> (Compact Signal Processing and Intercept Receiver) digital card, and the </w:t>
      </w:r>
      <w:r>
        <w:rPr>
          <w:b/>
        </w:rPr>
        <w:t>MOFC</w:t>
      </w:r>
      <w:r>
        <w:t xml:space="preserve"> (Miniature Octal Frequency Converter). Together, these modules provide a capable platform for wideband signal interception, frequency conversion, and Pulse Descriptor Word (PDW) extraction.</w:t>
      </w:r>
    </w:p>
    <w:p w14:paraId="73F52907" w14:textId="489436B8" w:rsidR="001A7631" w:rsidRDefault="00000000">
      <w:pPr>
        <w:pStyle w:val="Heading3"/>
      </w:pPr>
      <w:bookmarkStart w:id="4" w:name="_Toc231214421"/>
      <w:r>
        <w:t>CSPIR – Digital Receiver Card</w:t>
      </w:r>
      <w:bookmarkEnd w:id="4"/>
    </w:p>
    <w:p w14:paraId="1F33D8CC" w14:textId="576F8104" w:rsidR="001A7631" w:rsidRDefault="00000000">
      <w:pPr>
        <w:pStyle w:val="Heading3"/>
      </w:pPr>
      <w:bookmarkStart w:id="5" w:name="_Toc231214422"/>
      <w:r>
        <w:t>ADC and IF Input</w:t>
      </w:r>
      <w:bookmarkEnd w:id="5"/>
    </w:p>
    <w:p w14:paraId="2310C947" w14:textId="77777777" w:rsidR="001A7631" w:rsidRDefault="00000000">
      <w:pPr>
        <w:spacing w:after="100"/>
      </w:pPr>
      <w:r>
        <w:t>The CSPIR incorporates a high-speed Analog-to-Digital Converter (ADC) operating at a 5 GHz sample rate. The ADC accepts IF signals sourced from the MOFC across two supported frequency ranges:</w:t>
      </w:r>
    </w:p>
    <w:p w14:paraId="560660FD" w14:textId="77777777" w:rsidR="001A7631" w:rsidRDefault="00000000">
      <w:pPr>
        <w:numPr>
          <w:ilvl w:val="0"/>
          <w:numId w:val="1"/>
        </w:numPr>
        <w:spacing w:after="60"/>
      </w:pPr>
      <w:r>
        <w:rPr>
          <w:b/>
        </w:rPr>
        <w:t>2.75 – 4.75 GHz</w:t>
      </w:r>
      <w:r>
        <w:t xml:space="preserve"> (appearing in the first Nyquist zone)</w:t>
      </w:r>
    </w:p>
    <w:p w14:paraId="4DC3AC97" w14:textId="77777777" w:rsidR="001A7631" w:rsidRDefault="00000000">
      <w:pPr>
        <w:numPr>
          <w:ilvl w:val="0"/>
          <w:numId w:val="1"/>
        </w:numPr>
        <w:spacing w:after="100"/>
      </w:pPr>
      <w:r>
        <w:rPr>
          <w:b/>
        </w:rPr>
        <w:t>0.3 – 2.4 GHz</w:t>
      </w:r>
      <w:r>
        <w:t xml:space="preserve"> (appearing in the second Nyquist zone)</w:t>
      </w:r>
    </w:p>
    <w:p w14:paraId="66C0FF29" w14:textId="77777777" w:rsidR="001A7631" w:rsidRDefault="00000000">
      <w:pPr>
        <w:spacing w:after="100"/>
      </w:pPr>
      <w:r>
        <w:t>Both IF bands are simultaneously supported and are properly reflected within their respective Nyquist zones of the ADC.</w:t>
      </w:r>
    </w:p>
    <w:p w14:paraId="1509ADBA" w14:textId="7DDD2FA4" w:rsidR="001A7631" w:rsidRDefault="00000000">
      <w:pPr>
        <w:pStyle w:val="Heading3"/>
      </w:pPr>
      <w:bookmarkStart w:id="6" w:name="_Toc231214423"/>
      <w:r>
        <w:t>Scan Table and Signal Processing</w:t>
      </w:r>
      <w:bookmarkEnd w:id="6"/>
    </w:p>
    <w:p w14:paraId="2F5A6647" w14:textId="77777777" w:rsidR="001A7631" w:rsidRDefault="00000000">
      <w:pPr>
        <w:spacing w:after="100"/>
      </w:pPr>
      <w:r>
        <w:t xml:space="preserve">The CSPIR supports a programmable </w:t>
      </w:r>
      <w:r>
        <w:rPr>
          <w:b/>
        </w:rPr>
        <w:t>scan table</w:t>
      </w:r>
      <w:r>
        <w:t xml:space="preserve"> mechanism, which coordinates tuning commands to the MOFC, controls ADC data capture windows, and manages signal processing operations. The scan table enables:</w:t>
      </w:r>
    </w:p>
    <w:p w14:paraId="3A1283FD" w14:textId="77777777" w:rsidR="001A7631" w:rsidRDefault="00000000">
      <w:pPr>
        <w:numPr>
          <w:ilvl w:val="0"/>
          <w:numId w:val="2"/>
        </w:numPr>
        <w:spacing w:after="60"/>
      </w:pPr>
      <w:r>
        <w:t>Directed ADC sampling across frequency bands of interest</w:t>
      </w:r>
    </w:p>
    <w:p w14:paraId="735E64B6" w14:textId="77777777" w:rsidR="001A7631" w:rsidRDefault="00000000">
      <w:pPr>
        <w:numPr>
          <w:ilvl w:val="0"/>
          <w:numId w:val="2"/>
        </w:numPr>
        <w:spacing w:after="60"/>
      </w:pPr>
      <w:r>
        <w:t xml:space="preserve">Real-time processing of both </w:t>
      </w:r>
      <w:r>
        <w:rPr>
          <w:b/>
        </w:rPr>
        <w:t>CW (Continuous Wave)</w:t>
      </w:r>
      <w:r>
        <w:t xml:space="preserve"> and </w:t>
      </w:r>
      <w:r>
        <w:rPr>
          <w:b/>
        </w:rPr>
        <w:t>pulsed</w:t>
      </w:r>
      <w:r>
        <w:t xml:space="preserve"> RF signals</w:t>
      </w:r>
    </w:p>
    <w:p w14:paraId="074A983A" w14:textId="77777777" w:rsidR="001A7631" w:rsidRDefault="00000000">
      <w:pPr>
        <w:numPr>
          <w:ilvl w:val="0"/>
          <w:numId w:val="2"/>
        </w:numPr>
        <w:spacing w:after="100"/>
      </w:pPr>
      <w:r>
        <w:t xml:space="preserve">Extraction and reporting of </w:t>
      </w:r>
      <w:r>
        <w:rPr>
          <w:b/>
        </w:rPr>
        <w:t>Pulse Descriptor Words (PDWs)</w:t>
      </w:r>
      <w:r>
        <w:t xml:space="preserve">, </w:t>
      </w:r>
      <w:proofErr w:type="gramStart"/>
      <w:r>
        <w:t>including:</w:t>
      </w:r>
      <w:proofErr w:type="gramEnd"/>
      <w:r>
        <w:t xml:space="preserve"> Power, Pulse Width, Phase / Delta-Phase (DPHASE), Time of Arrival (TOA), and Frequency</w:t>
      </w:r>
    </w:p>
    <w:p w14:paraId="53BE9128" w14:textId="4D392C4D" w:rsidR="001A7631" w:rsidRDefault="00000000">
      <w:pPr>
        <w:pStyle w:val="Heading3"/>
      </w:pPr>
      <w:bookmarkStart w:id="7" w:name="_Toc231214424"/>
      <w:r>
        <w:t>Embedded Processing Subsystem</w:t>
      </w:r>
      <w:bookmarkEnd w:id="7"/>
    </w:p>
    <w:p w14:paraId="50D38C30" w14:textId="77777777" w:rsidR="001A7631" w:rsidRDefault="00000000">
      <w:pPr>
        <w:spacing w:after="100"/>
      </w:pPr>
      <w:r>
        <w:t xml:space="preserve">The CSPIR integrates an onboard </w:t>
      </w:r>
      <w:r>
        <w:rPr>
          <w:b/>
        </w:rPr>
        <w:t>Processing Subsystem (PS)</w:t>
      </w:r>
      <w:r>
        <w:t xml:space="preserve"> running a Linux-based operating environment. An engineering test application is provided, enabling operators and integrators to:</w:t>
      </w:r>
    </w:p>
    <w:p w14:paraId="5EB5F36A" w14:textId="77777777" w:rsidR="001A7631" w:rsidRDefault="00000000">
      <w:pPr>
        <w:numPr>
          <w:ilvl w:val="0"/>
          <w:numId w:val="3"/>
        </w:numPr>
        <w:spacing w:after="60"/>
      </w:pPr>
      <w:r>
        <w:t>Load and configure scan tables</w:t>
      </w:r>
    </w:p>
    <w:p w14:paraId="05480B85" w14:textId="77777777" w:rsidR="001A7631" w:rsidRDefault="00000000">
      <w:pPr>
        <w:numPr>
          <w:ilvl w:val="0"/>
          <w:numId w:val="3"/>
        </w:numPr>
        <w:spacing w:after="60"/>
      </w:pPr>
      <w:r>
        <w:t>Execute functional and diagnostic tests</w:t>
      </w:r>
    </w:p>
    <w:p w14:paraId="37EE90E8" w14:textId="77777777" w:rsidR="001A7631" w:rsidRDefault="00000000">
      <w:pPr>
        <w:numPr>
          <w:ilvl w:val="0"/>
          <w:numId w:val="3"/>
        </w:numPr>
        <w:spacing w:after="100"/>
      </w:pPr>
      <w:r>
        <w:lastRenderedPageBreak/>
        <w:t>Collect and review output data, including raw ADC samples and PDW reports</w:t>
      </w:r>
    </w:p>
    <w:p w14:paraId="5639F8D6" w14:textId="4D8C1AAF" w:rsidR="001A7631" w:rsidRDefault="00000000">
      <w:pPr>
        <w:pStyle w:val="Heading3"/>
      </w:pPr>
      <w:bookmarkStart w:id="8" w:name="_Toc231214425"/>
      <w:r>
        <w:t>MOFC – Miniature Octal Frequency Converter</w:t>
      </w:r>
      <w:bookmarkEnd w:id="8"/>
    </w:p>
    <w:p w14:paraId="090BFA72" w14:textId="550A5EC4" w:rsidR="001A7631" w:rsidRDefault="00000000">
      <w:pPr>
        <w:pStyle w:val="Heading3"/>
      </w:pPr>
      <w:bookmarkStart w:id="9" w:name="_Toc231214426"/>
      <w:r>
        <w:t>Reference Clock</w:t>
      </w:r>
      <w:bookmarkEnd w:id="9"/>
    </w:p>
    <w:p w14:paraId="2B938C94" w14:textId="2FDC3FAB" w:rsidR="001A7631" w:rsidRDefault="00000000">
      <w:pPr>
        <w:spacing w:after="100"/>
      </w:pPr>
      <w:r>
        <w:t xml:space="preserve">The MOFC accepts a </w:t>
      </w:r>
      <w:r>
        <w:rPr>
          <w:b/>
        </w:rPr>
        <w:t>10 MHz external reference input</w:t>
      </w:r>
      <w:r>
        <w:t xml:space="preserve"> and generates a phase-coherent reference clock distributed to the CSPIR ADC</w:t>
      </w:r>
    </w:p>
    <w:p w14:paraId="5684E733" w14:textId="278095B1" w:rsidR="001A7631" w:rsidRDefault="00000000">
      <w:pPr>
        <w:pStyle w:val="Heading3"/>
      </w:pPr>
      <w:bookmarkStart w:id="10" w:name="_Toc231214427"/>
      <w:r>
        <w:t>Built-In Test (BIT)</w:t>
      </w:r>
      <w:bookmarkEnd w:id="10"/>
    </w:p>
    <w:p w14:paraId="43A67CC6" w14:textId="77777777" w:rsidR="001A7631" w:rsidRDefault="00000000">
      <w:pPr>
        <w:spacing w:after="100"/>
      </w:pPr>
      <w:r>
        <w:t xml:space="preserve">The MOFC includes a dedicated </w:t>
      </w:r>
      <w:r>
        <w:rPr>
          <w:b/>
        </w:rPr>
        <w:t>Built-In Test (BIT)</w:t>
      </w:r>
      <w:r>
        <w:t xml:space="preserve"> unit supporting both internal and external BIT modes. The BIT signal generator supports CW and pulsed signal modes, with an output amplitude range of </w:t>
      </w:r>
      <w:r>
        <w:rPr>
          <w:b/>
        </w:rPr>
        <w:t>–80 to –30 dBm</w:t>
      </w:r>
      <w:r>
        <w:t>.</w:t>
      </w:r>
    </w:p>
    <w:p w14:paraId="650D8B53" w14:textId="1EE1490C" w:rsidR="001A7631" w:rsidRDefault="00000000">
      <w:pPr>
        <w:pStyle w:val="Heading3"/>
      </w:pPr>
      <w:bookmarkStart w:id="11" w:name="_Toc231214428"/>
      <w:r>
        <w:t>Frequency Conversion Channels</w:t>
      </w:r>
      <w:bookmarkEnd w:id="11"/>
    </w:p>
    <w:p w14:paraId="53A6CF5C" w14:textId="77777777" w:rsidR="001A7631" w:rsidRDefault="00000000">
      <w:pPr>
        <w:spacing w:after="100"/>
      </w:pPr>
      <w:r>
        <w:t xml:space="preserve">The MOFC provides </w:t>
      </w:r>
      <w:r>
        <w:rPr>
          <w:b/>
        </w:rPr>
        <w:t>8 independent frequency conversion channels</w:t>
      </w:r>
      <w:r>
        <w:t>, each supporting one of three conversion paths:</w:t>
      </w:r>
    </w:p>
    <w:p w14:paraId="416DDEF4" w14:textId="2F83528C" w:rsidR="001A7631" w:rsidRDefault="00000000">
      <w:pPr>
        <w:numPr>
          <w:ilvl w:val="0"/>
          <w:numId w:val="4"/>
        </w:numPr>
        <w:spacing w:after="60"/>
      </w:pPr>
      <w:r>
        <w:rPr>
          <w:b/>
        </w:rPr>
        <w:t>Direct Path (0.3 –6 GHz):</w:t>
      </w:r>
      <w:r>
        <w:t xml:space="preserve"> Direct conversion with selectable IF output filter: 0.3–2.4 GHz or 2.75–4.75 GHz.</w:t>
      </w:r>
    </w:p>
    <w:p w14:paraId="2F0F0B03" w14:textId="5C028D04" w:rsidR="001A7631" w:rsidRDefault="00000000">
      <w:pPr>
        <w:numPr>
          <w:ilvl w:val="0"/>
          <w:numId w:val="4"/>
        </w:numPr>
        <w:spacing w:after="60"/>
      </w:pPr>
      <w:r>
        <w:rPr>
          <w:b/>
        </w:rPr>
        <w:t>2–6 GHz Path:</w:t>
      </w:r>
      <w:r>
        <w:t xml:space="preserve"> Up-converts via LO2 to 19 GHz, then down-converts to an IF of 2.75–4.75 GHz.</w:t>
      </w:r>
    </w:p>
    <w:p w14:paraId="6F2639CB" w14:textId="77777777" w:rsidR="001A7631" w:rsidRDefault="00000000">
      <w:pPr>
        <w:numPr>
          <w:ilvl w:val="0"/>
          <w:numId w:val="4"/>
        </w:numPr>
        <w:spacing w:after="100"/>
      </w:pPr>
      <w:r>
        <w:rPr>
          <w:b/>
        </w:rPr>
        <w:t>6–18 GHz Path:</w:t>
      </w:r>
      <w:r>
        <w:t xml:space="preserve"> Down-converts via LO1 to an IF of 2.75–4.75 GHz.</w:t>
      </w:r>
    </w:p>
    <w:p w14:paraId="28841A6E" w14:textId="29ED981C" w:rsidR="001A7631" w:rsidRDefault="00000000">
      <w:pPr>
        <w:pStyle w:val="Heading3"/>
      </w:pPr>
      <w:bookmarkStart w:id="12" w:name="_Toc231214429"/>
      <w:r>
        <w:t>Gain and Attenuation</w:t>
      </w:r>
      <w:bookmarkEnd w:id="12"/>
    </w:p>
    <w:p w14:paraId="6EF6C733" w14:textId="77777777" w:rsidR="001A7631" w:rsidRDefault="00000000">
      <w:pPr>
        <w:spacing w:after="100"/>
      </w:pPr>
      <w:r>
        <w:t xml:space="preserve">The MOFC is designed to provide a minimum system gain of </w:t>
      </w:r>
      <w:r>
        <w:rPr>
          <w:b/>
        </w:rPr>
        <w:t>32 dB</w:t>
      </w:r>
      <w:r>
        <w:t xml:space="preserve"> across all conversion paths. Each channel features independently controlled attenuation with a range of </w:t>
      </w:r>
      <w:r>
        <w:rPr>
          <w:b/>
        </w:rPr>
        <w:t>0 to 31.5 dB</w:t>
      </w:r>
      <w:r>
        <w:t>, enabling precise per-channel signal level management.</w:t>
      </w:r>
    </w:p>
    <w:p w14:paraId="0C44D62F" w14:textId="2D050A71" w:rsidR="001A7631" w:rsidRDefault="00000000">
      <w:pPr>
        <w:pStyle w:val="Heading3"/>
      </w:pPr>
      <w:bookmarkStart w:id="13" w:name="_Toc231214430"/>
      <w:r>
        <w:t>Phase Coherence</w:t>
      </w:r>
      <w:bookmarkEnd w:id="13"/>
    </w:p>
    <w:p w14:paraId="47D976DB" w14:textId="77777777" w:rsidR="001A7631" w:rsidRDefault="00000000">
      <w:pPr>
        <w:spacing w:after="100"/>
      </w:pPr>
      <w:r>
        <w:t xml:space="preserve">A key design requirement of the MOFC is the maintenance of </w:t>
      </w:r>
      <w:r>
        <w:rPr>
          <w:b/>
        </w:rPr>
        <w:t>phase alignment across all channels and conversion paths</w:t>
      </w:r>
      <w:r>
        <w:t>. This ensures coherent multi-channel operation, which is essential for direction-finding, signal correlation, and other phase-sensitive processing tasks.</w:t>
      </w:r>
    </w:p>
    <w:p w14:paraId="0925C4EA" w14:textId="77777777" w:rsidR="00154D7B" w:rsidRDefault="00154D7B">
      <w:pPr>
        <w:spacing w:line="240" w:lineRule="auto"/>
        <w:rPr>
          <w:b/>
          <w:bCs/>
          <w:color w:val="1F3864"/>
          <w:sz w:val="28"/>
          <w:szCs w:val="28"/>
        </w:rPr>
      </w:pPr>
      <w:r>
        <w:br w:type="page"/>
      </w:r>
    </w:p>
    <w:p w14:paraId="7CB188B8" w14:textId="5466DC7F" w:rsidR="00A4296E" w:rsidRPr="00373F2E" w:rsidRDefault="001160EB" w:rsidP="00154D7B">
      <w:pPr>
        <w:pStyle w:val="Heading1"/>
      </w:pPr>
      <w:bookmarkStart w:id="14" w:name="_Toc231214431"/>
      <w:r>
        <w:lastRenderedPageBreak/>
        <w:t>Lab Setup</w:t>
      </w:r>
      <w:bookmarkEnd w:id="14"/>
    </w:p>
    <w:p w14:paraId="41D700E4" w14:textId="55F832B6" w:rsidR="00A4296E" w:rsidRDefault="00000000">
      <w:pPr>
        <w:spacing w:after="100"/>
      </w:pPr>
      <w:r>
        <w:t xml:space="preserve">Following is the </w:t>
      </w:r>
      <w:r w:rsidR="009B0B13">
        <w:t xml:space="preserve">Lab </w:t>
      </w:r>
      <w:r w:rsidR="00154D7B">
        <w:t>setup</w:t>
      </w:r>
      <w:r w:rsidR="009B0B13">
        <w:t xml:space="preserve"> block diagram</w:t>
      </w:r>
      <w:r>
        <w:t>.</w:t>
      </w:r>
    </w:p>
    <w:p w14:paraId="6262A8A3" w14:textId="0D376AB4" w:rsidR="00122889" w:rsidRPr="00154D7B" w:rsidRDefault="00122889" w:rsidP="00154D7B">
      <w:pPr>
        <w:spacing w:after="80"/>
      </w:pPr>
      <w:r>
        <w:rPr>
          <w:noProof/>
        </w:rPr>
        <w:drawing>
          <wp:inline distT="0" distB="0" distL="0" distR="0" wp14:anchorId="67546ACE" wp14:editId="448A7FC9">
            <wp:extent cx="6757060" cy="4675560"/>
            <wp:effectExtent l="0" t="0" r="5715" b="0"/>
            <wp:docPr id="2027976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2705" cy="4693305"/>
                    </a:xfrm>
                    <a:prstGeom prst="rect">
                      <a:avLst/>
                    </a:prstGeom>
                    <a:noFill/>
                    <a:ln>
                      <a:noFill/>
                    </a:ln>
                  </pic:spPr>
                </pic:pic>
              </a:graphicData>
            </a:graphic>
          </wp:inline>
        </w:drawing>
      </w:r>
    </w:p>
    <w:p w14:paraId="7DEC5C8A" w14:textId="454D798C" w:rsidR="0001157F" w:rsidRDefault="00373F2E" w:rsidP="00154D7B">
      <w:pPr>
        <w:pStyle w:val="Heading2"/>
      </w:pPr>
      <w:bookmarkStart w:id="15" w:name="_Toc231214432"/>
      <w:r>
        <w:t xml:space="preserve">list of Test </w:t>
      </w:r>
      <w:r w:rsidR="009B0B13">
        <w:t>accessory</w:t>
      </w:r>
      <w:r>
        <w:t xml:space="preserve"> needed</w:t>
      </w:r>
      <w:bookmarkEnd w:id="15"/>
    </w:p>
    <w:p w14:paraId="6FA7067A" w14:textId="77777777" w:rsidR="00122889" w:rsidRPr="00122889" w:rsidRDefault="00122889" w:rsidP="00122889">
      <w:pPr>
        <w:spacing w:after="80"/>
      </w:pPr>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
        <w:gridCol w:w="4475"/>
        <w:gridCol w:w="4284"/>
        <w:gridCol w:w="698"/>
      </w:tblGrid>
      <w:tr w:rsidR="00122889" w14:paraId="3BD3A53F" w14:textId="77777777" w:rsidTr="008B4295">
        <w:trPr>
          <w:tblHeader/>
        </w:trPr>
        <w:tc>
          <w:tcPr>
            <w:tcW w:w="63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B06955" w14:textId="77777777" w:rsidR="00122889" w:rsidRDefault="00122889" w:rsidP="00BE164D">
            <w:r>
              <w:rPr>
                <w:b/>
                <w:bCs/>
                <w:color w:val="FFFFFF"/>
                <w:sz w:val="20"/>
                <w:szCs w:val="20"/>
              </w:rPr>
              <w:t>Ref #</w:t>
            </w:r>
          </w:p>
        </w:tc>
        <w:tc>
          <w:tcPr>
            <w:tcW w:w="447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BC5DB31" w14:textId="77777777" w:rsidR="00122889" w:rsidRDefault="00122889" w:rsidP="00BE164D">
            <w:r>
              <w:t>Test accessory</w:t>
            </w:r>
          </w:p>
        </w:tc>
        <w:tc>
          <w:tcPr>
            <w:tcW w:w="428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769D46" w14:textId="77777777" w:rsidR="00122889" w:rsidRDefault="00122889" w:rsidP="00BE164D">
            <w:r>
              <w:rPr>
                <w:b/>
                <w:bCs/>
                <w:color w:val="FFFFFF"/>
                <w:sz w:val="20"/>
                <w:szCs w:val="20"/>
              </w:rPr>
              <w:t>Description</w:t>
            </w:r>
          </w:p>
        </w:tc>
        <w:tc>
          <w:tcPr>
            <w:tcW w:w="698" w:type="dxa"/>
            <w:tcBorders>
              <w:top w:val="single" w:sz="1" w:space="0" w:color="1F3864"/>
              <w:left w:val="single" w:sz="1" w:space="0" w:color="1F3864"/>
              <w:bottom w:val="single" w:sz="1" w:space="0" w:color="1F3864"/>
              <w:right w:val="single" w:sz="1" w:space="0" w:color="1F3864"/>
            </w:tcBorders>
            <w:shd w:val="clear" w:color="auto" w:fill="1F3864"/>
          </w:tcPr>
          <w:p w14:paraId="217C624B" w14:textId="77777777" w:rsidR="00122889" w:rsidRDefault="00122889" w:rsidP="00BE164D">
            <w:pPr>
              <w:rPr>
                <w:b/>
                <w:bCs/>
                <w:color w:val="FFFFFF"/>
                <w:sz w:val="20"/>
                <w:szCs w:val="20"/>
              </w:rPr>
            </w:pPr>
          </w:p>
        </w:tc>
      </w:tr>
      <w:tr w:rsidR="00122889" w14:paraId="5346C46F"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73F19" w14:textId="77777777" w:rsidR="00122889" w:rsidRPr="008B4295" w:rsidRDefault="00122889" w:rsidP="00BE164D">
            <w:pPr>
              <w:rPr>
                <w:color w:val="EE0000"/>
              </w:rPr>
            </w:pPr>
            <w:r>
              <w:rPr>
                <w:color w:val="EE0000"/>
                <w:sz w:val="20"/>
                <w:szCs w:val="20"/>
              </w:rPr>
              <w:t>1</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C7A6D" w14:textId="77777777" w:rsidR="00122889" w:rsidRPr="008B4295" w:rsidRDefault="00122889" w:rsidP="00BE164D">
            <w:pPr>
              <w:rPr>
                <w:color w:val="EE0000"/>
              </w:rPr>
            </w:pPr>
            <w:r>
              <w:rPr>
                <w:color w:val="EE0000"/>
              </w:rPr>
              <w:t>Signal Generator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160FE" w14:textId="77777777" w:rsidR="00122889" w:rsidRPr="008B4295" w:rsidRDefault="00122889" w:rsidP="00BE164D">
            <w:pPr>
              <w:rPr>
                <w:color w:val="EE0000"/>
                <w:sz w:val="20"/>
                <w:szCs w:val="20"/>
              </w:rPr>
            </w:pPr>
            <w:r>
              <w:rPr>
                <w:color w:val="EE0000"/>
                <w:sz w:val="20"/>
                <w:szCs w:val="20"/>
              </w:rPr>
              <w:t xml:space="preserve">Signal generator which </w:t>
            </w:r>
            <w:proofErr w:type="gramStart"/>
            <w:r>
              <w:rPr>
                <w:color w:val="EE0000"/>
                <w:sz w:val="20"/>
                <w:szCs w:val="20"/>
              </w:rPr>
              <w:t>support</w:t>
            </w:r>
            <w:proofErr w:type="gramEnd"/>
            <w:r>
              <w:rPr>
                <w:color w:val="EE0000"/>
                <w:sz w:val="20"/>
                <w:szCs w:val="20"/>
              </w:rPr>
              <w:br/>
              <w:t>1. RF frequency upto 20[ghz]</w:t>
            </w:r>
          </w:p>
          <w:p w14:paraId="4AE2CF5B" w14:textId="77777777" w:rsidR="00122889" w:rsidRPr="008B4295" w:rsidRDefault="00122889" w:rsidP="00BE164D">
            <w:pPr>
              <w:rPr>
                <w:color w:val="EE0000"/>
                <w:sz w:val="20"/>
                <w:szCs w:val="20"/>
              </w:rPr>
            </w:pPr>
            <w:r>
              <w:rPr>
                <w:color w:val="EE0000"/>
                <w:sz w:val="20"/>
                <w:szCs w:val="20"/>
              </w:rPr>
              <w:t>2. injecting CW and pulses</w:t>
            </w:r>
          </w:p>
          <w:p w14:paraId="7A39C327" w14:textId="77777777" w:rsidR="00122889" w:rsidRPr="008B4295" w:rsidRDefault="00122889" w:rsidP="00BE164D">
            <w:pPr>
              <w:rPr>
                <w:color w:val="EE0000"/>
              </w:rPr>
            </w:pPr>
            <w:r>
              <w:rPr>
                <w:color w:val="EE0000"/>
                <w:sz w:val="20"/>
                <w:szCs w:val="20"/>
              </w:rPr>
              <w:t xml:space="preserve">3. power injection form -90 and upto +20 [dbm </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15009AFE" w14:textId="77777777" w:rsidR="00122889" w:rsidRPr="008B4295" w:rsidRDefault="00122889" w:rsidP="00BE164D">
            <w:pPr>
              <w:rPr>
                <w:color w:val="EE0000"/>
                <w:sz w:val="20"/>
                <w:szCs w:val="20"/>
              </w:rPr>
            </w:pPr>
            <w:r>
              <w:rPr>
                <w:color w:val="EE0000"/>
                <w:sz w:val="20"/>
                <w:szCs w:val="20"/>
              </w:rPr>
              <w:t>ELTA</w:t>
            </w:r>
          </w:p>
        </w:tc>
      </w:tr>
      <w:tr w:rsidR="00122889" w14:paraId="1A16716B"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ABF13" w14:textId="77777777" w:rsidR="00122889" w:rsidRDefault="00122889" w:rsidP="00BE164D">
            <w:r>
              <w:rPr>
                <w:sz w:val="20"/>
                <w:szCs w:val="20"/>
              </w:rPr>
              <w:t>2</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11332" w14:textId="77777777" w:rsidR="00122889" w:rsidRDefault="00122889" w:rsidP="00BE164D">
            <w:r>
              <w:rPr>
                <w:sz w:val="20"/>
                <w:szCs w:val="20"/>
              </w:rPr>
              <w:t>USB to RS232 HUB 1:4</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A3019" w14:textId="77777777" w:rsidR="00122889" w:rsidRDefault="00122889" w:rsidP="00BE164D"/>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B53D4C6" w14:textId="77777777" w:rsidR="00122889" w:rsidRDefault="00122889" w:rsidP="00BE164D">
            <w:pPr>
              <w:rPr>
                <w:sz w:val="20"/>
                <w:szCs w:val="20"/>
              </w:rPr>
            </w:pPr>
            <w:r>
              <w:rPr>
                <w:sz w:val="20"/>
                <w:szCs w:val="20"/>
              </w:rPr>
              <w:t>ELTA</w:t>
            </w:r>
          </w:p>
        </w:tc>
      </w:tr>
      <w:tr w:rsidR="00122889" w14:paraId="50793BCA"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9E644" w14:textId="77777777" w:rsidR="00122889" w:rsidRDefault="00122889" w:rsidP="00BE164D">
            <w:r>
              <w:rPr>
                <w:sz w:val="20"/>
                <w:szCs w:val="20"/>
              </w:rPr>
              <w:t>3</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3BB16" w14:textId="77777777" w:rsidR="00122889" w:rsidRDefault="00122889" w:rsidP="00BE164D">
            <w:r>
              <w:rPr>
                <w:sz w:val="20"/>
                <w:szCs w:val="20"/>
              </w:rPr>
              <w:t>Phase Match cables MOFC to CSPIR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D028D" w14:textId="77777777" w:rsidR="00122889" w:rsidRDefault="00122889" w:rsidP="00BE164D"/>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717A09C" w14:textId="77777777" w:rsidR="00122889" w:rsidRDefault="00122889" w:rsidP="00BE164D">
            <w:pPr>
              <w:rPr>
                <w:sz w:val="20"/>
                <w:szCs w:val="20"/>
              </w:rPr>
            </w:pPr>
            <w:r>
              <w:rPr>
                <w:sz w:val="20"/>
                <w:szCs w:val="20"/>
              </w:rPr>
              <w:t>BRDN</w:t>
            </w:r>
          </w:p>
        </w:tc>
      </w:tr>
      <w:tr w:rsidR="00122889" w14:paraId="506FCCA4"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79A49" w14:textId="77777777" w:rsidR="00122889" w:rsidRDefault="00122889" w:rsidP="00BE164D">
            <w:r>
              <w:rPr>
                <w:sz w:val="20"/>
                <w:szCs w:val="20"/>
              </w:rPr>
              <w:lastRenderedPageBreak/>
              <w:t>4</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6BD8F" w14:textId="77777777" w:rsidR="00122889" w:rsidRDefault="00122889" w:rsidP="00BE164D">
            <w:r>
              <w:rPr>
                <w:sz w:val="20"/>
                <w:szCs w:val="20"/>
              </w:rPr>
              <w:t>UART 2 SPI 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2E507" w14:textId="77777777" w:rsidR="00122889" w:rsidRDefault="00122889" w:rsidP="00BE164D">
            <w:r>
              <w:rPr>
                <w:sz w:val="20"/>
                <w:szCs w:val="20"/>
              </w:rPr>
              <w:t>3010P101-003</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318FB5B" w14:textId="77777777" w:rsidR="00122889" w:rsidRDefault="00122889" w:rsidP="00BE164D">
            <w:pPr>
              <w:rPr>
                <w:sz w:val="20"/>
                <w:szCs w:val="20"/>
              </w:rPr>
            </w:pPr>
            <w:r>
              <w:rPr>
                <w:sz w:val="20"/>
                <w:szCs w:val="20"/>
              </w:rPr>
              <w:t>BRDN</w:t>
            </w:r>
          </w:p>
        </w:tc>
      </w:tr>
      <w:tr w:rsidR="00122889" w14:paraId="066EEAB4"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A8FB5" w14:textId="77777777" w:rsidR="00122889" w:rsidRDefault="00122889" w:rsidP="00BE164D">
            <w:pPr>
              <w:rPr>
                <w:sz w:val="20"/>
                <w:szCs w:val="20"/>
              </w:rPr>
            </w:pPr>
            <w:r>
              <w:rPr>
                <w:sz w:val="20"/>
                <w:szCs w:val="20"/>
              </w:rPr>
              <w:t>5</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814AD" w14:textId="77777777" w:rsidR="00122889" w:rsidRDefault="00122889" w:rsidP="00BE164D">
            <w:pPr>
              <w:rPr>
                <w:sz w:val="20"/>
                <w:szCs w:val="20"/>
              </w:rPr>
            </w:pPr>
            <w:r>
              <w:rPr>
                <w:sz w:val="20"/>
                <w:szCs w:val="20"/>
              </w:rPr>
              <w:t>MOFC TestJig Application</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E2FDA" w14:textId="77777777" w:rsidR="00122889" w:rsidRDefault="00122889"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09FE938B" w14:textId="77777777" w:rsidR="00122889" w:rsidRDefault="008B4295" w:rsidP="00BE164D">
            <w:pPr>
              <w:rPr>
                <w:sz w:val="20"/>
                <w:szCs w:val="20"/>
              </w:rPr>
            </w:pPr>
            <w:r>
              <w:rPr>
                <w:sz w:val="20"/>
                <w:szCs w:val="20"/>
              </w:rPr>
              <w:t>BRDN</w:t>
            </w:r>
          </w:p>
        </w:tc>
      </w:tr>
      <w:tr w:rsidR="00122889" w14:paraId="510727DB"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EBF80" w14:textId="77777777" w:rsidR="00122889" w:rsidRDefault="008B4295" w:rsidP="00BE164D">
            <w:pPr>
              <w:rPr>
                <w:sz w:val="20"/>
                <w:szCs w:val="20"/>
              </w:rPr>
            </w:pPr>
            <w:r>
              <w:rPr>
                <w:sz w:val="20"/>
                <w:szCs w:val="20"/>
              </w:rPr>
              <w:t>6</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56F9C" w14:textId="77777777" w:rsidR="00122889" w:rsidRDefault="00122889" w:rsidP="00BE164D">
            <w:pPr>
              <w:rPr>
                <w:sz w:val="20"/>
                <w:szCs w:val="20"/>
              </w:rPr>
            </w:pPr>
            <w:r>
              <w:rPr>
                <w:sz w:val="20"/>
                <w:szCs w:val="20"/>
              </w:rPr>
              <w:t>Cable from BRDN TestJig to MOFC Communication connector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792E9" w14:textId="77777777" w:rsidR="00122889" w:rsidRDefault="00122889"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CDBA2F3" w14:textId="77777777" w:rsidR="00122889" w:rsidRDefault="008B4295" w:rsidP="00BE164D">
            <w:pPr>
              <w:rPr>
                <w:sz w:val="20"/>
                <w:szCs w:val="20"/>
              </w:rPr>
            </w:pPr>
            <w:r>
              <w:rPr>
                <w:sz w:val="20"/>
                <w:szCs w:val="20"/>
              </w:rPr>
              <w:t>BRDN</w:t>
            </w:r>
          </w:p>
        </w:tc>
      </w:tr>
      <w:tr w:rsidR="008B4295" w14:paraId="7562D89D" w14:textId="77777777" w:rsidTr="00BE164D">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0E5C3" w14:textId="77777777" w:rsidR="008B4295" w:rsidRPr="008B4295" w:rsidRDefault="008B4295" w:rsidP="00BE164D">
            <w:pPr>
              <w:rPr>
                <w:sz w:val="20"/>
                <w:szCs w:val="20"/>
              </w:rPr>
            </w:pPr>
            <w:r>
              <w:rPr>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B1E37" w14:textId="77777777" w:rsidR="008B4295" w:rsidRPr="008B4295" w:rsidRDefault="008B4295" w:rsidP="00BE164D">
            <w:pPr>
              <w:rPr>
                <w:sz w:val="20"/>
                <w:szCs w:val="20"/>
              </w:rPr>
            </w:pPr>
            <w:r>
              <w:rPr>
                <w:sz w:val="20"/>
                <w:szCs w:val="20"/>
              </w:rPr>
              <w:t>Power cable for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2FC8B"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4AF5529" w14:textId="77777777" w:rsidR="008B4295" w:rsidRDefault="008B4295" w:rsidP="00BE164D">
            <w:pPr>
              <w:rPr>
                <w:sz w:val="20"/>
                <w:szCs w:val="20"/>
              </w:rPr>
            </w:pPr>
            <w:r>
              <w:rPr>
                <w:sz w:val="20"/>
                <w:szCs w:val="20"/>
              </w:rPr>
              <w:t>BRDN</w:t>
            </w:r>
          </w:p>
        </w:tc>
      </w:tr>
      <w:tr w:rsidR="008B4295" w14:paraId="079B0C09"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CED41" w14:textId="77777777" w:rsidR="008B4295" w:rsidRPr="008B4295" w:rsidRDefault="008B4295" w:rsidP="00BE164D">
            <w:pPr>
              <w:rPr>
                <w:sz w:val="20"/>
                <w:szCs w:val="20"/>
              </w:rPr>
            </w:pPr>
            <w:r>
              <w:rPr>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6B7F2" w14:textId="77777777" w:rsidR="008B4295" w:rsidRPr="008B4295" w:rsidRDefault="008B4295" w:rsidP="00BE164D">
            <w:pPr>
              <w:rPr>
                <w:sz w:val="20"/>
                <w:szCs w:val="20"/>
              </w:rPr>
            </w:pPr>
            <w:r>
              <w:rPr>
                <w:sz w:val="20"/>
                <w:szCs w:val="20"/>
              </w:rPr>
              <w:t>Power Cable for BRDN TestJIG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B96F4"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C2AF8E4" w14:textId="77777777" w:rsidR="008B4295" w:rsidRPr="008B4295" w:rsidRDefault="008B4295" w:rsidP="00BE164D">
            <w:pPr>
              <w:rPr>
                <w:color w:val="EE0000"/>
                <w:sz w:val="20"/>
                <w:szCs w:val="20"/>
              </w:rPr>
            </w:pPr>
            <w:r>
              <w:rPr>
                <w:sz w:val="20"/>
                <w:szCs w:val="20"/>
              </w:rPr>
              <w:t>BRDN</w:t>
            </w:r>
          </w:p>
        </w:tc>
      </w:tr>
      <w:tr w:rsidR="008B4295" w14:paraId="6F94CDE6"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97A80" w14:textId="77777777" w:rsidR="008B4295" w:rsidRPr="008B4295" w:rsidRDefault="008B4295" w:rsidP="00BE164D">
            <w:pPr>
              <w:rPr>
                <w:color w:val="EE0000"/>
                <w:sz w:val="20"/>
                <w:szCs w:val="20"/>
              </w:rPr>
            </w:pPr>
            <w:r>
              <w:rPr>
                <w:color w:val="EE0000"/>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D7A68" w14:textId="77777777" w:rsidR="008B4295" w:rsidRPr="008B4295" w:rsidRDefault="008B4295" w:rsidP="00BE164D">
            <w:pPr>
              <w:rPr>
                <w:color w:val="EE0000"/>
                <w:sz w:val="20"/>
                <w:szCs w:val="20"/>
              </w:rPr>
            </w:pPr>
            <w:r>
              <w:rPr>
                <w:color w:val="EE0000"/>
                <w:sz w:val="20"/>
                <w:szCs w:val="20"/>
              </w:rPr>
              <w:t xml:space="preserve">Splitter 1:4 1-18 </w:t>
            </w:r>
            <w:proofErr w:type="gramStart"/>
            <w:r>
              <w:rPr>
                <w:color w:val="EE0000"/>
                <w:sz w:val="20"/>
                <w:szCs w:val="20"/>
              </w:rPr>
              <w:t>( 2</w:t>
            </w:r>
            <w:proofErr w:type="gramEnd"/>
            <w:r>
              <w:rPr>
                <w:color w:val="EE0000"/>
                <w:sz w:val="20"/>
                <w:szCs w:val="20"/>
              </w:rPr>
              <w:t xml:space="preserve"> units)</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DD5EC" w14:textId="77777777" w:rsidR="008B4295" w:rsidRPr="008B4295" w:rsidRDefault="008B4295" w:rsidP="00BE164D">
            <w:pPr>
              <w:rPr>
                <w:color w:val="EE0000"/>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71E4BF89" w14:textId="77777777" w:rsidR="008B4295" w:rsidRPr="008B4295" w:rsidRDefault="008B4295" w:rsidP="00BE164D">
            <w:pPr>
              <w:rPr>
                <w:color w:val="EE0000"/>
                <w:sz w:val="20"/>
                <w:szCs w:val="20"/>
              </w:rPr>
            </w:pPr>
            <w:r>
              <w:rPr>
                <w:color w:val="EE0000"/>
                <w:sz w:val="20"/>
                <w:szCs w:val="20"/>
              </w:rPr>
              <w:t>ELTA</w:t>
            </w:r>
          </w:p>
        </w:tc>
      </w:tr>
      <w:tr w:rsidR="008B4295" w14:paraId="43FBD923"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BD662" w14:textId="77777777" w:rsidR="008B4295" w:rsidRPr="008B4295" w:rsidRDefault="008B4295" w:rsidP="00BE164D">
            <w:pPr>
              <w:rPr>
                <w:color w:val="EE0000"/>
                <w:sz w:val="20"/>
                <w:szCs w:val="20"/>
              </w:rPr>
            </w:pPr>
            <w:r>
              <w:rPr>
                <w:color w:val="EE0000"/>
                <w:sz w:val="20"/>
                <w:szCs w:val="20"/>
              </w:rPr>
              <w:t>8</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C41BE" w14:textId="77777777" w:rsidR="008B4295" w:rsidRPr="008B4295" w:rsidRDefault="008B4295" w:rsidP="00BE164D">
            <w:pPr>
              <w:rPr>
                <w:color w:val="EE0000"/>
                <w:sz w:val="20"/>
                <w:szCs w:val="20"/>
              </w:rPr>
            </w:pPr>
            <w:r>
              <w:rPr>
                <w:color w:val="EE0000"/>
                <w:sz w:val="20"/>
                <w:szCs w:val="20"/>
              </w:rPr>
              <w:t>Splitter 1:2 1-18 (1 unit)</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3158E" w14:textId="77777777" w:rsidR="008B4295" w:rsidRPr="008B4295" w:rsidRDefault="008B4295" w:rsidP="00BE164D">
            <w:pPr>
              <w:rPr>
                <w:color w:val="EE0000"/>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CDEA20E" w14:textId="77777777" w:rsidR="008B4295" w:rsidRPr="008B4295" w:rsidRDefault="008B4295" w:rsidP="00BE164D">
            <w:pPr>
              <w:rPr>
                <w:color w:val="EE0000"/>
                <w:sz w:val="20"/>
                <w:szCs w:val="20"/>
              </w:rPr>
            </w:pPr>
            <w:r>
              <w:rPr>
                <w:color w:val="EE0000"/>
                <w:sz w:val="20"/>
                <w:szCs w:val="20"/>
              </w:rPr>
              <w:t>ELTA</w:t>
            </w:r>
          </w:p>
        </w:tc>
      </w:tr>
      <w:tr w:rsidR="008B4295" w14:paraId="47295250"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5FCB1" w14:textId="77777777" w:rsidR="008B4295" w:rsidRDefault="008B4295" w:rsidP="00BE164D">
            <w:pPr>
              <w:rPr>
                <w:sz w:val="20"/>
                <w:szCs w:val="20"/>
              </w:rPr>
            </w:pPr>
            <w:r>
              <w:rPr>
                <w:sz w:val="20"/>
                <w:szCs w:val="20"/>
              </w:rPr>
              <w:t xml:space="preserve">9 </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BD822" w14:textId="77777777" w:rsidR="008B4295" w:rsidRDefault="008B4295" w:rsidP="00BE164D">
            <w:pPr>
              <w:rPr>
                <w:sz w:val="20"/>
                <w:szCs w:val="20"/>
              </w:rPr>
            </w:pPr>
            <w:r>
              <w:rPr>
                <w:sz w:val="20"/>
                <w:szCs w:val="20"/>
              </w:rPr>
              <w:t>Set of cables phase match to connect sigGen to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F7547" w14:textId="77777777" w:rsid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74E31854" w14:textId="77777777" w:rsidR="008B4295" w:rsidRDefault="008B4295" w:rsidP="00BE164D">
            <w:pPr>
              <w:rPr>
                <w:sz w:val="20"/>
                <w:szCs w:val="20"/>
              </w:rPr>
            </w:pPr>
            <w:r>
              <w:rPr>
                <w:sz w:val="20"/>
                <w:szCs w:val="20"/>
              </w:rPr>
              <w:t>??</w:t>
            </w:r>
          </w:p>
        </w:tc>
      </w:tr>
      <w:tr w:rsidR="008B4295" w14:paraId="67465839"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7B463" w14:textId="77777777" w:rsidR="008B4295" w:rsidRDefault="008B4295" w:rsidP="00BE164D">
            <w:pPr>
              <w:rPr>
                <w:sz w:val="20"/>
                <w:szCs w:val="20"/>
              </w:rPr>
            </w:pPr>
            <w:r>
              <w:rPr>
                <w:sz w:val="20"/>
                <w:szCs w:val="20"/>
              </w:rPr>
              <w:t xml:space="preserve">10 </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FEDF7" w14:textId="77777777" w:rsidR="008B4295" w:rsidRDefault="008B4295" w:rsidP="00BE164D">
            <w:pPr>
              <w:rPr>
                <w:sz w:val="20"/>
                <w:szCs w:val="20"/>
              </w:rPr>
            </w:pPr>
            <w:r>
              <w:rPr>
                <w:sz w:val="20"/>
                <w:szCs w:val="20"/>
              </w:rPr>
              <w:t xml:space="preserve">Adapter cable CSPIR to BRDN </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8F8D2" w14:textId="77777777" w:rsid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0C2E4CD6" w14:textId="77777777" w:rsidR="008B4295" w:rsidRDefault="008B4295" w:rsidP="00BE164D">
            <w:pPr>
              <w:rPr>
                <w:sz w:val="20"/>
                <w:szCs w:val="20"/>
              </w:rPr>
            </w:pPr>
            <w:r>
              <w:rPr>
                <w:color w:val="EE0000"/>
                <w:sz w:val="20"/>
                <w:szCs w:val="20"/>
              </w:rPr>
              <w:t>ELTA</w:t>
            </w:r>
          </w:p>
        </w:tc>
      </w:tr>
      <w:tr w:rsidR="008B4295" w14:paraId="0509B914"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3828A" w14:textId="77777777" w:rsidR="008B4295" w:rsidRPr="008B4295" w:rsidRDefault="008B4295" w:rsidP="00BE164D">
            <w:pPr>
              <w:rPr>
                <w:sz w:val="20"/>
                <w:szCs w:val="20"/>
              </w:rPr>
            </w:pPr>
            <w:r>
              <w:rPr>
                <w:sz w:val="20"/>
                <w:szCs w:val="20"/>
              </w:rPr>
              <w:t>11</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396F6" w14:textId="77777777" w:rsidR="008B4295" w:rsidRPr="008B4295" w:rsidRDefault="008B4295" w:rsidP="00BE164D">
            <w:pPr>
              <w:rPr>
                <w:sz w:val="20"/>
                <w:szCs w:val="20"/>
              </w:rPr>
            </w:pPr>
            <w:r>
              <w:rPr>
                <w:sz w:val="20"/>
                <w:szCs w:val="20"/>
              </w:rPr>
              <w:t>Ethernet switch</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3495E"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9824124" w14:textId="77777777" w:rsidR="008B4295" w:rsidRPr="008B4295" w:rsidRDefault="008B4295" w:rsidP="00BE164D">
            <w:pPr>
              <w:rPr>
                <w:sz w:val="20"/>
                <w:szCs w:val="20"/>
              </w:rPr>
            </w:pPr>
            <w:r>
              <w:rPr>
                <w:sz w:val="20"/>
                <w:szCs w:val="20"/>
              </w:rPr>
              <w:t>ELTA</w:t>
            </w:r>
          </w:p>
        </w:tc>
      </w:tr>
      <w:tr w:rsidR="008B4295" w14:paraId="67FA7A03"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DF42E" w14:textId="77777777" w:rsidR="008B4295" w:rsidRDefault="008B4295" w:rsidP="00BE164D">
            <w:pPr>
              <w:rPr>
                <w:sz w:val="20"/>
                <w:szCs w:val="20"/>
              </w:rPr>
            </w:pPr>
            <w:r>
              <w:rPr>
                <w:sz w:val="20"/>
                <w:szCs w:val="20"/>
              </w:rPr>
              <w:t>12</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D603A" w14:textId="77777777" w:rsidR="008B4295" w:rsidRDefault="008B4295" w:rsidP="00BE164D">
            <w:pPr>
              <w:rPr>
                <w:sz w:val="20"/>
                <w:szCs w:val="20"/>
              </w:rPr>
            </w:pPr>
            <w:r>
              <w:rPr>
                <w:sz w:val="20"/>
                <w:szCs w:val="20"/>
              </w:rPr>
              <w:t>Power supply for TestJIG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170E7" w14:textId="77777777" w:rsidR="008B4295" w:rsidRPr="00154D7B" w:rsidRDefault="008B4295" w:rsidP="00BE164D">
            <w:pPr>
              <w:rPr>
                <w:sz w:val="20"/>
                <w:szCs w:val="20"/>
                <w:lang w:val="en-US"/>
              </w:rPr>
            </w:pPr>
            <w:r>
              <w:rPr>
                <w:sz w:val="20"/>
                <w:szCs w:val="20"/>
              </w:rPr>
              <w:t>5V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595340C" w14:textId="77777777" w:rsidR="008B4295" w:rsidRPr="008B4295" w:rsidRDefault="008B4295" w:rsidP="00BE164D">
            <w:pPr>
              <w:rPr>
                <w:color w:val="EE0000"/>
                <w:sz w:val="20"/>
                <w:szCs w:val="20"/>
              </w:rPr>
            </w:pPr>
            <w:r>
              <w:rPr>
                <w:color w:val="EE0000"/>
                <w:sz w:val="20"/>
                <w:szCs w:val="20"/>
              </w:rPr>
              <w:t>ELTA</w:t>
            </w:r>
          </w:p>
        </w:tc>
      </w:tr>
      <w:tr w:rsidR="008B4295" w14:paraId="692CF1ED"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7B423" w14:textId="77777777" w:rsidR="008B4295" w:rsidRDefault="008B4295" w:rsidP="00BE164D">
            <w:pPr>
              <w:rPr>
                <w:sz w:val="20"/>
                <w:szCs w:val="20"/>
              </w:rPr>
            </w:pPr>
            <w:r>
              <w:rPr>
                <w:sz w:val="20"/>
                <w:szCs w:val="20"/>
              </w:rPr>
              <w:t>13</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65D8A" w14:textId="77777777" w:rsidR="008B4295" w:rsidRDefault="008B4295" w:rsidP="00BE164D">
            <w:pPr>
              <w:rPr>
                <w:sz w:val="20"/>
                <w:szCs w:val="20"/>
              </w:rPr>
            </w:pPr>
            <w:r>
              <w:rPr>
                <w:sz w:val="20"/>
                <w:szCs w:val="20"/>
              </w:rPr>
              <w:t>Power supply for CSPIR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F1ACD" w14:textId="77777777" w:rsidR="008B4295" w:rsidRDefault="008B4295" w:rsidP="00BE164D">
            <w:pPr>
              <w:rPr>
                <w:sz w:val="20"/>
                <w:szCs w:val="20"/>
              </w:rPr>
            </w:pPr>
            <w:r>
              <w:rPr>
                <w:sz w:val="20"/>
                <w:szCs w:val="20"/>
              </w:rPr>
              <w:t>12V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1A3EFA2" w14:textId="77777777" w:rsidR="008B4295" w:rsidRPr="008B4295" w:rsidRDefault="008B4295" w:rsidP="00BE164D">
            <w:pPr>
              <w:rPr>
                <w:color w:val="EE0000"/>
                <w:sz w:val="20"/>
                <w:szCs w:val="20"/>
              </w:rPr>
            </w:pPr>
          </w:p>
        </w:tc>
      </w:tr>
      <w:tr w:rsidR="008B4295" w14:paraId="17D065C7"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A11F9" w14:textId="77777777" w:rsidR="008B4295" w:rsidRDefault="008B4295" w:rsidP="00BE164D">
            <w:pPr>
              <w:rPr>
                <w:sz w:val="20"/>
                <w:szCs w:val="20"/>
              </w:rPr>
            </w:pPr>
            <w:r>
              <w:rPr>
                <w:sz w:val="20"/>
                <w:szCs w:val="20"/>
              </w:rPr>
              <w:t>14</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0677B" w14:textId="77777777" w:rsidR="008B4295" w:rsidRDefault="008B4295" w:rsidP="00BE164D">
            <w:pPr>
              <w:rPr>
                <w:sz w:val="20"/>
                <w:szCs w:val="20"/>
              </w:rPr>
            </w:pPr>
            <w:r>
              <w:rPr>
                <w:sz w:val="20"/>
                <w:szCs w:val="20"/>
              </w:rPr>
              <w:t>Power supply for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EB46B" w14:textId="77777777" w:rsidR="008B4295" w:rsidRDefault="008B4295" w:rsidP="00BE164D">
            <w:pPr>
              <w:rPr>
                <w:sz w:val="20"/>
                <w:szCs w:val="20"/>
              </w:rPr>
            </w:pPr>
            <w:r>
              <w:rPr>
                <w:sz w:val="20"/>
                <w:szCs w:val="20"/>
              </w:rPr>
              <w:t>28V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1D4C6BCD" w14:textId="77777777" w:rsidR="008B4295" w:rsidRPr="008B4295" w:rsidRDefault="008B4295" w:rsidP="00BE164D">
            <w:pPr>
              <w:rPr>
                <w:color w:val="EE0000"/>
                <w:sz w:val="20"/>
                <w:szCs w:val="20"/>
              </w:rPr>
            </w:pPr>
            <w:r>
              <w:rPr>
                <w:color w:val="EE0000"/>
                <w:sz w:val="20"/>
                <w:szCs w:val="20"/>
              </w:rPr>
              <w:t>ELTA</w:t>
            </w:r>
          </w:p>
        </w:tc>
      </w:tr>
      <w:tr w:rsidR="009B0B13" w14:paraId="2937CE5C"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B237A" w14:textId="6078C30E" w:rsidR="009B0B13" w:rsidRDefault="009B0B13" w:rsidP="00BE164D">
            <w:pPr>
              <w:rPr>
                <w:sz w:val="20"/>
                <w:szCs w:val="20"/>
              </w:rPr>
            </w:pPr>
            <w:r>
              <w:rPr>
                <w:sz w:val="20"/>
                <w:szCs w:val="20"/>
              </w:rPr>
              <w:t>15</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CD80A" w14:textId="723838B9" w:rsidR="009B0B13" w:rsidRDefault="009B0B13" w:rsidP="00BE164D">
            <w:pPr>
              <w:rPr>
                <w:sz w:val="20"/>
                <w:szCs w:val="20"/>
              </w:rPr>
            </w:pPr>
            <w:r>
              <w:rPr>
                <w:sz w:val="20"/>
                <w:szCs w:val="20"/>
              </w:rPr>
              <w:t>Toolt for Multiport extraction</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8AD82" w14:textId="77777777" w:rsidR="009B0B13" w:rsidRDefault="009B0B13"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54C51EB4" w14:textId="2A92926E" w:rsidR="009B0B13" w:rsidRDefault="009B0B13" w:rsidP="00BE164D">
            <w:pPr>
              <w:rPr>
                <w:color w:val="EE0000"/>
                <w:sz w:val="20"/>
                <w:szCs w:val="20"/>
              </w:rPr>
            </w:pPr>
            <w:r>
              <w:rPr>
                <w:color w:val="EE0000"/>
                <w:sz w:val="20"/>
                <w:szCs w:val="20"/>
              </w:rPr>
              <w:t>ELTA</w:t>
            </w:r>
          </w:p>
        </w:tc>
      </w:tr>
    </w:tbl>
    <w:p w14:paraId="30DD2FA7" w14:textId="77777777" w:rsidR="00A4296E" w:rsidRDefault="00A4296E">
      <w:pPr>
        <w:spacing w:after="80"/>
      </w:pPr>
    </w:p>
    <w:p w14:paraId="3079E187" w14:textId="77777777" w:rsidR="00ED2D39" w:rsidRDefault="00ED2D39" w:rsidP="00373F2E">
      <w:pPr>
        <w:pStyle w:val="Heading2"/>
      </w:pPr>
      <w:bookmarkStart w:id="16" w:name="_Toc231214433"/>
      <w:r>
        <w:t>Software capabilities for integration</w:t>
      </w:r>
      <w:bookmarkEnd w:id="16"/>
    </w:p>
    <w:p w14:paraId="4ECDB2F0" w14:textId="77777777" w:rsidR="00ED2D39" w:rsidRDefault="00ED2D39" w:rsidP="00ED2D39">
      <w:pPr>
        <w:pStyle w:val="ListParagraph"/>
        <w:numPr>
          <w:ilvl w:val="0"/>
          <w:numId w:val="7"/>
        </w:numPr>
        <w:spacing w:after="100"/>
      </w:pPr>
      <w:r>
        <w:t>BRDN test jig application for MOFC assignment</w:t>
      </w:r>
    </w:p>
    <w:p w14:paraId="4456722F" w14:textId="77777777" w:rsidR="00ED2D39" w:rsidRDefault="00ED2D39" w:rsidP="00ED2D39">
      <w:pPr>
        <w:pStyle w:val="ListParagraph"/>
        <w:numPr>
          <w:ilvl w:val="0"/>
          <w:numId w:val="7"/>
        </w:numPr>
        <w:spacing w:after="100"/>
      </w:pPr>
      <w:r>
        <w:t>Engineering Test-GUI at CSPIR for MOFC assignment</w:t>
      </w:r>
    </w:p>
    <w:p w14:paraId="43675C7A" w14:textId="77777777" w:rsidR="00ED2D39" w:rsidRDefault="00ED2D39" w:rsidP="00ED2D39">
      <w:pPr>
        <w:pStyle w:val="ListParagraph"/>
        <w:numPr>
          <w:ilvl w:val="0"/>
          <w:numId w:val="7"/>
        </w:numPr>
        <w:spacing w:after="100"/>
      </w:pPr>
      <w:r>
        <w:t>Scan table and Scan regime support for MOFC assignments</w:t>
      </w:r>
    </w:p>
    <w:p w14:paraId="6F538145" w14:textId="77777777" w:rsidR="00ED2D39" w:rsidRDefault="00ED2D39" w:rsidP="00ED2D39">
      <w:pPr>
        <w:pStyle w:val="ListParagraph"/>
        <w:numPr>
          <w:ilvl w:val="0"/>
          <w:numId w:val="7"/>
        </w:numPr>
        <w:spacing w:after="100"/>
      </w:pPr>
      <w:r>
        <w:t xml:space="preserve">Automation of Running Tests, and saving PDW, and Samples (FFT/ADC) </w:t>
      </w:r>
    </w:p>
    <w:p w14:paraId="719322CF" w14:textId="77777777" w:rsidR="00122889" w:rsidRPr="00122889" w:rsidRDefault="00122889" w:rsidP="00122889">
      <w:pPr>
        <w:rPr>
          <w:rFonts w:ascii="Times New Roman" w:eastAsia="Times New Roman" w:hAnsi="Times New Roman" w:cs="Times New Roman"/>
          <w:sz w:val="24"/>
          <w:szCs w:val="24"/>
        </w:rPr>
      </w:pPr>
    </w:p>
    <w:p w14:paraId="34AB4B06" w14:textId="77777777" w:rsidR="00A4296E" w:rsidRDefault="00A4296E">
      <w:pPr>
        <w:spacing w:after="80"/>
      </w:pPr>
    </w:p>
    <w:p w14:paraId="2A69E758" w14:textId="77777777" w:rsidR="00A4296E" w:rsidRDefault="00A4296E">
      <w:pPr>
        <w:spacing w:after="80"/>
      </w:pPr>
    </w:p>
    <w:p w14:paraId="3D6EF76A" w14:textId="77777777" w:rsidR="00154D7B" w:rsidRDefault="00154D7B">
      <w:pPr>
        <w:rPr>
          <w:b/>
          <w:bCs/>
          <w:color w:val="1F3864"/>
          <w:sz w:val="24"/>
          <w:szCs w:val="24"/>
        </w:rPr>
      </w:pPr>
      <w:r>
        <w:br w:type="page"/>
      </w:r>
    </w:p>
    <w:p w14:paraId="3AA4BAAD" w14:textId="0D6E5235" w:rsidR="00154D7B" w:rsidRDefault="00154D7B" w:rsidP="00154D7B">
      <w:pPr>
        <w:pStyle w:val="Heading1"/>
      </w:pPr>
      <w:bookmarkStart w:id="17" w:name="_Toc231214434"/>
      <w:r>
        <w:lastRenderedPageBreak/>
        <w:t>Integration plan and phases</w:t>
      </w:r>
      <w:bookmarkEnd w:id="17"/>
    </w:p>
    <w:p w14:paraId="6E72DE6B" w14:textId="27CD8E72" w:rsidR="00154D7B" w:rsidRDefault="00154D7B" w:rsidP="00154D7B">
      <w:pPr>
        <w:pStyle w:val="ListParagraph"/>
        <w:numPr>
          <w:ilvl w:val="0"/>
          <w:numId w:val="5"/>
        </w:numPr>
        <w:spacing w:after="80"/>
      </w:pPr>
      <w:r>
        <w:t>Phae0-</w:t>
      </w:r>
      <w:r w:rsidR="001B3E69">
        <w:t xml:space="preserve"> Lab setup, and CSPIR calibration</w:t>
      </w:r>
    </w:p>
    <w:p w14:paraId="43850F35" w14:textId="6455650F" w:rsidR="00154D7B" w:rsidRDefault="00154D7B" w:rsidP="00154D7B">
      <w:pPr>
        <w:pStyle w:val="ListParagraph"/>
        <w:numPr>
          <w:ilvl w:val="1"/>
          <w:numId w:val="5"/>
        </w:numPr>
        <w:spacing w:after="80"/>
      </w:pPr>
      <w:r>
        <w:t xml:space="preserve"> Lab setup and calibration</w:t>
      </w:r>
    </w:p>
    <w:p w14:paraId="5DC72972" w14:textId="1CA3ED65" w:rsidR="00154D7B" w:rsidRDefault="00154D7B" w:rsidP="00154D7B">
      <w:pPr>
        <w:pStyle w:val="ListParagraph"/>
        <w:numPr>
          <w:ilvl w:val="1"/>
          <w:numId w:val="5"/>
        </w:numPr>
        <w:spacing w:after="80"/>
      </w:pPr>
      <w:r>
        <w:t>CSPIR Calibration (know SPURS, NoiseLevel, Dphase between channels)</w:t>
      </w:r>
    </w:p>
    <w:p w14:paraId="0ACE1376" w14:textId="7A593BD6" w:rsidR="00154D7B" w:rsidRDefault="00154D7B" w:rsidP="00154D7B">
      <w:pPr>
        <w:pStyle w:val="ListParagraph"/>
        <w:numPr>
          <w:ilvl w:val="0"/>
          <w:numId w:val="5"/>
        </w:numPr>
        <w:spacing w:after="80"/>
      </w:pPr>
      <w:r>
        <w:t xml:space="preserve">Phase1: </w:t>
      </w:r>
      <w:r>
        <w:t xml:space="preserve">MOFC </w:t>
      </w:r>
      <w:r w:rsidR="00E170EF">
        <w:t xml:space="preserve">prototype </w:t>
      </w:r>
      <w:r>
        <w:t xml:space="preserve">integration and </w:t>
      </w:r>
      <w:r w:rsidR="006D7365">
        <w:t>assessment</w:t>
      </w:r>
    </w:p>
    <w:p w14:paraId="299230E5" w14:textId="7ED7AA64" w:rsidR="006D7365" w:rsidRDefault="006D7365" w:rsidP="006D7365">
      <w:pPr>
        <w:pStyle w:val="ListParagraph"/>
        <w:numPr>
          <w:ilvl w:val="1"/>
          <w:numId w:val="5"/>
        </w:numPr>
        <w:spacing w:after="80"/>
      </w:pPr>
      <w:r>
        <w:t>verify ADC clock from MOFC to CSPIR</w:t>
      </w:r>
    </w:p>
    <w:p w14:paraId="1ECD4E11" w14:textId="7FCAFE7E" w:rsidR="00154D7B" w:rsidRDefault="00154D7B" w:rsidP="00154D7B">
      <w:pPr>
        <w:pStyle w:val="ListParagraph"/>
        <w:numPr>
          <w:ilvl w:val="1"/>
          <w:numId w:val="5"/>
        </w:numPr>
        <w:spacing w:after="80"/>
      </w:pPr>
      <w:r>
        <w:t xml:space="preserve">test MOFC </w:t>
      </w:r>
      <w:r>
        <w:t>digital communication and assignment t</w:t>
      </w:r>
      <w:r>
        <w:t>as Stand alone, with BRDN application</w:t>
      </w:r>
    </w:p>
    <w:p w14:paraId="45389E7E" w14:textId="778E5B36" w:rsidR="00154D7B" w:rsidRDefault="006D7365" w:rsidP="00154D7B">
      <w:pPr>
        <w:pStyle w:val="ListParagraph"/>
        <w:numPr>
          <w:ilvl w:val="1"/>
          <w:numId w:val="5"/>
        </w:numPr>
        <w:spacing w:after="80"/>
      </w:pPr>
      <w:r>
        <w:t xml:space="preserve">MOFC CSPIR </w:t>
      </w:r>
      <w:r w:rsidR="00154D7B">
        <w:t>verify digital communication between CSPIR and MOFC</w:t>
      </w:r>
    </w:p>
    <w:p w14:paraId="28252A15" w14:textId="77777777" w:rsidR="00154D7B" w:rsidRDefault="00154D7B" w:rsidP="00154D7B">
      <w:pPr>
        <w:pStyle w:val="ListParagraph"/>
        <w:numPr>
          <w:ilvl w:val="2"/>
          <w:numId w:val="5"/>
        </w:numPr>
        <w:spacing w:after="80"/>
      </w:pPr>
      <w:r>
        <w:t>Read and write (including temperature and status)</w:t>
      </w:r>
    </w:p>
    <w:p w14:paraId="34CC2718" w14:textId="77777777" w:rsidR="00154D7B" w:rsidRDefault="00154D7B" w:rsidP="00154D7B">
      <w:pPr>
        <w:pStyle w:val="ListParagraph"/>
        <w:numPr>
          <w:ilvl w:val="2"/>
          <w:numId w:val="5"/>
        </w:numPr>
        <w:spacing w:after="80"/>
      </w:pPr>
      <w:r>
        <w:t>Test RDY signal and time of MOFC stabilization</w:t>
      </w:r>
    </w:p>
    <w:p w14:paraId="709E732C" w14:textId="2D19E514" w:rsidR="006D7365" w:rsidRDefault="006D7365" w:rsidP="00154D7B">
      <w:pPr>
        <w:pStyle w:val="ListParagraph"/>
        <w:numPr>
          <w:ilvl w:val="2"/>
          <w:numId w:val="5"/>
        </w:numPr>
        <w:spacing w:after="80"/>
      </w:pPr>
      <w:r>
        <w:t xml:space="preserve">Verify complete assignment message setups in 3 modes of operation (common octal mode, per channel mode, and 2 quad </w:t>
      </w:r>
      <w:proofErr w:type="gramStart"/>
      <w:r>
        <w:t>mode</w:t>
      </w:r>
      <w:proofErr w:type="gramEnd"/>
    </w:p>
    <w:p w14:paraId="170497CB" w14:textId="6A507180" w:rsidR="00154D7B" w:rsidRDefault="00154D7B" w:rsidP="00154D7B">
      <w:pPr>
        <w:pStyle w:val="ListParagraph"/>
        <w:numPr>
          <w:ilvl w:val="2"/>
          <w:numId w:val="5"/>
        </w:numPr>
        <w:spacing w:after="80"/>
      </w:pPr>
      <w:r>
        <w:t xml:space="preserve">Test </w:t>
      </w:r>
      <w:r w:rsidR="006D7365">
        <w:t xml:space="preserve">and verify </w:t>
      </w:r>
      <w:r>
        <w:t>CHKSUM mechanism</w:t>
      </w:r>
    </w:p>
    <w:p w14:paraId="263FF295" w14:textId="2B1F1B1C" w:rsidR="00154D7B" w:rsidRDefault="00154D7B" w:rsidP="00154D7B">
      <w:pPr>
        <w:pStyle w:val="ListParagraph"/>
        <w:numPr>
          <w:ilvl w:val="2"/>
          <w:numId w:val="5"/>
        </w:numPr>
        <w:spacing w:after="80"/>
      </w:pPr>
      <w:r>
        <w:t>Check Reset command from CSPIR to MO</w:t>
      </w:r>
      <w:r w:rsidR="006D7365">
        <w:t>F</w:t>
      </w:r>
      <w:r>
        <w:t>C</w:t>
      </w:r>
    </w:p>
    <w:p w14:paraId="7E49FB91" w14:textId="77777777" w:rsidR="00154D7B" w:rsidRDefault="00154D7B" w:rsidP="00154D7B">
      <w:pPr>
        <w:pStyle w:val="ListParagraph"/>
        <w:numPr>
          <w:ilvl w:val="2"/>
          <w:numId w:val="5"/>
        </w:numPr>
        <w:spacing w:after="80"/>
      </w:pPr>
      <w:r>
        <w:t>Verify PowerStatus indication reflect in CSPIR regs</w:t>
      </w:r>
    </w:p>
    <w:p w14:paraId="297CB21C" w14:textId="168178B5" w:rsidR="00154D7B" w:rsidRDefault="00154D7B" w:rsidP="00154D7B">
      <w:pPr>
        <w:pStyle w:val="ListParagraph"/>
        <w:numPr>
          <w:ilvl w:val="1"/>
          <w:numId w:val="5"/>
        </w:numPr>
        <w:spacing w:after="80"/>
      </w:pPr>
      <w:r>
        <w:t>Ext BIT verification and calibration</w:t>
      </w:r>
    </w:p>
    <w:p w14:paraId="3FEC4BC7" w14:textId="7308A9AF" w:rsidR="006D7365" w:rsidRDefault="006D7365" w:rsidP="00154D7B">
      <w:pPr>
        <w:pStyle w:val="ListParagraph"/>
        <w:numPr>
          <w:ilvl w:val="1"/>
          <w:numId w:val="5"/>
        </w:numPr>
        <w:spacing w:after="80"/>
      </w:pPr>
      <w:r>
        <w:t>MOFC External BIT vs internal BIT verification and calibration</w:t>
      </w:r>
    </w:p>
    <w:p w14:paraId="2FC9968B" w14:textId="506CC07B" w:rsidR="00154D7B" w:rsidRDefault="00154D7B" w:rsidP="00154D7B">
      <w:pPr>
        <w:pStyle w:val="ListParagraph"/>
        <w:numPr>
          <w:ilvl w:val="1"/>
          <w:numId w:val="5"/>
        </w:numPr>
        <w:spacing w:after="80"/>
      </w:pPr>
      <w:r>
        <w:t xml:space="preserve">Verify </w:t>
      </w:r>
      <w:r w:rsidR="006D7365">
        <w:t xml:space="preserve">and calibrate </w:t>
      </w:r>
      <w:r>
        <w:t xml:space="preserve">External </w:t>
      </w:r>
      <w:r>
        <w:t>BIT</w:t>
      </w:r>
      <w:r>
        <w:t xml:space="preserve"> power for all spectrum</w:t>
      </w:r>
    </w:p>
    <w:p w14:paraId="63A11914" w14:textId="77777777" w:rsidR="00154D7B" w:rsidRDefault="00154D7B" w:rsidP="00154D7B">
      <w:pPr>
        <w:pStyle w:val="ListParagraph"/>
        <w:numPr>
          <w:ilvl w:val="1"/>
          <w:numId w:val="5"/>
        </w:numPr>
        <w:spacing w:after="80"/>
      </w:pPr>
      <w:r>
        <w:t>Verify BIT Pulse and CW mode, and Test BIT SPURS</w:t>
      </w:r>
    </w:p>
    <w:p w14:paraId="7E2B5B6F" w14:textId="173E1C7E" w:rsidR="001B3E69" w:rsidRPr="001B3E69" w:rsidRDefault="00154D7B" w:rsidP="00154D7B">
      <w:pPr>
        <w:pStyle w:val="ListParagraph"/>
        <w:numPr>
          <w:ilvl w:val="0"/>
          <w:numId w:val="5"/>
        </w:numPr>
        <w:spacing w:after="80"/>
      </w:pPr>
      <w:r>
        <w:t xml:space="preserve">Phase2: </w:t>
      </w:r>
      <w:r w:rsidR="001B3E69">
        <w:rPr>
          <w:lang w:val="en-US"/>
        </w:rPr>
        <w:t>System integration</w:t>
      </w:r>
      <w:r w:rsidR="00842321">
        <w:rPr>
          <w:lang w:val="en-US"/>
        </w:rPr>
        <w:t xml:space="preserve"> with MOFC prototype</w:t>
      </w:r>
    </w:p>
    <w:p w14:paraId="364BF227" w14:textId="53423F68" w:rsidR="00154D7B" w:rsidRDefault="001B3E69" w:rsidP="001B3E69">
      <w:pPr>
        <w:pStyle w:val="ListParagraph"/>
        <w:numPr>
          <w:ilvl w:val="1"/>
          <w:numId w:val="5"/>
        </w:numPr>
        <w:spacing w:after="80"/>
      </w:pPr>
      <w:r>
        <w:t xml:space="preserve">2.1 </w:t>
      </w:r>
      <w:r w:rsidR="00154D7B">
        <w:t>Gain calibration</w:t>
      </w:r>
    </w:p>
    <w:p w14:paraId="1A958C80" w14:textId="6E75ADB4" w:rsidR="00154D7B" w:rsidRDefault="001B3E69" w:rsidP="001B3E69">
      <w:pPr>
        <w:pStyle w:val="ListParagraph"/>
        <w:numPr>
          <w:ilvl w:val="1"/>
          <w:numId w:val="5"/>
        </w:numPr>
        <w:spacing w:after="80"/>
      </w:pPr>
      <w:r>
        <w:t>2.2</w:t>
      </w:r>
      <w:r w:rsidR="00154D7B">
        <w:t>: Threshold calibration</w:t>
      </w:r>
    </w:p>
    <w:p w14:paraId="763BC52A" w14:textId="55457BC9" w:rsidR="00154D7B" w:rsidRDefault="001B3E69" w:rsidP="001B3E69">
      <w:pPr>
        <w:pStyle w:val="ListParagraph"/>
        <w:numPr>
          <w:ilvl w:val="1"/>
          <w:numId w:val="5"/>
        </w:numPr>
        <w:spacing w:after="80"/>
      </w:pPr>
      <w:r>
        <w:t>2.3</w:t>
      </w:r>
      <w:r w:rsidR="00154D7B">
        <w:t xml:space="preserve">: Phase </w:t>
      </w:r>
      <w:r w:rsidR="006D7365">
        <w:t xml:space="preserve">and amplitude </w:t>
      </w:r>
      <w:r w:rsidR="00154D7B">
        <w:t>calibration</w:t>
      </w:r>
    </w:p>
    <w:p w14:paraId="6E07E513" w14:textId="1E81DD2E" w:rsidR="00154D7B" w:rsidRDefault="001B3E69" w:rsidP="001B3E69">
      <w:pPr>
        <w:pStyle w:val="ListParagraph"/>
        <w:numPr>
          <w:ilvl w:val="1"/>
          <w:numId w:val="5"/>
        </w:numPr>
        <w:spacing w:after="80"/>
      </w:pPr>
      <w:r>
        <w:t>2.4</w:t>
      </w:r>
      <w:r w:rsidR="00154D7B">
        <w:t>: sensitivity test</w:t>
      </w:r>
    </w:p>
    <w:p w14:paraId="3FEBFDD1" w14:textId="6AA3068D" w:rsidR="00154D7B" w:rsidRDefault="001B3E69" w:rsidP="001B3E69">
      <w:pPr>
        <w:pStyle w:val="ListParagraph"/>
        <w:numPr>
          <w:ilvl w:val="1"/>
          <w:numId w:val="5"/>
        </w:numPr>
        <w:spacing w:after="80"/>
      </w:pPr>
      <w:r>
        <w:t>2.5</w:t>
      </w:r>
      <w:r w:rsidR="00154D7B">
        <w:t>: fix SPURS test (with no signal)</w:t>
      </w:r>
    </w:p>
    <w:p w14:paraId="5B7514C3" w14:textId="498B2FF9" w:rsidR="00154D7B" w:rsidRDefault="001B3E69" w:rsidP="001B3E69">
      <w:pPr>
        <w:pStyle w:val="ListParagraph"/>
        <w:numPr>
          <w:ilvl w:val="1"/>
          <w:numId w:val="5"/>
        </w:numPr>
        <w:spacing w:after="80"/>
      </w:pPr>
      <w:r>
        <w:t>2.6</w:t>
      </w:r>
      <w:r w:rsidR="00154D7B">
        <w:t>: SFDR test</w:t>
      </w:r>
    </w:p>
    <w:p w14:paraId="35AA74E0" w14:textId="77777777" w:rsidR="00154D7B" w:rsidRDefault="00154D7B" w:rsidP="001B3E69">
      <w:pPr>
        <w:pStyle w:val="ListParagraph"/>
        <w:numPr>
          <w:ilvl w:val="2"/>
          <w:numId w:val="5"/>
        </w:numPr>
        <w:spacing w:after="80"/>
      </w:pPr>
      <w:r>
        <w:t>7.1 SFDR test with Single Tone</w:t>
      </w:r>
    </w:p>
    <w:p w14:paraId="67528EC3" w14:textId="77777777" w:rsidR="00154D7B" w:rsidRDefault="00154D7B" w:rsidP="001B3E69">
      <w:pPr>
        <w:pStyle w:val="ListParagraph"/>
        <w:numPr>
          <w:ilvl w:val="2"/>
          <w:numId w:val="5"/>
        </w:numPr>
        <w:spacing w:after="80"/>
      </w:pPr>
      <w:r>
        <w:t>7.2 SFDR test with 2 tones</w:t>
      </w:r>
    </w:p>
    <w:p w14:paraId="26FF39F7" w14:textId="01D03CDC" w:rsidR="00FF16CD" w:rsidRDefault="00FF16CD" w:rsidP="001B3E69">
      <w:pPr>
        <w:pStyle w:val="ListParagraph"/>
        <w:numPr>
          <w:ilvl w:val="1"/>
          <w:numId w:val="5"/>
        </w:numPr>
        <w:spacing w:after="80"/>
      </w:pPr>
      <w:r>
        <w:t>Phase</w:t>
      </w:r>
      <w:r>
        <w:t>8</w:t>
      </w:r>
      <w:r>
        <w:t>: PDW Parameter Accuracy</w:t>
      </w:r>
      <w:r>
        <w:t xml:space="preserve"> assesmnet</w:t>
      </w:r>
    </w:p>
    <w:p w14:paraId="77BF1205" w14:textId="46E1BEEF" w:rsidR="00842321" w:rsidRPr="001B3E69" w:rsidRDefault="00842321" w:rsidP="00842321">
      <w:pPr>
        <w:pStyle w:val="ListParagraph"/>
        <w:numPr>
          <w:ilvl w:val="0"/>
          <w:numId w:val="5"/>
        </w:numPr>
        <w:spacing w:after="80"/>
      </w:pPr>
      <w:r>
        <w:t>Phase</w:t>
      </w:r>
      <w:r>
        <w:t>s3,4</w:t>
      </w:r>
      <w:r>
        <w:t xml:space="preserve">: </w:t>
      </w:r>
      <w:r>
        <w:rPr>
          <w:lang w:val="en-US"/>
        </w:rPr>
        <w:t>Phases 3 and 4 are repeated phases 1 and 2 with final MOFC.</w:t>
      </w:r>
    </w:p>
    <w:p w14:paraId="0D8DE619" w14:textId="180A3982" w:rsidR="006D7365" w:rsidRDefault="006D7365" w:rsidP="00FF16CD">
      <w:pPr>
        <w:spacing w:after="80"/>
      </w:pPr>
    </w:p>
    <w:p w14:paraId="305F1421" w14:textId="77777777" w:rsidR="00154D7B" w:rsidRDefault="00154D7B" w:rsidP="00154D7B">
      <w:pPr>
        <w:pStyle w:val="Heading2"/>
        <w:numPr>
          <w:ilvl w:val="0"/>
          <w:numId w:val="0"/>
        </w:numPr>
        <w:ind w:left="576"/>
      </w:pPr>
    </w:p>
    <w:p w14:paraId="17CAA0D8" w14:textId="5389304C" w:rsidR="00842321" w:rsidRDefault="00842321">
      <w:pPr>
        <w:spacing w:line="240" w:lineRule="auto"/>
        <w:rPr>
          <w:b/>
          <w:bCs/>
          <w:color w:val="1F3864"/>
          <w:sz w:val="24"/>
          <w:szCs w:val="24"/>
        </w:rPr>
      </w:pPr>
      <w:r>
        <w:br w:type="page"/>
      </w:r>
    </w:p>
    <w:p w14:paraId="510EA56E" w14:textId="77777777" w:rsidR="00842321" w:rsidRDefault="00842321" w:rsidP="00154D7B">
      <w:pPr>
        <w:pStyle w:val="Heading2"/>
        <w:numPr>
          <w:ilvl w:val="0"/>
          <w:numId w:val="0"/>
        </w:numPr>
        <w:ind w:left="576"/>
      </w:pPr>
    </w:p>
    <w:p w14:paraId="60C760DD" w14:textId="0BA0DCE2" w:rsidR="00842321" w:rsidRDefault="00842321" w:rsidP="00154D7B">
      <w:pPr>
        <w:pStyle w:val="Heading2"/>
        <w:numPr>
          <w:ilvl w:val="0"/>
          <w:numId w:val="0"/>
        </w:numPr>
        <w:ind w:left="576"/>
      </w:pPr>
    </w:p>
    <w:p w14:paraId="09472AAF" w14:textId="77777777" w:rsidR="00F818F1" w:rsidRDefault="00842321" w:rsidP="00E1636F">
      <w:r w:rsidRPr="00842321">
        <w:drawing>
          <wp:inline distT="0" distB="0" distL="0" distR="0" wp14:anchorId="07AE6C35" wp14:editId="2A715FB7">
            <wp:extent cx="6400800" cy="2265045"/>
            <wp:effectExtent l="0" t="0" r="0" b="1905"/>
            <wp:docPr id="207122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265045"/>
                    </a:xfrm>
                    <a:prstGeom prst="rect">
                      <a:avLst/>
                    </a:prstGeom>
                    <a:noFill/>
                    <a:ln>
                      <a:noFill/>
                    </a:ln>
                  </pic:spPr>
                </pic:pic>
              </a:graphicData>
            </a:graphic>
          </wp:inline>
        </w:drawing>
      </w:r>
    </w:p>
    <w:p w14:paraId="2C303533" w14:textId="29699E1D" w:rsidR="00154D7B" w:rsidRDefault="00F818F1" w:rsidP="00F818F1">
      <w:pPr>
        <w:pStyle w:val="Caption"/>
      </w:pPr>
      <w:r>
        <w:t xml:space="preserve">Figure </w:t>
      </w:r>
      <w:r>
        <w:fldChar w:fldCharType="begin"/>
      </w:r>
      <w:r>
        <w:instrText xml:space="preserve"> SEQ Figure \* ARABIC </w:instrText>
      </w:r>
      <w:r>
        <w:fldChar w:fldCharType="separate"/>
      </w:r>
      <w:r>
        <w:rPr>
          <w:noProof/>
        </w:rPr>
        <w:t>1</w:t>
      </w:r>
      <w:r>
        <w:fldChar w:fldCharType="end"/>
      </w:r>
      <w:r>
        <w:rPr>
          <w:lang w:val="en-US"/>
        </w:rPr>
        <w:t>: integration plan phases timeline</w:t>
      </w:r>
    </w:p>
    <w:p w14:paraId="4DA348B2" w14:textId="77777777" w:rsidR="00154D7B" w:rsidRDefault="00154D7B" w:rsidP="00154D7B">
      <w:pPr>
        <w:pStyle w:val="Heading2"/>
        <w:numPr>
          <w:ilvl w:val="0"/>
          <w:numId w:val="0"/>
        </w:numPr>
        <w:ind w:left="576"/>
      </w:pPr>
    </w:p>
    <w:p w14:paraId="467453E6" w14:textId="54F04071" w:rsidR="00F818F1" w:rsidRDefault="00000000" w:rsidP="00A32207">
      <w:pPr>
        <w:pStyle w:val="Heading1"/>
      </w:pPr>
      <w:bookmarkStart w:id="18" w:name="_Toc231214435"/>
      <w:r>
        <w:t xml:space="preserve">Integration </w:t>
      </w:r>
      <w:r w:rsidR="00F818F1">
        <w:t>Phase-0</w:t>
      </w:r>
      <w:bookmarkEnd w:id="18"/>
    </w:p>
    <w:p w14:paraId="2FE94C22" w14:textId="6E1BC94E" w:rsidR="00F818F1" w:rsidRDefault="00F818F1" w:rsidP="00F818F1">
      <w:r>
        <w:t>Phase -0 integration arrive before the MOFC arrive it include t</w:t>
      </w:r>
    </w:p>
    <w:p w14:paraId="1903D326" w14:textId="20710802" w:rsidR="00F818F1" w:rsidRDefault="00F818F1" w:rsidP="00A32207">
      <w:pPr>
        <w:pStyle w:val="Heading2"/>
      </w:pPr>
      <w:bookmarkStart w:id="19" w:name="_Toc231214436"/>
      <w:r>
        <w:t xml:space="preserve">Lab setup </w:t>
      </w:r>
      <w:bookmarkEnd w:id="19"/>
    </w:p>
    <w:p w14:paraId="0AE5E6CC" w14:textId="58E81C9D" w:rsidR="00A32207" w:rsidRDefault="00A32207" w:rsidP="00A32207">
      <w:pPr>
        <w:pStyle w:val="Heading3"/>
      </w:pPr>
      <w:r>
        <w:t>Lab setup</w:t>
      </w:r>
    </w:p>
    <w:p w14:paraId="3B63EA56" w14:textId="7FF829FB" w:rsidR="00E1636F" w:rsidRDefault="00E1636F" w:rsidP="00E1636F">
      <w:r>
        <w:t>Following accessories should be valid for the test setup</w:t>
      </w:r>
    </w:p>
    <w:p w14:paraId="44603EF0" w14:textId="24531A2A" w:rsidR="00E1636F" w:rsidRDefault="00E1636F" w:rsidP="00E1636F">
      <w:pPr>
        <w:pStyle w:val="ListParagraph"/>
        <w:numPr>
          <w:ilvl w:val="0"/>
          <w:numId w:val="19"/>
        </w:numPr>
      </w:pPr>
      <w:r>
        <w:t xml:space="preserve">Set of 0.5-18 / 1-18[ghz] power </w:t>
      </w:r>
      <w:proofErr w:type="gramStart"/>
      <w:r>
        <w:t>dividers  including</w:t>
      </w:r>
      <w:proofErr w:type="gramEnd"/>
      <w:r>
        <w:t xml:space="preserve"> </w:t>
      </w:r>
    </w:p>
    <w:p w14:paraId="2864ED20" w14:textId="334FD1AD" w:rsidR="00E1636F" w:rsidRDefault="00E1636F" w:rsidP="00E1636F">
      <w:pPr>
        <w:pStyle w:val="ListParagraph"/>
        <w:numPr>
          <w:ilvl w:val="1"/>
          <w:numId w:val="19"/>
        </w:numPr>
      </w:pPr>
      <w:r>
        <w:t>1 x splitter 1:2</w:t>
      </w:r>
    </w:p>
    <w:p w14:paraId="5D601237" w14:textId="1448E2F0" w:rsidR="00E1636F" w:rsidRDefault="00E1636F" w:rsidP="00E1636F">
      <w:pPr>
        <w:pStyle w:val="ListParagraph"/>
        <w:numPr>
          <w:ilvl w:val="1"/>
          <w:numId w:val="19"/>
        </w:numPr>
      </w:pPr>
      <w:r>
        <w:t>2 x splitter 1:4</w:t>
      </w:r>
    </w:p>
    <w:p w14:paraId="10B19D85" w14:textId="51C2BE2F" w:rsidR="00E1636F" w:rsidRDefault="00E1636F" w:rsidP="00E1636F">
      <w:pPr>
        <w:pStyle w:val="ListParagraph"/>
        <w:numPr>
          <w:ilvl w:val="0"/>
          <w:numId w:val="19"/>
        </w:numPr>
      </w:pPr>
      <w:r>
        <w:t>Set of 11 RF cables (sma) (Phase match cables)</w:t>
      </w:r>
    </w:p>
    <w:p w14:paraId="1CFA346F" w14:textId="731D3E5A" w:rsidR="00E1636F" w:rsidRDefault="00E1636F" w:rsidP="00E1636F">
      <w:pPr>
        <w:pStyle w:val="ListParagraph"/>
        <w:numPr>
          <w:ilvl w:val="2"/>
          <w:numId w:val="19"/>
        </w:numPr>
      </w:pPr>
      <w:r>
        <w:t>8 cables connecting 8 outputs of spliiters 1:4</w:t>
      </w:r>
    </w:p>
    <w:p w14:paraId="1A823F71" w14:textId="1F1F63D6" w:rsidR="00E1636F" w:rsidRDefault="00E1636F" w:rsidP="00E1636F">
      <w:pPr>
        <w:pStyle w:val="ListParagraph"/>
        <w:numPr>
          <w:ilvl w:val="2"/>
          <w:numId w:val="19"/>
        </w:numPr>
      </w:pPr>
      <w:r>
        <w:t>2 cables from 1:2 splitter to 1:4 splitter input</w:t>
      </w:r>
    </w:p>
    <w:p w14:paraId="1A7D490F" w14:textId="75EC8A2A" w:rsidR="00E1636F" w:rsidRDefault="00E1636F" w:rsidP="00E1636F">
      <w:pPr>
        <w:pStyle w:val="ListParagraph"/>
        <w:numPr>
          <w:ilvl w:val="2"/>
          <w:numId w:val="19"/>
        </w:numPr>
      </w:pPr>
      <w:r>
        <w:t>1 cable to connect SYNTH to 1:2 splitter input</w:t>
      </w:r>
    </w:p>
    <w:p w14:paraId="0CCC5914" w14:textId="0C6A0282" w:rsidR="00E1636F" w:rsidRDefault="00E1636F" w:rsidP="00E1636F">
      <w:pPr>
        <w:pStyle w:val="ListParagraph"/>
        <w:numPr>
          <w:ilvl w:val="0"/>
          <w:numId w:val="19"/>
        </w:numPr>
      </w:pPr>
      <w:r>
        <w:t xml:space="preserve">Synthisizer support RF </w:t>
      </w:r>
      <w:proofErr w:type="gramStart"/>
      <w:r>
        <w:t>range  from</w:t>
      </w:r>
      <w:proofErr w:type="gramEnd"/>
      <w:r>
        <w:t xml:space="preserve"> 100 [mhz] </w:t>
      </w:r>
      <w:proofErr w:type="gramStart"/>
      <w:r>
        <w:t>and  up</w:t>
      </w:r>
      <w:proofErr w:type="gramEnd"/>
      <w:r>
        <w:t xml:space="preserve"> to 20[ghz], and amplitude power from +30[dbm] and downto -100[dbm]</w:t>
      </w:r>
    </w:p>
    <w:p w14:paraId="17C91A54" w14:textId="77777777" w:rsidR="00F818F1" w:rsidRDefault="00F818F1" w:rsidP="00F818F1"/>
    <w:p w14:paraId="1B7B5AF2" w14:textId="77777777" w:rsidR="005C27AE" w:rsidRDefault="005C27AE">
      <w:pPr>
        <w:spacing w:line="240" w:lineRule="auto"/>
        <w:rPr>
          <w:b/>
          <w:bCs/>
          <w:color w:val="333333"/>
        </w:rPr>
      </w:pPr>
      <w:r>
        <w:br w:type="page"/>
      </w:r>
    </w:p>
    <w:p w14:paraId="31E83F1E" w14:textId="3071DEC1" w:rsidR="00894A4E" w:rsidRDefault="00A32207" w:rsidP="00894A4E">
      <w:pPr>
        <w:pStyle w:val="Heading3"/>
      </w:pPr>
      <w:r>
        <w:lastRenderedPageBreak/>
        <w:t>Lab equipment Calibration</w:t>
      </w:r>
    </w:p>
    <w:p w14:paraId="2F8C32B4" w14:textId="140B9829" w:rsidR="00B47FE8" w:rsidRDefault="00894A4E" w:rsidP="00BD24B9">
      <w:r w:rsidRPr="00894A4E">
        <w:t>Every receiver measurement (SFDR, sensitivity, spurious</w:t>
      </w:r>
      <w:r w:rsidR="00BD24B9">
        <w:t>, DPhase between channels</w:t>
      </w:r>
      <w:r w:rsidRPr="00894A4E">
        <w:t xml:space="preserve">) is only as good as your signal source. If the </w:t>
      </w:r>
      <w:r w:rsidR="00BD24B9">
        <w:t xml:space="preserve">source </w:t>
      </w:r>
      <w:r w:rsidRPr="00894A4E">
        <w:t xml:space="preserve">itself has spurs, harmonic content, or power non-linearity, you will measure them as receiver defects. The goal of this procedure is to characterise and document everything the source chain contributes, so you can separate it from what the receiver </w:t>
      </w:r>
      <w:proofErr w:type="gramStart"/>
      <w:r w:rsidRPr="00894A4E">
        <w:t>actually does</w:t>
      </w:r>
      <w:proofErr w:type="gramEnd"/>
      <w:r w:rsidRPr="00894A4E">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BD24B9" w14:paraId="7260E00B" w14:textId="77777777" w:rsidTr="009C118B">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442FA93" w14:textId="77777777" w:rsidR="00BD24B9" w:rsidRDefault="00BD24B9" w:rsidP="009C118B">
            <w:pPr>
              <w:jc w:val="center"/>
            </w:pPr>
            <w:r>
              <w:rPr>
                <w:b/>
                <w:bCs/>
                <w:color w:val="FFFFFF"/>
              </w:rPr>
              <w:t>Check</w:t>
            </w:r>
          </w:p>
        </w:tc>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893A740" w14:textId="77777777" w:rsidR="00BD24B9" w:rsidRDefault="00BD24B9" w:rsidP="009C118B">
            <w:pPr>
              <w:jc w:val="center"/>
            </w:pPr>
            <w:r>
              <w:rPr>
                <w:b/>
                <w:bCs/>
                <w:color w:val="FFFFFF"/>
              </w:rPr>
              <w:t>Tool / Equipment</w:t>
            </w:r>
          </w:p>
        </w:tc>
        <w:tc>
          <w:tcPr>
            <w:tcW w:w="39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38437E3" w14:textId="77777777" w:rsidR="00BD24B9" w:rsidRDefault="00BD24B9" w:rsidP="009C118B">
            <w:pPr>
              <w:jc w:val="center"/>
            </w:pPr>
            <w:r>
              <w:rPr>
                <w:b/>
                <w:bCs/>
                <w:color w:val="FFFFFF"/>
              </w:rPr>
              <w:t>Accept Criterion</w:t>
            </w:r>
          </w:p>
        </w:tc>
      </w:tr>
      <w:tr w:rsidR="00BD24B9" w14:paraId="6E1FD096"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09800B5F" w14:textId="77777777" w:rsidR="00BD24B9" w:rsidRDefault="00BD24B9" w:rsidP="009C118B">
            <w:r>
              <w:rPr>
                <w:sz w:val="20"/>
                <w:szCs w:val="20"/>
              </w:rPr>
              <w:t>Synthesizer power calibration</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1040FB47" w14:textId="77777777" w:rsidR="00BD24B9" w:rsidRDefault="00BD24B9" w:rsidP="009C118B">
            <w:r>
              <w:rPr>
                <w:sz w:val="20"/>
                <w:szCs w:val="20"/>
              </w:rPr>
              <w:t>Power meter</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27F49C60" w14:textId="77777777" w:rsidR="00BD24B9" w:rsidRDefault="00BD24B9" w:rsidP="009C118B">
            <w:r>
              <w:rPr>
                <w:sz w:val="20"/>
                <w:szCs w:val="20"/>
              </w:rPr>
              <w:t>±0.5 dB after applying correction table</w:t>
            </w:r>
          </w:p>
        </w:tc>
      </w:tr>
      <w:tr w:rsidR="00BD24B9" w14:paraId="23140849"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591EFCB" w14:textId="77777777" w:rsidR="00BD24B9" w:rsidRDefault="00BD24B9" w:rsidP="009C118B">
            <w:r>
              <w:rPr>
                <w:sz w:val="20"/>
                <w:szCs w:val="20"/>
              </w:rPr>
              <w:t>Source harmonic levels</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AA92EC3" w14:textId="77777777" w:rsidR="00BD24B9" w:rsidRDefault="00BD24B9" w:rsidP="009C118B">
            <w:r>
              <w:rPr>
                <w:sz w:val="20"/>
                <w:szCs w:val="20"/>
              </w:rPr>
              <w:t>Spectrum analyser</w:t>
            </w:r>
          </w:p>
        </w:tc>
        <w:tc>
          <w:tcPr>
            <w:tcW w:w="39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773DDE3" w14:textId="77777777" w:rsidR="00BD24B9" w:rsidRDefault="00BD24B9" w:rsidP="009C118B">
            <w:r>
              <w:rPr>
                <w:sz w:val="20"/>
                <w:szCs w:val="20"/>
              </w:rPr>
              <w:t>&lt; −60 dBc within the receiver band</w:t>
            </w:r>
          </w:p>
        </w:tc>
      </w:tr>
      <w:tr w:rsidR="00BD24B9" w14:paraId="083C7C9E"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528EA28C" w14:textId="77777777" w:rsidR="00BD24B9" w:rsidRDefault="00BD24B9" w:rsidP="009C118B">
            <w:r>
              <w:rPr>
                <w:sz w:val="20"/>
                <w:szCs w:val="20"/>
              </w:rPr>
              <w:t>Source SFDR (single tone)</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44FEC062" w14:textId="77777777" w:rsidR="00BD24B9" w:rsidRDefault="00BD24B9" w:rsidP="009C118B">
            <w:r>
              <w:rPr>
                <w:sz w:val="20"/>
                <w:szCs w:val="20"/>
              </w:rPr>
              <w:t>Spectrum analyser</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7C273C2D" w14:textId="77777777" w:rsidR="00BD24B9" w:rsidRDefault="00BD24B9" w:rsidP="009C118B">
            <w:r>
              <w:rPr>
                <w:sz w:val="20"/>
                <w:szCs w:val="20"/>
              </w:rPr>
              <w:t>≥ 10 dB above the expected receiver SFDR</w:t>
            </w:r>
          </w:p>
        </w:tc>
      </w:tr>
      <w:tr w:rsidR="00BD24B9" w14:paraId="380FFC62"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3856D07" w14:textId="77777777" w:rsidR="00BD24B9" w:rsidRDefault="00BD24B9" w:rsidP="009C118B">
            <w:r>
              <w:rPr>
                <w:sz w:val="20"/>
                <w:szCs w:val="20"/>
              </w:rPr>
              <w:t>Source phase noise</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0B45ECB" w14:textId="77777777" w:rsidR="00BD24B9" w:rsidRDefault="00BD24B9" w:rsidP="009C118B">
            <w:r>
              <w:rPr>
                <w:sz w:val="20"/>
                <w:szCs w:val="20"/>
              </w:rPr>
              <w:t>Phase noise analyser</w:t>
            </w:r>
          </w:p>
        </w:tc>
        <w:tc>
          <w:tcPr>
            <w:tcW w:w="39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2A53C88" w14:textId="77777777" w:rsidR="00BD24B9" w:rsidRDefault="00BD24B9" w:rsidP="009C118B">
            <w:r>
              <w:rPr>
                <w:sz w:val="20"/>
                <w:szCs w:val="20"/>
              </w:rPr>
              <w:t>≥ 10 dB below the receiver noise floor at all offsets</w:t>
            </w:r>
          </w:p>
        </w:tc>
      </w:tr>
      <w:tr w:rsidR="00BD24B9" w14:paraId="77FFE1B2"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58520BD0" w14:textId="77777777" w:rsidR="00BD24B9" w:rsidRDefault="00BD24B9" w:rsidP="009C118B">
            <w:r>
              <w:rPr>
                <w:sz w:val="20"/>
                <w:szCs w:val="20"/>
              </w:rPr>
              <w:t>Divider insertion loss per port</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5E9C0260" w14:textId="77777777" w:rsidR="00BD24B9" w:rsidRDefault="00BD24B9" w:rsidP="009C118B">
            <w:r>
              <w:rPr>
                <w:sz w:val="20"/>
                <w:szCs w:val="20"/>
              </w:rPr>
              <w:t>VNA</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22141895" w14:textId="77777777" w:rsidR="00BD24B9" w:rsidRDefault="00BD24B9" w:rsidP="009C118B">
            <w:r>
              <w:rPr>
                <w:sz w:val="20"/>
                <w:szCs w:val="20"/>
              </w:rPr>
              <w:t>Documented and applied as per-port correction</w:t>
            </w:r>
          </w:p>
        </w:tc>
      </w:tr>
      <w:tr w:rsidR="00BD24B9" w14:paraId="7D3C4C05"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E825423" w14:textId="77777777" w:rsidR="00BD24B9" w:rsidRDefault="00BD24B9" w:rsidP="009C118B">
            <w:r>
              <w:rPr>
                <w:sz w:val="20"/>
                <w:szCs w:val="20"/>
              </w:rPr>
              <w:t>Divider amplitude imbalance</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8E2A0E6" w14:textId="77777777" w:rsidR="00BD24B9" w:rsidRDefault="00BD24B9" w:rsidP="009C118B">
            <w:r>
              <w:rPr>
                <w:sz w:val="20"/>
                <w:szCs w:val="20"/>
              </w:rPr>
              <w:t>VNA</w:t>
            </w:r>
          </w:p>
        </w:tc>
        <w:tc>
          <w:tcPr>
            <w:tcW w:w="39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9437DC3" w14:textId="77777777" w:rsidR="00BD24B9" w:rsidRDefault="00BD24B9" w:rsidP="009C118B">
            <w:r>
              <w:rPr>
                <w:sz w:val="20"/>
                <w:szCs w:val="20"/>
              </w:rPr>
              <w:t>&lt; 1 dB port-to-port, or individual correction applied</w:t>
            </w:r>
          </w:p>
        </w:tc>
      </w:tr>
      <w:tr w:rsidR="00BD24B9" w14:paraId="362E0EDB"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0D3D6623" w14:textId="77777777" w:rsidR="00BD24B9" w:rsidRDefault="00BD24B9" w:rsidP="009C118B">
            <w:r>
              <w:rPr>
                <w:sz w:val="20"/>
                <w:szCs w:val="20"/>
              </w:rPr>
              <w:t>Divider phase imbalance</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07840C2F" w14:textId="77777777" w:rsidR="00BD24B9" w:rsidRDefault="00BD24B9" w:rsidP="009C118B">
            <w:r>
              <w:rPr>
                <w:sz w:val="20"/>
                <w:szCs w:val="20"/>
              </w:rPr>
              <w:t>VNA</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6FD414C7" w14:textId="77777777" w:rsidR="00BD24B9" w:rsidRDefault="00BD24B9" w:rsidP="009C118B">
            <w:r>
              <w:rPr>
                <w:sz w:val="20"/>
                <w:szCs w:val="20"/>
              </w:rPr>
              <w:t>&lt; 5° port-to-port across the full band</w:t>
            </w:r>
          </w:p>
        </w:tc>
      </w:tr>
      <w:tr w:rsidR="00BD24B9" w14:paraId="3D9845F2"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FFCA514" w14:textId="77777777" w:rsidR="00BD24B9" w:rsidRDefault="00BD24B9" w:rsidP="009C118B">
            <w:r>
              <w:rPr>
                <w:sz w:val="20"/>
                <w:szCs w:val="20"/>
              </w:rPr>
              <w:t>Cable loss per port</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3A55A89D" w14:textId="77777777" w:rsidR="00BD24B9" w:rsidRDefault="00BD24B9" w:rsidP="009C118B">
            <w:r>
              <w:rPr>
                <w:sz w:val="20"/>
                <w:szCs w:val="20"/>
              </w:rPr>
              <w:t>VNA</w:t>
            </w:r>
          </w:p>
        </w:tc>
        <w:tc>
          <w:tcPr>
            <w:tcW w:w="39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332594B" w14:textId="77777777" w:rsidR="00BD24B9" w:rsidRDefault="00BD24B9" w:rsidP="009C118B">
            <w:r>
              <w:rPr>
                <w:sz w:val="20"/>
                <w:szCs w:val="20"/>
              </w:rPr>
              <w:t>Documented and applied as per-port correction</w:t>
            </w:r>
          </w:p>
        </w:tc>
      </w:tr>
      <w:tr w:rsidR="00BD24B9" w14:paraId="6BA62C45"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15C03B7F" w14:textId="77777777" w:rsidR="00BD24B9" w:rsidRDefault="00BD24B9" w:rsidP="009C118B">
            <w:r>
              <w:rPr>
                <w:sz w:val="20"/>
                <w:szCs w:val="20"/>
              </w:rPr>
              <w:t>Cable phase match</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0AB734CE" w14:textId="77777777" w:rsidR="00BD24B9" w:rsidRDefault="00BD24B9" w:rsidP="009C118B">
            <w:r>
              <w:rPr>
                <w:sz w:val="20"/>
                <w:szCs w:val="20"/>
              </w:rPr>
              <w:t>VNA</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vAlign w:val="center"/>
          </w:tcPr>
          <w:p w14:paraId="3171891F" w14:textId="77777777" w:rsidR="00BD24B9" w:rsidRDefault="00BD24B9" w:rsidP="009C118B">
            <w:r>
              <w:rPr>
                <w:sz w:val="20"/>
                <w:szCs w:val="20"/>
              </w:rPr>
              <w:t>&lt; 5° inter-cable residual across the full band</w:t>
            </w:r>
          </w:p>
        </w:tc>
      </w:tr>
      <w:tr w:rsidR="00BD24B9" w14:paraId="2CECD6BC" w14:textId="77777777" w:rsidTr="009C118B">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60FD543E" w14:textId="77777777" w:rsidR="00BD24B9" w:rsidRDefault="00BD24B9" w:rsidP="009C118B">
            <w:r>
              <w:rPr>
                <w:sz w:val="20"/>
                <w:szCs w:val="20"/>
              </w:rPr>
              <w:t>End-to-end power audit</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195AE0E" w14:textId="77777777" w:rsidR="00BD24B9" w:rsidRDefault="00BD24B9" w:rsidP="009C118B">
            <w:r>
              <w:rPr>
                <w:sz w:val="20"/>
                <w:szCs w:val="20"/>
              </w:rPr>
              <w:t>Calibrated power meter at each port</w:t>
            </w:r>
          </w:p>
        </w:tc>
        <w:tc>
          <w:tcPr>
            <w:tcW w:w="39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6433FA2" w14:textId="77777777" w:rsidR="00BD24B9" w:rsidRDefault="00BD24B9" w:rsidP="009C118B">
            <w:r>
              <w:rPr>
                <w:sz w:val="20"/>
                <w:szCs w:val="20"/>
              </w:rPr>
              <w:t>Agrees with budget within ±0.5 dB</w:t>
            </w:r>
          </w:p>
        </w:tc>
      </w:tr>
    </w:tbl>
    <w:p w14:paraId="62F0A050" w14:textId="77777777" w:rsidR="00BD24B9" w:rsidRDefault="00BD24B9" w:rsidP="00BD24B9">
      <w:pPr>
        <w:pStyle w:val="Heading4"/>
        <w:numPr>
          <w:ilvl w:val="0"/>
          <w:numId w:val="0"/>
        </w:numPr>
      </w:pPr>
    </w:p>
    <w:p w14:paraId="7A367D67" w14:textId="18BB429A" w:rsidR="005C27AE" w:rsidRDefault="005C27AE" w:rsidP="00B47FE8">
      <w:pPr>
        <w:spacing w:line="240" w:lineRule="auto"/>
      </w:pPr>
      <w:r>
        <w:br w:type="page"/>
      </w:r>
    </w:p>
    <w:p w14:paraId="1B60C76A" w14:textId="77777777" w:rsidR="00E1636F" w:rsidRDefault="00E1636F" w:rsidP="00F818F1"/>
    <w:p w14:paraId="2324C35A" w14:textId="0E19E112" w:rsidR="001A7631" w:rsidRDefault="00000000">
      <w:pPr>
        <w:pStyle w:val="Heading3"/>
      </w:pPr>
      <w:bookmarkStart w:id="20" w:name="_Toc231214437"/>
      <w:r>
        <w:t>Pre-Integration Preparation</w:t>
      </w:r>
      <w:bookmarkEnd w:id="20"/>
    </w:p>
    <w:p w14:paraId="54671E9F" w14:textId="77777777" w:rsidR="001A7631" w:rsidRDefault="00000000">
      <w:pPr>
        <w:spacing w:after="80"/>
      </w:pPr>
      <w:r>
        <w:t>Before beginning any integration activity, verify that all hardware, software, and lab infrastructure are ready. This phase must be completed and signed off before proceeding to Phase 1.</w:t>
      </w:r>
    </w:p>
    <w:p w14:paraId="130EAC2E" w14:textId="067C02F5" w:rsidR="001A7631" w:rsidRDefault="00000000">
      <w:pPr>
        <w:pStyle w:val="Heading3"/>
      </w:pPr>
      <w:bookmarkStart w:id="21" w:name="_Toc231214438"/>
      <w:r>
        <w:t>Lab and Equipment Readiness Check</w:t>
      </w:r>
      <w:bookmarkEnd w:id="21"/>
    </w:p>
    <w:p w14:paraId="34F02233" w14:textId="4438B41E" w:rsidR="001A7631" w:rsidRDefault="00000000">
      <w:pPr>
        <w:pStyle w:val="ListParagraph"/>
        <w:numPr>
          <w:ilvl w:val="0"/>
          <w:numId w:val="5"/>
        </w:numPr>
        <w:spacing w:after="60"/>
      </w:pPr>
      <w:r>
        <w:t xml:space="preserve">Confirm all items in the Test Accessory </w:t>
      </w:r>
      <w:proofErr w:type="gramStart"/>
      <w:r>
        <w:t>list  are</w:t>
      </w:r>
      <w:proofErr w:type="gramEnd"/>
      <w:r>
        <w:t xml:space="preserve"> present, undamaged, and within calibration.</w:t>
      </w:r>
    </w:p>
    <w:p w14:paraId="7B5CCEEC" w14:textId="77777777" w:rsidR="001A7631" w:rsidRDefault="00000000">
      <w:pPr>
        <w:pStyle w:val="ListParagraph"/>
        <w:numPr>
          <w:ilvl w:val="0"/>
          <w:numId w:val="5"/>
        </w:numPr>
        <w:spacing w:after="60"/>
      </w:pPr>
      <w:r>
        <w:t>Verify power supplies are set to correct voltages before connecting to any unit: MOFC 28 V, CSPIR 12 V, TestJIG 5 V.</w:t>
      </w:r>
    </w:p>
    <w:p w14:paraId="327B301E" w14:textId="77777777" w:rsidR="001A7631" w:rsidRDefault="00000000">
      <w:pPr>
        <w:pStyle w:val="ListParagraph"/>
        <w:numPr>
          <w:ilvl w:val="0"/>
          <w:numId w:val="5"/>
        </w:numPr>
        <w:spacing w:after="60"/>
      </w:pPr>
      <w:r>
        <w:t>Confirm the signal generator is calibrated and capable of injecting CW and pulsed signals from 0.3 to 20 GHz at power levels between –90 and +20 dBm.</w:t>
      </w:r>
    </w:p>
    <w:p w14:paraId="3AF1B675" w14:textId="7E585D00" w:rsidR="001A7631" w:rsidRDefault="00000000">
      <w:pPr>
        <w:pStyle w:val="ListParagraph"/>
        <w:numPr>
          <w:ilvl w:val="0"/>
          <w:numId w:val="5"/>
        </w:numPr>
        <w:spacing w:after="60"/>
      </w:pPr>
      <w:r>
        <w:t xml:space="preserve">Install the BRDN MOFC TestJig application on the integration PC. Confirm the UART-to-SPI </w:t>
      </w:r>
      <w:proofErr w:type="gramStart"/>
      <w:r>
        <w:t>JIG  is</w:t>
      </w:r>
      <w:proofErr w:type="gramEnd"/>
      <w:r>
        <w:t xml:space="preserve"> enumerated on the correct COM port.</w:t>
      </w:r>
    </w:p>
    <w:p w14:paraId="65F16BE3" w14:textId="77777777" w:rsidR="001A7631" w:rsidRDefault="00000000">
      <w:pPr>
        <w:pStyle w:val="ListParagraph"/>
        <w:numPr>
          <w:ilvl w:val="0"/>
          <w:numId w:val="5"/>
        </w:numPr>
        <w:spacing w:after="60"/>
      </w:pPr>
      <w:r>
        <w:t>Verify Ethernet connectivity to the CSPIR. Confirm the Linux OS boots without error and the Engineering Test-GUI launches and is reachable.</w:t>
      </w:r>
    </w:p>
    <w:p w14:paraId="0CC45DD2" w14:textId="2ED00B51" w:rsidR="001A7631" w:rsidRDefault="00000000">
      <w:pPr>
        <w:pStyle w:val="Heading3"/>
      </w:pPr>
      <w:bookmarkStart w:id="22" w:name="_Toc231214439"/>
      <w:r>
        <w:t>MOFC Standalone Smoke Test (via BRDN TestJig)</w:t>
      </w:r>
      <w:bookmarkEnd w:id="22"/>
    </w:p>
    <w:p w14:paraId="644FF5F6" w14:textId="77777777" w:rsidR="001A7631" w:rsidRDefault="00000000">
      <w:pPr>
        <w:spacing w:after="80"/>
      </w:pPr>
      <w:r>
        <w:t>Verify basic MOFC functionality in isolation before connecting it to the CSPIR.</w:t>
      </w:r>
    </w:p>
    <w:p w14:paraId="6A9BD2CE" w14:textId="77777777" w:rsidR="001A7631" w:rsidRDefault="00000000">
      <w:pPr>
        <w:pStyle w:val="ListParagraph"/>
        <w:numPr>
          <w:ilvl w:val="0"/>
          <w:numId w:val="5"/>
        </w:numPr>
        <w:spacing w:after="60"/>
      </w:pPr>
      <w:r>
        <w:t xml:space="preserve">Apply 28 V to MOFC. Confirm current draw is within the specified nominal range and </w:t>
      </w:r>
      <w:proofErr w:type="gramStart"/>
      <w:r>
        <w:t>no fault</w:t>
      </w:r>
      <w:proofErr w:type="gramEnd"/>
      <w:r>
        <w:t xml:space="preserve"> indicators are active.</w:t>
      </w:r>
    </w:p>
    <w:p w14:paraId="76F30D03" w14:textId="77777777" w:rsidR="001A7631" w:rsidRDefault="00000000">
      <w:pPr>
        <w:pStyle w:val="ListParagraph"/>
        <w:numPr>
          <w:ilvl w:val="0"/>
          <w:numId w:val="5"/>
        </w:numPr>
        <w:spacing w:after="60"/>
      </w:pPr>
      <w:r>
        <w:t>Apply the 10 MHz reference signal. Using the BRDN TestJig, confirm the MOFC PLL lock indicator is asserted within the specified lock time.</w:t>
      </w:r>
    </w:p>
    <w:p w14:paraId="654726AC" w14:textId="77777777" w:rsidR="001A7631" w:rsidRDefault="00000000">
      <w:pPr>
        <w:pStyle w:val="ListParagraph"/>
        <w:numPr>
          <w:ilvl w:val="0"/>
          <w:numId w:val="5"/>
        </w:numPr>
        <w:spacing w:after="60"/>
      </w:pPr>
      <w:r>
        <w:t>Read MOFC identification and firmware-version registers via the TestJig; record values in the integration log.</w:t>
      </w:r>
    </w:p>
    <w:p w14:paraId="75A3749D" w14:textId="77777777" w:rsidR="001A7631" w:rsidRDefault="00000000">
      <w:pPr>
        <w:pStyle w:val="ListParagraph"/>
        <w:numPr>
          <w:ilvl w:val="0"/>
          <w:numId w:val="5"/>
        </w:numPr>
        <w:spacing w:after="60"/>
      </w:pPr>
      <w:r>
        <w:t>Write a known frequency and attenuation setting to each of the 8 channels in turn and read back; verify all register values match the written values.</w:t>
      </w:r>
    </w:p>
    <w:p w14:paraId="1ABDACF7" w14:textId="77777777" w:rsidR="001A7631" w:rsidRDefault="00000000">
      <w:pPr>
        <w:pStyle w:val="ListParagraph"/>
        <w:numPr>
          <w:ilvl w:val="0"/>
          <w:numId w:val="5"/>
        </w:numPr>
        <w:spacing w:after="60"/>
      </w:pPr>
      <w:r>
        <w:t>Read MOFC temperature and power-status registers; confirm all values are within nominal limits at ambient temperature.</w:t>
      </w:r>
    </w:p>
    <w:p w14:paraId="79A13201" w14:textId="77777777" w:rsidR="001A7631" w:rsidRDefault="00000000">
      <w:pPr>
        <w:pStyle w:val="ListParagraph"/>
        <w:numPr>
          <w:ilvl w:val="0"/>
          <w:numId w:val="5"/>
        </w:numPr>
        <w:spacing w:after="60"/>
      </w:pPr>
      <w:r>
        <w:t>Issue a soft-reset command via the TestJig; verify the MOFC re-initialises and all registers return to their documented default values.</w:t>
      </w:r>
    </w:p>
    <w:p w14:paraId="38084BFF" w14:textId="77777777" w:rsidR="001A7631" w:rsidRDefault="00000000">
      <w:pPr>
        <w:pStyle w:val="Heading3"/>
      </w:pPr>
      <w:bookmarkStart w:id="23" w:name="_Toc231214440"/>
      <w:r>
        <w:t>Phase 1: CSPIR–MOFC Digital Interface Verification</w:t>
      </w:r>
      <w:bookmarkEnd w:id="23"/>
    </w:p>
    <w:p w14:paraId="31584463" w14:textId="77777777" w:rsidR="001A7631" w:rsidRDefault="00000000">
      <w:pPr>
        <w:spacing w:after="80"/>
      </w:pPr>
      <w:r>
        <w:t>Verify the complete digital control interface between the CSPIR and MOFC. All sub-tests in this phase must achieve a PASS result before any RF testing begins.</w:t>
      </w:r>
    </w:p>
    <w:p w14:paraId="22446022" w14:textId="77777777" w:rsidR="001A7631" w:rsidRDefault="00000000">
      <w:pPr>
        <w:pStyle w:val="Heading3"/>
      </w:pPr>
      <w:bookmarkStart w:id="24" w:name="_Toc231214441"/>
      <w:proofErr w:type="gramStart"/>
      <w:r>
        <w:t>1.1  Register</w:t>
      </w:r>
      <w:proofErr w:type="gramEnd"/>
      <w:r>
        <w:t xml:space="preserve"> Read / Write and Status Polling</w:t>
      </w:r>
      <w:bookmarkEnd w:id="24"/>
    </w:p>
    <w:p w14:paraId="3428CDD9" w14:textId="77777777" w:rsidR="001A7631" w:rsidRDefault="00000000">
      <w:pPr>
        <w:pStyle w:val="ListParagraph"/>
        <w:numPr>
          <w:ilvl w:val="0"/>
          <w:numId w:val="5"/>
        </w:numPr>
        <w:spacing w:after="60"/>
      </w:pPr>
      <w:r>
        <w:t>From the CSPIR Engineering Test-GUI, write a known data pattern to every writable MOFC control register and immediately read back. Verify zero mismatches across all registers.</w:t>
      </w:r>
    </w:p>
    <w:p w14:paraId="1C6DBAFA" w14:textId="77777777" w:rsidR="001A7631" w:rsidRDefault="00000000">
      <w:pPr>
        <w:pStyle w:val="ListParagraph"/>
        <w:numPr>
          <w:ilvl w:val="0"/>
          <w:numId w:val="5"/>
        </w:numPr>
        <w:spacing w:after="60"/>
      </w:pPr>
      <w:r>
        <w:t>Read the MOFC temperature register; confirm the reported value is physically plausible (expected 20–60°C at ambient conditions).</w:t>
      </w:r>
    </w:p>
    <w:p w14:paraId="38AAC4B0" w14:textId="77777777" w:rsidR="001A7631" w:rsidRDefault="00000000">
      <w:pPr>
        <w:pStyle w:val="ListParagraph"/>
        <w:numPr>
          <w:ilvl w:val="0"/>
          <w:numId w:val="5"/>
        </w:numPr>
        <w:spacing w:after="60"/>
      </w:pPr>
      <w:r>
        <w:t>Poll all MOFC status and fault registers at idle; confirm no fault flags are asserted.</w:t>
      </w:r>
    </w:p>
    <w:p w14:paraId="0A4872CD" w14:textId="77777777" w:rsidR="001A7631" w:rsidRDefault="00000000">
      <w:pPr>
        <w:pStyle w:val="ListParagraph"/>
        <w:numPr>
          <w:ilvl w:val="0"/>
          <w:numId w:val="5"/>
        </w:numPr>
        <w:spacing w:after="60"/>
      </w:pPr>
      <w:r>
        <w:t xml:space="preserve">Document </w:t>
      </w:r>
      <w:proofErr w:type="gramStart"/>
      <w:r>
        <w:t>baseline</w:t>
      </w:r>
      <w:proofErr w:type="gramEnd"/>
      <w:r>
        <w:t xml:space="preserve"> register values in the integration log for comparison during later phases.</w:t>
      </w:r>
    </w:p>
    <w:p w14:paraId="1868D44D" w14:textId="77777777" w:rsidR="001A7631" w:rsidRDefault="00000000">
      <w:pPr>
        <w:pStyle w:val="Heading3"/>
      </w:pPr>
      <w:bookmarkStart w:id="25" w:name="_Toc231214442"/>
      <w:proofErr w:type="gramStart"/>
      <w:r>
        <w:t>1.2  RDY</w:t>
      </w:r>
      <w:proofErr w:type="gramEnd"/>
      <w:r>
        <w:t xml:space="preserve"> Signal Timing and MOFC Stabilisation</w:t>
      </w:r>
      <w:bookmarkEnd w:id="25"/>
    </w:p>
    <w:p w14:paraId="08A55FCC" w14:textId="77777777" w:rsidR="001A7631" w:rsidRDefault="00000000">
      <w:pPr>
        <w:pStyle w:val="ListParagraph"/>
        <w:numPr>
          <w:ilvl w:val="0"/>
          <w:numId w:val="5"/>
        </w:numPr>
        <w:spacing w:after="60"/>
      </w:pPr>
      <w:r>
        <w:t>Connect an oscilloscope or logic analyser to the MOFC RDY line. Power-cycle the MOFC and measure the elapsed time from supply-voltage crossing 90% to RDY assertion.</w:t>
      </w:r>
    </w:p>
    <w:p w14:paraId="4B58D612" w14:textId="77777777" w:rsidR="001A7631" w:rsidRDefault="00000000">
      <w:pPr>
        <w:pStyle w:val="ListParagraph"/>
        <w:numPr>
          <w:ilvl w:val="0"/>
          <w:numId w:val="5"/>
        </w:numPr>
        <w:spacing w:after="60"/>
      </w:pPr>
      <w:r>
        <w:lastRenderedPageBreak/>
        <w:t>Repeat the measurement five times; record minimum, maximum, and mean stabilisation time. Confirm all values are within the datasheet specification.</w:t>
      </w:r>
    </w:p>
    <w:p w14:paraId="2A195CE3" w14:textId="77777777" w:rsidR="001A7631" w:rsidRDefault="00000000">
      <w:pPr>
        <w:pStyle w:val="ListParagraph"/>
        <w:numPr>
          <w:ilvl w:val="0"/>
          <w:numId w:val="5"/>
        </w:numPr>
        <w:spacing w:after="60"/>
      </w:pPr>
      <w:r>
        <w:t>Verify in the CSPIR firmware that no MOFC command is issued until RDY is asserted after every power-on or reset event.</w:t>
      </w:r>
    </w:p>
    <w:p w14:paraId="2A0D3CF8" w14:textId="77777777" w:rsidR="001A7631" w:rsidRDefault="00000000">
      <w:pPr>
        <w:pStyle w:val="Heading3"/>
      </w:pPr>
      <w:bookmarkStart w:id="26" w:name="_Toc231214443"/>
      <w:proofErr w:type="gramStart"/>
      <w:r>
        <w:t>1.3  Checksum</w:t>
      </w:r>
      <w:proofErr w:type="gramEnd"/>
      <w:r>
        <w:t xml:space="preserve"> (CHKSUM) Integrity</w:t>
      </w:r>
      <w:bookmarkEnd w:id="26"/>
    </w:p>
    <w:p w14:paraId="58E8BB07" w14:textId="77777777" w:rsidR="001A7631" w:rsidRDefault="00000000">
      <w:pPr>
        <w:pStyle w:val="ListParagraph"/>
        <w:numPr>
          <w:ilvl w:val="0"/>
          <w:numId w:val="5"/>
        </w:numPr>
        <w:spacing w:after="60"/>
      </w:pPr>
      <w:r>
        <w:t>Transmit a correctly formed command frame from CSPIR to MOFC; confirm the MOFC acknowledges without asserting a CHKSUM error flag.</w:t>
      </w:r>
    </w:p>
    <w:p w14:paraId="735BD993" w14:textId="77777777" w:rsidR="001A7631" w:rsidRDefault="00000000">
      <w:pPr>
        <w:pStyle w:val="ListParagraph"/>
        <w:numPr>
          <w:ilvl w:val="0"/>
          <w:numId w:val="5"/>
        </w:numPr>
        <w:spacing w:after="60"/>
      </w:pPr>
      <w:r>
        <w:t>Deliberately corrupt the checksum byte of a command frame; confirm the MOFC asserts the CHKSUM error flag and discards the frame without altering any register state.</w:t>
      </w:r>
    </w:p>
    <w:p w14:paraId="25B6DB08" w14:textId="77777777" w:rsidR="001A7631" w:rsidRDefault="00000000">
      <w:pPr>
        <w:pStyle w:val="ListParagraph"/>
        <w:numPr>
          <w:ilvl w:val="0"/>
          <w:numId w:val="5"/>
        </w:numPr>
        <w:spacing w:after="60"/>
      </w:pPr>
      <w:r>
        <w:t>After the CHKSUM error, transmit a valid frame and confirm normal operation is restored; verify the error flag clears correctly.</w:t>
      </w:r>
    </w:p>
    <w:p w14:paraId="72FD9AD8" w14:textId="77777777" w:rsidR="001A7631" w:rsidRDefault="00000000">
      <w:pPr>
        <w:pStyle w:val="Heading3"/>
      </w:pPr>
      <w:bookmarkStart w:id="27" w:name="_Toc231214444"/>
      <w:proofErr w:type="gramStart"/>
      <w:r>
        <w:t>1.4  Reset</w:t>
      </w:r>
      <w:proofErr w:type="gramEnd"/>
      <w:r>
        <w:t xml:space="preserve"> Command Behaviour</w:t>
      </w:r>
      <w:bookmarkEnd w:id="27"/>
    </w:p>
    <w:p w14:paraId="062A419D" w14:textId="77777777" w:rsidR="001A7631" w:rsidRDefault="00000000">
      <w:pPr>
        <w:pStyle w:val="ListParagraph"/>
        <w:numPr>
          <w:ilvl w:val="0"/>
          <w:numId w:val="5"/>
        </w:numPr>
        <w:spacing w:after="60"/>
      </w:pPr>
      <w:r>
        <w:t>Issue a software Reset command from the CSPIR to the MOFC via the Engineering Test-GUI. Observe that RDY de-asserts, the MOFC re-initialises, and RDY re-asserts within the specified stabilisation time.</w:t>
      </w:r>
    </w:p>
    <w:p w14:paraId="1E23E24E" w14:textId="77777777" w:rsidR="001A7631" w:rsidRDefault="00000000">
      <w:pPr>
        <w:pStyle w:val="ListParagraph"/>
        <w:numPr>
          <w:ilvl w:val="0"/>
          <w:numId w:val="5"/>
        </w:numPr>
        <w:spacing w:after="60"/>
      </w:pPr>
      <w:r>
        <w:t>After reset, re-read all MOFC registers and verify they have returned to their documented default / power-on values.</w:t>
      </w:r>
    </w:p>
    <w:p w14:paraId="61AD7BA3" w14:textId="77777777" w:rsidR="001A7631" w:rsidRDefault="00000000">
      <w:pPr>
        <w:pStyle w:val="ListParagraph"/>
        <w:numPr>
          <w:ilvl w:val="0"/>
          <w:numId w:val="5"/>
        </w:numPr>
        <w:spacing w:after="60"/>
      </w:pPr>
      <w:r>
        <w:t>Issue the reset command three times consecutively; confirm consistent and repeatable behaviour on every cycle.</w:t>
      </w:r>
    </w:p>
    <w:p w14:paraId="576D09FC" w14:textId="77777777" w:rsidR="001A7631" w:rsidRDefault="00000000">
      <w:pPr>
        <w:pStyle w:val="Heading3"/>
      </w:pPr>
      <w:bookmarkStart w:id="28" w:name="_Toc231214445"/>
      <w:proofErr w:type="gramStart"/>
      <w:r>
        <w:t>1.5  Power</w:t>
      </w:r>
      <w:proofErr w:type="gramEnd"/>
      <w:r>
        <w:t xml:space="preserve"> Status Indication</w:t>
      </w:r>
      <w:bookmarkEnd w:id="28"/>
    </w:p>
    <w:p w14:paraId="0D24E65C" w14:textId="77777777" w:rsidR="001A7631" w:rsidRDefault="00000000">
      <w:pPr>
        <w:pStyle w:val="ListParagraph"/>
        <w:numPr>
          <w:ilvl w:val="0"/>
          <w:numId w:val="5"/>
        </w:numPr>
        <w:spacing w:after="60"/>
      </w:pPr>
      <w:r>
        <w:t>With the MOFC powered and healthy, read the PowerStatus register in the CSPIR; confirm it reflects the ‘power good’ state.</w:t>
      </w:r>
    </w:p>
    <w:p w14:paraId="5BA61AC8" w14:textId="77777777" w:rsidR="001A7631" w:rsidRDefault="00000000">
      <w:pPr>
        <w:pStyle w:val="ListParagraph"/>
        <w:numPr>
          <w:ilvl w:val="0"/>
          <w:numId w:val="5"/>
        </w:numPr>
        <w:spacing w:after="60"/>
      </w:pPr>
      <w:r>
        <w:t>Reduce the MOFC supply voltage below the specified under-voltage threshold (if safe to do so); confirm the CSPIR PowerStatus register reflects a fault condition within the specified detection latency.</w:t>
      </w:r>
    </w:p>
    <w:p w14:paraId="0E5E4FD0" w14:textId="77777777" w:rsidR="001A7631" w:rsidRDefault="00000000">
      <w:pPr>
        <w:pStyle w:val="ListParagraph"/>
        <w:numPr>
          <w:ilvl w:val="0"/>
          <w:numId w:val="5"/>
        </w:numPr>
        <w:spacing w:after="60"/>
      </w:pPr>
      <w:r>
        <w:t>Restore the supply voltage; confirm PowerStatus returns to ‘power good’ and the system recovers without requiring a manual reset.</w:t>
      </w:r>
    </w:p>
    <w:p w14:paraId="53289A48" w14:textId="77777777" w:rsidR="001A7631" w:rsidRDefault="00000000">
      <w:pPr>
        <w:pStyle w:val="Heading3"/>
      </w:pPr>
      <w:bookmarkStart w:id="29" w:name="_Toc231214446"/>
      <w:r>
        <w:t>Phase 2: ADC Reference Clock Verification</w:t>
      </w:r>
      <w:bookmarkEnd w:id="29"/>
    </w:p>
    <w:p w14:paraId="57B38D14" w14:textId="77777777" w:rsidR="001A7631" w:rsidRDefault="00000000">
      <w:pPr>
        <w:spacing w:after="80"/>
      </w:pPr>
      <w:r>
        <w:t>Verify that the MOFC generates a stable, low-phase-noise 5 GHz sampling clock for the CSPIR ADC, correctly derived from the 10 MHz external reference input.</w:t>
      </w:r>
    </w:p>
    <w:p w14:paraId="1E3818B3" w14:textId="77777777" w:rsidR="001A7631" w:rsidRDefault="00000000">
      <w:pPr>
        <w:pStyle w:val="ListParagraph"/>
        <w:numPr>
          <w:ilvl w:val="0"/>
          <w:numId w:val="5"/>
        </w:numPr>
        <w:spacing w:after="60"/>
      </w:pPr>
      <w:r>
        <w:t>Connect a spectrum analyser or phase-noise analyser to the ADC clock output on the CSPIR. Confirm the clock frequency is 5.000 GHz within the specified tolerance.</w:t>
      </w:r>
    </w:p>
    <w:p w14:paraId="69185C19" w14:textId="77777777" w:rsidR="001A7631" w:rsidRDefault="00000000">
      <w:pPr>
        <w:pStyle w:val="ListParagraph"/>
        <w:numPr>
          <w:ilvl w:val="0"/>
          <w:numId w:val="5"/>
        </w:numPr>
        <w:spacing w:after="60"/>
      </w:pPr>
      <w:r>
        <w:t>Measure single-sideband phase noise at offsets of 1 kHz, 10 kHz, 100 kHz, and 1 MHz; verify each value is within the specified limit.</w:t>
      </w:r>
    </w:p>
    <w:p w14:paraId="66921973" w14:textId="77777777" w:rsidR="001A7631" w:rsidRDefault="00000000">
      <w:pPr>
        <w:pStyle w:val="ListParagraph"/>
        <w:numPr>
          <w:ilvl w:val="0"/>
          <w:numId w:val="5"/>
        </w:numPr>
        <w:spacing w:after="60"/>
      </w:pPr>
      <w:r>
        <w:t>From the CSPIR Engineering Test-GUI, trigger a short ADC capture with no RF input. Confirm the CSPIR reports no clock-loss, PLL unlock, or ADC overrange errors.</w:t>
      </w:r>
    </w:p>
    <w:p w14:paraId="0DE73FF9" w14:textId="77777777" w:rsidR="001A7631" w:rsidRDefault="00000000">
      <w:pPr>
        <w:pStyle w:val="ListParagraph"/>
        <w:numPr>
          <w:ilvl w:val="0"/>
          <w:numId w:val="5"/>
        </w:numPr>
        <w:spacing w:after="60"/>
      </w:pPr>
      <w:r>
        <w:t>Remove the 10 MHz external reference. Confirm the CSPIR asserts a clock-fault alarm within the specified detection time. Restore the reference and confirm automatic lock recovery.</w:t>
      </w:r>
    </w:p>
    <w:p w14:paraId="7B8DFC36" w14:textId="77777777" w:rsidR="001A7631" w:rsidRDefault="00000000">
      <w:pPr>
        <w:pStyle w:val="ListParagraph"/>
        <w:numPr>
          <w:ilvl w:val="0"/>
          <w:numId w:val="5"/>
        </w:numPr>
        <w:spacing w:after="60"/>
      </w:pPr>
      <w:r>
        <w:t>Record clock frequency, phase noise, and lock-recovery time in the integration log.</w:t>
      </w:r>
    </w:p>
    <w:p w14:paraId="11118BC5" w14:textId="77777777" w:rsidR="001A7631" w:rsidRDefault="00000000">
      <w:pPr>
        <w:pStyle w:val="Heading3"/>
      </w:pPr>
      <w:bookmarkStart w:id="30" w:name="_Toc231214447"/>
      <w:r>
        <w:t>Phase 3: Internal BIT Verification</w:t>
      </w:r>
      <w:bookmarkEnd w:id="30"/>
    </w:p>
    <w:p w14:paraId="692BCA9F" w14:textId="77777777" w:rsidR="001A7631" w:rsidRDefault="00000000">
      <w:pPr>
        <w:spacing w:after="80"/>
      </w:pPr>
      <w:r>
        <w:t>Verify the MOFC Built-In Test unit in Internal BIT mode before exposing the system to external RF signals. Internal BIT exercises the conversion chain using the on-board signal source with no external cabling required.</w:t>
      </w:r>
    </w:p>
    <w:p w14:paraId="50092F98" w14:textId="77777777" w:rsidR="001A7631" w:rsidRDefault="00000000">
      <w:pPr>
        <w:pStyle w:val="ListParagraph"/>
        <w:numPr>
          <w:ilvl w:val="0"/>
          <w:numId w:val="5"/>
        </w:numPr>
        <w:spacing w:after="60"/>
      </w:pPr>
      <w:r>
        <w:lastRenderedPageBreak/>
        <w:t>Enable Internal BIT via the CSPIR Engineering Test-GUI. Confirm the MOFC asserts its BIT-active status flag.</w:t>
      </w:r>
    </w:p>
    <w:p w14:paraId="0B73C166" w14:textId="77777777" w:rsidR="001A7631" w:rsidRDefault="00000000">
      <w:pPr>
        <w:pStyle w:val="ListParagraph"/>
        <w:numPr>
          <w:ilvl w:val="0"/>
          <w:numId w:val="5"/>
        </w:numPr>
        <w:spacing w:after="60"/>
      </w:pPr>
      <w:r>
        <w:t>For each of the 8 channels, command the MOFC to output the Internal BIT CW tone and verify the CSPIR ADC detects a signal at the expected IF frequency.</w:t>
      </w:r>
    </w:p>
    <w:p w14:paraId="72CF1E19" w14:textId="77777777" w:rsidR="001A7631" w:rsidRDefault="00000000">
      <w:pPr>
        <w:pStyle w:val="ListParagraph"/>
        <w:numPr>
          <w:ilvl w:val="0"/>
          <w:numId w:val="5"/>
        </w:numPr>
        <w:spacing w:after="60"/>
      </w:pPr>
      <w:r>
        <w:t>Command the BIT attenuator through its full range (0 to 31.5 dB) in 1 dB steps for one representative channel; verify the CSPIR-reported power decreases monotonically and tracks the expected value within ± 1 dB.</w:t>
      </w:r>
    </w:p>
    <w:p w14:paraId="0EC2A031" w14:textId="77777777" w:rsidR="001A7631" w:rsidRDefault="00000000">
      <w:pPr>
        <w:pStyle w:val="ListParagraph"/>
        <w:numPr>
          <w:ilvl w:val="0"/>
          <w:numId w:val="5"/>
        </w:numPr>
        <w:spacing w:after="60"/>
      </w:pPr>
      <w:r>
        <w:t>Switch to Internal BIT pulse mode; confirm the CSPIR generates valid PDW outputs with non-zero Power, Pulse Width, and TOA fields.</w:t>
      </w:r>
    </w:p>
    <w:p w14:paraId="5B883C0F" w14:textId="77777777" w:rsidR="001A7631" w:rsidRDefault="00000000">
      <w:pPr>
        <w:pStyle w:val="ListParagraph"/>
        <w:numPr>
          <w:ilvl w:val="0"/>
          <w:numId w:val="5"/>
        </w:numPr>
        <w:spacing w:after="60"/>
      </w:pPr>
      <w:r>
        <w:t>Disable Internal BIT and confirm the BIT-active flag de-asserts and no spurious PDWs are generated.</w:t>
      </w:r>
    </w:p>
    <w:p w14:paraId="1474F780" w14:textId="77777777" w:rsidR="001A7631" w:rsidRDefault="00000000">
      <w:pPr>
        <w:pStyle w:val="Heading3"/>
      </w:pPr>
      <w:bookmarkStart w:id="31" w:name="_Toc231214448"/>
      <w:r>
        <w:t>Phase 4: External BIT Verification and Power Calibration</w:t>
      </w:r>
      <w:bookmarkEnd w:id="31"/>
    </w:p>
    <w:p w14:paraId="66479A20" w14:textId="77777777" w:rsidR="001A7631" w:rsidRDefault="00000000">
      <w:pPr>
        <w:spacing w:after="80"/>
      </w:pPr>
      <w:r>
        <w:t>Verify the MOFC BIT unit in External BIT mode across the full supported amplitude range and both CW and pulsed operating modes. Characterise BIT-injected spurious products.</w:t>
      </w:r>
    </w:p>
    <w:p w14:paraId="63F0B968" w14:textId="77777777" w:rsidR="001A7631" w:rsidRDefault="00000000">
      <w:pPr>
        <w:pStyle w:val="Heading3"/>
      </w:pPr>
      <w:bookmarkStart w:id="32" w:name="_Toc231214449"/>
      <w:proofErr w:type="gramStart"/>
      <w:r>
        <w:t>4.1  BIT</w:t>
      </w:r>
      <w:proofErr w:type="gramEnd"/>
      <w:r>
        <w:t xml:space="preserve"> Power Level Accuracy</w:t>
      </w:r>
      <w:bookmarkEnd w:id="32"/>
    </w:p>
    <w:p w14:paraId="2505A752" w14:textId="77777777" w:rsidR="001A7631" w:rsidRDefault="00000000">
      <w:pPr>
        <w:pStyle w:val="ListParagraph"/>
        <w:numPr>
          <w:ilvl w:val="0"/>
          <w:numId w:val="5"/>
        </w:numPr>
        <w:spacing w:after="60"/>
      </w:pPr>
      <w:r>
        <w:t>Enable External BIT in CW mode. Step the commanded BIT output power from –80 dBm to –30 dBm in 5 dB increments. At each step, measure the actual power at the MOFC RF output with a calibrated power meter and record the deviation from the commanded level.</w:t>
      </w:r>
    </w:p>
    <w:p w14:paraId="64F0B4C7" w14:textId="77777777" w:rsidR="001A7631" w:rsidRDefault="00000000">
      <w:pPr>
        <w:pStyle w:val="ListParagraph"/>
        <w:numPr>
          <w:ilvl w:val="0"/>
          <w:numId w:val="5"/>
        </w:numPr>
        <w:spacing w:after="60"/>
      </w:pPr>
      <w:r>
        <w:t>Repeat the power sweep for the Direct, 2–6 GHz, and 6–18 GHz conversion paths; verify power accuracy is within the specified tolerance across the full operating spectrum.</w:t>
      </w:r>
    </w:p>
    <w:p w14:paraId="015414C8" w14:textId="77777777" w:rsidR="001A7631" w:rsidRDefault="00000000">
      <w:pPr>
        <w:pStyle w:val="ListParagraph"/>
        <w:numPr>
          <w:ilvl w:val="0"/>
          <w:numId w:val="5"/>
        </w:numPr>
        <w:spacing w:after="60"/>
      </w:pPr>
      <w:r>
        <w:t>Document any channels or frequency sub-bands requiring a correction offset; flag for use in Phase 5 gain calibration.</w:t>
      </w:r>
    </w:p>
    <w:p w14:paraId="11ADF202" w14:textId="77777777" w:rsidR="001A7631" w:rsidRDefault="00000000">
      <w:pPr>
        <w:pStyle w:val="Heading3"/>
      </w:pPr>
      <w:bookmarkStart w:id="33" w:name="_Toc231214450"/>
      <w:proofErr w:type="gramStart"/>
      <w:r>
        <w:t>4.2  BIT</w:t>
      </w:r>
      <w:proofErr w:type="gramEnd"/>
      <w:r>
        <w:t xml:space="preserve"> CW Mode Verification</w:t>
      </w:r>
      <w:bookmarkEnd w:id="33"/>
    </w:p>
    <w:p w14:paraId="5929F6CA" w14:textId="77777777" w:rsidR="001A7631" w:rsidRDefault="00000000">
      <w:pPr>
        <w:pStyle w:val="ListParagraph"/>
        <w:numPr>
          <w:ilvl w:val="0"/>
          <w:numId w:val="5"/>
        </w:numPr>
        <w:spacing w:after="60"/>
      </w:pPr>
      <w:r>
        <w:t>Set BIT to CW mode and inject through each MOFC channel into the CSPIR. Verify the CSPIR detects and reports the correct frequency and power in the PDW output for every channel.</w:t>
      </w:r>
    </w:p>
    <w:p w14:paraId="39ED9457" w14:textId="77777777" w:rsidR="001A7631" w:rsidRDefault="00000000">
      <w:pPr>
        <w:pStyle w:val="ListParagraph"/>
        <w:numPr>
          <w:ilvl w:val="0"/>
          <w:numId w:val="5"/>
        </w:numPr>
        <w:spacing w:after="60"/>
      </w:pPr>
      <w:r>
        <w:t>Vary the BIT frequency across the supported range within each conversion path; confirm the CSPIR-reported frequency tracks the commanded value within the specified frequency accuracy.</w:t>
      </w:r>
    </w:p>
    <w:p w14:paraId="6A608D71" w14:textId="77777777" w:rsidR="001A7631" w:rsidRDefault="00000000">
      <w:pPr>
        <w:pStyle w:val="Heading3"/>
      </w:pPr>
      <w:bookmarkStart w:id="34" w:name="_Toc231214451"/>
      <w:proofErr w:type="gramStart"/>
      <w:r>
        <w:t>4.3  BIT</w:t>
      </w:r>
      <w:proofErr w:type="gramEnd"/>
      <w:r>
        <w:t xml:space="preserve"> Pulse Mode Verification</w:t>
      </w:r>
      <w:bookmarkEnd w:id="34"/>
    </w:p>
    <w:p w14:paraId="151F1EF7" w14:textId="77777777" w:rsidR="001A7631" w:rsidRDefault="00000000">
      <w:pPr>
        <w:pStyle w:val="ListParagraph"/>
        <w:numPr>
          <w:ilvl w:val="0"/>
          <w:numId w:val="5"/>
        </w:numPr>
        <w:spacing w:after="60"/>
      </w:pPr>
      <w:r>
        <w:t>Switch BIT to pulse mode. Configure a representative pulse width and PRI. Verify the PDW output reports correct Pulse Width, TOA, Power, Frequency, Phase, and DPHASE for each channel.</w:t>
      </w:r>
    </w:p>
    <w:p w14:paraId="65F3A752" w14:textId="77777777" w:rsidR="001A7631" w:rsidRDefault="00000000">
      <w:pPr>
        <w:pStyle w:val="ListParagraph"/>
        <w:numPr>
          <w:ilvl w:val="0"/>
          <w:numId w:val="5"/>
        </w:numPr>
        <w:spacing w:after="60"/>
      </w:pPr>
      <w:r>
        <w:t>Sweep the pulse width from the minimum to the maximum supported value; confirm the PDW Pulse Width field tracks the commanded value within the specified measurement error.</w:t>
      </w:r>
    </w:p>
    <w:p w14:paraId="4F66DA77" w14:textId="77777777" w:rsidR="001A7631" w:rsidRDefault="00000000">
      <w:pPr>
        <w:pStyle w:val="ListParagraph"/>
        <w:numPr>
          <w:ilvl w:val="0"/>
          <w:numId w:val="5"/>
        </w:numPr>
        <w:spacing w:after="60"/>
      </w:pPr>
      <w:r>
        <w:t>Verify the TOA field increments correctly between successive pulses at the programmed PRI; confirm the TOA error is within specification.</w:t>
      </w:r>
    </w:p>
    <w:p w14:paraId="37D7F3BA" w14:textId="77777777" w:rsidR="001A7631" w:rsidRDefault="00000000">
      <w:pPr>
        <w:pStyle w:val="Heading3"/>
      </w:pPr>
      <w:bookmarkStart w:id="35" w:name="_Toc231214452"/>
      <w:proofErr w:type="gramStart"/>
      <w:r>
        <w:t>4.4  BIT</w:t>
      </w:r>
      <w:proofErr w:type="gramEnd"/>
      <w:r>
        <w:t xml:space="preserve"> Spurious Emission Characterisation</w:t>
      </w:r>
      <w:bookmarkEnd w:id="35"/>
    </w:p>
    <w:p w14:paraId="72AE0102" w14:textId="77777777" w:rsidR="001A7631" w:rsidRDefault="00000000">
      <w:pPr>
        <w:pStyle w:val="ListParagraph"/>
        <w:numPr>
          <w:ilvl w:val="0"/>
          <w:numId w:val="5"/>
        </w:numPr>
        <w:spacing w:after="60"/>
      </w:pPr>
      <w:r>
        <w:t>With External BIT active in CW mode at mid-range power (–55 dBm), capture a wideband FFT from the CSPIR ADC. Identify all spectral peaks that exceed –80 dBm at the ADC input and record their frequency and amplitude.</w:t>
      </w:r>
    </w:p>
    <w:p w14:paraId="18698CC9" w14:textId="77777777" w:rsidR="001A7631" w:rsidRDefault="00000000">
      <w:pPr>
        <w:pStyle w:val="ListParagraph"/>
        <w:numPr>
          <w:ilvl w:val="0"/>
          <w:numId w:val="5"/>
        </w:numPr>
        <w:spacing w:after="60"/>
      </w:pPr>
      <w:r>
        <w:t>Verify all identified BIT-generated spurs fall below the specified rejection threshold. Flag any spurs exceeding the threshold for investigation and root-cause analysis.</w:t>
      </w:r>
    </w:p>
    <w:p w14:paraId="244AB398" w14:textId="77777777" w:rsidR="001A7631" w:rsidRDefault="00000000">
      <w:pPr>
        <w:pStyle w:val="ListParagraph"/>
        <w:numPr>
          <w:ilvl w:val="0"/>
          <w:numId w:val="5"/>
        </w:numPr>
        <w:spacing w:after="60"/>
      </w:pPr>
      <w:r>
        <w:t>Record the BIT spur map; it will be used as part of the fixed-spur mask developed in Phase 8.</w:t>
      </w:r>
    </w:p>
    <w:p w14:paraId="60D88703" w14:textId="77777777" w:rsidR="001A7631" w:rsidRDefault="00000000">
      <w:pPr>
        <w:pStyle w:val="Heading3"/>
      </w:pPr>
      <w:bookmarkStart w:id="36" w:name="_Toc231214453"/>
      <w:r>
        <w:t>Phase 5: Gain Calibration</w:t>
      </w:r>
      <w:bookmarkEnd w:id="36"/>
    </w:p>
    <w:p w14:paraId="6DC07227" w14:textId="77777777" w:rsidR="001A7631" w:rsidRDefault="00000000">
      <w:pPr>
        <w:spacing w:after="80"/>
      </w:pPr>
      <w:r>
        <w:lastRenderedPageBreak/>
        <w:t>Characterise and calibrate the end-to-end gain of each MOFC channel across all conversion paths and the full attenuation range. The output of this phase is a per-channel, per-frequency gain correction table loaded into the CSPIR.</w:t>
      </w:r>
    </w:p>
    <w:p w14:paraId="0AE829DF" w14:textId="77777777" w:rsidR="001A7631" w:rsidRDefault="00000000">
      <w:pPr>
        <w:pStyle w:val="ListParagraph"/>
        <w:numPr>
          <w:ilvl w:val="0"/>
          <w:numId w:val="5"/>
        </w:numPr>
        <w:spacing w:after="60"/>
      </w:pPr>
      <w:r>
        <w:t>Using the signal generator, inject a CW tone of known power (e.g., –50 dBm) at the MOFC RF input for Channel 1 with attenuation set to 0 dB. Measure the received power at the CSPIR ADC via FFT. Record the measured gain.</w:t>
      </w:r>
    </w:p>
    <w:p w14:paraId="079B127A" w14:textId="77777777" w:rsidR="001A7631" w:rsidRDefault="00000000">
      <w:pPr>
        <w:pStyle w:val="ListParagraph"/>
        <w:numPr>
          <w:ilvl w:val="0"/>
          <w:numId w:val="5"/>
        </w:numPr>
        <w:spacing w:after="60"/>
      </w:pPr>
      <w:r>
        <w:t>Repeat across a grid of frequency points covering all three conversion paths (Direct, 2–6 GHz, 6–18 GHz) for every channel. Build a frequency-vs-gain table per channel.</w:t>
      </w:r>
    </w:p>
    <w:p w14:paraId="63208A37" w14:textId="77777777" w:rsidR="001A7631" w:rsidRDefault="00000000">
      <w:pPr>
        <w:pStyle w:val="ListParagraph"/>
        <w:numPr>
          <w:ilvl w:val="0"/>
          <w:numId w:val="5"/>
        </w:numPr>
        <w:spacing w:after="60"/>
      </w:pPr>
      <w:r>
        <w:t>Verify that the minimum measured gain is ≥ 32 dB across all channels and conversion paths.</w:t>
      </w:r>
    </w:p>
    <w:p w14:paraId="72634D26" w14:textId="77777777" w:rsidR="001A7631" w:rsidRDefault="00000000">
      <w:pPr>
        <w:pStyle w:val="ListParagraph"/>
        <w:numPr>
          <w:ilvl w:val="0"/>
          <w:numId w:val="5"/>
        </w:numPr>
        <w:spacing w:after="60"/>
      </w:pPr>
      <w:r>
        <w:t>Step the per-channel attenuator from 0 to 31.5 dB in 0.5 dB increments for one representative frequency per path; verify the measured power decreases monotonically and the attenuation tracking error is within ± 0.5 dB.</w:t>
      </w:r>
    </w:p>
    <w:p w14:paraId="66939D98" w14:textId="77777777" w:rsidR="001A7631" w:rsidRDefault="00000000">
      <w:pPr>
        <w:pStyle w:val="ListParagraph"/>
        <w:numPr>
          <w:ilvl w:val="0"/>
          <w:numId w:val="5"/>
        </w:numPr>
        <w:spacing w:after="60"/>
      </w:pPr>
      <w:r>
        <w:t>Load the gain correction table into the CSPIR. Inject a tone of known power and verify the PDW Power field is within the specified accuracy relative to the injected level.</w:t>
      </w:r>
    </w:p>
    <w:p w14:paraId="4811B48C" w14:textId="77777777" w:rsidR="001A7631" w:rsidRDefault="00000000">
      <w:pPr>
        <w:pStyle w:val="ListParagraph"/>
        <w:numPr>
          <w:ilvl w:val="0"/>
          <w:numId w:val="5"/>
        </w:numPr>
        <w:spacing w:after="60"/>
      </w:pPr>
      <w:r>
        <w:t>Repeat the PDW power accuracy check at three power levels (–70 dBm, –50 dBm, –30 dBm) across all channels and record deviations.</w:t>
      </w:r>
    </w:p>
    <w:p w14:paraId="6A484103" w14:textId="77777777" w:rsidR="001A7631" w:rsidRDefault="00000000">
      <w:pPr>
        <w:pStyle w:val="Heading3"/>
      </w:pPr>
      <w:bookmarkStart w:id="37" w:name="_Toc231214454"/>
      <w:r>
        <w:t>Phase 6: Detection Threshold Calibration</w:t>
      </w:r>
      <w:bookmarkEnd w:id="37"/>
    </w:p>
    <w:p w14:paraId="70F30E57" w14:textId="77777777" w:rsidR="001A7631" w:rsidRDefault="00000000">
      <w:pPr>
        <w:spacing w:after="80"/>
      </w:pPr>
      <w:r>
        <w:t>Establish and verify the CSPIR pulse-detection threshold for every channel and conversion path to achieve the required probability of detection (Pd) and false-alarm rate (FAR).</w:t>
      </w:r>
    </w:p>
    <w:p w14:paraId="377A2248" w14:textId="77777777" w:rsidR="001A7631" w:rsidRDefault="00000000">
      <w:pPr>
        <w:pStyle w:val="ListParagraph"/>
        <w:numPr>
          <w:ilvl w:val="0"/>
          <w:numId w:val="5"/>
        </w:numPr>
        <w:spacing w:after="60"/>
      </w:pPr>
      <w:r>
        <w:t>With all MOFC RF inputs terminated in 50 Ω loads, capture 100 consecutive ADC frames per channel. Compute the RMS noise power at the CSPIR ADC output and record the noise floor in dBm.</w:t>
      </w:r>
    </w:p>
    <w:p w14:paraId="6381F59A" w14:textId="77777777" w:rsidR="001A7631" w:rsidRDefault="00000000">
      <w:pPr>
        <w:pStyle w:val="ListParagraph"/>
        <w:numPr>
          <w:ilvl w:val="0"/>
          <w:numId w:val="5"/>
        </w:numPr>
        <w:spacing w:after="60"/>
      </w:pPr>
      <w:r>
        <w:t>Set the detection threshold to the measured noise floor plus the required SNR margin (typically 6–10 dB per system spec). Load threshold values into the CSPIR scan table.</w:t>
      </w:r>
    </w:p>
    <w:p w14:paraId="0BB7FFCC" w14:textId="77777777" w:rsidR="001A7631" w:rsidRDefault="00000000">
      <w:pPr>
        <w:pStyle w:val="ListParagraph"/>
        <w:numPr>
          <w:ilvl w:val="0"/>
          <w:numId w:val="5"/>
        </w:numPr>
        <w:spacing w:after="60"/>
      </w:pPr>
      <w:r>
        <w:t>Inject a CW signal at threshold + 3 dB. Run 1000 detection trials per channel; verify the probability of detection is ≥ the specified Pd (e.g., 99%).</w:t>
      </w:r>
    </w:p>
    <w:p w14:paraId="2CDCE956" w14:textId="77777777" w:rsidR="001A7631" w:rsidRDefault="00000000">
      <w:pPr>
        <w:pStyle w:val="ListParagraph"/>
        <w:numPr>
          <w:ilvl w:val="0"/>
          <w:numId w:val="5"/>
        </w:numPr>
        <w:spacing w:after="60"/>
      </w:pPr>
      <w:r>
        <w:t>With no RF input and thresholds set, operate the CSPIR for 10 seconds per channel and count generated PDWs (false alarms). Verify the FAR is within the specified limit.</w:t>
      </w:r>
    </w:p>
    <w:p w14:paraId="31F052DF" w14:textId="77777777" w:rsidR="001A7631" w:rsidRDefault="00000000">
      <w:pPr>
        <w:pStyle w:val="ListParagraph"/>
        <w:numPr>
          <w:ilvl w:val="0"/>
          <w:numId w:val="5"/>
        </w:numPr>
        <w:spacing w:after="60"/>
      </w:pPr>
      <w:r>
        <w:t>Repeat threshold calibration for each channel and each conversion path. Document per-channel threshold register values in the integration log.</w:t>
      </w:r>
    </w:p>
    <w:p w14:paraId="6BA80B8D" w14:textId="77777777" w:rsidR="001A7631" w:rsidRDefault="00000000">
      <w:pPr>
        <w:pStyle w:val="Heading3"/>
      </w:pPr>
      <w:bookmarkStart w:id="38" w:name="_Toc231214455"/>
      <w:r>
        <w:t>Phase 7: Inter-Channel Phase Calibration</w:t>
      </w:r>
      <w:bookmarkEnd w:id="38"/>
    </w:p>
    <w:p w14:paraId="28D0188F" w14:textId="77777777" w:rsidR="001A7631" w:rsidRDefault="00000000">
      <w:pPr>
        <w:spacing w:after="80"/>
      </w:pPr>
      <w:r>
        <w:t>Verify and calibrate phase alignment across all 8 MOFC channels. This phase is mandatory for any system application that relies on coherent multi-channel processing such as direction finding or spatial filtering.</w:t>
      </w:r>
    </w:p>
    <w:p w14:paraId="524AF4FF" w14:textId="77777777" w:rsidR="001A7631" w:rsidRDefault="00000000">
      <w:pPr>
        <w:pStyle w:val="ListParagraph"/>
        <w:numPr>
          <w:ilvl w:val="0"/>
          <w:numId w:val="5"/>
        </w:numPr>
        <w:spacing w:after="60"/>
      </w:pPr>
      <w:r>
        <w:t>Connect the signal generator output to a calibrated 1:8 splitter. Connect the 8 splitter outputs to the MOFC RF inputs via phase-matched cables of equal electrical length.</w:t>
      </w:r>
    </w:p>
    <w:p w14:paraId="20A5CCAE" w14:textId="77777777" w:rsidR="001A7631" w:rsidRDefault="00000000">
      <w:pPr>
        <w:pStyle w:val="ListParagraph"/>
        <w:numPr>
          <w:ilvl w:val="0"/>
          <w:numId w:val="5"/>
        </w:numPr>
        <w:spacing w:after="60"/>
      </w:pPr>
      <w:r>
        <w:t>Inject a CW tone at a representative mid-band frequency. Trigger a simultaneous ADC capture across all channels from the CSPIR Engineering Test-GUI.</w:t>
      </w:r>
    </w:p>
    <w:p w14:paraId="13A9F439" w14:textId="77777777" w:rsidR="001A7631" w:rsidRDefault="00000000">
      <w:pPr>
        <w:pStyle w:val="ListParagraph"/>
        <w:numPr>
          <w:ilvl w:val="0"/>
          <w:numId w:val="5"/>
        </w:numPr>
        <w:spacing w:after="60"/>
      </w:pPr>
      <w:r>
        <w:t>Compute the complex phase of each channel from the captured samples using an FFT. Record the phase of each channel relative to Channel 1 (the reference).</w:t>
      </w:r>
    </w:p>
    <w:p w14:paraId="7A0AED58" w14:textId="77777777" w:rsidR="001A7631" w:rsidRDefault="00000000">
      <w:pPr>
        <w:pStyle w:val="ListParagraph"/>
        <w:numPr>
          <w:ilvl w:val="0"/>
          <w:numId w:val="5"/>
        </w:numPr>
        <w:spacing w:after="60"/>
      </w:pPr>
      <w:r>
        <w:t>Verify that the measured inter-channel phase offsets are within the MOFC phase-alignment specification.</w:t>
      </w:r>
    </w:p>
    <w:p w14:paraId="1040437B" w14:textId="77777777" w:rsidR="001A7631" w:rsidRDefault="00000000">
      <w:pPr>
        <w:pStyle w:val="ListParagraph"/>
        <w:numPr>
          <w:ilvl w:val="0"/>
          <w:numId w:val="5"/>
        </w:numPr>
        <w:spacing w:after="60"/>
      </w:pPr>
      <w:r>
        <w:lastRenderedPageBreak/>
        <w:t>If any offset exceeds the specification, derive a per-channel phase correction coefficient. Load the correction table into the CSPIR processing chain and re-measure; confirm the residual error is within specification.</w:t>
      </w:r>
    </w:p>
    <w:p w14:paraId="0C697890" w14:textId="77777777" w:rsidR="001A7631" w:rsidRDefault="00000000">
      <w:pPr>
        <w:pStyle w:val="ListParagraph"/>
        <w:numPr>
          <w:ilvl w:val="0"/>
          <w:numId w:val="5"/>
        </w:numPr>
        <w:spacing w:after="60"/>
      </w:pPr>
      <w:r>
        <w:t>Repeat the phase measurement at three frequency points within each conversion path. Confirm phase stability across the operating band and document the phase offset vs. frequency profile for each channel.</w:t>
      </w:r>
    </w:p>
    <w:p w14:paraId="4542EC9A" w14:textId="77777777" w:rsidR="001A7631" w:rsidRDefault="00000000">
      <w:pPr>
        <w:pStyle w:val="ListParagraph"/>
        <w:numPr>
          <w:ilvl w:val="0"/>
          <w:numId w:val="5"/>
        </w:numPr>
        <w:spacing w:after="60"/>
      </w:pPr>
      <w:r>
        <w:t>Verify that PDW Phase and DPHASE fields are consistent and coherent for pulses received simultaneously on multiple channels.</w:t>
      </w:r>
    </w:p>
    <w:p w14:paraId="337BA3F1" w14:textId="77777777" w:rsidR="001A7631" w:rsidRDefault="00000000">
      <w:pPr>
        <w:pStyle w:val="Heading3"/>
      </w:pPr>
      <w:bookmarkStart w:id="39" w:name="_Toc231214456"/>
      <w:r>
        <w:t>Phase 8: Fixed Spurious Emissions Mapping (No External Signal)</w:t>
      </w:r>
      <w:bookmarkEnd w:id="39"/>
    </w:p>
    <w:p w14:paraId="294D1FC8" w14:textId="77777777" w:rsidR="001A7631" w:rsidRDefault="00000000">
      <w:pPr>
        <w:spacing w:after="80"/>
      </w:pPr>
      <w:r>
        <w:t>Identify and catalogue all internally generated spurious signals present at the CSPIR ADC in the absence of external RF. These include LO leakage, clock harmonics, and inter-modulation products. The result is a fixed-spur mask used to suppress false PDWs during operational use.</w:t>
      </w:r>
    </w:p>
    <w:p w14:paraId="0EC8FD39" w14:textId="77777777" w:rsidR="001A7631" w:rsidRDefault="00000000">
      <w:pPr>
        <w:pStyle w:val="ListParagraph"/>
        <w:numPr>
          <w:ilvl w:val="0"/>
          <w:numId w:val="5"/>
        </w:numPr>
        <w:spacing w:after="60"/>
      </w:pPr>
      <w:r>
        <w:t>Terminate all 8 MOFC RF input ports with matched 50 Ω loads. Enable each channel in turn and capture a high-resolution wideband FFT from the CSPIR ADC.</w:t>
      </w:r>
    </w:p>
    <w:p w14:paraId="4FA724B6" w14:textId="77777777" w:rsidR="001A7631" w:rsidRDefault="00000000">
      <w:pPr>
        <w:pStyle w:val="ListParagraph"/>
        <w:numPr>
          <w:ilvl w:val="0"/>
          <w:numId w:val="5"/>
        </w:numPr>
        <w:spacing w:after="60"/>
      </w:pPr>
      <w:r>
        <w:t>Identify all spectral peaks exceeding a defined threshold (e.g., 10 dB above the noise floor). Record frequency, amplitude, probable source (LO harmonic, ADC clock spur, etc.) and the affected channel.</w:t>
      </w:r>
    </w:p>
    <w:p w14:paraId="5A382C03" w14:textId="77777777" w:rsidR="001A7631" w:rsidRDefault="00000000">
      <w:pPr>
        <w:pStyle w:val="ListParagraph"/>
        <w:numPr>
          <w:ilvl w:val="0"/>
          <w:numId w:val="5"/>
        </w:numPr>
        <w:spacing w:after="60"/>
      </w:pPr>
      <w:r>
        <w:t>Verify the amplitude of all identified spurs is within the specified limit. Flag any spurs that exceed the limit for investigation.</w:t>
      </w:r>
    </w:p>
    <w:p w14:paraId="37FD5D63" w14:textId="77777777" w:rsidR="001A7631" w:rsidRDefault="00000000">
      <w:pPr>
        <w:pStyle w:val="ListParagraph"/>
        <w:numPr>
          <w:ilvl w:val="0"/>
          <w:numId w:val="5"/>
        </w:numPr>
        <w:spacing w:after="60"/>
      </w:pPr>
      <w:r>
        <w:t>Compile the fixed-spur map across all channels and conversion paths. Load the mask into the CSPIR processing chain so that spur frequencies are excluded from PDW reporting during operation.</w:t>
      </w:r>
    </w:p>
    <w:p w14:paraId="0DF460D5" w14:textId="77777777" w:rsidR="001A7631" w:rsidRDefault="00000000">
      <w:pPr>
        <w:pStyle w:val="ListParagraph"/>
        <w:numPr>
          <w:ilvl w:val="0"/>
          <w:numId w:val="5"/>
        </w:numPr>
        <w:spacing w:after="60"/>
      </w:pPr>
      <w:r>
        <w:t>Document the complete spur map in the integration log as a permanent reference artefact.</w:t>
      </w:r>
    </w:p>
    <w:p w14:paraId="733371E4" w14:textId="77777777" w:rsidR="001A7631" w:rsidRDefault="00000000">
      <w:pPr>
        <w:pStyle w:val="Heading3"/>
      </w:pPr>
      <w:bookmarkStart w:id="40" w:name="_Toc231214457"/>
      <w:r>
        <w:t>Phase 9: Spurious-Free Dynamic Range (SFDR) Test</w:t>
      </w:r>
      <w:bookmarkEnd w:id="40"/>
    </w:p>
    <w:p w14:paraId="17A51F9B" w14:textId="77777777" w:rsidR="001A7631" w:rsidRDefault="00000000">
      <w:pPr>
        <w:spacing w:after="80"/>
      </w:pPr>
      <w:r>
        <w:t>Measure the Spurious-Free Dynamic Range of the receive chain to verify linearity and inter-modulation performance under both single-tone and two-tone excitation.</w:t>
      </w:r>
    </w:p>
    <w:p w14:paraId="34BA46D0" w14:textId="77777777" w:rsidR="001A7631" w:rsidRDefault="00000000">
      <w:pPr>
        <w:pStyle w:val="Heading3"/>
      </w:pPr>
      <w:bookmarkStart w:id="41" w:name="_Toc231214458"/>
      <w:proofErr w:type="gramStart"/>
      <w:r>
        <w:t>9.1  Single</w:t>
      </w:r>
      <w:proofErr w:type="gramEnd"/>
      <w:r>
        <w:t>-Tone SFDR</w:t>
      </w:r>
      <w:bookmarkEnd w:id="41"/>
    </w:p>
    <w:p w14:paraId="693B7AAB" w14:textId="77777777" w:rsidR="001A7631" w:rsidRDefault="00000000">
      <w:pPr>
        <w:pStyle w:val="ListParagraph"/>
        <w:numPr>
          <w:ilvl w:val="0"/>
          <w:numId w:val="5"/>
        </w:numPr>
        <w:spacing w:after="60"/>
      </w:pPr>
      <w:r>
        <w:t>Inject a single CW tone at the specified test power level (e.g., –20 dBm at the MOFC RF input) into each channel. Capture a high-resolution FFT from the CSPIR ADC.</w:t>
      </w:r>
    </w:p>
    <w:p w14:paraId="29DDDB8C" w14:textId="77777777" w:rsidR="001A7631" w:rsidRDefault="00000000">
      <w:pPr>
        <w:pStyle w:val="ListParagraph"/>
        <w:numPr>
          <w:ilvl w:val="0"/>
          <w:numId w:val="5"/>
        </w:numPr>
        <w:spacing w:after="60"/>
      </w:pPr>
      <w:r>
        <w:t>Identify the highest spurious product (excluding the fundamental and DC). Compute SFDR as the dB difference between the fundamental power and the highest spur.</w:t>
      </w:r>
    </w:p>
    <w:p w14:paraId="3F3C5324" w14:textId="77777777" w:rsidR="001A7631" w:rsidRDefault="00000000">
      <w:pPr>
        <w:pStyle w:val="ListParagraph"/>
        <w:numPr>
          <w:ilvl w:val="0"/>
          <w:numId w:val="5"/>
        </w:numPr>
        <w:spacing w:after="60"/>
      </w:pPr>
      <w:r>
        <w:t>Verify the single-tone SFDR meets or exceeds the specified value for all channels across all conversion paths. Record results in a per-channel SFDR table.</w:t>
      </w:r>
    </w:p>
    <w:p w14:paraId="084E5849" w14:textId="77777777" w:rsidR="001A7631" w:rsidRDefault="00000000">
      <w:pPr>
        <w:pStyle w:val="Heading3"/>
      </w:pPr>
      <w:bookmarkStart w:id="42" w:name="_Toc231214459"/>
      <w:proofErr w:type="gramStart"/>
      <w:r>
        <w:t>9.2  Two</w:t>
      </w:r>
      <w:proofErr w:type="gramEnd"/>
      <w:r>
        <w:t>-Tone SFDR and Third-Order Intercept (IP3)</w:t>
      </w:r>
      <w:bookmarkEnd w:id="42"/>
    </w:p>
    <w:p w14:paraId="409D9195" w14:textId="77777777" w:rsidR="001A7631" w:rsidRDefault="00000000">
      <w:pPr>
        <w:pStyle w:val="ListParagraph"/>
        <w:numPr>
          <w:ilvl w:val="0"/>
          <w:numId w:val="5"/>
        </w:numPr>
        <w:spacing w:after="60"/>
      </w:pPr>
      <w:r>
        <w:t>Using a calibrated combiner, inject two equal-power CW tones (f1 and f2, separated by the specified offset, e.g., 1 MHz) simultaneously into each channel; set the combined input power to the specified two-tone test level.</w:t>
      </w:r>
    </w:p>
    <w:p w14:paraId="77E6C948" w14:textId="77777777" w:rsidR="001A7631" w:rsidRDefault="00000000">
      <w:pPr>
        <w:pStyle w:val="ListParagraph"/>
        <w:numPr>
          <w:ilvl w:val="0"/>
          <w:numId w:val="5"/>
        </w:numPr>
        <w:spacing w:after="60"/>
      </w:pPr>
      <w:r>
        <w:t>Capture a high-resolution FFT. Identify the 3rd-order inter-modulation products at 2f1–f2 and 2f2–f1. Compute the two-tone SFDR and extrapolate the third-order intercept point (IIP3).</w:t>
      </w:r>
    </w:p>
    <w:p w14:paraId="6BC4CC49" w14:textId="77777777" w:rsidR="001A7631" w:rsidRDefault="00000000">
      <w:pPr>
        <w:pStyle w:val="ListParagraph"/>
        <w:numPr>
          <w:ilvl w:val="0"/>
          <w:numId w:val="5"/>
        </w:numPr>
        <w:spacing w:after="60"/>
      </w:pPr>
      <w:r>
        <w:t>Verify the two-tone SFDR and IIP3 meet the specified values for all channels.</w:t>
      </w:r>
    </w:p>
    <w:p w14:paraId="77DDF38B" w14:textId="77777777" w:rsidR="001A7631" w:rsidRDefault="00000000">
      <w:pPr>
        <w:pStyle w:val="ListParagraph"/>
        <w:numPr>
          <w:ilvl w:val="0"/>
          <w:numId w:val="5"/>
        </w:numPr>
        <w:spacing w:after="60"/>
      </w:pPr>
      <w:r>
        <w:t>Repeat at two representative frequency points per conversion path. Document IIP3 vs. frequency for each channel.</w:t>
      </w:r>
    </w:p>
    <w:p w14:paraId="18D51269" w14:textId="77777777" w:rsidR="001A7631" w:rsidRDefault="00000000">
      <w:pPr>
        <w:pStyle w:val="Heading3"/>
      </w:pPr>
      <w:bookmarkStart w:id="43" w:name="_Toc231214460"/>
      <w:r>
        <w:t>Phase 10: PDW Parameter Accuracy and Scan Table Validation</w:t>
      </w:r>
      <w:bookmarkEnd w:id="43"/>
    </w:p>
    <w:p w14:paraId="413003D0" w14:textId="77777777" w:rsidR="001A7631" w:rsidRDefault="00000000">
      <w:pPr>
        <w:spacing w:after="80"/>
      </w:pPr>
      <w:r>
        <w:lastRenderedPageBreak/>
        <w:t>Verify that the CSPIR correctly extracts and reports all PDW parameters within specification, and that the scan table correctly controls MOFC tuning and ADC capture across the full operating band.</w:t>
      </w:r>
    </w:p>
    <w:p w14:paraId="6A0F08D8" w14:textId="77777777" w:rsidR="001A7631" w:rsidRDefault="00000000">
      <w:pPr>
        <w:pStyle w:val="ListParagraph"/>
        <w:numPr>
          <w:ilvl w:val="0"/>
          <w:numId w:val="5"/>
        </w:numPr>
        <w:spacing w:after="60"/>
      </w:pPr>
      <w:r>
        <w:t>Load a scan table with entries covering representative frequencies across the Direct, 2–6 GHz, and 6–18 GHz conversion paths. Inject a pulsed signal at a known frequency; confirm the CSPIR tunes to the correct channel and produces a valid PDW.</w:t>
      </w:r>
    </w:p>
    <w:p w14:paraId="5DD32ED8" w14:textId="77777777" w:rsidR="001A7631" w:rsidRDefault="00000000">
      <w:pPr>
        <w:pStyle w:val="ListParagraph"/>
        <w:numPr>
          <w:ilvl w:val="0"/>
          <w:numId w:val="5"/>
        </w:numPr>
        <w:spacing w:after="60"/>
      </w:pPr>
      <w:r>
        <w:t>Frequency accuracy: sweep the injected signal across the operating range in defined steps; verify the PDW Frequency field error is within the specified tolerance at each point.</w:t>
      </w:r>
    </w:p>
    <w:p w14:paraId="09B8EF49" w14:textId="77777777" w:rsidR="001A7631" w:rsidRDefault="00000000">
      <w:pPr>
        <w:pStyle w:val="ListParagraph"/>
        <w:numPr>
          <w:ilvl w:val="0"/>
          <w:numId w:val="5"/>
        </w:numPr>
        <w:spacing w:after="60"/>
      </w:pPr>
      <w:r>
        <w:t>Power accuracy: compare the PDW Power field with the calibrated injected power (using the gain table from Phase 5) at three input power levels per channel; confirm errors are within specification.</w:t>
      </w:r>
    </w:p>
    <w:p w14:paraId="16C07CB1" w14:textId="77777777" w:rsidR="001A7631" w:rsidRDefault="00000000">
      <w:pPr>
        <w:pStyle w:val="ListParagraph"/>
        <w:numPr>
          <w:ilvl w:val="0"/>
          <w:numId w:val="5"/>
        </w:numPr>
        <w:spacing w:after="60"/>
      </w:pPr>
      <w:r>
        <w:t>Pulse Width accuracy: inject pulses of known width (e.g., 0.5 μs, 10 μs, 100 μs); verify the PDW Pulse Width field tracks the programmed value within the specified measurement error.</w:t>
      </w:r>
    </w:p>
    <w:p w14:paraId="717C5C7A" w14:textId="77777777" w:rsidR="001A7631" w:rsidRDefault="00000000">
      <w:pPr>
        <w:pStyle w:val="ListParagraph"/>
        <w:numPr>
          <w:ilvl w:val="0"/>
          <w:numId w:val="5"/>
        </w:numPr>
        <w:spacing w:after="60"/>
      </w:pPr>
      <w:r>
        <w:t>TOA accuracy: use the signal generator trigger output as an external reference. Measure the time between the trigger edge and the PDW TOA field; confirm the error is within the specified TOA accuracy.</w:t>
      </w:r>
    </w:p>
    <w:p w14:paraId="4AF4ADC7" w14:textId="77777777" w:rsidR="001A7631" w:rsidRDefault="00000000">
      <w:pPr>
        <w:pStyle w:val="ListParagraph"/>
        <w:numPr>
          <w:ilvl w:val="0"/>
          <w:numId w:val="5"/>
        </w:numPr>
        <w:spacing w:after="60"/>
      </w:pPr>
      <w:r>
        <w:t>Phase and DPHASE: inject a multi-pulse train with a known phase relationship; confirm the PDW Phase and DPHASE fields are consistent and track the expected values.</w:t>
      </w:r>
    </w:p>
    <w:p w14:paraId="27BB9611" w14:textId="77777777" w:rsidR="001A7631" w:rsidRDefault="00000000">
      <w:pPr>
        <w:pStyle w:val="ListParagraph"/>
        <w:numPr>
          <w:ilvl w:val="0"/>
          <w:numId w:val="5"/>
        </w:numPr>
        <w:spacing w:after="60"/>
      </w:pPr>
      <w:r>
        <w:t xml:space="preserve">Scan table </w:t>
      </w:r>
      <w:proofErr w:type="gramStart"/>
      <w:r>
        <w:t>cycling:</w:t>
      </w:r>
      <w:proofErr w:type="gramEnd"/>
      <w:r>
        <w:t xml:space="preserve"> configure a multi-entry scan table and verify the CSPIR correctly sequences through all entries, dwells for the specified time, and reports PDWs only for the active channel at each step.</w:t>
      </w:r>
    </w:p>
    <w:p w14:paraId="6278DDCB" w14:textId="77777777" w:rsidR="001A7631" w:rsidRDefault="00000000">
      <w:pPr>
        <w:pStyle w:val="Heading3"/>
      </w:pPr>
      <w:bookmarkStart w:id="44" w:name="_Toc231214461"/>
      <w:r>
        <w:t>Phase 11: System-Level Acceptance Test</w:t>
      </w:r>
      <w:bookmarkEnd w:id="44"/>
    </w:p>
    <w:p w14:paraId="51E1A9DC" w14:textId="77777777" w:rsidR="001A7631" w:rsidRDefault="00000000">
      <w:pPr>
        <w:spacing w:after="80"/>
      </w:pPr>
      <w:r>
        <w:t>Perform a final end-to-end acceptance test to confirm the fully integrated CDRP sensor meets all key performance requirements as a system, prior to delivery or operational deployment.</w:t>
      </w:r>
    </w:p>
    <w:p w14:paraId="593E3317" w14:textId="77777777" w:rsidR="001A7631" w:rsidRDefault="00000000">
      <w:pPr>
        <w:pStyle w:val="ListParagraph"/>
        <w:numPr>
          <w:ilvl w:val="0"/>
          <w:numId w:val="5"/>
        </w:numPr>
        <w:spacing w:after="60"/>
      </w:pPr>
      <w:r>
        <w:t>Re-run the complete Internal and External BIT self-test sequence via the CSPIR Engineering Test-GUI; confirm PASS on all 8 channels.</w:t>
      </w:r>
    </w:p>
    <w:p w14:paraId="423ACED9" w14:textId="77777777" w:rsidR="001A7631" w:rsidRDefault="00000000">
      <w:pPr>
        <w:pStyle w:val="ListParagraph"/>
        <w:numPr>
          <w:ilvl w:val="0"/>
          <w:numId w:val="5"/>
        </w:numPr>
        <w:spacing w:after="60"/>
      </w:pPr>
      <w:r>
        <w:t>Inject a multi-frequency, multi-pulse scenario simulating a realistic signal environment. Verify the CSPIR correctly interleaves PDW reporting across all active scan table entries without dropped or duplicated events.</w:t>
      </w:r>
    </w:p>
    <w:p w14:paraId="651E3E56" w14:textId="77777777" w:rsidR="001A7631" w:rsidRDefault="00000000">
      <w:pPr>
        <w:pStyle w:val="ListParagraph"/>
        <w:numPr>
          <w:ilvl w:val="0"/>
          <w:numId w:val="5"/>
        </w:numPr>
        <w:spacing w:after="60"/>
      </w:pPr>
      <w:r>
        <w:t>Execute the automated test suite (PDW capture, FFT/ADC sample collection) using the CSPIR automation capability. Verify all results are within specified limits and output files are saved correctly.</w:t>
      </w:r>
    </w:p>
    <w:p w14:paraId="544A4B79" w14:textId="77777777" w:rsidR="001A7631" w:rsidRDefault="00000000">
      <w:pPr>
        <w:pStyle w:val="ListParagraph"/>
        <w:numPr>
          <w:ilvl w:val="0"/>
          <w:numId w:val="5"/>
        </w:numPr>
        <w:spacing w:after="60"/>
      </w:pPr>
      <w:r>
        <w:t>Thermal soak: operate the fully integrated system at nominal conditions for 2 hours. At the end of the soak period, re-run the gain, sensitivity, and phase checks from Phases 5, 8, and 7 respectively; confirm no measurable degradation.</w:t>
      </w:r>
    </w:p>
    <w:p w14:paraId="413E3FD1" w14:textId="77777777" w:rsidR="001A7631" w:rsidRDefault="00000000">
      <w:pPr>
        <w:pStyle w:val="ListParagraph"/>
        <w:numPr>
          <w:ilvl w:val="0"/>
          <w:numId w:val="5"/>
        </w:numPr>
        <w:spacing w:after="60"/>
      </w:pPr>
      <w:r>
        <w:t>Review the complete integration log. Verify every phase has a recorded PASS result. Document any deviations, open items, or waivers with their disposition and approver.</w:t>
      </w:r>
    </w:p>
    <w:p w14:paraId="0C230D1F" w14:textId="77777777" w:rsidR="001A7631" w:rsidRDefault="00000000">
      <w:pPr>
        <w:pStyle w:val="ListParagraph"/>
        <w:numPr>
          <w:ilvl w:val="0"/>
          <w:numId w:val="5"/>
        </w:numPr>
        <w:spacing w:after="60"/>
      </w:pPr>
      <w:r>
        <w:t>Obtain sign-off from the integration lead and system engineer before releasing the unit for further system-level testing or delivery.</w:t>
      </w:r>
    </w:p>
    <w:sectPr w:rsidR="001A7631">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1DB4" w14:textId="77777777" w:rsidR="00DF4232" w:rsidRDefault="00DF4232">
      <w:r>
        <w:separator/>
      </w:r>
    </w:p>
  </w:endnote>
  <w:endnote w:type="continuationSeparator" w:id="0">
    <w:p w14:paraId="588C3FA3" w14:textId="77777777" w:rsidR="00DF4232" w:rsidRDefault="00DF4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C108" w14:textId="77777777" w:rsidR="00A4296E" w:rsidRDefault="00000000">
    <w:pPr>
      <w:pBdr>
        <w:top w:val="single" w:sz="4" w:space="2" w:color="CCCCCC"/>
      </w:pBdr>
      <w:tabs>
        <w:tab w:val="right" w:pos="9026"/>
      </w:tabs>
    </w:pPr>
    <w:r>
      <w:rPr>
        <w:color w:val="888888"/>
        <w:sz w:val="16"/>
        <w:szCs w:val="16"/>
      </w:rPr>
      <w:t>This document contains proprietary information of ELTA Electronics Industries Ltd.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10B1">
      <w:rPr>
        <w:noProof/>
        <w:color w:val="888888"/>
        <w:sz w:val="16"/>
        <w:szCs w:val="16"/>
      </w:rPr>
      <w:t>1</w:t>
    </w:r>
    <w:r>
      <w:rPr>
        <w:color w:val="888888"/>
        <w:sz w:val="16"/>
        <w:szCs w:val="16"/>
      </w:rPr>
      <w:fldChar w:fldCharType="end"/>
    </w:r>
    <w:r>
      <w:rPr>
        <w:color w:val="888888"/>
        <w:sz w:val="16"/>
        <w:szCs w:val="16"/>
      </w:rPr>
      <w:t xml:space="preserve"> of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B65A" w14:textId="77777777" w:rsidR="00DF4232" w:rsidRDefault="00DF4232">
      <w:r>
        <w:separator/>
      </w:r>
    </w:p>
  </w:footnote>
  <w:footnote w:type="continuationSeparator" w:id="0">
    <w:p w14:paraId="09C74577" w14:textId="77777777" w:rsidR="00DF4232" w:rsidRDefault="00DF4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CF0A" w14:textId="77777777" w:rsidR="00A4296E" w:rsidRPr="00617FDE" w:rsidRDefault="00617FDE">
    <w:pPr>
      <w:pBdr>
        <w:bottom w:val="single" w:sz="4" w:space="2" w:color="1F3864"/>
      </w:pBdr>
      <w:tabs>
        <w:tab w:val="right" w:pos="9026"/>
      </w:tabs>
      <w:rPr>
        <w:lang w:val="en-US"/>
      </w:rPr>
    </w:pPr>
    <w:r>
      <w:rPr>
        <w:b/>
        <w:bCs/>
        <w:color w:val="1F3864"/>
        <w:sz w:val="18"/>
        <w:szCs w:val="18"/>
        <w:lang w:val="en-US"/>
      </w:rPr>
      <w:t>CDRP integration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E24"/>
    <w:multiLevelType w:val="multilevel"/>
    <w:tmpl w:val="EE6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3E90"/>
    <w:multiLevelType w:val="hybridMultilevel"/>
    <w:tmpl w:val="A634B2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207C24"/>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420" w:hanging="720"/>
      </w:pPr>
    </w:lvl>
    <w:lvl w:ilvl="3">
      <w:start w:val="1"/>
      <w:numFmt w:val="decimal"/>
      <w:pStyle w:val="Heading4"/>
      <w:lvlText w:val="%1.%2.%3.%4"/>
      <w:lvlJc w:val="left"/>
      <w:pPr>
        <w:ind w:left="653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FA676EE"/>
    <w:multiLevelType w:val="hybridMultilevel"/>
    <w:tmpl w:val="D81A1C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9615B2"/>
    <w:multiLevelType w:val="multilevel"/>
    <w:tmpl w:val="E3CE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32EB0"/>
    <w:multiLevelType w:val="hybridMultilevel"/>
    <w:tmpl w:val="FE7EE0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BD5729A"/>
    <w:multiLevelType w:val="multilevel"/>
    <w:tmpl w:val="AFF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B4E2A"/>
    <w:multiLevelType w:val="hybridMultilevel"/>
    <w:tmpl w:val="BE4E36E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1F312B6"/>
    <w:multiLevelType w:val="multilevel"/>
    <w:tmpl w:val="0B9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906F9"/>
    <w:multiLevelType w:val="hybridMultilevel"/>
    <w:tmpl w:val="3EC0BC86"/>
    <w:lvl w:ilvl="0" w:tplc="D7D48D00">
      <w:start w:val="1"/>
      <w:numFmt w:val="decimal"/>
      <w:lvlText w:val="%1."/>
      <w:lvlJc w:val="left"/>
      <w:pPr>
        <w:ind w:left="560" w:hanging="280"/>
      </w:pPr>
    </w:lvl>
    <w:lvl w:ilvl="1" w:tplc="BFC22E32">
      <w:numFmt w:val="decimal"/>
      <w:lvlText w:val=""/>
      <w:lvlJc w:val="left"/>
    </w:lvl>
    <w:lvl w:ilvl="2" w:tplc="B6E4D330">
      <w:numFmt w:val="decimal"/>
      <w:lvlText w:val=""/>
      <w:lvlJc w:val="left"/>
    </w:lvl>
    <w:lvl w:ilvl="3" w:tplc="7A581460">
      <w:numFmt w:val="decimal"/>
      <w:lvlText w:val=""/>
      <w:lvlJc w:val="left"/>
    </w:lvl>
    <w:lvl w:ilvl="4" w:tplc="0568D218">
      <w:numFmt w:val="decimal"/>
      <w:lvlText w:val=""/>
      <w:lvlJc w:val="left"/>
    </w:lvl>
    <w:lvl w:ilvl="5" w:tplc="7046C4AE">
      <w:numFmt w:val="decimal"/>
      <w:lvlText w:val=""/>
      <w:lvlJc w:val="left"/>
    </w:lvl>
    <w:lvl w:ilvl="6" w:tplc="DB561B1A">
      <w:numFmt w:val="decimal"/>
      <w:lvlText w:val=""/>
      <w:lvlJc w:val="left"/>
    </w:lvl>
    <w:lvl w:ilvl="7" w:tplc="3B4C610A">
      <w:numFmt w:val="decimal"/>
      <w:lvlText w:val=""/>
      <w:lvlJc w:val="left"/>
    </w:lvl>
    <w:lvl w:ilvl="8" w:tplc="2B5E2D48">
      <w:numFmt w:val="decimal"/>
      <w:lvlText w:val=""/>
      <w:lvlJc w:val="left"/>
    </w:lvl>
  </w:abstractNum>
  <w:abstractNum w:abstractNumId="10" w15:restartNumberingAfterBreak="0">
    <w:nsid w:val="3B7B21B6"/>
    <w:multiLevelType w:val="multilevel"/>
    <w:tmpl w:val="450E94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7F0F37"/>
    <w:multiLevelType w:val="hybridMultilevel"/>
    <w:tmpl w:val="543029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E6E28EB"/>
    <w:multiLevelType w:val="hybridMultilevel"/>
    <w:tmpl w:val="DA8E1B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1E2042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03509A"/>
    <w:multiLevelType w:val="hybridMultilevel"/>
    <w:tmpl w:val="CFA4485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784218F"/>
    <w:multiLevelType w:val="hybridMultilevel"/>
    <w:tmpl w:val="48DEFF44"/>
    <w:lvl w:ilvl="0" w:tplc="417483DE">
      <w:start w:val="1"/>
      <w:numFmt w:val="decimal"/>
      <w:lvlText w:val="%1."/>
      <w:lvlJc w:val="left"/>
      <w:pPr>
        <w:ind w:left="750" w:hanging="3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8EC147F"/>
    <w:multiLevelType w:val="hybridMultilevel"/>
    <w:tmpl w:val="A1B2BD98"/>
    <w:lvl w:ilvl="0" w:tplc="6D3C2E7C">
      <w:start w:val="1"/>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1BE10C7"/>
    <w:multiLevelType w:val="hybridMultilevel"/>
    <w:tmpl w:val="FF4235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891243"/>
    <w:multiLevelType w:val="hybridMultilevel"/>
    <w:tmpl w:val="6D9208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99A79A1"/>
    <w:multiLevelType w:val="hybridMultilevel"/>
    <w:tmpl w:val="3A763F36"/>
    <w:lvl w:ilvl="0" w:tplc="713C97CC">
      <w:start w:val="1"/>
      <w:numFmt w:val="bullet"/>
      <w:lvlText w:val="●"/>
      <w:lvlJc w:val="left"/>
      <w:pPr>
        <w:ind w:left="720" w:hanging="360"/>
      </w:pPr>
    </w:lvl>
    <w:lvl w:ilvl="1" w:tplc="0428B6E8">
      <w:start w:val="1"/>
      <w:numFmt w:val="bullet"/>
      <w:lvlText w:val="○"/>
      <w:lvlJc w:val="left"/>
      <w:pPr>
        <w:ind w:left="1440" w:hanging="360"/>
      </w:pPr>
    </w:lvl>
    <w:lvl w:ilvl="2" w:tplc="683A092E">
      <w:start w:val="1"/>
      <w:numFmt w:val="bullet"/>
      <w:lvlText w:val="■"/>
      <w:lvlJc w:val="left"/>
      <w:pPr>
        <w:ind w:left="2160" w:hanging="360"/>
      </w:pPr>
    </w:lvl>
    <w:lvl w:ilvl="3" w:tplc="7D06C974">
      <w:start w:val="1"/>
      <w:numFmt w:val="bullet"/>
      <w:lvlText w:val="●"/>
      <w:lvlJc w:val="left"/>
      <w:pPr>
        <w:ind w:left="2880" w:hanging="360"/>
      </w:pPr>
    </w:lvl>
    <w:lvl w:ilvl="4" w:tplc="DD2098A2">
      <w:start w:val="1"/>
      <w:numFmt w:val="bullet"/>
      <w:lvlText w:val="○"/>
      <w:lvlJc w:val="left"/>
      <w:pPr>
        <w:ind w:left="3600" w:hanging="360"/>
      </w:pPr>
    </w:lvl>
    <w:lvl w:ilvl="5" w:tplc="20187E62">
      <w:start w:val="1"/>
      <w:numFmt w:val="bullet"/>
      <w:lvlText w:val="■"/>
      <w:lvlJc w:val="left"/>
      <w:pPr>
        <w:ind w:left="4320" w:hanging="360"/>
      </w:pPr>
    </w:lvl>
    <w:lvl w:ilvl="6" w:tplc="1BEEFE9E">
      <w:start w:val="1"/>
      <w:numFmt w:val="bullet"/>
      <w:lvlText w:val="●"/>
      <w:lvlJc w:val="left"/>
      <w:pPr>
        <w:ind w:left="5040" w:hanging="360"/>
      </w:pPr>
    </w:lvl>
    <w:lvl w:ilvl="7" w:tplc="829E74AE">
      <w:start w:val="1"/>
      <w:numFmt w:val="bullet"/>
      <w:lvlText w:val="●"/>
      <w:lvlJc w:val="left"/>
      <w:pPr>
        <w:ind w:left="5760" w:hanging="360"/>
      </w:pPr>
    </w:lvl>
    <w:lvl w:ilvl="8" w:tplc="CB286FE8">
      <w:start w:val="1"/>
      <w:numFmt w:val="bullet"/>
      <w:lvlText w:val="●"/>
      <w:lvlJc w:val="left"/>
      <w:pPr>
        <w:ind w:left="6480" w:hanging="360"/>
      </w:pPr>
    </w:lvl>
  </w:abstractNum>
  <w:abstractNum w:abstractNumId="20" w15:restartNumberingAfterBreak="0">
    <w:nsid w:val="79CF4679"/>
    <w:multiLevelType w:val="hybridMultilevel"/>
    <w:tmpl w:val="A0BCEEF8"/>
    <w:lvl w:ilvl="0" w:tplc="23026816">
      <w:start w:val="1"/>
      <w:numFmt w:val="bullet"/>
      <w:lvlText w:val="•"/>
      <w:lvlJc w:val="left"/>
      <w:pPr>
        <w:ind w:left="560" w:hanging="280"/>
      </w:pPr>
    </w:lvl>
    <w:lvl w:ilvl="1" w:tplc="77182ED0">
      <w:numFmt w:val="decimal"/>
      <w:lvlText w:val=""/>
      <w:lvlJc w:val="left"/>
    </w:lvl>
    <w:lvl w:ilvl="2" w:tplc="719E5080">
      <w:numFmt w:val="decimal"/>
      <w:lvlText w:val=""/>
      <w:lvlJc w:val="left"/>
    </w:lvl>
    <w:lvl w:ilvl="3" w:tplc="D20CBE04">
      <w:numFmt w:val="decimal"/>
      <w:lvlText w:val=""/>
      <w:lvlJc w:val="left"/>
    </w:lvl>
    <w:lvl w:ilvl="4" w:tplc="265E29D2">
      <w:numFmt w:val="decimal"/>
      <w:lvlText w:val=""/>
      <w:lvlJc w:val="left"/>
    </w:lvl>
    <w:lvl w:ilvl="5" w:tplc="DBA61E84">
      <w:numFmt w:val="decimal"/>
      <w:lvlText w:val=""/>
      <w:lvlJc w:val="left"/>
    </w:lvl>
    <w:lvl w:ilvl="6" w:tplc="F9BE7084">
      <w:numFmt w:val="decimal"/>
      <w:lvlText w:val=""/>
      <w:lvlJc w:val="left"/>
    </w:lvl>
    <w:lvl w:ilvl="7" w:tplc="105ACF14">
      <w:numFmt w:val="decimal"/>
      <w:lvlText w:val=""/>
      <w:lvlJc w:val="left"/>
    </w:lvl>
    <w:lvl w:ilvl="8" w:tplc="AF3AEF32">
      <w:numFmt w:val="decimal"/>
      <w:lvlText w:val=""/>
      <w:lvlJc w:val="left"/>
    </w:lvl>
  </w:abstractNum>
  <w:abstractNum w:abstractNumId="21" w15:restartNumberingAfterBreak="0">
    <w:nsid w:val="7AF31A5F"/>
    <w:multiLevelType w:val="hybridMultilevel"/>
    <w:tmpl w:val="A5C064AA"/>
    <w:lvl w:ilvl="0" w:tplc="3552FB44">
      <w:start w:val="1"/>
      <w:numFmt w:val="bullet"/>
      <w:lvlText w:val="o"/>
      <w:lvlJc w:val="left"/>
      <w:pPr>
        <w:ind w:left="1080" w:hanging="280"/>
      </w:pPr>
    </w:lvl>
    <w:lvl w:ilvl="1" w:tplc="F77AB846">
      <w:numFmt w:val="decimal"/>
      <w:lvlText w:val=""/>
      <w:lvlJc w:val="left"/>
    </w:lvl>
    <w:lvl w:ilvl="2" w:tplc="F452ABAA">
      <w:numFmt w:val="decimal"/>
      <w:lvlText w:val=""/>
      <w:lvlJc w:val="left"/>
    </w:lvl>
    <w:lvl w:ilvl="3" w:tplc="0AF4A72E">
      <w:numFmt w:val="decimal"/>
      <w:lvlText w:val=""/>
      <w:lvlJc w:val="left"/>
    </w:lvl>
    <w:lvl w:ilvl="4" w:tplc="2D8EE9D4">
      <w:numFmt w:val="decimal"/>
      <w:lvlText w:val=""/>
      <w:lvlJc w:val="left"/>
    </w:lvl>
    <w:lvl w:ilvl="5" w:tplc="E842BC54">
      <w:numFmt w:val="decimal"/>
      <w:lvlText w:val=""/>
      <w:lvlJc w:val="left"/>
    </w:lvl>
    <w:lvl w:ilvl="6" w:tplc="518CF4FE">
      <w:numFmt w:val="decimal"/>
      <w:lvlText w:val=""/>
      <w:lvlJc w:val="left"/>
    </w:lvl>
    <w:lvl w:ilvl="7" w:tplc="50309320">
      <w:numFmt w:val="decimal"/>
      <w:lvlText w:val=""/>
      <w:lvlJc w:val="left"/>
    </w:lvl>
    <w:lvl w:ilvl="8" w:tplc="E1483CB6">
      <w:numFmt w:val="decimal"/>
      <w:lvlText w:val=""/>
      <w:lvlJc w:val="left"/>
    </w:lvl>
  </w:abstractNum>
  <w:num w:numId="1" w16cid:durableId="1080373091">
    <w:abstractNumId w:val="19"/>
    <w:lvlOverride w:ilvl="0">
      <w:startOverride w:val="1"/>
    </w:lvlOverride>
  </w:num>
  <w:num w:numId="2" w16cid:durableId="321616721">
    <w:abstractNumId w:val="20"/>
    <w:lvlOverride w:ilvl="0">
      <w:startOverride w:val="1"/>
    </w:lvlOverride>
  </w:num>
  <w:num w:numId="3" w16cid:durableId="1523663030">
    <w:abstractNumId w:val="21"/>
    <w:lvlOverride w:ilvl="0">
      <w:startOverride w:val="1"/>
    </w:lvlOverride>
  </w:num>
  <w:num w:numId="4" w16cid:durableId="674918284">
    <w:abstractNumId w:val="9"/>
    <w:lvlOverride w:ilvl="0">
      <w:startOverride w:val="1"/>
    </w:lvlOverride>
  </w:num>
  <w:num w:numId="5" w16cid:durableId="766076299">
    <w:abstractNumId w:val="14"/>
  </w:num>
  <w:num w:numId="6" w16cid:durableId="523908292">
    <w:abstractNumId w:val="3"/>
  </w:num>
  <w:num w:numId="7" w16cid:durableId="971521320">
    <w:abstractNumId w:val="18"/>
  </w:num>
  <w:num w:numId="8" w16cid:durableId="426734588">
    <w:abstractNumId w:val="13"/>
  </w:num>
  <w:num w:numId="9" w16cid:durableId="301429845">
    <w:abstractNumId w:val="15"/>
  </w:num>
  <w:num w:numId="10" w16cid:durableId="1856915477">
    <w:abstractNumId w:val="1"/>
  </w:num>
  <w:num w:numId="11" w16cid:durableId="1931429850">
    <w:abstractNumId w:val="10"/>
  </w:num>
  <w:num w:numId="12" w16cid:durableId="1630357922">
    <w:abstractNumId w:val="2"/>
  </w:num>
  <w:num w:numId="13" w16cid:durableId="1767772308">
    <w:abstractNumId w:val="16"/>
  </w:num>
  <w:num w:numId="14" w16cid:durableId="95056179">
    <w:abstractNumId w:val="5"/>
  </w:num>
  <w:num w:numId="15" w16cid:durableId="1529559544">
    <w:abstractNumId w:val="8"/>
  </w:num>
  <w:num w:numId="16" w16cid:durableId="1993484830">
    <w:abstractNumId w:val="4"/>
  </w:num>
  <w:num w:numId="17" w16cid:durableId="441192697">
    <w:abstractNumId w:val="0"/>
  </w:num>
  <w:num w:numId="18" w16cid:durableId="1748261298">
    <w:abstractNumId w:val="2"/>
  </w:num>
  <w:num w:numId="19" w16cid:durableId="1389301819">
    <w:abstractNumId w:val="7"/>
  </w:num>
  <w:num w:numId="20" w16cid:durableId="1323238665">
    <w:abstractNumId w:val="6"/>
  </w:num>
  <w:num w:numId="21" w16cid:durableId="1395467435">
    <w:abstractNumId w:val="17"/>
  </w:num>
  <w:num w:numId="22" w16cid:durableId="586890035">
    <w:abstractNumId w:val="11"/>
  </w:num>
  <w:num w:numId="23" w16cid:durableId="5977183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96E"/>
    <w:rsid w:val="0001157F"/>
    <w:rsid w:val="00112FB8"/>
    <w:rsid w:val="001160EB"/>
    <w:rsid w:val="00122889"/>
    <w:rsid w:val="00154D7B"/>
    <w:rsid w:val="00160410"/>
    <w:rsid w:val="001A7631"/>
    <w:rsid w:val="001B3E69"/>
    <w:rsid w:val="002509D4"/>
    <w:rsid w:val="002B0380"/>
    <w:rsid w:val="00373F2E"/>
    <w:rsid w:val="005C27AE"/>
    <w:rsid w:val="00617FDE"/>
    <w:rsid w:val="006D7365"/>
    <w:rsid w:val="0081720E"/>
    <w:rsid w:val="00842321"/>
    <w:rsid w:val="00894A4E"/>
    <w:rsid w:val="008B4295"/>
    <w:rsid w:val="009B0B13"/>
    <w:rsid w:val="00A32207"/>
    <w:rsid w:val="00A4296E"/>
    <w:rsid w:val="00AE19CC"/>
    <w:rsid w:val="00B425C8"/>
    <w:rsid w:val="00B47FE8"/>
    <w:rsid w:val="00BC10B1"/>
    <w:rsid w:val="00BD24B9"/>
    <w:rsid w:val="00C02ECE"/>
    <w:rsid w:val="00CB1303"/>
    <w:rsid w:val="00CB57EA"/>
    <w:rsid w:val="00CB7B93"/>
    <w:rsid w:val="00D71A01"/>
    <w:rsid w:val="00DC61CE"/>
    <w:rsid w:val="00DF4232"/>
    <w:rsid w:val="00E1636F"/>
    <w:rsid w:val="00E170EF"/>
    <w:rsid w:val="00ED2D39"/>
    <w:rsid w:val="00EE327E"/>
    <w:rsid w:val="00F818F1"/>
    <w:rsid w:val="00FA1003"/>
    <w:rsid w:val="00FF16C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06C4"/>
  <w15:docId w15:val="{EBF175E8-CC9A-414F-A5C1-FAA31652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D7B"/>
    <w:pPr>
      <w:spacing w:line="360" w:lineRule="auto"/>
    </w:pPr>
  </w:style>
  <w:style w:type="paragraph" w:styleId="Heading1">
    <w:name w:val="heading 1"/>
    <w:uiPriority w:val="9"/>
    <w:qFormat/>
    <w:pPr>
      <w:numPr>
        <w:numId w:val="12"/>
      </w:numPr>
      <w:pBdr>
        <w:bottom w:val="single" w:sz="6" w:space="3" w:color="1F3864"/>
      </w:pBdr>
      <w:spacing w:before="280" w:after="120"/>
      <w:outlineLvl w:val="0"/>
    </w:pPr>
    <w:rPr>
      <w:b/>
      <w:bCs/>
      <w:color w:val="1F3864"/>
      <w:sz w:val="28"/>
      <w:szCs w:val="28"/>
    </w:rPr>
  </w:style>
  <w:style w:type="paragraph" w:styleId="Heading2">
    <w:name w:val="heading 2"/>
    <w:link w:val="Heading2Char"/>
    <w:uiPriority w:val="9"/>
    <w:unhideWhenUsed/>
    <w:qFormat/>
    <w:pPr>
      <w:numPr>
        <w:ilvl w:val="1"/>
        <w:numId w:val="12"/>
      </w:numPr>
      <w:spacing w:before="200" w:after="80"/>
      <w:outlineLvl w:val="1"/>
    </w:pPr>
    <w:rPr>
      <w:b/>
      <w:bCs/>
      <w:color w:val="1F3864"/>
      <w:sz w:val="24"/>
      <w:szCs w:val="24"/>
    </w:rPr>
  </w:style>
  <w:style w:type="paragraph" w:styleId="Heading3">
    <w:name w:val="heading 3"/>
    <w:link w:val="Heading3Char"/>
    <w:uiPriority w:val="9"/>
    <w:unhideWhenUsed/>
    <w:qFormat/>
    <w:pPr>
      <w:numPr>
        <w:ilvl w:val="2"/>
        <w:numId w:val="12"/>
      </w:numPr>
      <w:spacing w:before="160" w:after="60"/>
      <w:ind w:left="720"/>
      <w:outlineLvl w:val="2"/>
    </w:pPr>
    <w:rPr>
      <w:b/>
      <w:bCs/>
      <w:color w:val="333333"/>
    </w:rPr>
  </w:style>
  <w:style w:type="paragraph" w:styleId="Heading4">
    <w:name w:val="heading 4"/>
    <w:link w:val="Heading4Char"/>
    <w:uiPriority w:val="9"/>
    <w:unhideWhenUsed/>
    <w:qFormat/>
    <w:pPr>
      <w:numPr>
        <w:ilvl w:val="3"/>
        <w:numId w:val="12"/>
      </w:numPr>
      <w:spacing w:before="120" w:after="40"/>
      <w:ind w:left="864"/>
      <w:outlineLvl w:val="3"/>
    </w:pPr>
    <w:rPr>
      <w:b/>
      <w:bCs/>
      <w:color w:val="555555"/>
    </w:rPr>
  </w:style>
  <w:style w:type="paragraph" w:styleId="Heading5">
    <w:name w:val="heading 5"/>
    <w:uiPriority w:val="9"/>
    <w:semiHidden/>
    <w:unhideWhenUsed/>
    <w:qFormat/>
    <w:pPr>
      <w:numPr>
        <w:ilvl w:val="4"/>
        <w:numId w:val="12"/>
      </w:numPr>
      <w:outlineLvl w:val="4"/>
    </w:pPr>
    <w:rPr>
      <w:color w:val="2E74B5"/>
    </w:rPr>
  </w:style>
  <w:style w:type="paragraph" w:styleId="Heading6">
    <w:name w:val="heading 6"/>
    <w:uiPriority w:val="9"/>
    <w:semiHidden/>
    <w:unhideWhenUsed/>
    <w:qFormat/>
    <w:pPr>
      <w:numPr>
        <w:ilvl w:val="5"/>
        <w:numId w:val="12"/>
      </w:numPr>
      <w:outlineLvl w:val="5"/>
    </w:pPr>
    <w:rPr>
      <w:color w:val="1F4D78"/>
    </w:rPr>
  </w:style>
  <w:style w:type="paragraph" w:styleId="Heading7">
    <w:name w:val="heading 7"/>
    <w:basedOn w:val="Normal"/>
    <w:next w:val="Normal"/>
    <w:link w:val="Heading7Char"/>
    <w:uiPriority w:val="9"/>
    <w:semiHidden/>
    <w:unhideWhenUsed/>
    <w:qFormat/>
    <w:rsid w:val="00373F2E"/>
    <w:pPr>
      <w:keepNext/>
      <w:keepLines/>
      <w:numPr>
        <w:ilvl w:val="6"/>
        <w:numId w:val="12"/>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73F2E"/>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3F2E"/>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22889"/>
    <w:rPr>
      <w:b/>
      <w:bCs/>
      <w:color w:val="1F3864"/>
      <w:sz w:val="24"/>
      <w:szCs w:val="24"/>
    </w:rPr>
  </w:style>
  <w:style w:type="paragraph" w:styleId="Header">
    <w:name w:val="header"/>
    <w:basedOn w:val="Normal"/>
    <w:link w:val="HeaderChar"/>
    <w:uiPriority w:val="99"/>
    <w:unhideWhenUsed/>
    <w:rsid w:val="00617FDE"/>
    <w:pPr>
      <w:tabs>
        <w:tab w:val="center" w:pos="4513"/>
        <w:tab w:val="right" w:pos="9026"/>
      </w:tabs>
    </w:pPr>
  </w:style>
  <w:style w:type="character" w:customStyle="1" w:styleId="HeaderChar">
    <w:name w:val="Header Char"/>
    <w:basedOn w:val="DefaultParagraphFont"/>
    <w:link w:val="Header"/>
    <w:uiPriority w:val="99"/>
    <w:rsid w:val="00617FDE"/>
  </w:style>
  <w:style w:type="paragraph" w:styleId="Footer">
    <w:name w:val="footer"/>
    <w:basedOn w:val="Normal"/>
    <w:link w:val="FooterChar"/>
    <w:uiPriority w:val="99"/>
    <w:unhideWhenUsed/>
    <w:rsid w:val="00617FDE"/>
    <w:pPr>
      <w:tabs>
        <w:tab w:val="center" w:pos="4513"/>
        <w:tab w:val="right" w:pos="9026"/>
      </w:tabs>
    </w:pPr>
  </w:style>
  <w:style w:type="character" w:customStyle="1" w:styleId="FooterChar">
    <w:name w:val="Footer Char"/>
    <w:basedOn w:val="DefaultParagraphFont"/>
    <w:link w:val="Footer"/>
    <w:uiPriority w:val="99"/>
    <w:rsid w:val="00617FDE"/>
  </w:style>
  <w:style w:type="character" w:customStyle="1" w:styleId="Heading7Char">
    <w:name w:val="Heading 7 Char"/>
    <w:basedOn w:val="DefaultParagraphFont"/>
    <w:link w:val="Heading7"/>
    <w:uiPriority w:val="9"/>
    <w:semiHidden/>
    <w:rsid w:val="00373F2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73F2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3F2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73F2E"/>
    <w:pPr>
      <w:keepNext/>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373F2E"/>
    <w:pPr>
      <w:spacing w:after="100"/>
    </w:pPr>
  </w:style>
  <w:style w:type="paragraph" w:styleId="TOC2">
    <w:name w:val="toc 2"/>
    <w:basedOn w:val="Normal"/>
    <w:next w:val="Normal"/>
    <w:autoRedefine/>
    <w:uiPriority w:val="39"/>
    <w:unhideWhenUsed/>
    <w:rsid w:val="00373F2E"/>
    <w:pPr>
      <w:spacing w:after="100"/>
      <w:ind w:left="220"/>
    </w:pPr>
  </w:style>
  <w:style w:type="character" w:customStyle="1" w:styleId="Heading3Char">
    <w:name w:val="Heading 3 Char"/>
    <w:basedOn w:val="DefaultParagraphFont"/>
    <w:link w:val="Heading3"/>
    <w:uiPriority w:val="9"/>
    <w:rsid w:val="00EE327E"/>
    <w:rPr>
      <w:b/>
      <w:bCs/>
      <w:color w:val="333333"/>
    </w:rPr>
  </w:style>
  <w:style w:type="paragraph" w:styleId="Caption">
    <w:name w:val="caption"/>
    <w:basedOn w:val="Normal"/>
    <w:next w:val="Normal"/>
    <w:uiPriority w:val="35"/>
    <w:unhideWhenUsed/>
    <w:qFormat/>
    <w:rsid w:val="00F818F1"/>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E1636F"/>
    <w:pPr>
      <w:spacing w:after="100"/>
      <w:ind w:left="440"/>
    </w:pPr>
  </w:style>
  <w:style w:type="character" w:customStyle="1" w:styleId="Heading4Char">
    <w:name w:val="Heading 4 Char"/>
    <w:basedOn w:val="DefaultParagraphFont"/>
    <w:link w:val="Heading4"/>
    <w:uiPriority w:val="9"/>
    <w:rsid w:val="005C27AE"/>
    <w:rPr>
      <w:b/>
      <w:b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09932-AB05-4518-8C8D-7C89F2910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16</Pages>
  <Words>4484</Words>
  <Characters>25559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Lianne Izkovsky</cp:lastModifiedBy>
  <cp:revision>7</cp:revision>
  <dcterms:created xsi:type="dcterms:W3CDTF">2026-05-26T13:29:00Z</dcterms:created>
  <dcterms:modified xsi:type="dcterms:W3CDTF">2026-06-01T12:22:00Z</dcterms:modified>
</cp:coreProperties>
</file>