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Functional Requirement Specification (SRS)</w:t>
      </w:r>
    </w:p>
    <w:p>
      <w:pPr>
        <w:spacing w:after="160"/>
        <w:jc w:val="center"/>
      </w:pPr>
      <w:r>
        <w:rPr>
          <w:rFonts w:ascii="Arial" w:cs="Arial" w:eastAsia="Arial" w:hAnsi="Arial"/>
          <w:sz w:val="28"/>
          <w:szCs w:val="28"/>
        </w:rPr>
        <w:t xml:space="preserve">for the</w:t>
      </w:r>
    </w:p>
    <w:p>
      <w:pPr>
        <w:spacing w:after="160"/>
        <w:jc w:val="center"/>
      </w:pPr>
      <w:r>
        <w:rPr>
          <w:rFonts w:ascii="Arial" w:cs="Arial" w:eastAsia="Arial" w:hAnsi="Arial"/>
          <w:b/>
          <w:bCs/>
          <w:sz w:val="36"/>
          <w:szCs w:val="36"/>
        </w:rPr>
        <w:t xml:space="preserve">SENSOR</w:t>
      </w:r>
    </w:p>
    <w:p>
      <w:pPr>
        <w:spacing w:after="160"/>
        <w:jc w:val="center"/>
      </w:pPr>
      <w:r>
        <w:rPr>
          <w:rFonts w:ascii="Arial" w:cs="Arial" w:eastAsia="Arial" w:hAnsi="Arial"/>
          <w:sz w:val="28"/>
          <w:szCs w:val="28"/>
        </w:rPr>
        <w:t xml:space="preserve">of the</w:t>
      </w:r>
    </w:p>
    <w:p>
      <w:pPr>
        <w:spacing w:after="400"/>
        <w:jc w:val="center"/>
      </w:pPr>
      <w:r>
        <w:rPr>
          <w:rFonts w:ascii="Arial" w:cs="Arial" w:eastAsia="Arial" w:hAnsi="Arial"/>
          <w:b/>
          <w:bCs/>
          <w:sz w:val="36"/>
          <w:szCs w:val="36"/>
        </w:rPr>
        <w:t xml:space="preserve">Compact AEW (CAEW) ESM</w:t>
      </w:r>
    </w:p>
    <w:p>
      <w:pPr>
        <w:spacing w:after="600"/>
        <w:jc w:val="center"/>
      </w:pPr>
      <w:r>
        <w:rPr>
          <w:rFonts w:ascii="Arial" w:cs="Arial" w:eastAsia="Arial" w:hAnsi="Arial"/>
          <w:b/>
          <w:bCs/>
          <w:sz w:val="28"/>
          <w:szCs w:val="28"/>
        </w:rPr>
        <w:t xml:space="preserve">Author: Rami Elazar  -  ESM Program Manager</w:t>
      </w:r>
    </w:p>
    <w:p>
      <w:pPr>
        <w:pBdr>
          <w:bottom w:val="single" w:color="AAAAAA" w:sz="4" w:space="2"/>
        </w:pBdr>
        <w:tabs>
          <w:tab w:val="center" w:pos="4680"/>
          <w:tab w:val="right" w:pos="9026"/>
        </w:tabs>
        <w:spacing w:after="80"/>
      </w:pPr>
      <w:r>
        <w:rPr>
          <w:rFonts w:ascii="Arial" w:cs="Arial" w:eastAsia="Arial" w:hAnsi="Arial"/>
          <w:sz w:val="20"/>
          <w:szCs w:val="20"/>
        </w:rPr>
        <w:t xml:space="preserve">PART/DOC No.</w:t>
      </w:r>
      <w:r>
        <w:rPr>
          <w:rFonts w:ascii="Arial" w:cs="Arial" w:eastAsia="Arial" w:hAnsi="Arial"/>
          <w:sz w:val="20"/>
          <w:szCs w:val="20"/>
        </w:rPr>
        <w:t xml:space="preserve">	REV. -</w:t>
      </w:r>
      <w:r>
        <w:rPr>
          <w:rFonts w:ascii="Arial" w:cs="Arial" w:eastAsia="Arial" w:hAnsi="Arial"/>
          <w:sz w:val="20"/>
          <w:szCs w:val="20"/>
        </w:rPr>
        <w:t xml:space="preserve">	Page 1 of 17</w:t>
      </w:r>
    </w:p>
    <w:p>
      <w:pPr>
        <w:spacing w:after="80"/>
        <w:jc w:val="center"/>
      </w:pPr>
      <w:r>
        <w:rPr>
          <w:rFonts w:ascii="Arial" w:cs="Arial" w:eastAsia="Arial" w:hAnsi="Arial"/>
          <w:color w:val="666666"/>
          <w:sz w:val="16"/>
          <w:szCs w:val="16"/>
        </w:rPr>
        <w:t xml:space="preserve">DESIGN &amp; MFG. OF ELECTRONIC EQUIPMENT  •  P.O.B. 330, ASHDOD 77102, ISRAEL  •  TEL.972-8-572333  •  FAX.972-8-8563930  •  TELEGR.: ELTASHDOD</w:t>
      </w:r>
    </w:p>
    <w:p>
      <w:pPr>
        <w:pageBreakBefore/>
      </w:pPr>
    </w:p>
    <w:p>
      <w:pPr>
        <w:spacing w:after="240" w:before="200"/>
        <w:jc w:val="center"/>
      </w:pPr>
      <w:r>
        <w:rPr>
          <w:rFonts w:ascii="Arial" w:cs="Arial" w:eastAsia="Arial" w:hAnsi="Arial"/>
          <w:b/>
          <w:bCs/>
          <w:sz w:val="28"/>
          <w:szCs w:val="28"/>
          <w:u w:val="single"/>
        </w:rPr>
        <w:t xml:space="preserve">Table of Contents</w:t>
      </w:r>
    </w:p>
    <w:p>
      <w:pPr>
        <w:tabs>
          <w:tab w:val="right" w:pos="9000" w:leader="dot"/>
        </w:tabs>
        <w:spacing w:after="60"/>
        <w:ind w:left="360"/>
      </w:pPr>
      <w:r>
        <w:rPr>
          <w:rFonts w:ascii="Arial" w:cs="Arial" w:eastAsia="Arial" w:hAnsi="Arial"/>
          <w:sz w:val="20"/>
          <w:szCs w:val="20"/>
        </w:rPr>
        <w:t xml:space="preserve">1.  Scope</w:t>
      </w:r>
      <w:r>
        <w:rPr>
          <w:rFonts w:ascii="Arial" w:cs="Arial" w:eastAsia="Arial" w:hAnsi="Arial"/>
          <w:sz w:val="20"/>
          <w:szCs w:val="20"/>
        </w:rPr>
        <w:t xml:space="preserve">	4</w:t>
      </w:r>
    </w:p>
    <w:p>
      <w:pPr>
        <w:tabs>
          <w:tab w:val="right" w:pos="9000" w:leader="dot"/>
        </w:tabs>
        <w:spacing w:after="60"/>
        <w:ind w:left="720"/>
      </w:pPr>
      <w:r>
        <w:rPr>
          <w:rFonts w:ascii="Arial" w:cs="Arial" w:eastAsia="Arial" w:hAnsi="Arial"/>
          <w:sz w:val="20"/>
          <w:szCs w:val="20"/>
        </w:rPr>
        <w:t xml:space="preserve">1.1.  Identification</w:t>
      </w:r>
      <w:r>
        <w:rPr>
          <w:rFonts w:ascii="Arial" w:cs="Arial" w:eastAsia="Arial" w:hAnsi="Arial"/>
          <w:sz w:val="20"/>
          <w:szCs w:val="20"/>
        </w:rPr>
        <w:t xml:space="preserve">	4</w:t>
      </w:r>
    </w:p>
    <w:p>
      <w:pPr>
        <w:tabs>
          <w:tab w:val="right" w:pos="9000" w:leader="dot"/>
        </w:tabs>
        <w:spacing w:after="60"/>
        <w:ind w:left="720"/>
      </w:pPr>
      <w:r>
        <w:rPr>
          <w:rFonts w:ascii="Arial" w:cs="Arial" w:eastAsia="Arial" w:hAnsi="Arial"/>
          <w:sz w:val="20"/>
          <w:szCs w:val="20"/>
        </w:rPr>
        <w:t xml:space="preserve">1.2.  SW-SENSOR Overview</w:t>
      </w:r>
      <w:r>
        <w:rPr>
          <w:rFonts w:ascii="Arial" w:cs="Arial" w:eastAsia="Arial" w:hAnsi="Arial"/>
          <w:sz w:val="20"/>
          <w:szCs w:val="20"/>
        </w:rPr>
        <w:t xml:space="preserve">	4</w:t>
      </w:r>
    </w:p>
    <w:p>
      <w:pPr>
        <w:tabs>
          <w:tab w:val="right" w:pos="9000" w:leader="dot"/>
        </w:tabs>
        <w:spacing w:after="60"/>
        <w:ind w:left="720"/>
      </w:pPr>
      <w:r>
        <w:rPr>
          <w:rFonts w:ascii="Arial" w:cs="Arial" w:eastAsia="Arial" w:hAnsi="Arial"/>
          <w:sz w:val="20"/>
          <w:szCs w:val="20"/>
        </w:rPr>
        <w:t xml:space="preserve">1.3.  Integration of the SENSOR in the existing CAEW ESM system</w:t>
      </w:r>
      <w:r>
        <w:rPr>
          <w:rFonts w:ascii="Arial" w:cs="Arial" w:eastAsia="Arial" w:hAnsi="Arial"/>
          <w:sz w:val="20"/>
          <w:szCs w:val="20"/>
        </w:rPr>
        <w:t xml:space="preserve">	4</w:t>
      </w:r>
    </w:p>
    <w:p>
      <w:pPr>
        <w:tabs>
          <w:tab w:val="right" w:pos="9000" w:leader="dot"/>
        </w:tabs>
        <w:spacing w:after="60"/>
        <w:ind w:left="720"/>
      </w:pPr>
      <w:r>
        <w:rPr>
          <w:rFonts w:ascii="Arial" w:cs="Arial" w:eastAsia="Arial" w:hAnsi="Arial"/>
          <w:sz w:val="20"/>
          <w:szCs w:val="20"/>
        </w:rPr>
        <w:t xml:space="preserve">1.4.  Firmware &amp; Software requirements</w:t>
      </w:r>
      <w:r>
        <w:rPr>
          <w:rFonts w:ascii="Arial" w:cs="Arial" w:eastAsia="Arial" w:hAnsi="Arial"/>
          <w:sz w:val="20"/>
          <w:szCs w:val="20"/>
        </w:rPr>
        <w:t xml:space="preserve">	5</w:t>
      </w:r>
    </w:p>
    <w:p>
      <w:pPr>
        <w:tabs>
          <w:tab w:val="right" w:pos="9000" w:leader="dot"/>
        </w:tabs>
        <w:spacing w:after="60"/>
        <w:ind w:left="360"/>
      </w:pPr>
      <w:r>
        <w:rPr>
          <w:rFonts w:ascii="Arial" w:cs="Arial" w:eastAsia="Arial" w:hAnsi="Arial"/>
          <w:sz w:val="20"/>
          <w:szCs w:val="20"/>
        </w:rPr>
        <w:t xml:space="preserve">2.  Applicable documents</w:t>
      </w:r>
      <w:r>
        <w:rPr>
          <w:rFonts w:ascii="Arial" w:cs="Arial" w:eastAsia="Arial" w:hAnsi="Arial"/>
          <w:sz w:val="20"/>
          <w:szCs w:val="20"/>
        </w:rPr>
        <w:t xml:space="preserve">	5</w:t>
      </w:r>
    </w:p>
    <w:p>
      <w:pPr>
        <w:tabs>
          <w:tab w:val="right" w:pos="9000" w:leader="dot"/>
        </w:tabs>
        <w:spacing w:after="60"/>
        <w:ind w:left="360"/>
      </w:pPr>
      <w:r>
        <w:rPr>
          <w:rFonts w:ascii="Arial" w:cs="Arial" w:eastAsia="Arial" w:hAnsi="Arial"/>
          <w:sz w:val="20"/>
          <w:szCs w:val="20"/>
        </w:rPr>
        <w:t xml:space="preserve">3.  SENSOR Capability Requirements</w:t>
      </w:r>
      <w:r>
        <w:rPr>
          <w:rFonts w:ascii="Arial" w:cs="Arial" w:eastAsia="Arial" w:hAnsi="Arial"/>
          <w:sz w:val="20"/>
          <w:szCs w:val="20"/>
        </w:rPr>
        <w:t xml:space="preserve">	6</w:t>
      </w:r>
    </w:p>
    <w:p>
      <w:pPr>
        <w:tabs>
          <w:tab w:val="right" w:pos="9000" w:leader="dot"/>
        </w:tabs>
        <w:spacing w:after="60"/>
        <w:ind w:left="720"/>
      </w:pPr>
      <w:r>
        <w:rPr>
          <w:rFonts w:ascii="Arial" w:cs="Arial" w:eastAsia="Arial" w:hAnsi="Arial"/>
          <w:sz w:val="20"/>
          <w:szCs w:val="20"/>
        </w:rPr>
        <w:t xml:space="preserve">3.1.  Modes and Activity Scheduling</w:t>
      </w:r>
      <w:r>
        <w:rPr>
          <w:rFonts w:ascii="Arial" w:cs="Arial" w:eastAsia="Arial" w:hAnsi="Arial"/>
          <w:sz w:val="20"/>
          <w:szCs w:val="20"/>
        </w:rPr>
        <w:t xml:space="preserve">	7</w:t>
      </w:r>
    </w:p>
    <w:p>
      <w:pPr>
        <w:tabs>
          <w:tab w:val="right" w:pos="9000" w:leader="dot"/>
        </w:tabs>
        <w:spacing w:after="60"/>
        <w:ind w:left="720"/>
      </w:pPr>
      <w:r>
        <w:rPr>
          <w:rFonts w:ascii="Arial" w:cs="Arial" w:eastAsia="Arial" w:hAnsi="Arial"/>
          <w:sz w:val="20"/>
          <w:szCs w:val="20"/>
        </w:rPr>
        <w:t xml:space="preserve">3.1.1.  Mode change</w:t>
      </w:r>
      <w:r>
        <w:rPr>
          <w:rFonts w:ascii="Arial" w:cs="Arial" w:eastAsia="Arial" w:hAnsi="Arial"/>
          <w:sz w:val="20"/>
          <w:szCs w:val="20"/>
        </w:rPr>
        <w:t xml:space="preserve">	7</w:t>
      </w:r>
    </w:p>
    <w:p>
      <w:pPr>
        <w:tabs>
          <w:tab w:val="right" w:pos="9000" w:leader="dot"/>
        </w:tabs>
        <w:spacing w:after="60"/>
        <w:ind w:left="720"/>
      </w:pPr>
      <w:r>
        <w:rPr>
          <w:rFonts w:ascii="Arial" w:cs="Arial" w:eastAsia="Arial" w:hAnsi="Arial"/>
          <w:sz w:val="20"/>
          <w:szCs w:val="20"/>
        </w:rPr>
        <w:t xml:space="preserve">3.1.2.  Response to HOST commands</w:t>
      </w:r>
      <w:r>
        <w:rPr>
          <w:rFonts w:ascii="Arial" w:cs="Arial" w:eastAsia="Arial" w:hAnsi="Arial"/>
          <w:sz w:val="20"/>
          <w:szCs w:val="20"/>
        </w:rPr>
        <w:t xml:space="preserve">	7</w:t>
      </w:r>
    </w:p>
    <w:p>
      <w:pPr>
        <w:tabs>
          <w:tab w:val="right" w:pos="9000" w:leader="dot"/>
        </w:tabs>
        <w:spacing w:after="60"/>
        <w:ind w:left="720"/>
      </w:pPr>
      <w:r>
        <w:rPr>
          <w:rFonts w:ascii="Arial" w:cs="Arial" w:eastAsia="Arial" w:hAnsi="Arial"/>
          <w:sz w:val="20"/>
          <w:szCs w:val="20"/>
        </w:rPr>
        <w:t xml:space="preserve">3.1.3.  Init Mode</w:t>
      </w:r>
      <w:r>
        <w:rPr>
          <w:rFonts w:ascii="Arial" w:cs="Arial" w:eastAsia="Arial" w:hAnsi="Arial"/>
          <w:sz w:val="20"/>
          <w:szCs w:val="20"/>
        </w:rPr>
        <w:t xml:space="preserve">	7</w:t>
      </w:r>
    </w:p>
    <w:p>
      <w:pPr>
        <w:tabs>
          <w:tab w:val="right" w:pos="9000" w:leader="dot"/>
        </w:tabs>
        <w:spacing w:after="60"/>
        <w:ind w:left="720"/>
      </w:pPr>
      <w:r>
        <w:rPr>
          <w:rFonts w:ascii="Arial" w:cs="Arial" w:eastAsia="Arial" w:hAnsi="Arial"/>
          <w:sz w:val="20"/>
          <w:szCs w:val="20"/>
        </w:rPr>
        <w:t xml:space="preserve">3.1.4.  Stand-By mode</w:t>
      </w:r>
      <w:r>
        <w:rPr>
          <w:rFonts w:ascii="Arial" w:cs="Arial" w:eastAsia="Arial" w:hAnsi="Arial"/>
          <w:sz w:val="20"/>
          <w:szCs w:val="20"/>
        </w:rPr>
        <w:t xml:space="preserve">	7</w:t>
      </w:r>
    </w:p>
    <w:p>
      <w:pPr>
        <w:tabs>
          <w:tab w:val="right" w:pos="9000" w:leader="dot"/>
        </w:tabs>
        <w:spacing w:after="60"/>
        <w:ind w:left="720"/>
      </w:pPr>
      <w:r>
        <w:rPr>
          <w:rFonts w:ascii="Arial" w:cs="Arial" w:eastAsia="Arial" w:hAnsi="Arial"/>
          <w:sz w:val="20"/>
          <w:szCs w:val="20"/>
        </w:rPr>
        <w:t xml:space="preserve">3.1.5.  Operational mode</w:t>
      </w:r>
      <w:r>
        <w:rPr>
          <w:rFonts w:ascii="Arial" w:cs="Arial" w:eastAsia="Arial" w:hAnsi="Arial"/>
          <w:sz w:val="20"/>
          <w:szCs w:val="20"/>
        </w:rPr>
        <w:t xml:space="preserve">	8</w:t>
      </w:r>
    </w:p>
    <w:p>
      <w:pPr>
        <w:tabs>
          <w:tab w:val="right" w:pos="9000" w:leader="dot"/>
        </w:tabs>
        <w:spacing w:after="60"/>
        <w:ind w:left="720"/>
      </w:pPr>
      <w:r>
        <w:rPr>
          <w:rFonts w:ascii="Arial" w:cs="Arial" w:eastAsia="Arial" w:hAnsi="Arial"/>
          <w:sz w:val="20"/>
          <w:szCs w:val="20"/>
        </w:rPr>
        <w:t xml:space="preserve">3.1.6.  Maintenance mode</w:t>
      </w:r>
      <w:r>
        <w:rPr>
          <w:rFonts w:ascii="Arial" w:cs="Arial" w:eastAsia="Arial" w:hAnsi="Arial"/>
          <w:sz w:val="20"/>
          <w:szCs w:val="20"/>
        </w:rPr>
        <w:t xml:space="preserve">	8</w:t>
      </w:r>
    </w:p>
    <w:p>
      <w:pPr>
        <w:tabs>
          <w:tab w:val="right" w:pos="9000" w:leader="dot"/>
        </w:tabs>
        <w:spacing w:after="60"/>
        <w:ind w:left="720"/>
      </w:pPr>
      <w:r>
        <w:rPr>
          <w:rFonts w:ascii="Arial" w:cs="Arial" w:eastAsia="Arial" w:hAnsi="Arial"/>
          <w:sz w:val="20"/>
          <w:szCs w:val="20"/>
        </w:rPr>
        <w:t xml:space="preserve">3.1.7.  Sensor Activities Scheduling and priority</w:t>
      </w:r>
      <w:r>
        <w:rPr>
          <w:rFonts w:ascii="Arial" w:cs="Arial" w:eastAsia="Arial" w:hAnsi="Arial"/>
          <w:sz w:val="20"/>
          <w:szCs w:val="20"/>
        </w:rPr>
        <w:t xml:space="preserve">	8</w:t>
      </w:r>
    </w:p>
    <w:p>
      <w:pPr>
        <w:tabs>
          <w:tab w:val="right" w:pos="9000" w:leader="dot"/>
        </w:tabs>
        <w:spacing w:after="60"/>
        <w:ind w:left="720"/>
      </w:pPr>
      <w:r>
        <w:rPr>
          <w:rFonts w:ascii="Arial" w:cs="Arial" w:eastAsia="Arial" w:hAnsi="Arial"/>
          <w:sz w:val="20"/>
          <w:szCs w:val="20"/>
        </w:rPr>
        <w:t xml:space="preserve">3.2.  Dwell Performance</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  H/W &amp; Firmware setup to be performed by the SENSOR</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3.2.1.1.  Frequency range of the FER</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3.2.1.2.  Input from antennas or BIT/Calibration source</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3.2.1.3.  Antenna Type input (Not relevant for BIT/CAL input)</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3.2.1.4.  Dwell Type</w:t>
      </w:r>
      <w:r>
        <w:rPr>
          <w:rFonts w:ascii="Arial" w:cs="Arial" w:eastAsia="Arial" w:hAnsi="Arial"/>
          <w:sz w:val="20"/>
          <w:szCs w:val="20"/>
        </w:rPr>
        <w:t xml:space="preserve">	9</w:t>
      </w:r>
    </w:p>
    <w:p>
      <w:pPr>
        <w:tabs>
          <w:tab w:val="right" w:pos="9000" w:leader="dot"/>
        </w:tabs>
        <w:spacing w:after="60"/>
        <w:ind w:left="720"/>
      </w:pPr>
      <w:r>
        <w:rPr>
          <w:rFonts w:ascii="Arial" w:cs="Arial" w:eastAsia="Arial" w:hAnsi="Arial"/>
          <w:sz w:val="20"/>
          <w:szCs w:val="20"/>
        </w:rPr>
        <w:t xml:space="preserve">3.2.1.5.  Blanking Mask</w:t>
      </w:r>
      <w:r>
        <w:rPr>
          <w:rFonts w:ascii="Arial" w:cs="Arial" w:eastAsia="Arial" w:hAnsi="Arial"/>
          <w:sz w:val="20"/>
          <w:szCs w:val="20"/>
        </w:rPr>
        <w:t xml:space="preserve">	10</w:t>
      </w:r>
    </w:p>
    <w:p>
      <w:pPr>
        <w:tabs>
          <w:tab w:val="right" w:pos="9000" w:leader="dot"/>
        </w:tabs>
        <w:spacing w:after="60"/>
        <w:ind w:left="720"/>
      </w:pPr>
      <w:r>
        <w:rPr>
          <w:rFonts w:ascii="Arial" w:cs="Arial" w:eastAsia="Arial" w:hAnsi="Arial"/>
          <w:sz w:val="20"/>
          <w:szCs w:val="20"/>
        </w:rPr>
        <w:t xml:space="preserve">3.2.1.6.  Additional Parameters (T.B.D)</w:t>
      </w:r>
      <w:r>
        <w:rPr>
          <w:rFonts w:ascii="Arial" w:cs="Arial" w:eastAsia="Arial" w:hAnsi="Arial"/>
          <w:sz w:val="20"/>
          <w:szCs w:val="20"/>
        </w:rPr>
        <w:t xml:space="preserve">	10</w:t>
      </w:r>
    </w:p>
    <w:p>
      <w:pPr>
        <w:tabs>
          <w:tab w:val="right" w:pos="9000" w:leader="dot"/>
        </w:tabs>
        <w:spacing w:after="60"/>
        <w:ind w:left="720"/>
      </w:pPr>
      <w:r>
        <w:rPr>
          <w:rFonts w:ascii="Arial" w:cs="Arial" w:eastAsia="Arial" w:hAnsi="Arial"/>
          <w:sz w:val="20"/>
          <w:szCs w:val="20"/>
        </w:rPr>
        <w:t xml:space="preserve">3.2.2.  Genital dwell Sequence</w:t>
      </w:r>
      <w:r>
        <w:rPr>
          <w:rFonts w:ascii="Arial" w:cs="Arial" w:eastAsia="Arial" w:hAnsi="Arial"/>
          <w:sz w:val="20"/>
          <w:szCs w:val="20"/>
        </w:rPr>
        <w:t xml:space="preserve">	10</w:t>
      </w:r>
    </w:p>
    <w:p>
      <w:pPr>
        <w:tabs>
          <w:tab w:val="right" w:pos="9000" w:leader="dot"/>
        </w:tabs>
        <w:spacing w:after="60"/>
        <w:ind w:left="720"/>
      </w:pPr>
      <w:r>
        <w:rPr>
          <w:rFonts w:ascii="Arial" w:cs="Arial" w:eastAsia="Arial" w:hAnsi="Arial"/>
          <w:sz w:val="20"/>
          <w:szCs w:val="20"/>
        </w:rPr>
        <w:t xml:space="preserve">3.2.3.  Frequency Scan Dwell</w:t>
      </w:r>
      <w:r>
        <w:rPr>
          <w:rFonts w:ascii="Arial" w:cs="Arial" w:eastAsia="Arial" w:hAnsi="Arial"/>
          <w:sz w:val="20"/>
          <w:szCs w:val="20"/>
        </w:rPr>
        <w:t xml:space="preserve">	10</w:t>
      </w:r>
    </w:p>
    <w:p>
      <w:pPr>
        <w:tabs>
          <w:tab w:val="right" w:pos="9000" w:leader="dot"/>
        </w:tabs>
        <w:spacing w:after="60"/>
        <w:ind w:left="720"/>
      </w:pPr>
      <w:r>
        <w:rPr>
          <w:rFonts w:ascii="Arial" w:cs="Arial" w:eastAsia="Arial" w:hAnsi="Arial"/>
          <w:sz w:val="20"/>
          <w:szCs w:val="20"/>
        </w:rPr>
        <w:t xml:space="preserve">3.2.4.  Regular Analysis (OTD) Dwell</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3.2.5.  MOP Analysis Dwell</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3.2.6.  LONG Dwell</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3.2.7.  Maintenance Dwell (Manual BIT Dwell)</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3.2.8.  BIT and Calibration Dwells</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3.3.  Pulse Processing</w:t>
      </w:r>
      <w:r>
        <w:rPr>
          <w:rFonts w:ascii="Arial" w:cs="Arial" w:eastAsia="Arial" w:hAnsi="Arial"/>
          <w:sz w:val="20"/>
          <w:szCs w:val="20"/>
        </w:rPr>
        <w:t xml:space="preserve">	11</w:t>
      </w:r>
    </w:p>
    <w:p>
      <w:pPr>
        <w:tabs>
          <w:tab w:val="right" w:pos="9000" w:leader="dot"/>
        </w:tabs>
        <w:spacing w:after="60"/>
        <w:ind w:left="720"/>
      </w:pPr>
      <w:r>
        <w:rPr>
          <w:rFonts w:ascii="Arial" w:cs="Arial" w:eastAsia="Arial" w:hAnsi="Arial"/>
          <w:sz w:val="20"/>
          <w:szCs w:val="20"/>
        </w:rPr>
        <w:t xml:space="preserve">3.3.1.  Build Separate PDWs Dwell Buffers</w:t>
      </w:r>
      <w:r>
        <w:rPr>
          <w:rFonts w:ascii="Arial" w:cs="Arial" w:eastAsia="Arial" w:hAnsi="Arial"/>
          <w:sz w:val="20"/>
          <w:szCs w:val="20"/>
        </w:rPr>
        <w:t xml:space="preserve">	12</w:t>
      </w:r>
    </w:p>
    <w:p>
      <w:pPr>
        <w:tabs>
          <w:tab w:val="right" w:pos="9000" w:leader="dot"/>
        </w:tabs>
        <w:spacing w:after="60"/>
        <w:ind w:left="720"/>
      </w:pPr>
      <w:r>
        <w:rPr>
          <w:rFonts w:ascii="Arial" w:cs="Arial" w:eastAsia="Arial" w:hAnsi="Arial"/>
          <w:sz w:val="20"/>
          <w:szCs w:val="20"/>
        </w:rPr>
        <w:t xml:space="preserve">3.3.2.  Reformat</w:t>
      </w:r>
      <w:r>
        <w:rPr>
          <w:rFonts w:ascii="Arial" w:cs="Arial" w:eastAsia="Arial" w:hAnsi="Arial"/>
          <w:sz w:val="20"/>
          <w:szCs w:val="20"/>
        </w:rPr>
        <w:t xml:space="preserve">	12</w:t>
      </w:r>
    </w:p>
    <w:p>
      <w:pPr>
        <w:tabs>
          <w:tab w:val="right" w:pos="9000" w:leader="dot"/>
        </w:tabs>
        <w:spacing w:after="60"/>
        <w:ind w:left="720"/>
      </w:pPr>
      <w:r>
        <w:rPr>
          <w:rFonts w:ascii="Arial" w:cs="Arial" w:eastAsia="Arial" w:hAnsi="Arial"/>
          <w:sz w:val="20"/>
          <w:szCs w:val="20"/>
        </w:rPr>
        <w:t xml:space="preserve">3.3.3.  Apply Calibration</w:t>
      </w:r>
      <w:r>
        <w:rPr>
          <w:rFonts w:ascii="Arial" w:cs="Arial" w:eastAsia="Arial" w:hAnsi="Arial"/>
          <w:sz w:val="20"/>
          <w:szCs w:val="20"/>
        </w:rPr>
        <w:t xml:space="preserve">	12</w:t>
      </w:r>
    </w:p>
    <w:p>
      <w:pPr>
        <w:tabs>
          <w:tab w:val="right" w:pos="9000" w:leader="dot"/>
        </w:tabs>
        <w:spacing w:after="60"/>
        <w:ind w:left="720"/>
      </w:pPr>
      <w:r>
        <w:rPr>
          <w:rFonts w:ascii="Arial" w:cs="Arial" w:eastAsia="Arial" w:hAnsi="Arial"/>
          <w:sz w:val="20"/>
          <w:szCs w:val="20"/>
        </w:rPr>
        <w:t xml:space="preserve">3.3.4.  Pulse processing Time Requirements</w:t>
      </w:r>
      <w:r>
        <w:rPr>
          <w:rFonts w:ascii="Arial" w:cs="Arial" w:eastAsia="Arial" w:hAnsi="Arial"/>
          <w:sz w:val="20"/>
          <w:szCs w:val="20"/>
        </w:rPr>
        <w:t xml:space="preserve">	12</w:t>
      </w:r>
    </w:p>
    <w:p>
      <w:pPr>
        <w:tabs>
          <w:tab w:val="right" w:pos="9000" w:leader="dot"/>
        </w:tabs>
        <w:spacing w:after="60"/>
        <w:ind w:left="720"/>
      </w:pPr>
      <w:r>
        <w:rPr>
          <w:rFonts w:ascii="Arial" w:cs="Arial" w:eastAsia="Arial" w:hAnsi="Arial"/>
          <w:sz w:val="20"/>
          <w:szCs w:val="20"/>
        </w:rPr>
        <w:t xml:space="preserve">3.4.  Time of Day (TOD) Management</w:t>
      </w:r>
      <w:r>
        <w:rPr>
          <w:rFonts w:ascii="Arial" w:cs="Arial" w:eastAsia="Arial" w:hAnsi="Arial"/>
          <w:sz w:val="20"/>
          <w:szCs w:val="20"/>
        </w:rPr>
        <w:t xml:space="preserve">	13</w:t>
      </w:r>
    </w:p>
    <w:p>
      <w:pPr>
        <w:tabs>
          <w:tab w:val="right" w:pos="9000" w:leader="dot"/>
        </w:tabs>
        <w:spacing w:after="60"/>
        <w:ind w:left="720"/>
      </w:pPr>
      <w:r>
        <w:rPr>
          <w:rFonts w:ascii="Arial" w:cs="Arial" w:eastAsia="Arial" w:hAnsi="Arial"/>
          <w:sz w:val="20"/>
          <w:szCs w:val="20"/>
        </w:rPr>
        <w:t xml:space="preserve">3.5.  Built In Test (BIT)</w:t>
      </w:r>
      <w:r>
        <w:rPr>
          <w:rFonts w:ascii="Arial" w:cs="Arial" w:eastAsia="Arial" w:hAnsi="Arial"/>
          <w:sz w:val="20"/>
          <w:szCs w:val="20"/>
        </w:rPr>
        <w:t xml:space="preserve">	13</w:t>
      </w:r>
    </w:p>
    <w:p>
      <w:pPr>
        <w:tabs>
          <w:tab w:val="right" w:pos="9000" w:leader="dot"/>
        </w:tabs>
        <w:spacing w:after="60"/>
        <w:ind w:left="720"/>
      </w:pPr>
      <w:r>
        <w:rPr>
          <w:rFonts w:ascii="Arial" w:cs="Arial" w:eastAsia="Arial" w:hAnsi="Arial"/>
          <w:sz w:val="20"/>
          <w:szCs w:val="20"/>
        </w:rPr>
        <w:t xml:space="preserve">3.5.1.  Start Up BIT</w:t>
      </w:r>
      <w:r>
        <w:rPr>
          <w:rFonts w:ascii="Arial" w:cs="Arial" w:eastAsia="Arial" w:hAnsi="Arial"/>
          <w:sz w:val="20"/>
          <w:szCs w:val="20"/>
        </w:rPr>
        <w:t xml:space="preserve">	13</w:t>
      </w:r>
    </w:p>
    <w:p>
      <w:pPr>
        <w:tabs>
          <w:tab w:val="right" w:pos="9000" w:leader="dot"/>
        </w:tabs>
        <w:spacing w:after="60"/>
        <w:ind w:left="720"/>
      </w:pPr>
      <w:r>
        <w:rPr>
          <w:rFonts w:ascii="Arial" w:cs="Arial" w:eastAsia="Arial" w:hAnsi="Arial"/>
          <w:sz w:val="20"/>
          <w:szCs w:val="20"/>
        </w:rPr>
        <w:t xml:space="preserve">3.5.2.  Online BIT</w:t>
      </w:r>
      <w:r>
        <w:rPr>
          <w:rFonts w:ascii="Arial" w:cs="Arial" w:eastAsia="Arial" w:hAnsi="Arial"/>
          <w:sz w:val="20"/>
          <w:szCs w:val="20"/>
        </w:rPr>
        <w:t xml:space="preserve">	14</w:t>
      </w:r>
    </w:p>
    <w:p>
      <w:pPr>
        <w:tabs>
          <w:tab w:val="right" w:pos="9000" w:leader="dot"/>
        </w:tabs>
        <w:spacing w:after="60"/>
        <w:ind w:left="720"/>
      </w:pPr>
      <w:r>
        <w:rPr>
          <w:rFonts w:ascii="Arial" w:cs="Arial" w:eastAsia="Arial" w:hAnsi="Arial"/>
          <w:sz w:val="20"/>
          <w:szCs w:val="20"/>
        </w:rPr>
        <w:t xml:space="preserve">3.5.3.  Initiated BIT</w:t>
      </w:r>
      <w:r>
        <w:rPr>
          <w:rFonts w:ascii="Arial" w:cs="Arial" w:eastAsia="Arial" w:hAnsi="Arial"/>
          <w:sz w:val="20"/>
          <w:szCs w:val="20"/>
        </w:rPr>
        <w:t xml:space="preserve">	14</w:t>
      </w:r>
    </w:p>
    <w:p>
      <w:pPr>
        <w:tabs>
          <w:tab w:val="right" w:pos="9000" w:leader="dot"/>
        </w:tabs>
        <w:spacing w:after="60"/>
        <w:ind w:left="720"/>
      </w:pPr>
      <w:r>
        <w:rPr>
          <w:rFonts w:ascii="Arial" w:cs="Arial" w:eastAsia="Arial" w:hAnsi="Arial"/>
          <w:sz w:val="20"/>
          <w:szCs w:val="20"/>
        </w:rPr>
        <w:t xml:space="preserve">3.5.4.  Status Report</w:t>
      </w:r>
      <w:r>
        <w:rPr>
          <w:rFonts w:ascii="Arial" w:cs="Arial" w:eastAsia="Arial" w:hAnsi="Arial"/>
          <w:sz w:val="20"/>
          <w:szCs w:val="20"/>
        </w:rPr>
        <w:t xml:space="preserve">	14</w:t>
      </w:r>
    </w:p>
    <w:p>
      <w:pPr>
        <w:tabs>
          <w:tab w:val="right" w:pos="9000" w:leader="dot"/>
        </w:tabs>
        <w:spacing w:after="60"/>
        <w:ind w:left="720"/>
      </w:pPr>
      <w:r>
        <w:rPr>
          <w:rFonts w:ascii="Arial" w:cs="Arial" w:eastAsia="Arial" w:hAnsi="Arial"/>
          <w:sz w:val="20"/>
          <w:szCs w:val="20"/>
        </w:rPr>
        <w:t xml:space="preserve">3.6.  Calibration</w:t>
      </w:r>
      <w:r>
        <w:rPr>
          <w:rFonts w:ascii="Arial" w:cs="Arial" w:eastAsia="Arial" w:hAnsi="Arial"/>
          <w:sz w:val="20"/>
          <w:szCs w:val="20"/>
        </w:rPr>
        <w:t xml:space="preserve">	14</w:t>
      </w:r>
    </w:p>
    <w:p>
      <w:pPr>
        <w:tabs>
          <w:tab w:val="right" w:pos="9000" w:leader="dot"/>
        </w:tabs>
        <w:spacing w:after="60"/>
        <w:ind w:left="720"/>
      </w:pPr>
      <w:r>
        <w:rPr>
          <w:rFonts w:ascii="Arial" w:cs="Arial" w:eastAsia="Arial" w:hAnsi="Arial"/>
          <w:sz w:val="20"/>
          <w:szCs w:val="20"/>
        </w:rPr>
        <w:t xml:space="preserve">3.6.1.  Full Calibration</w:t>
      </w:r>
      <w:r>
        <w:rPr>
          <w:rFonts w:ascii="Arial" w:cs="Arial" w:eastAsia="Arial" w:hAnsi="Arial"/>
          <w:sz w:val="20"/>
          <w:szCs w:val="20"/>
        </w:rPr>
        <w:t xml:space="preserve">	14</w:t>
      </w:r>
    </w:p>
    <w:p>
      <w:pPr>
        <w:tabs>
          <w:tab w:val="right" w:pos="9000" w:leader="dot"/>
        </w:tabs>
        <w:spacing w:after="60"/>
        <w:ind w:left="720"/>
      </w:pPr>
      <w:r>
        <w:rPr>
          <w:rFonts w:ascii="Arial" w:cs="Arial" w:eastAsia="Arial" w:hAnsi="Arial"/>
          <w:sz w:val="20"/>
          <w:szCs w:val="20"/>
        </w:rPr>
        <w:t xml:space="preserve">3.6.2.  Partial Calibration</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3.6.3.  Download table</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3.6.3.1.  DTOA Calibration</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3.6.3.2.  Thresholds Calibration</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3.6.4.  Amplitude Calibration</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3.7.  LOG</w:t>
      </w:r>
      <w:r>
        <w:rPr>
          <w:rFonts w:ascii="Arial" w:cs="Arial" w:eastAsia="Arial" w:hAnsi="Arial"/>
          <w:sz w:val="20"/>
          <w:szCs w:val="20"/>
        </w:rPr>
        <w:t xml:space="preserve">	15</w:t>
      </w:r>
    </w:p>
    <w:p>
      <w:pPr>
        <w:tabs>
          <w:tab w:val="right" w:pos="9000" w:leader="dot"/>
        </w:tabs>
        <w:spacing w:after="60"/>
        <w:ind w:left="720"/>
      </w:pPr>
      <w:r>
        <w:rPr>
          <w:rFonts w:ascii="Arial" w:cs="Arial" w:eastAsia="Arial" w:hAnsi="Arial"/>
          <w:sz w:val="20"/>
          <w:szCs w:val="20"/>
        </w:rPr>
        <w:t xml:space="preserve">3.8.  ATE Support</w:t>
      </w:r>
      <w:r>
        <w:rPr>
          <w:rFonts w:ascii="Arial" w:cs="Arial" w:eastAsia="Arial" w:hAnsi="Arial"/>
          <w:sz w:val="20"/>
          <w:szCs w:val="20"/>
        </w:rPr>
        <w:t xml:space="preserve">	16</w:t>
      </w:r>
    </w:p>
    <w:p>
      <w:pPr>
        <w:tabs>
          <w:tab w:val="right" w:pos="9000" w:leader="dot"/>
        </w:tabs>
        <w:spacing w:after="60"/>
        <w:ind w:left="720"/>
      </w:pPr>
      <w:r>
        <w:rPr>
          <w:rFonts w:ascii="Arial" w:cs="Arial" w:eastAsia="Arial" w:hAnsi="Arial"/>
          <w:sz w:val="20"/>
          <w:szCs w:val="20"/>
        </w:rPr>
        <w:t xml:space="preserve">3.9.  External interface requirements</w:t>
      </w:r>
      <w:r>
        <w:rPr>
          <w:rFonts w:ascii="Arial" w:cs="Arial" w:eastAsia="Arial" w:hAnsi="Arial"/>
          <w:sz w:val="20"/>
          <w:szCs w:val="20"/>
        </w:rPr>
        <w:t xml:space="preserve">	16</w:t>
      </w:r>
    </w:p>
    <w:p>
      <w:pPr>
        <w:tabs>
          <w:tab w:val="right" w:pos="9000" w:leader="dot"/>
        </w:tabs>
        <w:spacing w:after="60"/>
        <w:ind w:left="720"/>
      </w:pPr>
      <w:r>
        <w:rPr>
          <w:rFonts w:ascii="Arial" w:cs="Arial" w:eastAsia="Arial" w:hAnsi="Arial"/>
          <w:sz w:val="20"/>
          <w:szCs w:val="20"/>
        </w:rPr>
        <w:t xml:space="preserve">3.9.1.  SENSOR-91 Interface to SW-HOST CSCI (S/W to S/W)</w:t>
      </w:r>
      <w:r>
        <w:rPr>
          <w:rFonts w:ascii="Arial" w:cs="Arial" w:eastAsia="Arial" w:hAnsi="Arial"/>
          <w:sz w:val="20"/>
          <w:szCs w:val="20"/>
        </w:rPr>
        <w:t xml:space="preserve">	17</w:t>
      </w:r>
    </w:p>
    <w:p>
      <w:pPr>
        <w:tabs>
          <w:tab w:val="right" w:pos="9000" w:leader="dot"/>
        </w:tabs>
        <w:spacing w:after="60"/>
        <w:ind w:left="720"/>
      </w:pPr>
      <w:r>
        <w:rPr>
          <w:rFonts w:ascii="Arial" w:cs="Arial" w:eastAsia="Arial" w:hAnsi="Arial"/>
          <w:sz w:val="20"/>
          <w:szCs w:val="20"/>
        </w:rPr>
        <w:t xml:space="preserve">3.9.1.1.  Input from HOST CSCI</w:t>
      </w:r>
      <w:r>
        <w:rPr>
          <w:rFonts w:ascii="Arial" w:cs="Arial" w:eastAsia="Arial" w:hAnsi="Arial"/>
          <w:sz w:val="20"/>
          <w:szCs w:val="20"/>
        </w:rPr>
        <w:t xml:space="preserve">	17</w:t>
      </w:r>
    </w:p>
    <w:p>
      <w:pPr>
        <w:tabs>
          <w:tab w:val="right" w:pos="9000" w:leader="dot"/>
        </w:tabs>
        <w:spacing w:after="60"/>
        <w:ind w:left="720"/>
      </w:pPr>
      <w:r>
        <w:rPr>
          <w:rFonts w:ascii="Arial" w:cs="Arial" w:eastAsia="Arial" w:hAnsi="Arial"/>
          <w:sz w:val="20"/>
          <w:szCs w:val="20"/>
        </w:rPr>
        <w:t xml:space="preserve">3.9.1.2.  Output to HOST CSCI</w:t>
      </w:r>
      <w:r>
        <w:rPr>
          <w:rFonts w:ascii="Arial" w:cs="Arial" w:eastAsia="Arial" w:hAnsi="Arial"/>
          <w:sz w:val="20"/>
          <w:szCs w:val="20"/>
        </w:rPr>
        <w:t xml:space="preserve">	17</w:t>
      </w:r>
    </w:p>
    <w:p>
      <w:pPr>
        <w:pageBreakBefore/>
      </w:pPr>
    </w:p>
    <w:p>
      <w:pPr>
        <w:pStyle w:val="Heading1"/>
      </w:pPr>
      <w:r>
        <w:t xml:space="preserve">1.  Scope.</w:t>
      </w:r>
    </w:p>
    <w:p>
      <w:pPr>
        <w:pStyle w:val="Heading2"/>
      </w:pPr>
      <w:r>
        <w:t xml:space="preserve">1.1.  Identification.</w:t>
      </w:r>
    </w:p>
    <w:p>
      <w:pPr>
        <w:spacing w:after="100"/>
      </w:pPr>
      <w:r>
        <w:rPr>
          <w:rFonts w:ascii="Arial" w:cs="Arial" w:eastAsia="Arial" w:hAnsi="Arial"/>
          <w:sz w:val="22"/>
          <w:szCs w:val="22"/>
        </w:rPr>
        <w:t xml:space="preserve">This document is the functional Requirement Specification for the SENSOR of the CAEW ESM system.</w:t>
      </w:r>
    </w:p>
    <w:p>
      <w:pPr>
        <w:spacing w:after="100"/>
      </w:pPr>
      <w:r>
        <w:rPr>
          <w:rFonts w:ascii="Arial" w:cs="Arial" w:eastAsia="Arial" w:hAnsi="Arial"/>
          <w:sz w:val="22"/>
          <w:szCs w:val="22"/>
        </w:rPr>
        <w:t xml:space="preserve">This document has the following purposes:</w:t>
      </w:r>
    </w:p>
    <w:p>
      <w:pPr>
        <w:pStyle w:val="ListParagraph"/>
        <w:numPr>
          <w:ilvl w:val="0"/>
          <w:numId w:val="2"/>
        </w:numPr>
        <w:spacing w:after="80"/>
      </w:pPr>
      <w:r>
        <w:rPr>
          <w:rFonts w:ascii="Arial" w:cs="Arial" w:eastAsia="Arial" w:hAnsi="Arial"/>
          <w:sz w:val="22"/>
          <w:szCs w:val="22"/>
        </w:rPr>
        <w:t xml:space="preserve">To establish the functional requirements for the S/W and F/W for the SENSOR</w:t>
      </w:r>
    </w:p>
    <w:p>
      <w:pPr>
        <w:pStyle w:val="ListParagraph"/>
        <w:numPr>
          <w:ilvl w:val="0"/>
          <w:numId w:val="2"/>
        </w:numPr>
        <w:spacing w:after="80"/>
      </w:pPr>
      <w:r>
        <w:rPr>
          <w:rFonts w:ascii="Arial" w:cs="Arial" w:eastAsia="Arial" w:hAnsi="Arial"/>
          <w:sz w:val="22"/>
          <w:szCs w:val="22"/>
        </w:rPr>
        <w:t xml:space="preserve">To design the functional processes performed by the SENSOR F/W &amp; S/W in order to meet the requirements</w:t>
      </w:r>
    </w:p>
    <w:p>
      <w:pPr>
        <w:spacing w:after="80"/>
      </w:pPr>
    </w:p>
    <w:p>
      <w:pPr>
        <w:pStyle w:val="Heading2"/>
      </w:pPr>
      <w:r>
        <w:t xml:space="preserve">1.2.  SW-SENSOR Overview.</w:t>
      </w:r>
    </w:p>
    <w:p>
      <w:pPr>
        <w:spacing w:after="100"/>
      </w:pPr>
      <w:r>
        <w:rPr>
          <w:rFonts w:ascii="Arial" w:cs="Arial" w:eastAsia="Arial" w:hAnsi="Arial"/>
          <w:sz w:val="22"/>
          <w:szCs w:val="22"/>
        </w:rPr>
        <w:t xml:space="preserve">Following is the CAEW ESM system block diagram.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F0F4FA" w:val="clear"/>
            <w:tcMar>
              <w:top w:type="dxa" w:w="80"/>
              <w:left w:type="dxa" w:w="120"/>
              <w:bottom w:type="dxa" w:w="80"/>
              <w:right w:type="dxa" w:w="120"/>
            </w:tcMar>
          </w:tcPr>
          <w:p>
            <w:r>
              <w:rPr>
                <w:rFonts w:ascii="Arial" w:cs="Arial" w:eastAsia="Arial" w:hAnsi="Arial"/>
                <w:b/>
                <w:bCs/>
                <w:color w:val="2E5FA3"/>
                <w:sz w:val="20"/>
                <w:szCs w:val="20"/>
              </w:rPr>
              <w:t xml:space="preserve">[System Block Diagram]</w:t>
            </w:r>
          </w:p>
          <w:p>
            <w:r>
              <w:rPr>
                <w:rFonts w:ascii="Arial" w:cs="Arial" w:eastAsia="Arial" w:hAnsi="Arial"/>
                <w:i/>
                <w:iCs/>
                <w:color w:val="555555"/>
                <w:sz w:val="20"/>
                <w:szCs w:val="20"/>
              </w:rPr>
              <w:t xml:space="preserve">Four Front-End Receiver (FER) units (F FER, A FER, P FER, S FER) each covering 0.5–18 GHz are connected to the central ESM SENSOR (CDRP). Each FER provides RF/REF signals and bidirectional CAL/BIT RF and RS422/Control FER lines. The ESM SENSOR outputs: Blanking and Lookthrough to IOBC, 1PPS to TSU, Gigabit Ethernet to the Virtual Computing Infrastructure (HOST), and LAN to the external BIT/CAL UNIT. The HOST forwards tracks/BIT data to the Mission Computer, which passes ESM DATA to OWSE.</w:t>
            </w:r>
          </w:p>
        </w:tc>
      </w:tr>
    </w:tbl>
    <w:p>
      <w:pPr>
        <w:spacing w:after="80"/>
      </w:pPr>
    </w:p>
    <w:p>
      <w:pPr>
        <w:spacing w:after="100"/>
      </w:pPr>
      <w:r>
        <w:rPr>
          <w:rFonts w:ascii="Arial" w:cs="Arial" w:eastAsia="Arial" w:hAnsi="Arial"/>
          <w:sz w:val="22"/>
          <w:szCs w:val="22"/>
        </w:rPr>
        <w:t xml:space="preserve">Following are the main tasks of the SENSOR CSCI:</w:t>
      </w:r>
    </w:p>
    <w:p>
      <w:pPr>
        <w:pStyle w:val="ListParagraph"/>
        <w:numPr>
          <w:ilvl w:val="0"/>
          <w:numId w:val="2"/>
        </w:numPr>
        <w:spacing w:after="80"/>
      </w:pPr>
      <w:r>
        <w:rPr>
          <w:rFonts w:ascii="Arial" w:cs="Arial" w:eastAsia="Arial" w:hAnsi="Arial"/>
          <w:sz w:val="22"/>
          <w:szCs w:val="22"/>
        </w:rPr>
        <w:t xml:space="preserve">Collect pulse data received through the ESM system antennas and SENSOR H/W according to a frequency scan table and HOST/operator requests</w:t>
      </w:r>
    </w:p>
    <w:p>
      <w:pPr>
        <w:pStyle w:val="ListParagraph"/>
        <w:numPr>
          <w:ilvl w:val="0"/>
          <w:numId w:val="2"/>
        </w:numPr>
        <w:spacing w:after="80"/>
      </w:pPr>
      <w:r>
        <w:rPr>
          <w:rFonts w:ascii="Arial" w:cs="Arial" w:eastAsia="Arial" w:hAnsi="Arial"/>
          <w:sz w:val="22"/>
          <w:szCs w:val="22"/>
        </w:rPr>
        <w:t xml:space="preserve">Setup the SENSOR H/W according to the required reception characteristics</w:t>
      </w:r>
    </w:p>
    <w:p>
      <w:pPr>
        <w:pStyle w:val="ListParagraph"/>
        <w:numPr>
          <w:ilvl w:val="0"/>
          <w:numId w:val="2"/>
        </w:numPr>
        <w:spacing w:after="80"/>
      </w:pPr>
      <w:r>
        <w:rPr>
          <w:rFonts w:ascii="Arial" w:cs="Arial" w:eastAsia="Arial" w:hAnsi="Arial"/>
          <w:sz w:val="22"/>
          <w:szCs w:val="22"/>
        </w:rPr>
        <w:t xml:space="preserve">Perform Built In Test (BIT) for the SENSOR H/W</w:t>
      </w:r>
    </w:p>
    <w:p>
      <w:pPr>
        <w:pStyle w:val="ListParagraph"/>
        <w:numPr>
          <w:ilvl w:val="0"/>
          <w:numId w:val="2"/>
        </w:numPr>
        <w:spacing w:after="80"/>
      </w:pPr>
      <w:r>
        <w:rPr>
          <w:rFonts w:ascii="Arial" w:cs="Arial" w:eastAsia="Arial" w:hAnsi="Arial"/>
          <w:sz w:val="22"/>
          <w:szCs w:val="22"/>
        </w:rPr>
        <w:t xml:space="preserve">Calibrate the SENSOR H/W for optimized performance</w:t>
      </w:r>
    </w:p>
    <w:p>
      <w:pPr>
        <w:spacing w:after="80"/>
      </w:pPr>
    </w:p>
    <w:p>
      <w:pPr>
        <w:spacing w:after="100"/>
      </w:pPr>
      <w:r>
        <w:rPr>
          <w:rFonts w:ascii="Arial" w:cs="Arial" w:eastAsia="Arial" w:hAnsi="Arial"/>
          <w:sz w:val="22"/>
          <w:szCs w:val="22"/>
        </w:rPr>
        <w:t xml:space="preserve">The SENSOR CSCI resides inside the CDRP LRU.</w:t>
      </w:r>
    </w:p>
    <w:p>
      <w:pPr>
        <w:spacing w:after="80"/>
      </w:pPr>
    </w:p>
    <w:p>
      <w:pPr>
        <w:pStyle w:val="Heading2"/>
      </w:pPr>
      <w:r>
        <w:t xml:space="preserve">1.3.  Integration of the SENSOR in the existing CAEW ESM system</w:t>
      </w:r>
    </w:p>
    <w:p>
      <w:pPr>
        <w:spacing w:after="100"/>
      </w:pPr>
      <w:r>
        <w:rPr>
          <w:rFonts w:ascii="Arial" w:cs="Arial" w:eastAsia="Arial" w:hAnsi="Arial"/>
          <w:sz w:val="22"/>
          <w:szCs w:val="22"/>
        </w:rPr>
        <w:t xml:space="preserve">The FERs LRUs and HOST S/W remain unmodified from the existing CAEW system. Therefore, the SENSOR shall implement the existing interfaces and functionality as required by the exiting CAEW ESM system.</w:t>
      </w:r>
    </w:p>
    <w:p>
      <w:pPr>
        <w:spacing w:after="100"/>
      </w:pPr>
      <w:r>
        <w:rPr>
          <w:rFonts w:ascii="Arial" w:cs="Arial" w:eastAsia="Arial" w:hAnsi="Arial"/>
          <w:sz w:val="22"/>
          <w:szCs w:val="22"/>
        </w:rPr>
        <w:t xml:space="preserve">The terminology in this SRS is according to existing CAEW HOST, OWS and pre/post mission systems. It is important to retain this terminology which is present in all the existing CAEW documentation and tools.</w:t>
      </w:r>
    </w:p>
    <w:p>
      <w:pPr>
        <w:spacing w:after="100"/>
      </w:pPr>
      <w:r>
        <w:rPr>
          <w:rFonts w:ascii="Arial" w:cs="Arial" w:eastAsia="Arial" w:hAnsi="Arial"/>
          <w:sz w:val="22"/>
          <w:szCs w:val="22"/>
        </w:rPr>
        <w:t xml:space="preserve">The SENSOR shall interface and control the FER LRUs. Refer to the FER specification in the referenced documents section.</w:t>
      </w:r>
    </w:p>
    <w:p>
      <w:pPr>
        <w:spacing w:after="100"/>
      </w:pPr>
      <w:r>
        <w:rPr>
          <w:rFonts w:ascii="Arial" w:cs="Arial" w:eastAsia="Arial" w:hAnsi="Arial"/>
          <w:sz w:val="22"/>
          <w:szCs w:val="22"/>
        </w:rPr>
        <w:t xml:space="preserve">The SENSOR H/W replaces the ESMP, and is required to implement by H/W, F/W and S/W the ESMP interfaces to the mission system. (E.g. blanking, 1 PPS, communication to the HOST....)</w:t>
      </w:r>
    </w:p>
    <w:p>
      <w:pPr>
        <w:spacing w:after="100"/>
      </w:pPr>
      <w:r>
        <w:rPr>
          <w:rFonts w:ascii="Arial" w:cs="Arial" w:eastAsia="Arial" w:hAnsi="Arial"/>
          <w:sz w:val="22"/>
          <w:szCs w:val="22"/>
        </w:rPr>
        <w:t xml:space="preserve">Refer to the ESMP specification and ICD in the referenced document section.</w:t>
      </w:r>
    </w:p>
    <w:p>
      <w:pPr>
        <w:spacing w:after="100"/>
      </w:pPr>
      <w:r>
        <w:rPr>
          <w:rFonts w:ascii="Arial" w:cs="Arial" w:eastAsia="Arial" w:hAnsi="Arial"/>
          <w:sz w:val="22"/>
          <w:szCs w:val="22"/>
        </w:rPr>
        <w:t xml:space="preserve">The SENSOR shall be part of the compliance to the CAES ESM specification which are defined in the ESM SSS, Refer to the referenced document section.</w:t>
      </w:r>
    </w:p>
    <w:p>
      <w:pPr>
        <w:spacing w:after="80"/>
      </w:pPr>
    </w:p>
    <w:p>
      <w:pPr>
        <w:pStyle w:val="Heading2"/>
      </w:pPr>
      <w:r>
        <w:t xml:space="preserve">1.4.  Firmware &amp; Software requirements</w:t>
      </w:r>
    </w:p>
    <w:p>
      <w:pPr>
        <w:spacing w:after="100"/>
      </w:pPr>
      <w:r>
        <w:rPr>
          <w:rFonts w:ascii="Arial" w:cs="Arial" w:eastAsia="Arial" w:hAnsi="Arial"/>
          <w:sz w:val="22"/>
          <w:szCs w:val="22"/>
        </w:rPr>
        <w:t xml:space="preserve">This document specifies functional requirements for the SENSOR S/W &amp; F/W.</w:t>
      </w:r>
    </w:p>
    <w:p>
      <w:pPr>
        <w:spacing w:after="100"/>
      </w:pPr>
      <w:r>
        <w:rPr>
          <w:rFonts w:ascii="Arial" w:cs="Arial" w:eastAsia="Arial" w:hAnsi="Arial"/>
          <w:sz w:val="22"/>
          <w:szCs w:val="22"/>
        </w:rPr>
        <w:t xml:space="preserve">It is expected that in a later date, this document will detail the specific division of functionality between the S/W &amp; F/W.</w:t>
      </w:r>
    </w:p>
    <w:p>
      <w:pPr>
        <w:spacing w:after="100"/>
      </w:pPr>
      <w:r>
        <w:rPr>
          <w:rFonts w:ascii="Arial" w:cs="Arial" w:eastAsia="Arial" w:hAnsi="Arial"/>
          <w:sz w:val="22"/>
          <w:szCs w:val="22"/>
        </w:rPr>
        <w:t xml:space="preserve">(EAMI: We will need to update this document after we decide the F/W functionality)</w:t>
      </w:r>
    </w:p>
    <w:p>
      <w:pPr>
        <w:pageBreakBefore/>
      </w:pPr>
    </w:p>
    <w:p>
      <w:pPr>
        <w:pStyle w:val="Heading1"/>
      </w:pPr>
      <w:r>
        <w:t xml:space="preserve">2.  Applicable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80"/>
        <w:gridCol w:w="508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 #</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Name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SSS for the CAEW ESM system</w:t>
            </w:r>
          </w:p>
        </w:tc>
        <w:tc>
          <w:tcPr>
            <w:tcW w:type="dxa" w:w="5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3011P600-001</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LRU Specification for FER</w:t>
            </w:r>
          </w:p>
        </w:tc>
        <w:tc>
          <w:tcPr>
            <w:tcW w:type="dxa" w:w="5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_3010P302-00</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LRU Specification for ESMP</w:t>
            </w:r>
          </w:p>
        </w:tc>
        <w:tc>
          <w:tcPr>
            <w:tcW w:type="dxa" w:w="5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3010P102-002</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ICD for ESMP</w:t>
            </w:r>
          </w:p>
        </w:tc>
        <w:tc>
          <w:tcPr>
            <w:tcW w:type="dxa" w:w="5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3010P101-003</w:t>
            </w:r>
          </w:p>
        </w:tc>
      </w:tr>
    </w:tbl>
    <w:p>
      <w:pPr>
        <w:pageBreakBefore/>
      </w:pPr>
    </w:p>
    <w:p>
      <w:pPr>
        <w:pStyle w:val="Heading1"/>
      </w:pPr>
      <w:r>
        <w:t xml:space="preserve">3.  SENSOR Capability Requirements.</w:t>
      </w:r>
    </w:p>
    <w:p>
      <w:pPr>
        <w:spacing w:after="100"/>
      </w:pPr>
      <w:r>
        <w:rPr>
          <w:rFonts w:ascii="Arial" w:cs="Arial" w:eastAsia="Arial" w:hAnsi="Arial"/>
          <w:sz w:val="22"/>
          <w:szCs w:val="22"/>
        </w:rPr>
        <w:t xml:space="preserve">The following capabilities are described in this document</w:t>
      </w:r>
    </w:p>
    <w:p>
      <w:pPr>
        <w:spacing w:after="80"/>
      </w:pPr>
    </w:p>
    <w:p>
      <w:pPr>
        <w:spacing w:after="80"/>
      </w:pPr>
      <w:r>
        <w:rPr>
          <w:rFonts w:ascii="Arial" w:cs="Arial" w:eastAsia="Arial" w:hAnsi="Arial"/>
          <w:b/>
          <w:bCs/>
          <w:sz w:val="22"/>
          <w:szCs w:val="22"/>
        </w:rPr>
        <w:t xml:space="preserve">Table 1.  SW-SENSOR Capabilities Vs. S/W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 Name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Identifier</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Modes &amp; Activity Scheduling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SENSOR-1</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Dwells performance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SENSOR-2</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Pulse Processing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SENSOR-3</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Frequency Search Regime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SENSOR-4</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 management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SENSOR-5</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Built In Test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SENSOR-6</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SENSOR-7</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SENSOR-8</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ATE Support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SENSOR-9</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Interface Requirements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SENSOR-10</w:t>
            </w:r>
          </w:p>
        </w:tc>
      </w:tr>
    </w:tbl>
    <w:p>
      <w:pPr>
        <w:spacing w:after="80"/>
      </w:pPr>
    </w:p>
    <w:p>
      <w:pPr>
        <w:pStyle w:val="Heading2"/>
      </w:pPr>
      <w:r>
        <w:t xml:space="preserve">3.1.  Modes and Activity Scheduling</w:t>
      </w:r>
    </w:p>
    <w:p>
      <w:pPr>
        <w:spacing w:after="100"/>
      </w:pPr>
      <w:r>
        <w:rPr>
          <w:rFonts w:ascii="Arial" w:cs="Arial" w:eastAsia="Arial" w:hAnsi="Arial"/>
          <w:sz w:val="22"/>
          <w:szCs w:val="22"/>
        </w:rPr>
        <w:t xml:space="preserve">The SENSOR operates in the following modes of operation:</w:t>
      </w:r>
    </w:p>
    <w:p>
      <w:pPr>
        <w:pStyle w:val="ListParagraph"/>
        <w:numPr>
          <w:ilvl w:val="0"/>
          <w:numId w:val="2"/>
        </w:numPr>
        <w:spacing w:after="80"/>
      </w:pPr>
      <w:r>
        <w:rPr>
          <w:rFonts w:ascii="Arial" w:cs="Arial" w:eastAsia="Arial" w:hAnsi="Arial"/>
          <w:sz w:val="22"/>
          <w:szCs w:val="22"/>
        </w:rPr>
        <w:t xml:space="preserve">Init Mode,</w:t>
      </w:r>
    </w:p>
    <w:p>
      <w:pPr>
        <w:pStyle w:val="ListParagraph"/>
        <w:numPr>
          <w:ilvl w:val="0"/>
          <w:numId w:val="2"/>
        </w:numPr>
        <w:spacing w:after="80"/>
      </w:pPr>
      <w:r>
        <w:rPr>
          <w:rFonts w:ascii="Arial" w:cs="Arial" w:eastAsia="Arial" w:hAnsi="Arial"/>
          <w:sz w:val="22"/>
          <w:szCs w:val="22"/>
        </w:rPr>
        <w:t xml:space="preserve">Stand By Mode,</w:t>
      </w:r>
    </w:p>
    <w:p>
      <w:pPr>
        <w:pStyle w:val="ListParagraph"/>
        <w:numPr>
          <w:ilvl w:val="0"/>
          <w:numId w:val="2"/>
        </w:numPr>
        <w:spacing w:after="80"/>
      </w:pPr>
      <w:r>
        <w:rPr>
          <w:rFonts w:ascii="Arial" w:cs="Arial" w:eastAsia="Arial" w:hAnsi="Arial"/>
          <w:sz w:val="22"/>
          <w:szCs w:val="22"/>
        </w:rPr>
        <w:t xml:space="preserve">Operational Mode, and</w:t>
      </w:r>
    </w:p>
    <w:p>
      <w:pPr>
        <w:pStyle w:val="ListParagraph"/>
        <w:numPr>
          <w:ilvl w:val="0"/>
          <w:numId w:val="2"/>
        </w:numPr>
        <w:spacing w:after="80"/>
      </w:pPr>
      <w:r>
        <w:rPr>
          <w:rFonts w:ascii="Arial" w:cs="Arial" w:eastAsia="Arial" w:hAnsi="Arial"/>
          <w:sz w:val="22"/>
          <w:szCs w:val="22"/>
        </w:rPr>
        <w:t xml:space="preserve">Maintenance Mode.</w:t>
      </w:r>
    </w:p>
    <w:p>
      <w:pPr>
        <w:spacing w:after="80"/>
      </w:pPr>
    </w:p>
    <w:p>
      <w:pPr>
        <w:pStyle w:val="Heading3"/>
      </w:pPr>
      <w:r>
        <w:t xml:space="preserve">3.1.1.  Mode change</w:t>
      </w:r>
    </w:p>
    <w:p>
      <w:pPr>
        <w:spacing w:after="100"/>
      </w:pPr>
      <w:r>
        <w:rPr>
          <w:rFonts w:ascii="Arial" w:cs="Arial" w:eastAsia="Arial" w:hAnsi="Arial"/>
          <w:sz w:val="22"/>
          <w:szCs w:val="22"/>
        </w:rPr>
        <w:t xml:space="preserve">The SENSOR changes the mode from its current mode to a different mode only upon a Mode-Change command from the HOST.</w:t>
      </w:r>
    </w:p>
    <w:p>
      <w:pPr>
        <w:spacing w:after="100"/>
      </w:pPr>
      <w:r>
        <w:rPr>
          <w:rFonts w:ascii="Arial" w:cs="Arial" w:eastAsia="Arial" w:hAnsi="Arial"/>
          <w:sz w:val="22"/>
          <w:szCs w:val="22"/>
        </w:rPr>
        <w:t xml:space="preserve">It is possible to move from any mode to any mode apart of INIY mode.</w:t>
      </w:r>
    </w:p>
    <w:p>
      <w:pPr>
        <w:spacing w:after="100"/>
      </w:pPr>
      <w:r>
        <w:rPr>
          <w:rFonts w:ascii="Arial" w:cs="Arial" w:eastAsia="Arial" w:hAnsi="Arial"/>
          <w:sz w:val="22"/>
          <w:szCs w:val="22"/>
        </w:rPr>
        <w:t xml:space="preserve">It is not possible to move into INIT mode. From INIT mode it is possible to pass only to stand-by mode. Any other command apart of pass to stand-by will be rejected.</w:t>
      </w:r>
    </w:p>
    <w:p>
      <w:pPr>
        <w:spacing w:after="80"/>
      </w:pPr>
    </w:p>
    <w:p>
      <w:pPr>
        <w:pStyle w:val="Heading3"/>
      </w:pPr>
      <w:r>
        <w:t xml:space="preserve">3.1.2.  Response to HOST commands</w:t>
      </w:r>
    </w:p>
    <w:p>
      <w:pPr>
        <w:spacing w:after="100"/>
      </w:pPr>
      <w:r>
        <w:rPr>
          <w:rFonts w:ascii="Arial" w:cs="Arial" w:eastAsia="Arial" w:hAnsi="Arial"/>
          <w:sz w:val="22"/>
          <w:szCs w:val="22"/>
        </w:rPr>
        <w:t xml:space="preserve">Every command from the HOST must be replied with an ACK, or the data requested by the HOST or NACK or other type of response.</w:t>
      </w:r>
    </w:p>
    <w:p>
      <w:pPr>
        <w:spacing w:after="100"/>
      </w:pPr>
      <w:r>
        <w:rPr>
          <w:rFonts w:ascii="Arial" w:cs="Arial" w:eastAsia="Arial" w:hAnsi="Arial"/>
          <w:sz w:val="22"/>
          <w:szCs w:val="22"/>
        </w:rPr>
        <w:t xml:space="preserve">The SENSOR also sends to the HOST non-solicited messages due to the frequency scanning and ongoing BIT (online/continuous/Periodic). If a H/W setup is incomplete due to a malfunction or illegal data, the SENSOR will notify the HOST even if the operation was due to an internal activity which is not requested by the HOST.</w:t>
      </w:r>
    </w:p>
    <w:p>
      <w:pPr>
        <w:spacing w:after="80"/>
      </w:pPr>
    </w:p>
    <w:p>
      <w:pPr>
        <w:pStyle w:val="Heading3"/>
      </w:pPr>
      <w:r>
        <w:t xml:space="preserve">3.1.3.  Init Mode</w:t>
      </w:r>
    </w:p>
    <w:p>
      <w:pPr>
        <w:spacing w:after="100"/>
      </w:pPr>
      <w:r>
        <w:rPr>
          <w:rFonts w:ascii="Arial" w:cs="Arial" w:eastAsia="Arial" w:hAnsi="Arial"/>
          <w:sz w:val="22"/>
          <w:szCs w:val="22"/>
        </w:rPr>
        <w:t xml:space="preserve">Init mode is a temporary mode that exists only after the SENSOR powers-up.</w:t>
      </w:r>
    </w:p>
    <w:p>
      <w:pPr>
        <w:spacing w:after="100"/>
      </w:pPr>
      <w:r>
        <w:rPr>
          <w:rFonts w:ascii="Arial" w:cs="Arial" w:eastAsia="Arial" w:hAnsi="Arial"/>
          <w:sz w:val="22"/>
          <w:szCs w:val="22"/>
        </w:rPr>
        <w:t xml:space="preserve">Upon power-up the SENSOR shall perform the following operations:</w:t>
      </w:r>
    </w:p>
    <w:p>
      <w:pPr>
        <w:pStyle w:val="ListParagraph"/>
        <w:numPr>
          <w:ilvl w:val="0"/>
          <w:numId w:val="2"/>
        </w:numPr>
        <w:spacing w:after="80"/>
      </w:pPr>
      <w:r>
        <w:rPr>
          <w:rFonts w:ascii="Arial" w:cs="Arial" w:eastAsia="Arial" w:hAnsi="Arial"/>
          <w:sz w:val="22"/>
          <w:szCs w:val="22"/>
        </w:rPr>
        <w:t xml:space="preserve">BOOT - The SENSOR S/W will start automatically without operator intervention</w:t>
      </w:r>
    </w:p>
    <w:p>
      <w:pPr>
        <w:pStyle w:val="ListParagraph"/>
        <w:numPr>
          <w:ilvl w:val="0"/>
          <w:numId w:val="2"/>
        </w:numPr>
        <w:spacing w:after="80"/>
      </w:pPr>
      <w:r>
        <w:rPr>
          <w:rFonts w:ascii="Arial" w:cs="Arial" w:eastAsia="Arial" w:hAnsi="Arial"/>
          <w:sz w:val="22"/>
          <w:szCs w:val="22"/>
        </w:rPr>
        <w:t xml:space="preserve">Load configuration files – The SENSOR S/W will load configuration files from the HOST disk (or other mean of storage). The configuration files can modify the SENSOR manner of operation, E.g. full operations, ATE mode, partial H/W. Log filters, IP addresses...)</w:t>
      </w:r>
    </w:p>
    <w:p>
      <w:pPr>
        <w:pStyle w:val="ListParagraph"/>
        <w:numPr>
          <w:ilvl w:val="0"/>
          <w:numId w:val="2"/>
        </w:numPr>
        <w:spacing w:after="80"/>
      </w:pPr>
      <w:r>
        <w:rPr>
          <w:rFonts w:ascii="Arial" w:cs="Arial" w:eastAsia="Arial" w:hAnsi="Arial"/>
          <w:sz w:val="22"/>
          <w:szCs w:val="22"/>
        </w:rPr>
        <w:t xml:space="preserve">Setup the H/W to default setup</w:t>
      </w:r>
    </w:p>
    <w:p>
      <w:pPr>
        <w:pStyle w:val="ListParagraph"/>
        <w:numPr>
          <w:ilvl w:val="0"/>
          <w:numId w:val="2"/>
        </w:numPr>
        <w:spacing w:after="80"/>
      </w:pPr>
      <w:r>
        <w:rPr>
          <w:rFonts w:ascii="Arial" w:cs="Arial" w:eastAsia="Arial" w:hAnsi="Arial"/>
          <w:sz w:val="22"/>
          <w:szCs w:val="22"/>
        </w:rPr>
        <w:t xml:space="preserve">Perform start-up BIT</w:t>
      </w:r>
    </w:p>
    <w:p>
      <w:pPr>
        <w:pStyle w:val="ListParagraph"/>
        <w:numPr>
          <w:ilvl w:val="0"/>
          <w:numId w:val="2"/>
        </w:numPr>
        <w:spacing w:after="80"/>
      </w:pPr>
      <w:r>
        <w:rPr>
          <w:rFonts w:ascii="Arial" w:cs="Arial" w:eastAsia="Arial" w:hAnsi="Arial"/>
          <w:sz w:val="22"/>
          <w:szCs w:val="22"/>
        </w:rPr>
        <w:t xml:space="preserve">Connect via TCP/IP to the HOST</w:t>
      </w:r>
    </w:p>
    <w:p>
      <w:pPr>
        <w:pStyle w:val="ListParagraph"/>
        <w:numPr>
          <w:ilvl w:val="0"/>
          <w:numId w:val="2"/>
        </w:numPr>
        <w:spacing w:after="80"/>
      </w:pPr>
      <w:r>
        <w:rPr>
          <w:rFonts w:ascii="Arial" w:cs="Arial" w:eastAsia="Arial" w:hAnsi="Arial"/>
          <w:sz w:val="22"/>
          <w:szCs w:val="22"/>
        </w:rPr>
        <w:t xml:space="preserve">Wait for mode change command to stand-by from the HOST</w:t>
      </w:r>
    </w:p>
    <w:p>
      <w:pPr>
        <w:spacing w:after="80"/>
      </w:pPr>
    </w:p>
    <w:p>
      <w:pPr>
        <w:spacing w:after="100"/>
      </w:pPr>
      <w:r>
        <w:rPr>
          <w:rFonts w:ascii="Arial" w:cs="Arial" w:eastAsia="Arial" w:hAnsi="Arial"/>
          <w:sz w:val="22"/>
          <w:szCs w:val="22"/>
        </w:rPr>
        <w:t xml:space="preserve">The SENSOR can pass from INIT mode only to Stand-By mode upon a mode-change request from the HOST.</w:t>
      </w:r>
    </w:p>
    <w:p>
      <w:pPr>
        <w:spacing w:after="100"/>
      </w:pPr>
      <w:r>
        <w:rPr>
          <w:rFonts w:ascii="Arial" w:cs="Arial" w:eastAsia="Arial" w:hAnsi="Arial"/>
          <w:sz w:val="22"/>
          <w:szCs w:val="22"/>
        </w:rPr>
        <w:t xml:space="preserve">The SENSOR will respond to the HOST mode-change command only after the SENSOR finished its initializing (all previous bullets) so the first mode change sent from the HOST will be acknowledged by the SENSOR in up to 3 minutes.</w:t>
      </w:r>
    </w:p>
    <w:p>
      <w:pPr>
        <w:spacing w:after="100"/>
      </w:pPr>
      <w:r>
        <w:rPr>
          <w:rFonts w:ascii="Arial" w:cs="Arial" w:eastAsia="Arial" w:hAnsi="Arial"/>
          <w:sz w:val="22"/>
          <w:szCs w:val="22"/>
        </w:rPr>
        <w:t xml:space="preserve">The SENSOR initialization must be complete in under 3 minutes.</w:t>
      </w:r>
    </w:p>
    <w:p>
      <w:pPr>
        <w:spacing w:after="80"/>
      </w:pPr>
    </w:p>
    <w:p>
      <w:pPr>
        <w:pStyle w:val="Heading3"/>
      </w:pPr>
      <w:r>
        <w:t xml:space="preserve">3.1.4.  Stand-By mode</w:t>
      </w:r>
    </w:p>
    <w:p>
      <w:pPr>
        <w:spacing w:after="100"/>
      </w:pPr>
      <w:r>
        <w:rPr>
          <w:rFonts w:ascii="Arial" w:cs="Arial" w:eastAsia="Arial" w:hAnsi="Arial"/>
          <w:sz w:val="22"/>
          <w:szCs w:val="22"/>
        </w:rPr>
        <w:t xml:space="preserve">The only difference between Standby and operational modes is that in standby mode there is no automatic frequency scanning performed.</w:t>
      </w:r>
    </w:p>
    <w:p>
      <w:pPr>
        <w:spacing w:after="100"/>
      </w:pPr>
      <w:r>
        <w:rPr>
          <w:rFonts w:ascii="Arial" w:cs="Arial" w:eastAsia="Arial" w:hAnsi="Arial"/>
          <w:sz w:val="22"/>
          <w:szCs w:val="22"/>
        </w:rPr>
        <w:t xml:space="preserve">The SENSOR shall perform the following:</w:t>
      </w:r>
    </w:p>
    <w:p>
      <w:pPr>
        <w:pStyle w:val="ListParagraph"/>
        <w:numPr>
          <w:ilvl w:val="0"/>
          <w:numId w:val="2"/>
        </w:numPr>
        <w:spacing w:after="80"/>
      </w:pPr>
      <w:r>
        <w:rPr>
          <w:rFonts w:ascii="Arial" w:cs="Arial" w:eastAsia="Arial" w:hAnsi="Arial"/>
          <w:sz w:val="22"/>
          <w:szCs w:val="22"/>
        </w:rPr>
        <w:t xml:space="preserve">Strategy (frequency scanning table) Change upon HOST requests (Replacing Search Regime table). – get from the HOST a new scan table.</w:t>
      </w:r>
    </w:p>
    <w:p>
      <w:pPr>
        <w:pStyle w:val="ListParagraph"/>
        <w:numPr>
          <w:ilvl w:val="0"/>
          <w:numId w:val="2"/>
        </w:numPr>
        <w:spacing w:after="80"/>
      </w:pPr>
      <w:r>
        <w:rPr>
          <w:rFonts w:ascii="Arial" w:cs="Arial" w:eastAsia="Arial" w:hAnsi="Arial"/>
          <w:sz w:val="22"/>
          <w:szCs w:val="22"/>
        </w:rPr>
        <w:t xml:space="preserve">Continuous BIT</w:t>
      </w:r>
    </w:p>
    <w:p>
      <w:pPr>
        <w:pStyle w:val="ListParagraph"/>
        <w:numPr>
          <w:ilvl w:val="0"/>
          <w:numId w:val="2"/>
        </w:numPr>
        <w:spacing w:after="80"/>
      </w:pPr>
      <w:r>
        <w:rPr>
          <w:rFonts w:ascii="Arial" w:cs="Arial" w:eastAsia="Arial" w:hAnsi="Arial"/>
          <w:sz w:val="22"/>
          <w:szCs w:val="22"/>
        </w:rPr>
        <w:t xml:space="preserve">Periodic Status Reports to the JOST every 10 seconds about the H/W and communication status.</w:t>
      </w:r>
    </w:p>
    <w:p>
      <w:pPr>
        <w:pStyle w:val="ListParagraph"/>
        <w:numPr>
          <w:ilvl w:val="0"/>
          <w:numId w:val="2"/>
        </w:numPr>
        <w:spacing w:after="80"/>
      </w:pPr>
      <w:r>
        <w:rPr>
          <w:rFonts w:ascii="Arial" w:cs="Arial" w:eastAsia="Arial" w:hAnsi="Arial"/>
          <w:sz w:val="22"/>
          <w:szCs w:val="22"/>
        </w:rPr>
        <w:t xml:space="preserve">Accept and perform Analysis (One Time) Dwell requests and send the received data to the HOST. IF the operation fails due to H/W problem or illegal request parameters, the sensor will send a response to the HOST notifying that there is a problem. There are several type of Analysis (OTD):</w:t>
      </w:r>
    </w:p>
    <w:p>
      <w:pPr>
        <w:pStyle w:val="ListParagraph"/>
        <w:numPr>
          <w:ilvl w:val="0"/>
          <w:numId w:val="3"/>
        </w:numPr>
        <w:spacing w:after="60"/>
      </w:pPr>
      <w:r>
        <w:rPr>
          <w:rFonts w:ascii="Arial" w:cs="Arial" w:eastAsia="Arial" w:hAnsi="Arial"/>
          <w:sz w:val="22"/>
          <w:szCs w:val="22"/>
        </w:rPr>
        <w:t xml:space="preserve">Regular Analysis</w:t>
      </w:r>
    </w:p>
    <w:p>
      <w:pPr>
        <w:pStyle w:val="ListParagraph"/>
        <w:numPr>
          <w:ilvl w:val="0"/>
          <w:numId w:val="3"/>
        </w:numPr>
        <w:spacing w:after="60"/>
      </w:pPr>
      <w:r>
        <w:rPr>
          <w:rFonts w:ascii="Arial" w:cs="Arial" w:eastAsia="Arial" w:hAnsi="Arial"/>
          <w:sz w:val="22"/>
          <w:szCs w:val="22"/>
        </w:rPr>
        <w:t xml:space="preserve">Long Analysis</w:t>
      </w:r>
    </w:p>
    <w:p>
      <w:pPr>
        <w:pStyle w:val="ListParagraph"/>
        <w:numPr>
          <w:ilvl w:val="0"/>
          <w:numId w:val="3"/>
        </w:numPr>
        <w:spacing w:after="60"/>
      </w:pPr>
      <w:r>
        <w:rPr>
          <w:rFonts w:ascii="Arial" w:cs="Arial" w:eastAsia="Arial" w:hAnsi="Arial"/>
          <w:sz w:val="22"/>
          <w:szCs w:val="22"/>
        </w:rPr>
        <w:t xml:space="preserve">MOP (samples) analysis</w:t>
      </w:r>
    </w:p>
    <w:p>
      <w:pPr>
        <w:spacing w:after="100"/>
      </w:pPr>
      <w:r>
        <w:rPr>
          <w:rFonts w:ascii="Arial" w:cs="Arial" w:eastAsia="Arial" w:hAnsi="Arial"/>
          <w:sz w:val="22"/>
          <w:szCs w:val="22"/>
        </w:rPr>
        <w:t xml:space="preserve">Refer to the Dwells performance capability for additional details.</w:t>
      </w:r>
    </w:p>
    <w:p>
      <w:pPr>
        <w:spacing w:after="80"/>
      </w:pPr>
    </w:p>
    <w:p>
      <w:pPr>
        <w:pStyle w:val="Heading3"/>
      </w:pPr>
      <w:r>
        <w:t xml:space="preserve">3.1.5.  Operational mode</w:t>
      </w:r>
    </w:p>
    <w:p>
      <w:pPr>
        <w:spacing w:after="100"/>
      </w:pPr>
      <w:r>
        <w:rPr>
          <w:rFonts w:ascii="Arial" w:cs="Arial" w:eastAsia="Arial" w:hAnsi="Arial"/>
          <w:sz w:val="22"/>
          <w:szCs w:val="22"/>
        </w:rPr>
        <w:t xml:space="preserve">In operational mode, the SENSOR performs all the operations performed in stand-by mode, and also the automatic frequency scanning (Search Regime) operation as an ongoing activity. The Search regime is performed all the time as long as there is no higher priority activity to be performed, and after that prioritized activity is complete, the Search Regime resumes. Frequency scanning is performed in accordance with the scan table (strategy table) which is send/loaded form the HOST via the change strategy commend.</w:t>
      </w:r>
    </w:p>
    <w:p>
      <w:pPr>
        <w:spacing w:after="100"/>
      </w:pPr>
      <w:r>
        <w:rPr>
          <w:rFonts w:ascii="Arial" w:cs="Arial" w:eastAsia="Arial" w:hAnsi="Arial"/>
          <w:sz w:val="22"/>
          <w:szCs w:val="22"/>
        </w:rPr>
        <w:t xml:space="preserve">The SENSOR has a DEFAULT strategy upon power up. If moved to Operational mode without sending a new strategy table, the SENSOR will perform frequency scanning according to the DEFAULT table.</w:t>
      </w:r>
    </w:p>
    <w:p>
      <w:pPr>
        <w:spacing w:after="100"/>
      </w:pPr>
      <w:r>
        <w:rPr>
          <w:rFonts w:ascii="Arial" w:cs="Arial" w:eastAsia="Arial" w:hAnsi="Arial"/>
          <w:sz w:val="22"/>
          <w:szCs w:val="22"/>
        </w:rPr>
        <w:t xml:space="preserve">The frequency scan table has a list of frequency ranges which the SENSOR cycles through.</w:t>
      </w:r>
    </w:p>
    <w:p>
      <w:pPr>
        <w:spacing w:after="100"/>
      </w:pPr>
      <w:r>
        <w:rPr>
          <w:rFonts w:ascii="Arial" w:cs="Arial" w:eastAsia="Arial" w:hAnsi="Arial"/>
          <w:sz w:val="22"/>
          <w:szCs w:val="22"/>
        </w:rPr>
        <w:t xml:space="preserve">Refer to the Search Regime capability for details.</w:t>
      </w:r>
    </w:p>
    <w:p>
      <w:pPr>
        <w:spacing w:after="80"/>
      </w:pPr>
    </w:p>
    <w:p>
      <w:pPr>
        <w:pStyle w:val="Heading3"/>
      </w:pPr>
      <w:r>
        <w:t xml:space="preserve">3.1.6.  Maintenance mode</w:t>
      </w:r>
    </w:p>
    <w:p>
      <w:pPr>
        <w:spacing w:after="100"/>
      </w:pPr>
      <w:r>
        <w:rPr>
          <w:rFonts w:ascii="Arial" w:cs="Arial" w:eastAsia="Arial" w:hAnsi="Arial"/>
          <w:sz w:val="22"/>
          <w:szCs w:val="22"/>
        </w:rPr>
        <w:t xml:space="preserve">In This mode the SENSOR does not perform CBIT or Search Regime.</w:t>
      </w:r>
    </w:p>
    <w:p>
      <w:pPr>
        <w:spacing w:after="100"/>
      </w:pPr>
      <w:r>
        <w:rPr>
          <w:rFonts w:ascii="Arial" w:cs="Arial" w:eastAsia="Arial" w:hAnsi="Arial"/>
          <w:sz w:val="22"/>
          <w:szCs w:val="22"/>
        </w:rPr>
        <w:t xml:space="preserve">In this mode the SENSOR does send a periodic status message to the HOST every 10 seconds (Details in the BIT capability description)</w:t>
      </w:r>
    </w:p>
    <w:p>
      <w:pPr>
        <w:spacing w:after="100"/>
      </w:pPr>
      <w:r>
        <w:rPr>
          <w:rFonts w:ascii="Arial" w:cs="Arial" w:eastAsia="Arial" w:hAnsi="Arial"/>
          <w:sz w:val="22"/>
          <w:szCs w:val="22"/>
        </w:rPr>
        <w:t xml:space="preserve">This mode enables the operator (Through the HMI and HOST) to send Built In Test (BIT) and Calibration operation to the SENSOR.</w:t>
      </w:r>
    </w:p>
    <w:p>
      <w:pPr>
        <w:spacing w:after="100"/>
      </w:pPr>
      <w:r>
        <w:rPr>
          <w:rFonts w:ascii="Arial" w:cs="Arial" w:eastAsia="Arial" w:hAnsi="Arial"/>
          <w:sz w:val="22"/>
          <w:szCs w:val="22"/>
        </w:rPr>
        <w:t xml:space="preserve">The SENSOR performed the operation and responds to the HOST with the operation results of a response indicating that there is no capability to perform the command.</w:t>
      </w:r>
    </w:p>
    <w:p>
      <w:pPr>
        <w:spacing w:after="100"/>
      </w:pPr>
      <w:r>
        <w:rPr>
          <w:rFonts w:ascii="Arial" w:cs="Arial" w:eastAsia="Arial" w:hAnsi="Arial"/>
          <w:sz w:val="22"/>
          <w:szCs w:val="22"/>
        </w:rPr>
        <w:t xml:space="preserve">All the Analysis (OTD) dwell requests can be performed in the maintenance mode as well.</w:t>
      </w:r>
    </w:p>
    <w:p>
      <w:pPr>
        <w:spacing w:after="80"/>
      </w:pPr>
    </w:p>
    <w:p>
      <w:pPr>
        <w:pStyle w:val="Heading3"/>
      </w:pPr>
      <w:r>
        <w:t xml:space="preserve">3.1.7.  Sensor Activities Scheduling and priority</w:t>
      </w:r>
    </w:p>
    <w:p>
      <w:pPr>
        <w:spacing w:after="100"/>
      </w:pPr>
      <w:r>
        <w:rPr>
          <w:rFonts w:ascii="Arial" w:cs="Arial" w:eastAsia="Arial" w:hAnsi="Arial"/>
          <w:sz w:val="22"/>
          <w:szCs w:val="22"/>
        </w:rPr>
        <w:t xml:space="preserve">While the sensor is performing the frequency scanning, there will be higher priority dwells being sent from the HOST (OTD) or sent from the BIT process for the performance of the continuous BIT.</w:t>
      </w:r>
    </w:p>
    <w:p>
      <w:pPr>
        <w:spacing w:after="100"/>
      </w:pPr>
      <w:r>
        <w:rPr>
          <w:rFonts w:ascii="Arial" w:cs="Arial" w:eastAsia="Arial" w:hAnsi="Arial"/>
          <w:sz w:val="22"/>
          <w:szCs w:val="22"/>
        </w:rPr>
        <w:t xml:space="preserve">The SENSOR S/W will be able to accumulate up to 5 Analysis (OTD) requests from the HOST.</w:t>
      </w:r>
    </w:p>
    <w:p>
      <w:pPr>
        <w:spacing w:after="100"/>
      </w:pPr>
      <w:r>
        <w:rPr>
          <w:rFonts w:ascii="Arial" w:cs="Arial" w:eastAsia="Arial" w:hAnsi="Arial"/>
          <w:sz w:val="22"/>
          <w:szCs w:val="22"/>
        </w:rPr>
        <w:t xml:space="preserve">A prioritized operation will be performed immediately after the current scan dwell has completed.</w:t>
      </w:r>
    </w:p>
    <w:p>
      <w:pPr>
        <w:spacing w:after="100"/>
      </w:pPr>
      <w:r>
        <w:rPr>
          <w:rFonts w:ascii="Arial" w:cs="Arial" w:eastAsia="Arial" w:hAnsi="Arial"/>
          <w:sz w:val="22"/>
          <w:szCs w:val="22"/>
        </w:rPr>
        <w:t xml:space="preserve">All prioritized operations will be performed before retiring to the frequency scanning.</w:t>
      </w:r>
    </w:p>
    <w:p>
      <w:pPr>
        <w:spacing w:after="100"/>
      </w:pPr>
      <w:r>
        <w:rPr>
          <w:rFonts w:ascii="Arial" w:cs="Arial" w:eastAsia="Arial" w:hAnsi="Arial"/>
          <w:sz w:val="22"/>
          <w:szCs w:val="22"/>
        </w:rPr>
        <w:t xml:space="preserve">The frequency scanning will be resumed from the point it stopped.</w:t>
      </w:r>
    </w:p>
    <w:p>
      <w:pPr>
        <w:spacing w:after="100"/>
      </w:pPr>
      <w:r>
        <w:rPr>
          <w:rFonts w:ascii="Arial" w:cs="Arial" w:eastAsia="Arial" w:hAnsi="Arial"/>
          <w:sz w:val="22"/>
          <w:szCs w:val="22"/>
        </w:rPr>
        <w:t xml:space="preserve">The priority of SENSOR operation will be as such:</w:t>
      </w:r>
    </w:p>
    <w:p>
      <w:pPr>
        <w:pStyle w:val="ListParagraph"/>
        <w:numPr>
          <w:ilvl w:val="0"/>
          <w:numId w:val="2"/>
        </w:numPr>
        <w:spacing w:after="80"/>
      </w:pPr>
      <w:r>
        <w:rPr>
          <w:rFonts w:ascii="Arial" w:cs="Arial" w:eastAsia="Arial" w:hAnsi="Arial"/>
          <w:sz w:val="22"/>
          <w:szCs w:val="22"/>
        </w:rPr>
        <w:t xml:space="preserve">Search Regime dwells – Lowest priority</w:t>
      </w:r>
    </w:p>
    <w:p>
      <w:pPr>
        <w:pStyle w:val="ListParagraph"/>
        <w:numPr>
          <w:ilvl w:val="0"/>
          <w:numId w:val="2"/>
        </w:numPr>
        <w:spacing w:after="80"/>
      </w:pPr>
      <w:r>
        <w:rPr>
          <w:rFonts w:ascii="Arial" w:cs="Arial" w:eastAsia="Arial" w:hAnsi="Arial"/>
          <w:sz w:val="22"/>
          <w:szCs w:val="22"/>
        </w:rPr>
        <w:t xml:space="preserve">BIT dwells</w:t>
      </w:r>
    </w:p>
    <w:p>
      <w:pPr>
        <w:pStyle w:val="ListParagraph"/>
        <w:numPr>
          <w:ilvl w:val="0"/>
          <w:numId w:val="2"/>
        </w:numPr>
        <w:spacing w:after="80"/>
      </w:pPr>
      <w:r>
        <w:rPr>
          <w:rFonts w:ascii="Arial" w:cs="Arial" w:eastAsia="Arial" w:hAnsi="Arial"/>
          <w:sz w:val="22"/>
          <w:szCs w:val="22"/>
        </w:rPr>
        <w:t xml:space="preserve">Calibration dwells</w:t>
      </w:r>
    </w:p>
    <w:p>
      <w:pPr>
        <w:pStyle w:val="ListParagraph"/>
        <w:numPr>
          <w:ilvl w:val="0"/>
          <w:numId w:val="2"/>
        </w:numPr>
        <w:spacing w:after="80"/>
      </w:pPr>
      <w:r>
        <w:rPr>
          <w:rFonts w:ascii="Arial" w:cs="Arial" w:eastAsia="Arial" w:hAnsi="Arial"/>
          <w:sz w:val="22"/>
          <w:szCs w:val="22"/>
        </w:rPr>
        <w:t xml:space="preserve">Analysis (OTD) dwells</w:t>
      </w:r>
    </w:p>
    <w:p>
      <w:pPr>
        <w:pStyle w:val="ListParagraph"/>
        <w:numPr>
          <w:ilvl w:val="0"/>
          <w:numId w:val="2"/>
        </w:numPr>
        <w:spacing w:after="80"/>
      </w:pPr>
      <w:r>
        <w:rPr>
          <w:rFonts w:ascii="Arial" w:cs="Arial" w:eastAsia="Arial" w:hAnsi="Arial"/>
          <w:sz w:val="22"/>
          <w:szCs w:val="22"/>
        </w:rPr>
        <w:t xml:space="preserve">Strategy (Frequency Scan Table) Change</w:t>
      </w:r>
    </w:p>
    <w:p>
      <w:pPr>
        <w:pStyle w:val="ListParagraph"/>
        <w:numPr>
          <w:ilvl w:val="0"/>
          <w:numId w:val="2"/>
        </w:numPr>
        <w:spacing w:after="80"/>
      </w:pPr>
      <w:r>
        <w:rPr>
          <w:rFonts w:ascii="Arial" w:cs="Arial" w:eastAsia="Arial" w:hAnsi="Arial"/>
          <w:sz w:val="22"/>
          <w:szCs w:val="22"/>
        </w:rPr>
        <w:t xml:space="preserve">Mode Change – Highest Priority</w:t>
      </w:r>
    </w:p>
    <w:p>
      <w:pPr>
        <w:spacing w:after="80"/>
      </w:pPr>
    </w:p>
    <w:p>
      <w:pPr>
        <w:pStyle w:val="Heading2"/>
      </w:pPr>
      <w:r>
        <w:t xml:space="preserve">3.2.  Dwell Performance</w:t>
      </w:r>
    </w:p>
    <w:p>
      <w:pPr>
        <w:spacing w:after="100"/>
      </w:pPr>
      <w:r>
        <w:rPr>
          <w:rFonts w:ascii="Arial" w:cs="Arial" w:eastAsia="Arial" w:hAnsi="Arial"/>
          <w:sz w:val="22"/>
          <w:szCs w:val="22"/>
        </w:rPr>
        <w:t xml:space="preserve">A reception dwell is a period of time in which the SENSOR collects pulses, using the SENSOR H/W with a specific setup.</w:t>
      </w:r>
    </w:p>
    <w:p>
      <w:pPr>
        <w:spacing w:after="100"/>
      </w:pPr>
      <w:r>
        <w:rPr>
          <w:rFonts w:ascii="Arial" w:cs="Arial" w:eastAsia="Arial" w:hAnsi="Arial"/>
          <w:sz w:val="22"/>
          <w:szCs w:val="22"/>
        </w:rPr>
        <w:t xml:space="preserve">The dwells can be initiated from the following:</w:t>
      </w:r>
    </w:p>
    <w:p>
      <w:pPr>
        <w:pStyle w:val="ListParagraph"/>
        <w:numPr>
          <w:ilvl w:val="0"/>
          <w:numId w:val="2"/>
        </w:numPr>
        <w:spacing w:after="80"/>
      </w:pPr>
      <w:r>
        <w:rPr>
          <w:rFonts w:ascii="Arial" w:cs="Arial" w:eastAsia="Arial" w:hAnsi="Arial"/>
          <w:sz w:val="22"/>
          <w:szCs w:val="22"/>
        </w:rPr>
        <w:t xml:space="preserve">Search Regime (Frequency scanning)</w:t>
      </w:r>
    </w:p>
    <w:p>
      <w:pPr>
        <w:pStyle w:val="ListParagraph"/>
        <w:numPr>
          <w:ilvl w:val="0"/>
          <w:numId w:val="2"/>
        </w:numPr>
        <w:spacing w:after="80"/>
      </w:pPr>
      <w:r>
        <w:rPr>
          <w:rFonts w:ascii="Arial" w:cs="Arial" w:eastAsia="Arial" w:hAnsi="Arial"/>
          <w:sz w:val="22"/>
          <w:szCs w:val="22"/>
        </w:rPr>
        <w:t xml:space="preserve">Analysis(OTD) requests</w:t>
      </w:r>
    </w:p>
    <w:p>
      <w:pPr>
        <w:pStyle w:val="ListParagraph"/>
        <w:numPr>
          <w:ilvl w:val="0"/>
          <w:numId w:val="2"/>
        </w:numPr>
        <w:spacing w:after="80"/>
      </w:pPr>
      <w:r>
        <w:rPr>
          <w:rFonts w:ascii="Arial" w:cs="Arial" w:eastAsia="Arial" w:hAnsi="Arial"/>
          <w:sz w:val="22"/>
          <w:szCs w:val="22"/>
        </w:rPr>
        <w:t xml:space="preserve">BIT activities</w:t>
      </w:r>
    </w:p>
    <w:p>
      <w:pPr>
        <w:pStyle w:val="ListParagraph"/>
        <w:numPr>
          <w:ilvl w:val="0"/>
          <w:numId w:val="2"/>
        </w:numPr>
        <w:spacing w:after="80"/>
      </w:pPr>
      <w:r>
        <w:rPr>
          <w:rFonts w:ascii="Arial" w:cs="Arial" w:eastAsia="Arial" w:hAnsi="Arial"/>
          <w:sz w:val="22"/>
          <w:szCs w:val="22"/>
        </w:rPr>
        <w:t xml:space="preserve">Calibration activities</w:t>
      </w:r>
    </w:p>
    <w:p>
      <w:pPr>
        <w:spacing w:after="80"/>
      </w:pPr>
    </w:p>
    <w:p>
      <w:pPr>
        <w:pStyle w:val="Heading3"/>
      </w:pPr>
      <w:r>
        <w:t xml:space="preserve">3.2.1.  H/W &amp; Firmware setup to be performed by the SENSOR</w:t>
      </w:r>
    </w:p>
    <w:p>
      <w:pPr>
        <w:spacing w:after="100"/>
      </w:pPr>
      <w:r>
        <w:rPr>
          <w:rFonts w:ascii="Arial" w:cs="Arial" w:eastAsia="Arial" w:hAnsi="Arial"/>
          <w:sz w:val="22"/>
          <w:szCs w:val="22"/>
        </w:rPr>
        <w:t xml:space="preserve">The following parameters are to be controlled by the S/W:</w:t>
      </w:r>
    </w:p>
    <w:p>
      <w:pPr>
        <w:spacing w:after="80"/>
      </w:pPr>
    </w:p>
    <w:p>
      <w:pPr>
        <w:pStyle w:val="Heading4"/>
      </w:pPr>
      <w:r>
        <w:t xml:space="preserve">3.2.1.1.  Frequency range of the FER which is the maximal frequency range received in any specific dwell</w:t>
      </w:r>
    </w:p>
    <w:p>
      <w:pPr>
        <w:spacing w:after="100"/>
      </w:pPr>
      <w:r>
        <w:rPr>
          <w:rFonts w:ascii="Arial" w:cs="Arial" w:eastAsia="Arial" w:hAnsi="Arial"/>
          <w:sz w:val="22"/>
          <w:szCs w:val="22"/>
        </w:rPr>
        <w:t xml:space="preserve">FER RF bands:</w:t>
      </w:r>
    </w:p>
    <w:p>
      <w:pPr>
        <w:pStyle w:val="ListParagraph"/>
        <w:numPr>
          <w:ilvl w:val="0"/>
          <w:numId w:val="2"/>
        </w:numPr>
        <w:spacing w:after="80"/>
      </w:pPr>
      <w:r>
        <w:rPr>
          <w:rFonts w:ascii="Arial" w:cs="Arial" w:eastAsia="Arial" w:hAnsi="Arial"/>
          <w:sz w:val="22"/>
          <w:szCs w:val="22"/>
        </w:rPr>
        <w:t xml:space="preserve">Band 1 – 0.5-2GHz</w:t>
      </w:r>
    </w:p>
    <w:p>
      <w:pPr>
        <w:pStyle w:val="ListParagraph"/>
        <w:numPr>
          <w:ilvl w:val="0"/>
          <w:numId w:val="2"/>
        </w:numPr>
        <w:spacing w:after="80"/>
      </w:pPr>
      <w:r>
        <w:rPr>
          <w:rFonts w:ascii="Arial" w:cs="Arial" w:eastAsia="Arial" w:hAnsi="Arial"/>
          <w:sz w:val="22"/>
          <w:szCs w:val="22"/>
        </w:rPr>
        <w:t xml:space="preserve">Band 2 – 2-6GHz</w:t>
      </w:r>
    </w:p>
    <w:p>
      <w:pPr>
        <w:pStyle w:val="ListParagraph"/>
        <w:numPr>
          <w:ilvl w:val="0"/>
          <w:numId w:val="2"/>
        </w:numPr>
        <w:spacing w:after="80"/>
      </w:pPr>
      <w:r>
        <w:rPr>
          <w:rFonts w:ascii="Arial" w:cs="Arial" w:eastAsia="Arial" w:hAnsi="Arial"/>
          <w:sz w:val="22"/>
          <w:szCs w:val="22"/>
        </w:rPr>
        <w:t xml:space="preserve">Band 3 – 6-10GHz</w:t>
      </w:r>
    </w:p>
    <w:p>
      <w:pPr>
        <w:pStyle w:val="ListParagraph"/>
        <w:numPr>
          <w:ilvl w:val="0"/>
          <w:numId w:val="2"/>
        </w:numPr>
        <w:spacing w:after="80"/>
      </w:pPr>
      <w:r>
        <w:rPr>
          <w:rFonts w:ascii="Arial" w:cs="Arial" w:eastAsia="Arial" w:hAnsi="Arial"/>
          <w:sz w:val="22"/>
          <w:szCs w:val="22"/>
        </w:rPr>
        <w:t xml:space="preserve">Band 4 – 10-14GHz</w:t>
      </w:r>
    </w:p>
    <w:p>
      <w:pPr>
        <w:pStyle w:val="ListParagraph"/>
        <w:numPr>
          <w:ilvl w:val="0"/>
          <w:numId w:val="2"/>
        </w:numPr>
        <w:spacing w:after="80"/>
      </w:pPr>
      <w:r>
        <w:rPr>
          <w:rFonts w:ascii="Arial" w:cs="Arial" w:eastAsia="Arial" w:hAnsi="Arial"/>
          <w:sz w:val="22"/>
          <w:szCs w:val="22"/>
        </w:rPr>
        <w:t xml:space="preserve">Band 1 – 14-18GHz</w:t>
      </w:r>
    </w:p>
    <w:p>
      <w:pPr>
        <w:spacing w:after="80"/>
      </w:pPr>
    </w:p>
    <w:p>
      <w:pPr>
        <w:pStyle w:val="Heading4"/>
      </w:pPr>
      <w:r>
        <w:t xml:space="preserve">3.2.1.2.  Input from antennas or BIT/Calibration source</w:t>
      </w:r>
    </w:p>
    <w:p>
      <w:pPr>
        <w:pStyle w:val="ListParagraph"/>
        <w:numPr>
          <w:ilvl w:val="0"/>
          <w:numId w:val="2"/>
        </w:numPr>
        <w:spacing w:after="80"/>
      </w:pPr>
      <w:r>
        <w:rPr>
          <w:rFonts w:ascii="Arial" w:cs="Arial" w:eastAsia="Arial" w:hAnsi="Arial"/>
          <w:sz w:val="22"/>
          <w:szCs w:val="22"/>
        </w:rPr>
        <w:t xml:space="preserve">Antennas</w:t>
      </w:r>
    </w:p>
    <w:p>
      <w:pPr>
        <w:pStyle w:val="ListParagraph"/>
        <w:numPr>
          <w:ilvl w:val="0"/>
          <w:numId w:val="2"/>
        </w:numPr>
        <w:spacing w:after="80"/>
      </w:pPr>
      <w:r>
        <w:rPr>
          <w:rFonts w:ascii="Arial" w:cs="Arial" w:eastAsia="Arial" w:hAnsi="Arial"/>
          <w:sz w:val="22"/>
          <w:szCs w:val="22"/>
        </w:rPr>
        <w:t xml:space="preserve">BIT/CAL</w:t>
      </w:r>
    </w:p>
    <w:p>
      <w:pPr>
        <w:spacing w:after="80"/>
      </w:pPr>
    </w:p>
    <w:p>
      <w:pPr>
        <w:pStyle w:val="Heading4"/>
      </w:pPr>
      <w:r>
        <w:t xml:space="preserve">3.2.1.3.  Antenna Type input (Not relevant for BIT/CAL input)</w:t>
      </w:r>
    </w:p>
    <w:p>
      <w:pPr>
        <w:pStyle w:val="ListParagraph"/>
        <w:numPr>
          <w:ilvl w:val="0"/>
          <w:numId w:val="2"/>
        </w:numPr>
        <w:spacing w:after="80"/>
      </w:pPr>
      <w:r>
        <w:rPr>
          <w:rFonts w:ascii="Arial" w:cs="Arial" w:eastAsia="Arial" w:hAnsi="Arial"/>
          <w:sz w:val="22"/>
          <w:szCs w:val="22"/>
        </w:rPr>
        <w:t xml:space="preserve">Band 1 spiral A</w:t>
      </w:r>
    </w:p>
    <w:p>
      <w:pPr>
        <w:pStyle w:val="ListParagraph"/>
        <w:numPr>
          <w:ilvl w:val="0"/>
          <w:numId w:val="2"/>
        </w:numPr>
        <w:spacing w:after="80"/>
      </w:pPr>
      <w:r>
        <w:rPr>
          <w:rFonts w:ascii="Arial" w:cs="Arial" w:eastAsia="Arial" w:hAnsi="Arial"/>
          <w:sz w:val="22"/>
          <w:szCs w:val="22"/>
        </w:rPr>
        <w:t xml:space="preserve">Band 1 spiral B</w:t>
      </w:r>
    </w:p>
    <w:p>
      <w:pPr>
        <w:pStyle w:val="ListParagraph"/>
        <w:numPr>
          <w:ilvl w:val="0"/>
          <w:numId w:val="2"/>
        </w:numPr>
        <w:spacing w:after="80"/>
      </w:pPr>
      <w:r>
        <w:rPr>
          <w:rFonts w:ascii="Arial" w:cs="Arial" w:eastAsia="Arial" w:hAnsi="Arial"/>
          <w:sz w:val="22"/>
          <w:szCs w:val="22"/>
        </w:rPr>
        <w:t xml:space="preserve">Band3-5 spiral A</w:t>
      </w:r>
    </w:p>
    <w:p>
      <w:pPr>
        <w:pStyle w:val="ListParagraph"/>
        <w:numPr>
          <w:ilvl w:val="0"/>
          <w:numId w:val="2"/>
        </w:numPr>
        <w:spacing w:after="80"/>
      </w:pPr>
      <w:r>
        <w:rPr>
          <w:rFonts w:ascii="Arial" w:cs="Arial" w:eastAsia="Arial" w:hAnsi="Arial"/>
          <w:sz w:val="22"/>
          <w:szCs w:val="22"/>
        </w:rPr>
        <w:t xml:space="preserve">Band3-5 spiral B</w:t>
      </w:r>
    </w:p>
    <w:p>
      <w:pPr>
        <w:pStyle w:val="ListParagraph"/>
        <w:numPr>
          <w:ilvl w:val="0"/>
          <w:numId w:val="2"/>
        </w:numPr>
        <w:spacing w:after="80"/>
      </w:pPr>
      <w:r>
        <w:rPr>
          <w:rFonts w:ascii="Arial" w:cs="Arial" w:eastAsia="Arial" w:hAnsi="Arial"/>
          <w:sz w:val="22"/>
          <w:szCs w:val="22"/>
        </w:rPr>
        <w:t xml:space="preserve">Biconical Band2-5</w:t>
      </w:r>
    </w:p>
    <w:p>
      <w:pPr>
        <w:spacing w:after="80"/>
      </w:pPr>
    </w:p>
    <w:p>
      <w:pPr>
        <w:pStyle w:val="Heading4"/>
      </w:pPr>
      <w:r>
        <w:t xml:space="preserve">3.2.1.4.  Dwell Type</w:t>
      </w:r>
    </w:p>
    <w:p>
      <w:pPr>
        <w:spacing w:after="100"/>
      </w:pPr>
      <w:r>
        <w:rPr>
          <w:rFonts w:ascii="Arial" w:cs="Arial" w:eastAsia="Arial" w:hAnsi="Arial"/>
          <w:sz w:val="22"/>
          <w:szCs w:val="22"/>
        </w:rPr>
        <w:t xml:space="preserve">Due to the different antennas used for pulse and CW receptions, there will be dwells dedicated for pulses and dwells dedicated for CW.</w:t>
      </w:r>
    </w:p>
    <w:p>
      <w:pPr>
        <w:spacing w:after="100"/>
      </w:pPr>
      <w:r>
        <w:rPr>
          <w:rFonts w:ascii="Arial" w:cs="Arial" w:eastAsia="Arial" w:hAnsi="Arial"/>
          <w:sz w:val="22"/>
          <w:szCs w:val="22"/>
        </w:rPr>
        <w:t xml:space="preserve">On CW dwells and in band 1 (spiral antennas used) the F/W will switch between the antennas in the middle of the dwell in order to receive half of the pulses in antenna A and the other half in antenna B.</w:t>
      </w:r>
    </w:p>
    <w:p>
      <w:pPr>
        <w:pStyle w:val="ListParagraph"/>
        <w:numPr>
          <w:ilvl w:val="0"/>
          <w:numId w:val="2"/>
        </w:numPr>
        <w:spacing w:after="80"/>
      </w:pPr>
      <w:r>
        <w:rPr>
          <w:rFonts w:ascii="Arial" w:cs="Arial" w:eastAsia="Arial" w:hAnsi="Arial"/>
          <w:sz w:val="22"/>
          <w:szCs w:val="22"/>
        </w:rPr>
        <w:t xml:space="preserve">Pulse</w:t>
      </w:r>
    </w:p>
    <w:p>
      <w:pPr>
        <w:pStyle w:val="ListParagraph"/>
        <w:numPr>
          <w:ilvl w:val="0"/>
          <w:numId w:val="2"/>
        </w:numPr>
        <w:spacing w:after="80"/>
      </w:pPr>
      <w:r>
        <w:rPr>
          <w:rFonts w:ascii="Arial" w:cs="Arial" w:eastAsia="Arial" w:hAnsi="Arial"/>
          <w:sz w:val="22"/>
          <w:szCs w:val="22"/>
        </w:rPr>
        <w:t xml:space="preserve">CW</w:t>
      </w:r>
    </w:p>
    <w:p>
      <w:pPr>
        <w:pStyle w:val="ListParagraph"/>
        <w:numPr>
          <w:ilvl w:val="0"/>
          <w:numId w:val="2"/>
        </w:numPr>
        <w:spacing w:after="80"/>
      </w:pPr>
      <w:r>
        <w:rPr>
          <w:rFonts w:ascii="Arial" w:cs="Arial" w:eastAsia="Arial" w:hAnsi="Arial"/>
          <w:sz w:val="22"/>
          <w:szCs w:val="22"/>
        </w:rPr>
        <w:t xml:space="preserve">Pulse Band 1</w:t>
      </w:r>
    </w:p>
    <w:p>
      <w:pPr>
        <w:spacing w:after="80"/>
      </w:pPr>
    </w:p>
    <w:p>
      <w:pPr>
        <w:pStyle w:val="Heading4"/>
      </w:pPr>
      <w:r>
        <w:t xml:space="preserve">3.2.1.5.  Blanking Mask</w:t>
      </w:r>
    </w:p>
    <w:p>
      <w:pPr>
        <w:spacing w:after="100"/>
      </w:pPr>
      <w:r>
        <w:rPr>
          <w:rFonts w:ascii="Arial" w:cs="Arial" w:eastAsia="Arial" w:hAnsi="Arial"/>
          <w:sz w:val="22"/>
          <w:szCs w:val="22"/>
        </w:rPr>
        <w:t xml:space="preserve">A mask of 5 bits (True/False) which indicates which of the 5 blanking lines is to be considered during the dwell.</w:t>
      </w:r>
    </w:p>
    <w:p>
      <w:pPr>
        <w:spacing w:after="100"/>
      </w:pPr>
      <w:r>
        <w:rPr>
          <w:rFonts w:ascii="Arial" w:cs="Arial" w:eastAsia="Arial" w:hAnsi="Arial"/>
          <w:sz w:val="22"/>
          <w:szCs w:val="22"/>
        </w:rPr>
        <w:t xml:space="preserve">This blanking setup is taken from a blanking table which is loaded to the SENSOR with every Strategy table.</w:t>
      </w:r>
    </w:p>
    <w:p>
      <w:pPr>
        <w:spacing w:after="100"/>
      </w:pPr>
      <w:r>
        <w:rPr>
          <w:rFonts w:ascii="Arial" w:cs="Arial" w:eastAsia="Arial" w:hAnsi="Arial"/>
          <w:sz w:val="22"/>
          <w:szCs w:val="22"/>
        </w:rPr>
        <w:t xml:space="preserve">For every RF band, there will be a different blanking scheme according to the own ship radars/transmitters.</w:t>
      </w:r>
    </w:p>
    <w:p>
      <w:pPr>
        <w:spacing w:after="100"/>
      </w:pPr>
      <w:r>
        <w:rPr>
          <w:rFonts w:ascii="Arial" w:cs="Arial" w:eastAsia="Arial" w:hAnsi="Arial"/>
          <w:sz w:val="22"/>
          <w:szCs w:val="22"/>
        </w:rPr>
        <w:t xml:space="preserve">The SENSOR will apply for every dwell the appropriate blanking scheme according to the dwell RF band and the loaded blanking table.</w:t>
      </w:r>
    </w:p>
    <w:p>
      <w:pPr>
        <w:spacing w:after="80"/>
      </w:pPr>
    </w:p>
    <w:p>
      <w:pPr>
        <w:pStyle w:val="Heading4"/>
      </w:pPr>
      <w:r>
        <w:t xml:space="preserve">3.2.1.6.  Additional Parameters (T.B.D)</w:t>
      </w:r>
    </w:p>
    <w:p>
      <w:pPr>
        <w:spacing w:after="100"/>
      </w:pPr>
      <w:r>
        <w:rPr>
          <w:rFonts w:ascii="Arial" w:cs="Arial" w:eastAsia="Arial" w:hAnsi="Arial"/>
          <w:sz w:val="22"/>
          <w:szCs w:val="22"/>
        </w:rPr>
        <w:t xml:space="preserve">(RAMI: Expect to add additional parameters for the dwell which can influence the dwell performance E.g. FFT windows size and more)</w:t>
      </w:r>
    </w:p>
    <w:p>
      <w:pPr>
        <w:spacing w:after="80"/>
      </w:pPr>
    </w:p>
    <w:p>
      <w:pPr>
        <w:pStyle w:val="Heading3"/>
      </w:pPr>
      <w:r>
        <w:t xml:space="preserve">3.2.2.  Genital dwell Sequence</w:t>
      </w:r>
    </w:p>
    <w:p>
      <w:pPr>
        <w:pStyle w:val="ListParagraph"/>
        <w:numPr>
          <w:ilvl w:val="0"/>
          <w:numId w:val="2"/>
        </w:numPr>
        <w:spacing w:after="80"/>
      </w:pPr>
      <w:r>
        <w:rPr>
          <w:rFonts w:ascii="Arial" w:cs="Arial" w:eastAsia="Arial" w:hAnsi="Arial"/>
          <w:sz w:val="22"/>
          <w:szCs w:val="22"/>
        </w:rPr>
        <w:t xml:space="preserve">All the above H/W parameters are set to the H/W by S/W &amp; F/W</w:t>
      </w:r>
    </w:p>
    <w:p>
      <w:pPr>
        <w:pStyle w:val="ListParagraph"/>
        <w:numPr>
          <w:ilvl w:val="0"/>
          <w:numId w:val="2"/>
        </w:numPr>
        <w:spacing w:after="80"/>
      </w:pPr>
      <w:r>
        <w:rPr>
          <w:rFonts w:ascii="Arial" w:cs="Arial" w:eastAsia="Arial" w:hAnsi="Arial"/>
          <w:sz w:val="22"/>
          <w:szCs w:val="22"/>
        </w:rPr>
        <w:t xml:space="preserve">After the H/W is set, the F/W starts detecting and measuring pulses</w:t>
      </w:r>
    </w:p>
    <w:p>
      <w:pPr>
        <w:pStyle w:val="ListParagraph"/>
        <w:numPr>
          <w:ilvl w:val="0"/>
          <w:numId w:val="2"/>
        </w:numPr>
        <w:spacing w:after="80"/>
      </w:pPr>
      <w:r>
        <w:rPr>
          <w:rFonts w:ascii="Arial" w:cs="Arial" w:eastAsia="Arial" w:hAnsi="Arial"/>
          <w:sz w:val="22"/>
          <w:szCs w:val="22"/>
        </w:rPr>
        <w:t xml:space="preserve">All detected and measured pulses are written to a designated memory (RAMI needs to add explanation)</w:t>
      </w:r>
    </w:p>
    <w:p>
      <w:pPr>
        <w:pStyle w:val="ListParagraph"/>
        <w:numPr>
          <w:ilvl w:val="0"/>
          <w:numId w:val="2"/>
        </w:numPr>
        <w:spacing w:after="80"/>
      </w:pPr>
      <w:r>
        <w:rPr>
          <w:rFonts w:ascii="Arial" w:cs="Arial" w:eastAsia="Arial" w:hAnsi="Arial"/>
          <w:sz w:val="22"/>
          <w:szCs w:val="22"/>
        </w:rPr>
        <w:t xml:space="preserve">The S/W reads all the received data and performs pulse processing</w:t>
      </w:r>
    </w:p>
    <w:p>
      <w:pPr>
        <w:pStyle w:val="ListParagraph"/>
        <w:numPr>
          <w:ilvl w:val="0"/>
          <w:numId w:val="2"/>
        </w:numPr>
        <w:spacing w:after="80"/>
      </w:pPr>
      <w:r>
        <w:rPr>
          <w:rFonts w:ascii="Arial" w:cs="Arial" w:eastAsia="Arial" w:hAnsi="Arial"/>
          <w:sz w:val="22"/>
          <w:szCs w:val="22"/>
        </w:rPr>
        <w:t xml:space="preserve">Pulse processing - the PDWs received by the H/W are validated, calibrated and reformatted to the format required by the HOST.</w:t>
      </w:r>
    </w:p>
    <w:p>
      <w:pPr>
        <w:pStyle w:val="ListParagraph"/>
        <w:numPr>
          <w:ilvl w:val="0"/>
          <w:numId w:val="2"/>
        </w:numPr>
        <w:spacing w:after="80"/>
      </w:pPr>
      <w:r>
        <w:rPr>
          <w:rFonts w:ascii="Arial" w:cs="Arial" w:eastAsia="Arial" w:hAnsi="Arial"/>
          <w:sz w:val="22"/>
          <w:szCs w:val="22"/>
        </w:rPr>
        <w:t xml:space="preserve">The processed pulses are sent to their destination which is HOST or BIT or Calibration</w:t>
      </w:r>
    </w:p>
    <w:p>
      <w:pPr>
        <w:spacing w:after="100"/>
      </w:pPr>
      <w:r>
        <w:rPr>
          <w:rFonts w:ascii="Arial" w:cs="Arial" w:eastAsia="Arial" w:hAnsi="Arial"/>
          <w:sz w:val="22"/>
          <w:szCs w:val="22"/>
        </w:rPr>
        <w:t xml:space="preserve">The pulse processing must be performed in parallel to the next dwell being received.</w:t>
      </w:r>
    </w:p>
    <w:p>
      <w:pPr>
        <w:spacing w:after="80"/>
      </w:pPr>
    </w:p>
    <w:p>
      <w:pPr>
        <w:pStyle w:val="Heading3"/>
      </w:pPr>
      <w:r>
        <w:t xml:space="preserve">3.2.3.  Frequency Scan Dwell</w:t>
      </w:r>
    </w:p>
    <w:p>
      <w:pPr>
        <w:spacing w:after="100"/>
      </w:pPr>
      <w:r>
        <w:rPr>
          <w:rFonts w:ascii="Arial" w:cs="Arial" w:eastAsia="Arial" w:hAnsi="Arial"/>
          <w:sz w:val="22"/>
          <w:szCs w:val="22"/>
        </w:rPr>
        <w:t xml:space="preserve">The strategy table is comprised of up to 64 records of the following parameters:</w:t>
      </w:r>
    </w:p>
    <w:p>
      <w:pPr>
        <w:pStyle w:val="ListParagraph"/>
        <w:numPr>
          <w:ilvl w:val="0"/>
          <w:numId w:val="2"/>
        </w:numPr>
        <w:spacing w:after="80"/>
      </w:pPr>
      <w:r>
        <w:rPr>
          <w:rFonts w:ascii="Arial" w:cs="Arial" w:eastAsia="Arial" w:hAnsi="Arial"/>
          <w:sz w:val="22"/>
          <w:szCs w:val="22"/>
        </w:rPr>
        <w:t xml:space="preserve">Up to 16 ranges of frequency within a single RF band. The FER passes a full RF band. It is expected that the F/W will not pass pulses in frequency areas which are not of interest; expected that the F/W will pass.</w:t>
      </w:r>
    </w:p>
    <w:p>
      <w:pPr>
        <w:pStyle w:val="ListParagraph"/>
        <w:numPr>
          <w:ilvl w:val="0"/>
          <w:numId w:val="2"/>
        </w:numPr>
        <w:spacing w:after="80"/>
      </w:pPr>
      <w:r>
        <w:rPr>
          <w:rFonts w:ascii="Arial" w:cs="Arial" w:eastAsia="Arial" w:hAnsi="Arial"/>
          <w:sz w:val="22"/>
          <w:szCs w:val="22"/>
        </w:rPr>
        <w:t xml:space="preserve">Collect time up to 4000 milliseconds</w:t>
      </w:r>
    </w:p>
    <w:p>
      <w:pPr>
        <w:pStyle w:val="ListParagraph"/>
        <w:numPr>
          <w:ilvl w:val="0"/>
          <w:numId w:val="2"/>
        </w:numPr>
        <w:spacing w:after="80"/>
      </w:pPr>
      <w:r>
        <w:rPr>
          <w:rFonts w:ascii="Arial" w:cs="Arial" w:eastAsia="Arial" w:hAnsi="Arial"/>
          <w:sz w:val="22"/>
          <w:szCs w:val="22"/>
        </w:rPr>
        <w:t xml:space="preserve">Detect time – a time smaller than the collect time, which is opened at the beginning of the dwell. If there are no pulses during this time, the dwell does not continue.</w:t>
      </w:r>
    </w:p>
    <w:p>
      <w:pPr>
        <w:pStyle w:val="ListParagraph"/>
        <w:numPr>
          <w:ilvl w:val="0"/>
          <w:numId w:val="2"/>
        </w:numPr>
        <w:spacing w:after="80"/>
      </w:pPr>
      <w:r>
        <w:rPr>
          <w:rFonts w:ascii="Arial" w:cs="Arial" w:eastAsia="Arial" w:hAnsi="Arial"/>
          <w:sz w:val="22"/>
          <w:szCs w:val="22"/>
        </w:rPr>
        <w:t xml:space="preserve">Pulse or CW</w:t>
      </w:r>
    </w:p>
    <w:p>
      <w:pPr>
        <w:pStyle w:val="ListParagraph"/>
        <w:numPr>
          <w:ilvl w:val="0"/>
          <w:numId w:val="2"/>
        </w:numPr>
        <w:spacing w:after="80"/>
      </w:pPr>
      <w:r>
        <w:rPr>
          <w:rFonts w:ascii="Arial" w:cs="Arial" w:eastAsia="Arial" w:hAnsi="Arial"/>
          <w:sz w:val="22"/>
          <w:szCs w:val="22"/>
        </w:rPr>
        <w:t xml:space="preserve">Priority 1,2,4,8,16,32 – 1 means the dwell is performed every scan cycle. 2 means that the dwell is performed every second scan cycle, 4 is every 4th cycle and so on.</w:t>
      </w:r>
    </w:p>
    <w:p>
      <w:pPr>
        <w:spacing w:after="100"/>
      </w:pPr>
      <w:r>
        <w:rPr>
          <w:rFonts w:ascii="Arial" w:cs="Arial" w:eastAsia="Arial" w:hAnsi="Arial"/>
          <w:sz w:val="22"/>
          <w:szCs w:val="22"/>
        </w:rPr>
        <w:t xml:space="preserve">The S/W is expected to spread the loaded table to its flat format.</w:t>
      </w:r>
    </w:p>
    <w:p>
      <w:pPr>
        <w:pStyle w:val="ListParagraph"/>
        <w:numPr>
          <w:ilvl w:val="0"/>
          <w:numId w:val="2"/>
        </w:numPr>
        <w:spacing w:after="80"/>
      </w:pPr>
      <w:r>
        <w:rPr>
          <w:rFonts w:ascii="Arial" w:cs="Arial" w:eastAsia="Arial" w:hAnsi="Arial"/>
          <w:sz w:val="22"/>
          <w:szCs w:val="22"/>
        </w:rPr>
        <w:t xml:space="preserve">Maximal number of pulses (after pulse processing) – 15,000.</w:t>
      </w:r>
    </w:p>
    <w:p>
      <w:pPr>
        <w:pStyle w:val="ListParagraph"/>
        <w:numPr>
          <w:ilvl w:val="0"/>
          <w:numId w:val="2"/>
        </w:numPr>
        <w:spacing w:after="80"/>
      </w:pPr>
      <w:r>
        <w:rPr>
          <w:rFonts w:ascii="Arial" w:cs="Arial" w:eastAsia="Arial" w:hAnsi="Arial"/>
          <w:sz w:val="22"/>
          <w:szCs w:val="22"/>
        </w:rPr>
        <w:t xml:space="preserve">PDWs Buffer sent to HOST</w:t>
      </w:r>
    </w:p>
    <w:p>
      <w:pPr>
        <w:spacing w:after="80"/>
      </w:pPr>
    </w:p>
    <w:p>
      <w:pPr>
        <w:pStyle w:val="Heading3"/>
      </w:pPr>
      <w:r>
        <w:t xml:space="preserve">3.2.4.  Regular Analysis (OTD) Dwell.</w:t>
      </w:r>
    </w:p>
    <w:p>
      <w:pPr>
        <w:pStyle w:val="ListParagraph"/>
        <w:numPr>
          <w:ilvl w:val="0"/>
          <w:numId w:val="2"/>
        </w:numPr>
        <w:spacing w:after="80"/>
      </w:pPr>
      <w:r>
        <w:rPr>
          <w:rFonts w:ascii="Arial" w:cs="Arial" w:eastAsia="Arial" w:hAnsi="Arial"/>
          <w:sz w:val="22"/>
          <w:szCs w:val="22"/>
        </w:rPr>
        <w:t xml:space="preserve">A single frequency range within a single RF band</w:t>
      </w:r>
    </w:p>
    <w:p>
      <w:pPr>
        <w:pStyle w:val="ListParagraph"/>
        <w:numPr>
          <w:ilvl w:val="0"/>
          <w:numId w:val="2"/>
        </w:numPr>
        <w:spacing w:after="80"/>
      </w:pPr>
      <w:r>
        <w:rPr>
          <w:rFonts w:ascii="Arial" w:cs="Arial" w:eastAsia="Arial" w:hAnsi="Arial"/>
          <w:sz w:val="22"/>
          <w:szCs w:val="22"/>
        </w:rPr>
        <w:t xml:space="preserve">Collect Time – Up to 4000 milliseconds</w:t>
      </w:r>
    </w:p>
    <w:p>
      <w:pPr>
        <w:pStyle w:val="ListParagraph"/>
        <w:numPr>
          <w:ilvl w:val="0"/>
          <w:numId w:val="2"/>
        </w:numPr>
        <w:spacing w:after="80"/>
      </w:pPr>
      <w:r>
        <w:rPr>
          <w:rFonts w:ascii="Arial" w:cs="Arial" w:eastAsia="Arial" w:hAnsi="Arial"/>
          <w:sz w:val="22"/>
          <w:szCs w:val="22"/>
        </w:rPr>
        <w:t xml:space="preserve">Maximal number of pulses - 64,000.</w:t>
      </w:r>
    </w:p>
    <w:p>
      <w:pPr>
        <w:pStyle w:val="ListParagraph"/>
        <w:numPr>
          <w:ilvl w:val="0"/>
          <w:numId w:val="2"/>
        </w:numPr>
        <w:spacing w:after="80"/>
      </w:pPr>
      <w:r>
        <w:rPr>
          <w:rFonts w:ascii="Arial" w:cs="Arial" w:eastAsia="Arial" w:hAnsi="Arial"/>
          <w:sz w:val="22"/>
          <w:szCs w:val="22"/>
        </w:rPr>
        <w:t xml:space="preserve">PDWs Buffer sent to HOST</w:t>
      </w:r>
    </w:p>
    <w:p>
      <w:pPr>
        <w:spacing w:after="80"/>
      </w:pPr>
    </w:p>
    <w:p>
      <w:pPr>
        <w:pStyle w:val="Heading3"/>
      </w:pPr>
      <w:r>
        <w:t xml:space="preserve">3.2.5.  MOP Analysis Dwell</w:t>
      </w:r>
    </w:p>
    <w:p>
      <w:pPr>
        <w:spacing w:after="100"/>
      </w:pPr>
      <w:r>
        <w:rPr>
          <w:rFonts w:ascii="Arial" w:cs="Arial" w:eastAsia="Arial" w:hAnsi="Arial"/>
          <w:sz w:val="22"/>
          <w:szCs w:val="22"/>
        </w:rPr>
        <w:t xml:space="preserve">This type of dwell collects samples as well as PDWs.</w:t>
      </w:r>
    </w:p>
    <w:p>
      <w:pPr>
        <w:pStyle w:val="ListParagraph"/>
        <w:numPr>
          <w:ilvl w:val="0"/>
          <w:numId w:val="2"/>
        </w:numPr>
        <w:spacing w:after="80"/>
      </w:pPr>
      <w:r>
        <w:rPr>
          <w:rFonts w:ascii="Arial" w:cs="Arial" w:eastAsia="Arial" w:hAnsi="Arial"/>
          <w:sz w:val="22"/>
          <w:szCs w:val="22"/>
        </w:rPr>
        <w:t xml:space="preserve">A single frequency range within a single RF band</w:t>
      </w:r>
    </w:p>
    <w:p>
      <w:pPr>
        <w:pStyle w:val="ListParagraph"/>
        <w:numPr>
          <w:ilvl w:val="0"/>
          <w:numId w:val="2"/>
        </w:numPr>
        <w:spacing w:after="80"/>
      </w:pPr>
      <w:r>
        <w:rPr>
          <w:rFonts w:ascii="Arial" w:cs="Arial" w:eastAsia="Arial" w:hAnsi="Arial"/>
          <w:sz w:val="22"/>
          <w:szCs w:val="22"/>
        </w:rPr>
        <w:t xml:space="preserve">Collect Time – Up to 4000 milliseconds</w:t>
      </w:r>
    </w:p>
    <w:p>
      <w:pPr>
        <w:pStyle w:val="ListParagraph"/>
        <w:numPr>
          <w:ilvl w:val="0"/>
          <w:numId w:val="2"/>
        </w:numPr>
        <w:spacing w:after="80"/>
      </w:pPr>
      <w:r>
        <w:rPr>
          <w:rFonts w:ascii="Arial" w:cs="Arial" w:eastAsia="Arial" w:hAnsi="Arial"/>
          <w:sz w:val="22"/>
          <w:szCs w:val="22"/>
        </w:rPr>
        <w:t xml:space="preserve">Maximal number of pulses - 64,000.</w:t>
      </w:r>
    </w:p>
    <w:p>
      <w:pPr>
        <w:pStyle w:val="ListParagraph"/>
        <w:numPr>
          <w:ilvl w:val="0"/>
          <w:numId w:val="2"/>
        </w:numPr>
        <w:spacing w:after="80"/>
      </w:pPr>
      <w:r>
        <w:rPr>
          <w:rFonts w:ascii="Arial" w:cs="Arial" w:eastAsia="Arial" w:hAnsi="Arial"/>
          <w:sz w:val="22"/>
          <w:szCs w:val="22"/>
        </w:rPr>
        <w:t xml:space="preserve">An array of samples will be appended to the PDWs buffer in the message to the HOST. Every PDWS will have pointers to the samples which belong to the pulse. In this manner the HOST will be able to know which samples belong to every received pulse.</w:t>
      </w:r>
    </w:p>
    <w:p>
      <w:pPr>
        <w:pStyle w:val="ListParagraph"/>
        <w:numPr>
          <w:ilvl w:val="0"/>
          <w:numId w:val="2"/>
        </w:numPr>
        <w:spacing w:after="80"/>
      </w:pPr>
      <w:r>
        <w:rPr>
          <w:rFonts w:ascii="Arial" w:cs="Arial" w:eastAsia="Arial" w:hAnsi="Arial"/>
          <w:sz w:val="22"/>
          <w:szCs w:val="22"/>
        </w:rPr>
        <w:t xml:space="preserve">PDWs Buffer sent to HOST</w:t>
      </w:r>
    </w:p>
    <w:p>
      <w:pPr>
        <w:spacing w:after="80"/>
      </w:pPr>
    </w:p>
    <w:p>
      <w:pPr>
        <w:pStyle w:val="Heading3"/>
      </w:pPr>
      <w:r>
        <w:t xml:space="preserve">3.2.6.  LONG Dwell</w:t>
      </w:r>
    </w:p>
    <w:p>
      <w:pPr>
        <w:spacing w:after="100"/>
      </w:pPr>
      <w:r>
        <w:rPr>
          <w:rFonts w:ascii="Arial" w:cs="Arial" w:eastAsia="Arial" w:hAnsi="Arial"/>
          <w:sz w:val="22"/>
          <w:szCs w:val="22"/>
        </w:rPr>
        <w:t xml:space="preserve">This is an Analysis (OTD) dwell which can be in the length of up to 100 seconds.</w:t>
      </w:r>
    </w:p>
    <w:p>
      <w:pPr>
        <w:spacing w:after="100"/>
      </w:pPr>
      <w:r>
        <w:rPr>
          <w:rFonts w:ascii="Arial" w:cs="Arial" w:eastAsia="Arial" w:hAnsi="Arial"/>
          <w:sz w:val="22"/>
          <w:szCs w:val="22"/>
        </w:rPr>
        <w:t xml:space="preserve">The PDWs are calibrated, validated and reformatted and set to the HOST in messages of 1024 PDWs one after another until the collect time ends or an ABORT message is sent from the HOST.</w:t>
      </w:r>
    </w:p>
    <w:p>
      <w:pPr>
        <w:spacing w:after="80"/>
      </w:pPr>
    </w:p>
    <w:p>
      <w:pPr>
        <w:pStyle w:val="Heading3"/>
      </w:pPr>
      <w:r>
        <w:t xml:space="preserve">3.2.7.  Maintenance Dwell (Manual BIT Dwell)</w:t>
      </w:r>
    </w:p>
    <w:p>
      <w:pPr>
        <w:spacing w:after="100"/>
      </w:pPr>
      <w:r>
        <w:rPr>
          <w:rFonts w:ascii="Arial" w:cs="Arial" w:eastAsia="Arial" w:hAnsi="Arial"/>
          <w:sz w:val="22"/>
          <w:szCs w:val="22"/>
        </w:rPr>
        <w:t xml:space="preserve">This is a one-time dwell (analysis) for ELTA team with additional parameters in order to be able to troubleshoot problems.</w:t>
      </w:r>
    </w:p>
    <w:p>
      <w:pPr>
        <w:spacing w:after="100"/>
      </w:pPr>
      <w:r>
        <w:rPr>
          <w:rFonts w:ascii="Arial" w:cs="Arial" w:eastAsia="Arial" w:hAnsi="Arial"/>
          <w:sz w:val="22"/>
          <w:szCs w:val="22"/>
        </w:rPr>
        <w:t xml:space="preserve">Parameters T.B.D</w:t>
      </w:r>
    </w:p>
    <w:p>
      <w:pPr>
        <w:spacing w:after="80"/>
      </w:pPr>
    </w:p>
    <w:p>
      <w:pPr>
        <w:pStyle w:val="Heading3"/>
      </w:pPr>
      <w:r>
        <w:t xml:space="preserve">3.2.8.  BIT and Calibration Dwells</w:t>
      </w:r>
    </w:p>
    <w:p>
      <w:pPr>
        <w:spacing w:after="100"/>
      </w:pPr>
      <w:r>
        <w:rPr>
          <w:rFonts w:ascii="Arial" w:cs="Arial" w:eastAsia="Arial" w:hAnsi="Arial"/>
          <w:sz w:val="22"/>
          <w:szCs w:val="22"/>
        </w:rPr>
        <w:t xml:space="preserve">These dwells are performed while receiving signals injected from the BIT/Cal unit. They are initiated from the BIT and calibration processes of the SENSOR S/W.</w:t>
      </w:r>
    </w:p>
    <w:p>
      <w:pPr>
        <w:spacing w:after="100"/>
      </w:pPr>
      <w:r>
        <w:rPr>
          <w:rFonts w:ascii="Arial" w:cs="Arial" w:eastAsia="Arial" w:hAnsi="Arial"/>
          <w:sz w:val="22"/>
          <w:szCs w:val="22"/>
        </w:rPr>
        <w:t xml:space="preserve">The dwell setup includes the setup of the BIT/CAL unit injection parameters and to which point in the H/W to inject the BIT/CAL signal.</w:t>
      </w:r>
    </w:p>
    <w:p>
      <w:pPr>
        <w:spacing w:after="100"/>
      </w:pPr>
      <w:r>
        <w:rPr>
          <w:rFonts w:ascii="Arial" w:cs="Arial" w:eastAsia="Arial" w:hAnsi="Arial"/>
          <w:sz w:val="22"/>
          <w:szCs w:val="22"/>
        </w:rPr>
        <w:t xml:space="preserve">When performing the pulse processing, in calibration dwells, the calibration tables are not applied to the received pulses.</w:t>
      </w:r>
    </w:p>
    <w:p>
      <w:pPr>
        <w:spacing w:after="80"/>
      </w:pPr>
    </w:p>
    <w:p>
      <w:pPr>
        <w:pStyle w:val="Heading2"/>
      </w:pPr>
      <w:r>
        <w:t xml:space="preserve">3.3.  Pulse Processing</w:t>
      </w:r>
    </w:p>
    <w:p>
      <w:pPr>
        <w:spacing w:after="100"/>
      </w:pPr>
      <w:r>
        <w:rPr>
          <w:rFonts w:ascii="Arial" w:cs="Arial" w:eastAsia="Arial" w:hAnsi="Arial"/>
          <w:sz w:val="22"/>
          <w:szCs w:val="22"/>
        </w:rPr>
        <w:t xml:space="preserve">The SENSOR S/W is continuously polling and reading the PDWs written by the F/W to the designated memory area.</w:t>
      </w:r>
    </w:p>
    <w:p>
      <w:pPr>
        <w:spacing w:after="100"/>
      </w:pPr>
      <w:r>
        <w:rPr>
          <w:rFonts w:ascii="Arial" w:cs="Arial" w:eastAsia="Arial" w:hAnsi="Arial"/>
          <w:sz w:val="22"/>
          <w:szCs w:val="22"/>
        </w:rPr>
        <w:t xml:space="preserve">The SENSOR performs the following steps:</w:t>
      </w:r>
    </w:p>
    <w:p>
      <w:pPr>
        <w:spacing w:after="80"/>
      </w:pPr>
    </w:p>
    <w:p>
      <w:pPr>
        <w:pStyle w:val="Heading3"/>
      </w:pPr>
      <w:r>
        <w:t xml:space="preserve">3.3.1.  Build Separate PDWs Dwell Buffers</w:t>
      </w:r>
    </w:p>
    <w:p>
      <w:pPr>
        <w:spacing w:after="100"/>
      </w:pPr>
      <w:r>
        <w:rPr>
          <w:rFonts w:ascii="Arial" w:cs="Arial" w:eastAsia="Arial" w:hAnsi="Arial"/>
          <w:sz w:val="22"/>
          <w:szCs w:val="22"/>
        </w:rPr>
        <w:t xml:space="preserve">Differentiate the stream of PDWs to separate dwells and create separate PDWs buffer for each dwell and dwell. Each PDWs buffer will have a header that will have at least the following data:</w:t>
      </w:r>
    </w:p>
    <w:p>
      <w:pPr>
        <w:pStyle w:val="ListParagraph"/>
        <w:numPr>
          <w:ilvl w:val="0"/>
          <w:numId w:val="2"/>
        </w:numPr>
        <w:spacing w:after="80"/>
      </w:pPr>
      <w:r>
        <w:rPr>
          <w:rFonts w:ascii="Arial" w:cs="Arial" w:eastAsia="Arial" w:hAnsi="Arial"/>
          <w:sz w:val="22"/>
          <w:szCs w:val="22"/>
        </w:rPr>
        <w:t xml:space="preserve">Dwell ID - from the strategy table or ID or BIT/CAL.</w:t>
      </w:r>
    </w:p>
    <w:p>
      <w:pPr>
        <w:pStyle w:val="ListParagraph"/>
        <w:numPr>
          <w:ilvl w:val="0"/>
          <w:numId w:val="2"/>
        </w:numPr>
        <w:spacing w:after="80"/>
      </w:pPr>
      <w:r>
        <w:rPr>
          <w:rFonts w:ascii="Arial" w:cs="Arial" w:eastAsia="Arial" w:hAnsi="Arial"/>
          <w:sz w:val="22"/>
          <w:szCs w:val="22"/>
        </w:rPr>
        <w:t xml:space="preserve">Time of Day (TOD) – the units are milliseconds since midnight and it is in the system time base according to the time synchronization mechanism,</w:t>
      </w:r>
    </w:p>
    <w:p>
      <w:pPr>
        <w:pStyle w:val="ListParagraph"/>
        <w:numPr>
          <w:ilvl w:val="0"/>
          <w:numId w:val="2"/>
        </w:numPr>
        <w:spacing w:after="80"/>
      </w:pPr>
      <w:r>
        <w:rPr>
          <w:rFonts w:ascii="Arial" w:cs="Arial" w:eastAsia="Arial" w:hAnsi="Arial"/>
          <w:sz w:val="22"/>
          <w:szCs w:val="22"/>
        </w:rPr>
        <w:t xml:space="preserve">RF band</w:t>
      </w:r>
    </w:p>
    <w:p>
      <w:pPr>
        <w:pStyle w:val="ListParagraph"/>
        <w:numPr>
          <w:ilvl w:val="0"/>
          <w:numId w:val="2"/>
        </w:numPr>
        <w:spacing w:after="80"/>
      </w:pPr>
      <w:r>
        <w:rPr>
          <w:rFonts w:ascii="Arial" w:cs="Arial" w:eastAsia="Arial" w:hAnsi="Arial"/>
          <w:sz w:val="22"/>
          <w:szCs w:val="22"/>
        </w:rPr>
        <w:t xml:space="preserve">Dwell type – Scan, Analyses (OTD), Long, MOP, BIT, CAL</w:t>
      </w:r>
    </w:p>
    <w:p>
      <w:pPr>
        <w:pStyle w:val="ListParagraph"/>
        <w:numPr>
          <w:ilvl w:val="0"/>
          <w:numId w:val="2"/>
        </w:numPr>
        <w:spacing w:after="80"/>
      </w:pPr>
      <w:r>
        <w:rPr>
          <w:rFonts w:ascii="Arial" w:cs="Arial" w:eastAsia="Arial" w:hAnsi="Arial"/>
          <w:sz w:val="22"/>
          <w:szCs w:val="22"/>
        </w:rPr>
        <w:t xml:space="preserve">Pulse or CW</w:t>
      </w:r>
    </w:p>
    <w:p>
      <w:pPr>
        <w:spacing w:after="80"/>
      </w:pPr>
    </w:p>
    <w:p>
      <w:pPr>
        <w:pStyle w:val="Heading3"/>
      </w:pPr>
      <w:r>
        <w:t xml:space="preserve">3.3.2.  Reformat</w:t>
      </w:r>
    </w:p>
    <w:p>
      <w:pPr>
        <w:spacing w:after="100"/>
      </w:pPr>
      <w:r>
        <w:rPr>
          <w:rFonts w:ascii="Arial" w:cs="Arial" w:eastAsia="Arial" w:hAnsi="Arial"/>
          <w:sz w:val="22"/>
          <w:szCs w:val="22"/>
        </w:rPr>
        <w:t xml:space="preserve">This operation will be performed for each received pulse in the PDWs buffer.</w:t>
      </w:r>
    </w:p>
    <w:p>
      <w:pPr>
        <w:spacing w:after="100"/>
      </w:pPr>
      <w:r>
        <w:rPr>
          <w:rFonts w:ascii="Arial" w:cs="Arial" w:eastAsia="Arial" w:hAnsi="Arial"/>
          <w:sz w:val="22"/>
          <w:szCs w:val="22"/>
        </w:rPr>
        <w:t xml:space="preserve">Reformat the PDWs from the F/W to the following PDW format:</w:t>
      </w:r>
    </w:p>
    <w:p>
      <w:pPr>
        <w:pStyle w:val="ListParagraph"/>
        <w:numPr>
          <w:ilvl w:val="0"/>
          <w:numId w:val="2"/>
        </w:numPr>
        <w:spacing w:after="80"/>
      </w:pPr>
      <w:r>
        <w:rPr>
          <w:rFonts w:ascii="Arial" w:cs="Arial" w:eastAsia="Arial" w:hAnsi="Arial"/>
          <w:sz w:val="22"/>
          <w:szCs w:val="22"/>
        </w:rPr>
        <w:t xml:space="preserve">Frequency in resolution 0.1MHz</w:t>
      </w:r>
    </w:p>
    <w:p>
      <w:pPr>
        <w:pStyle w:val="ListParagraph"/>
        <w:numPr>
          <w:ilvl w:val="0"/>
          <w:numId w:val="2"/>
        </w:numPr>
        <w:spacing w:after="80"/>
      </w:pPr>
      <w:r>
        <w:rPr>
          <w:rFonts w:ascii="Arial" w:cs="Arial" w:eastAsia="Arial" w:hAnsi="Arial"/>
          <w:sz w:val="22"/>
          <w:szCs w:val="22"/>
        </w:rPr>
        <w:t xml:space="preserve">PW – 0.01 microsecond</w:t>
      </w:r>
    </w:p>
    <w:p>
      <w:pPr>
        <w:pStyle w:val="ListParagraph"/>
        <w:numPr>
          <w:ilvl w:val="0"/>
          <w:numId w:val="2"/>
        </w:numPr>
        <w:spacing w:after="80"/>
      </w:pPr>
      <w:r>
        <w:rPr>
          <w:rFonts w:ascii="Arial" w:cs="Arial" w:eastAsia="Arial" w:hAnsi="Arial"/>
          <w:sz w:val="22"/>
          <w:szCs w:val="22"/>
        </w:rPr>
        <w:t xml:space="preserve">TOA relative to the beginning of the dwell – 1 nanosecond</w:t>
      </w:r>
    </w:p>
    <w:p>
      <w:pPr>
        <w:pStyle w:val="ListParagraph"/>
        <w:numPr>
          <w:ilvl w:val="0"/>
          <w:numId w:val="2"/>
        </w:numPr>
        <w:spacing w:after="80"/>
      </w:pPr>
      <w:r>
        <w:rPr>
          <w:rFonts w:ascii="Arial" w:cs="Arial" w:eastAsia="Arial" w:hAnsi="Arial"/>
          <w:sz w:val="22"/>
          <w:szCs w:val="22"/>
        </w:rPr>
        <w:t xml:space="preserve">4 DTOA fields for the 4 RF channels (Fwd, Aft, Stbd, Port) – 1 nanosecond resolution. These are the 4 channels time difference from the first channel which is the TOA. Basically, one of the FTOAs should be of value zero, but because DTOA calibrations are added, there may not be a zero value DTOA.</w:t>
      </w:r>
    </w:p>
    <w:p>
      <w:pPr>
        <w:pStyle w:val="ListParagraph"/>
        <w:numPr>
          <w:ilvl w:val="0"/>
          <w:numId w:val="2"/>
        </w:numPr>
        <w:spacing w:after="80"/>
      </w:pPr>
      <w:r>
        <w:rPr>
          <w:rFonts w:ascii="Arial" w:cs="Arial" w:eastAsia="Arial" w:hAnsi="Arial"/>
          <w:sz w:val="22"/>
          <w:szCs w:val="22"/>
        </w:rPr>
        <w:t xml:space="preserve">4 Amplitude fields for the 4 receiver channels – 0.25 dBm resolution</w:t>
      </w:r>
    </w:p>
    <w:p>
      <w:pPr>
        <w:pStyle w:val="ListParagraph"/>
        <w:numPr>
          <w:ilvl w:val="0"/>
          <w:numId w:val="2"/>
        </w:numPr>
        <w:spacing w:after="80"/>
      </w:pPr>
      <w:r>
        <w:rPr>
          <w:rFonts w:ascii="Arial" w:cs="Arial" w:eastAsia="Arial" w:hAnsi="Arial"/>
          <w:sz w:val="22"/>
          <w:szCs w:val="22"/>
        </w:rPr>
        <w:t xml:space="preserve">6 phase-diff fields of all phase-diff combinations between the 4 channels. 0.1-degree resolution.</w:t>
      </w:r>
    </w:p>
    <w:p>
      <w:pPr>
        <w:spacing w:after="100"/>
      </w:pPr>
      <w:r>
        <w:rPr>
          <w:rFonts w:ascii="Arial" w:cs="Arial" w:eastAsia="Arial" w:hAnsi="Arial"/>
          <w:sz w:val="22"/>
          <w:szCs w:val="22"/>
        </w:rPr>
        <w:t xml:space="preserve">A channel which is not received is signed with 255 nanoseconds in the FTOA field. This is what the signal-processing is expecting.</w:t>
      </w:r>
    </w:p>
    <w:p>
      <w:pPr>
        <w:spacing w:after="100"/>
      </w:pPr>
      <w:r>
        <w:rPr>
          <w:rFonts w:ascii="Arial" w:cs="Arial" w:eastAsia="Arial" w:hAnsi="Arial"/>
          <w:sz w:val="22"/>
          <w:szCs w:val="22"/>
        </w:rPr>
        <w:t xml:space="preserve">For MOP dwells, after the buffer of PDWs there will be a stream of samples and there will be a connection between the each PDW to its set of samples.</w:t>
      </w:r>
    </w:p>
    <w:p>
      <w:pPr>
        <w:spacing w:after="80"/>
      </w:pPr>
    </w:p>
    <w:p>
      <w:pPr>
        <w:pStyle w:val="Heading3"/>
      </w:pPr>
      <w:r>
        <w:t xml:space="preserve">3.3.3.  Apply Calibration</w:t>
      </w:r>
    </w:p>
    <w:p>
      <w:pPr>
        <w:spacing w:after="100"/>
      </w:pPr>
      <w:r>
        <w:rPr>
          <w:rFonts w:ascii="Arial" w:cs="Arial" w:eastAsia="Arial" w:hAnsi="Arial"/>
          <w:sz w:val="22"/>
          <w:szCs w:val="22"/>
        </w:rPr>
        <w:t xml:space="preserve">Part of the reformatting is applying the calibration tables to the PDWs.</w:t>
      </w:r>
    </w:p>
    <w:p>
      <w:pPr>
        <w:spacing w:after="100"/>
      </w:pPr>
      <w:r>
        <w:rPr>
          <w:rFonts w:ascii="Arial" w:cs="Arial" w:eastAsia="Arial" w:hAnsi="Arial"/>
          <w:sz w:val="22"/>
          <w:szCs w:val="22"/>
        </w:rPr>
        <w:t xml:space="preserve">DTOA Values – DF accuracy depends on the accuracy of the DTOA measurement and calibration.</w:t>
      </w:r>
    </w:p>
    <w:p>
      <w:pPr>
        <w:spacing w:after="100"/>
      </w:pPr>
      <w:r>
        <w:rPr>
          <w:rFonts w:ascii="Arial" w:cs="Arial" w:eastAsia="Arial" w:hAnsi="Arial"/>
          <w:sz w:val="22"/>
          <w:szCs w:val="22"/>
        </w:rPr>
        <w:t xml:space="preserve">Amplitude values – The system specification is to measure the input power to the system to an accuracy of 1dBm. This calibration is in charge of this accuracy.</w:t>
      </w:r>
    </w:p>
    <w:p>
      <w:pPr>
        <w:spacing w:after="80"/>
      </w:pPr>
    </w:p>
    <w:p>
      <w:pPr>
        <w:pStyle w:val="Heading3"/>
      </w:pPr>
      <w:r>
        <w:t xml:space="preserve">3.3.4.  Pulse processing Time Requirements</w:t>
      </w:r>
    </w:p>
    <w:p>
      <w:pPr>
        <w:spacing w:after="100"/>
      </w:pPr>
      <w:r>
        <w:rPr>
          <w:rFonts w:ascii="Arial" w:cs="Arial" w:eastAsia="Arial" w:hAnsi="Arial"/>
          <w:sz w:val="22"/>
          <w:szCs w:val="22"/>
        </w:rPr>
        <w:t xml:space="preserve">The S/W and F/W will be able to sustain a reception rate of at least 1 microsecond per pulse.</w:t>
      </w:r>
    </w:p>
    <w:p>
      <w:pPr>
        <w:spacing w:after="100"/>
      </w:pPr>
      <w:r>
        <w:rPr>
          <w:rFonts w:ascii="Arial" w:cs="Arial" w:eastAsia="Arial" w:hAnsi="Arial"/>
          <w:sz w:val="22"/>
          <w:szCs w:val="22"/>
        </w:rPr>
        <w:t xml:space="preserve">The above requirement involves 2 aspects of the F/W and S/W:</w:t>
      </w:r>
    </w:p>
    <w:p>
      <w:pPr>
        <w:pStyle w:val="ListParagraph"/>
        <w:numPr>
          <w:ilvl w:val="0"/>
          <w:numId w:val="2"/>
        </w:numPr>
        <w:spacing w:after="80"/>
      </w:pPr>
      <w:r>
        <w:rPr>
          <w:rFonts w:ascii="Arial" w:cs="Arial" w:eastAsia="Arial" w:hAnsi="Arial"/>
          <w:sz w:val="22"/>
          <w:szCs w:val="22"/>
        </w:rPr>
        <w:t xml:space="preserve">F/W writing the PDWs to the designated memory</w:t>
      </w:r>
    </w:p>
    <w:p>
      <w:pPr>
        <w:pStyle w:val="ListParagraph"/>
        <w:numPr>
          <w:ilvl w:val="0"/>
          <w:numId w:val="2"/>
        </w:numPr>
        <w:spacing w:after="80"/>
      </w:pPr>
      <w:r>
        <w:rPr>
          <w:rFonts w:ascii="Arial" w:cs="Arial" w:eastAsia="Arial" w:hAnsi="Arial"/>
          <w:sz w:val="22"/>
          <w:szCs w:val="22"/>
        </w:rPr>
        <w:t xml:space="preserve">S/W processing the data</w:t>
      </w:r>
    </w:p>
    <w:p>
      <w:pPr>
        <w:spacing w:after="100"/>
      </w:pPr>
      <w:r>
        <w:rPr>
          <w:rFonts w:ascii="Arial" w:cs="Arial" w:eastAsia="Arial" w:hAnsi="Arial"/>
          <w:sz w:val="22"/>
          <w:szCs w:val="22"/>
        </w:rPr>
        <w:t xml:space="preserve">The pulse processing will take NO MORE than 1 microsecond per pulse. I.e. a PDWs buffer of a 1000 pulses will take 1 millisecond to process.</w:t>
      </w:r>
    </w:p>
    <w:p>
      <w:pPr>
        <w:spacing w:after="80"/>
      </w:pPr>
    </w:p>
    <w:p>
      <w:pPr>
        <w:pStyle w:val="Heading2"/>
      </w:pPr>
      <w:r>
        <w:t xml:space="preserve">3.4.  Time of Day (TOD) Management</w:t>
      </w:r>
    </w:p>
    <w:p>
      <w:pPr>
        <w:spacing w:after="100"/>
      </w:pPr>
      <w:r>
        <w:rPr>
          <w:rFonts w:ascii="Arial" w:cs="Arial" w:eastAsia="Arial" w:hAnsi="Arial"/>
          <w:sz w:val="22"/>
          <w:szCs w:val="22"/>
        </w:rPr>
        <w:t xml:space="preserve">The SENSOR shall maintain a Time of Day (TOD) clock that will be synchronized to the mission system time according to a 1 PPS pulse and a TOD message sent from the HOST. The TOD Message indicates the TOD for the 1 PPS pulse.</w:t>
      </w:r>
    </w:p>
    <w:p>
      <w:pPr>
        <w:spacing w:after="100"/>
      </w:pPr>
      <w:r>
        <w:rPr>
          <w:rFonts w:ascii="Arial" w:cs="Arial" w:eastAsia="Arial" w:hAnsi="Arial"/>
          <w:sz w:val="22"/>
          <w:szCs w:val="22"/>
        </w:rPr>
        <w:t xml:space="preserve">The 1 PPS initiates an interrupt in the SENSOR. The SENSOR, at that interrupt handler register the value of the SENSOR clock. When the TOD message arrives, it is possible to calculate the time offset between the SENSOR clock to the TOD message.</w:t>
      </w:r>
    </w:p>
    <w:p>
      <w:pPr>
        <w:spacing w:after="100"/>
      </w:pPr>
      <w:r>
        <w:rPr>
          <w:rFonts w:ascii="Arial" w:cs="Arial" w:eastAsia="Arial" w:hAnsi="Arial"/>
          <w:sz w:val="22"/>
          <w:szCs w:val="22"/>
        </w:rPr>
        <w:t xml:space="preserve">When the time service is requested for the current time, it returns the SENSOR clock value plus the time offset.</w:t>
      </w:r>
    </w:p>
    <w:p>
      <w:pPr>
        <w:spacing w:after="100"/>
      </w:pPr>
      <w:r>
        <w:rPr>
          <w:rFonts w:ascii="Arial" w:cs="Arial" w:eastAsia="Arial" w:hAnsi="Arial"/>
          <w:sz w:val="22"/>
          <w:szCs w:val="22"/>
        </w:rPr>
        <w:t xml:space="preserve">The TOD is managed in milliseconds since midnight.</w:t>
      </w:r>
    </w:p>
    <w:p>
      <w:pPr>
        <w:spacing w:after="100"/>
      </w:pPr>
      <w:r>
        <w:rPr>
          <w:rFonts w:ascii="Arial" w:cs="Arial" w:eastAsia="Arial" w:hAnsi="Arial"/>
          <w:sz w:val="22"/>
          <w:szCs w:val="22"/>
        </w:rPr>
        <w:t xml:space="preserve">All the signals and pulse buffers sent from the SENSOR to the HOST shall be time tagged with their dwell execution time.</w:t>
      </w:r>
    </w:p>
    <w:p>
      <w:pPr>
        <w:spacing w:after="80"/>
      </w:pPr>
    </w:p>
    <w:p>
      <w:pPr>
        <w:pStyle w:val="Heading2"/>
      </w:pPr>
      <w:r>
        <w:t xml:space="preserve">3.5.  Built In Test (BIT)</w:t>
      </w:r>
    </w:p>
    <w:p>
      <w:pPr>
        <w:spacing w:after="100"/>
      </w:pPr>
      <w:r>
        <w:rPr>
          <w:rFonts w:ascii="Arial" w:cs="Arial" w:eastAsia="Arial" w:hAnsi="Arial"/>
          <w:sz w:val="22"/>
          <w:szCs w:val="22"/>
        </w:rPr>
        <w:t xml:space="preserve">This SENSOR shall be able to detect H/W failures during its operation and report them to the HOST. For this purpose, the BIT capability shall use the BIT/Cal unit for injecting signals, and LRIs self-test capabilities. (The FER LRU has a self-test capability)</w:t>
      </w:r>
    </w:p>
    <w:p>
      <w:pPr>
        <w:spacing w:after="100"/>
      </w:pPr>
      <w:r>
        <w:rPr>
          <w:rFonts w:ascii="Arial" w:cs="Arial" w:eastAsia="Arial" w:hAnsi="Arial"/>
          <w:sz w:val="22"/>
          <w:szCs w:val="22"/>
        </w:rPr>
        <w:t xml:space="preserve">There are several injection points along the RF path which enable the SENSOR S/W to report the suspected faulty LRUs.</w:t>
      </w:r>
    </w:p>
    <w:p>
      <w:pPr>
        <w:spacing w:after="100"/>
      </w:pPr>
      <w:r>
        <w:rPr>
          <w:rFonts w:ascii="Arial" w:cs="Arial" w:eastAsia="Arial" w:hAnsi="Arial"/>
          <w:sz w:val="22"/>
          <w:szCs w:val="22"/>
        </w:rPr>
        <w:t xml:space="preserve">The BIT is performed in 3 different occasions:</w:t>
      </w:r>
    </w:p>
    <w:p>
      <w:pPr>
        <w:pStyle w:val="ListParagraph"/>
        <w:numPr>
          <w:ilvl w:val="0"/>
          <w:numId w:val="2"/>
        </w:numPr>
        <w:spacing w:after="80"/>
      </w:pPr>
      <w:r>
        <w:rPr>
          <w:rFonts w:ascii="Arial" w:cs="Arial" w:eastAsia="Arial" w:hAnsi="Arial"/>
          <w:sz w:val="22"/>
          <w:szCs w:val="22"/>
        </w:rPr>
        <w:t xml:space="preserve">Start-up BIT upon power up</w:t>
      </w:r>
    </w:p>
    <w:p>
      <w:pPr>
        <w:pStyle w:val="ListParagraph"/>
        <w:numPr>
          <w:ilvl w:val="0"/>
          <w:numId w:val="2"/>
        </w:numPr>
        <w:spacing w:after="80"/>
      </w:pPr>
      <w:r>
        <w:rPr>
          <w:rFonts w:ascii="Arial" w:cs="Arial" w:eastAsia="Arial" w:hAnsi="Arial"/>
          <w:sz w:val="22"/>
          <w:szCs w:val="22"/>
        </w:rPr>
        <w:t xml:space="preserve">Online BIT (continuous/periodic) through the mission in stand-by and operation modes every 5 minutes.</w:t>
      </w:r>
    </w:p>
    <w:p>
      <w:pPr>
        <w:pStyle w:val="ListParagraph"/>
        <w:numPr>
          <w:ilvl w:val="0"/>
          <w:numId w:val="2"/>
        </w:numPr>
        <w:spacing w:after="80"/>
      </w:pPr>
      <w:r>
        <w:rPr>
          <w:rFonts w:ascii="Arial" w:cs="Arial" w:eastAsia="Arial" w:hAnsi="Arial"/>
          <w:sz w:val="22"/>
          <w:szCs w:val="22"/>
        </w:rPr>
        <w:t xml:space="preserve">Initiated BIT – Upon HOST request (operator request)</w:t>
      </w:r>
    </w:p>
    <w:p>
      <w:pPr>
        <w:spacing w:after="100"/>
      </w:pPr>
      <w:r>
        <w:rPr>
          <w:rFonts w:ascii="Arial" w:cs="Arial" w:eastAsia="Arial" w:hAnsi="Arial"/>
          <w:sz w:val="22"/>
          <w:szCs w:val="22"/>
        </w:rPr>
        <w:t xml:space="preserve">The BIT parameters, frequencies, injection points tolerances etc.... are defined in a configuration file that can be changed manually by the integration team. (text file)</w:t>
      </w:r>
    </w:p>
    <w:p>
      <w:pPr>
        <w:spacing w:after="100"/>
      </w:pPr>
      <w:r>
        <w:rPr>
          <w:rFonts w:ascii="Arial" w:cs="Arial" w:eastAsia="Arial" w:hAnsi="Arial"/>
          <w:sz w:val="22"/>
          <w:szCs w:val="22"/>
        </w:rPr>
        <w:t xml:space="preserve">When injecting a signal, the SENSOR receives the injected PDWs and compares them to the expected parameters of the injected signal with tolerances from the configuration file.</w:t>
      </w:r>
    </w:p>
    <w:p>
      <w:pPr>
        <w:spacing w:after="100"/>
      </w:pPr>
      <w:r>
        <w:rPr>
          <w:rFonts w:ascii="Arial" w:cs="Arial" w:eastAsia="Arial" w:hAnsi="Arial"/>
          <w:sz w:val="22"/>
          <w:szCs w:val="22"/>
        </w:rPr>
        <w:t xml:space="preserve">The parameters compared:</w:t>
      </w:r>
    </w:p>
    <w:p>
      <w:pPr>
        <w:pStyle w:val="ListParagraph"/>
        <w:numPr>
          <w:ilvl w:val="0"/>
          <w:numId w:val="2"/>
        </w:numPr>
        <w:spacing w:after="80"/>
      </w:pPr>
      <w:r>
        <w:rPr>
          <w:rFonts w:ascii="Arial" w:cs="Arial" w:eastAsia="Arial" w:hAnsi="Arial"/>
          <w:sz w:val="22"/>
          <w:szCs w:val="22"/>
        </w:rPr>
        <w:t xml:space="preserve">Frequency,</w:t>
      </w:r>
    </w:p>
    <w:p>
      <w:pPr>
        <w:pStyle w:val="ListParagraph"/>
        <w:numPr>
          <w:ilvl w:val="0"/>
          <w:numId w:val="2"/>
        </w:numPr>
        <w:spacing w:after="80"/>
      </w:pPr>
      <w:r>
        <w:rPr>
          <w:rFonts w:ascii="Arial" w:cs="Arial" w:eastAsia="Arial" w:hAnsi="Arial"/>
          <w:sz w:val="22"/>
          <w:szCs w:val="22"/>
        </w:rPr>
        <w:t xml:space="preserve">PW</w:t>
      </w:r>
    </w:p>
    <w:p>
      <w:pPr>
        <w:pStyle w:val="ListParagraph"/>
        <w:numPr>
          <w:ilvl w:val="0"/>
          <w:numId w:val="2"/>
        </w:numPr>
        <w:spacing w:after="80"/>
      </w:pPr>
      <w:r>
        <w:rPr>
          <w:rFonts w:ascii="Arial" w:cs="Arial" w:eastAsia="Arial" w:hAnsi="Arial"/>
          <w:sz w:val="22"/>
          <w:szCs w:val="22"/>
        </w:rPr>
        <w:t xml:space="preserve">PRI</w:t>
      </w:r>
    </w:p>
    <w:p>
      <w:pPr>
        <w:pStyle w:val="ListParagraph"/>
        <w:numPr>
          <w:ilvl w:val="0"/>
          <w:numId w:val="2"/>
        </w:numPr>
        <w:spacing w:after="80"/>
      </w:pPr>
      <w:r>
        <w:rPr>
          <w:rFonts w:ascii="Arial" w:cs="Arial" w:eastAsia="Arial" w:hAnsi="Arial"/>
          <w:sz w:val="22"/>
          <w:szCs w:val="22"/>
        </w:rPr>
        <w:t xml:space="preserve">Amplitude</w:t>
      </w:r>
    </w:p>
    <w:p>
      <w:pPr>
        <w:pStyle w:val="ListParagraph"/>
        <w:numPr>
          <w:ilvl w:val="0"/>
          <w:numId w:val="2"/>
        </w:numPr>
        <w:spacing w:after="80"/>
      </w:pPr>
      <w:r>
        <w:rPr>
          <w:rFonts w:ascii="Arial" w:cs="Arial" w:eastAsia="Arial" w:hAnsi="Arial"/>
          <w:sz w:val="22"/>
          <w:szCs w:val="22"/>
        </w:rPr>
        <w:t xml:space="preserve">DTOA</w:t>
      </w:r>
    </w:p>
    <w:p>
      <w:pPr>
        <w:pStyle w:val="ListParagraph"/>
        <w:numPr>
          <w:ilvl w:val="0"/>
          <w:numId w:val="2"/>
        </w:numPr>
        <w:spacing w:after="80"/>
      </w:pPr>
      <w:r>
        <w:rPr>
          <w:rFonts w:ascii="Arial" w:cs="Arial" w:eastAsia="Arial" w:hAnsi="Arial"/>
          <w:sz w:val="22"/>
          <w:szCs w:val="22"/>
        </w:rPr>
        <w:t xml:space="preserve">PhaseDiff</w:t>
      </w:r>
    </w:p>
    <w:p>
      <w:pPr>
        <w:spacing w:after="80"/>
      </w:pPr>
    </w:p>
    <w:p>
      <w:pPr>
        <w:pStyle w:val="Heading3"/>
      </w:pPr>
      <w:r>
        <w:t xml:space="preserve">3.5.1.  Start Up BIT</w:t>
      </w:r>
    </w:p>
    <w:p>
      <w:pPr>
        <w:spacing w:after="100"/>
      </w:pPr>
      <w:r>
        <w:rPr>
          <w:rFonts w:ascii="Arial" w:cs="Arial" w:eastAsia="Arial" w:hAnsi="Arial"/>
          <w:sz w:val="22"/>
          <w:szCs w:val="22"/>
        </w:rPr>
        <w:t xml:space="preserve">Operated only upon power-up or restart.</w:t>
      </w:r>
    </w:p>
    <w:p>
      <w:pPr>
        <w:spacing w:after="100"/>
      </w:pPr>
      <w:r>
        <w:rPr>
          <w:rFonts w:ascii="Arial" w:cs="Arial" w:eastAsia="Arial" w:hAnsi="Arial"/>
          <w:sz w:val="22"/>
          <w:szCs w:val="22"/>
        </w:rPr>
        <w:t xml:space="preserve">Injects end-to-end signals (to the FER).</w:t>
      </w:r>
    </w:p>
    <w:p>
      <w:pPr>
        <w:spacing w:after="100"/>
      </w:pPr>
      <w:r>
        <w:rPr>
          <w:rFonts w:ascii="Arial" w:cs="Arial" w:eastAsia="Arial" w:hAnsi="Arial"/>
          <w:sz w:val="22"/>
          <w:szCs w:val="22"/>
        </w:rPr>
        <w:t xml:space="preserve">Performed LRUs self-test where available.</w:t>
      </w:r>
    </w:p>
    <w:p>
      <w:pPr>
        <w:spacing w:after="100"/>
      </w:pPr>
      <w:r>
        <w:rPr>
          <w:rFonts w:ascii="Arial" w:cs="Arial" w:eastAsia="Arial" w:hAnsi="Arial"/>
          <w:sz w:val="22"/>
          <w:szCs w:val="22"/>
        </w:rPr>
        <w:t xml:space="preserve">The BIT results are reported to the HOST.</w:t>
      </w:r>
    </w:p>
    <w:p>
      <w:pPr>
        <w:spacing w:after="80"/>
      </w:pPr>
    </w:p>
    <w:p>
      <w:pPr>
        <w:pStyle w:val="Heading3"/>
      </w:pPr>
      <w:r>
        <w:t xml:space="preserve">3.5.2.  Online BIT</w:t>
      </w:r>
    </w:p>
    <w:p>
      <w:pPr>
        <w:spacing w:after="100"/>
      </w:pPr>
      <w:r>
        <w:rPr>
          <w:rFonts w:ascii="Arial" w:cs="Arial" w:eastAsia="Arial" w:hAnsi="Arial"/>
          <w:sz w:val="22"/>
          <w:szCs w:val="22"/>
        </w:rPr>
        <w:t xml:space="preserve">The S-SENSOR shall perform (OBIT) during operational and Stand-By modes. The tests shall be performed in small groups every pre-defined period of time. (e.g. 5 minutes).</w:t>
      </w:r>
    </w:p>
    <w:p>
      <w:pPr>
        <w:spacing w:after="100"/>
      </w:pPr>
      <w:r>
        <w:rPr>
          <w:rFonts w:ascii="Arial" w:cs="Arial" w:eastAsia="Arial" w:hAnsi="Arial"/>
          <w:sz w:val="22"/>
          <w:szCs w:val="22"/>
        </w:rPr>
        <w:t xml:space="preserve">The OBIT tests shall be full reception path test i.e. injecting BIT signals to the FERs.</w:t>
      </w:r>
    </w:p>
    <w:p>
      <w:pPr>
        <w:spacing w:after="100"/>
      </w:pPr>
      <w:r>
        <w:rPr>
          <w:rFonts w:ascii="Arial" w:cs="Arial" w:eastAsia="Arial" w:hAnsi="Arial"/>
          <w:sz w:val="22"/>
          <w:szCs w:val="22"/>
        </w:rPr>
        <w:t xml:space="preserve">Only failures are reported to the HOST.</w:t>
      </w:r>
    </w:p>
    <w:p>
      <w:pPr>
        <w:spacing w:after="80"/>
      </w:pPr>
    </w:p>
    <w:p>
      <w:pPr>
        <w:pStyle w:val="Heading3"/>
      </w:pPr>
      <w:r>
        <w:t xml:space="preserve">3.5.3.  Initiated BIT</w:t>
      </w:r>
    </w:p>
    <w:p>
      <w:pPr>
        <w:spacing w:after="100"/>
      </w:pPr>
      <w:r>
        <w:rPr>
          <w:rFonts w:ascii="Arial" w:cs="Arial" w:eastAsia="Arial" w:hAnsi="Arial"/>
          <w:sz w:val="22"/>
          <w:szCs w:val="22"/>
        </w:rPr>
        <w:t xml:space="preserve">Initiated BIT (IBIT) operation is allowed only in maintenance mode, and is activated by HOST requests. The HOST may request the full set of BIT tests or just a subset.</w:t>
      </w:r>
    </w:p>
    <w:p>
      <w:pPr>
        <w:spacing w:after="100"/>
      </w:pPr>
      <w:r>
        <w:rPr>
          <w:rFonts w:ascii="Arial" w:cs="Arial" w:eastAsia="Arial" w:hAnsi="Arial"/>
          <w:sz w:val="22"/>
          <w:szCs w:val="22"/>
        </w:rPr>
        <w:t xml:space="preserve">The IBIT is comprised of injection points along the reception path (FER, CDRP, RF Interface).</w:t>
      </w:r>
    </w:p>
    <w:p>
      <w:pPr>
        <w:spacing w:after="100"/>
      </w:pPr>
      <w:r>
        <w:rPr>
          <w:rFonts w:ascii="Arial" w:cs="Arial" w:eastAsia="Arial" w:hAnsi="Arial"/>
          <w:sz w:val="22"/>
          <w:szCs w:val="22"/>
        </w:rPr>
        <w:t xml:space="preserve">INIT also contains the self-test operation for the LRUs which support this function.</w:t>
      </w:r>
    </w:p>
    <w:p>
      <w:pPr>
        <w:spacing w:after="100"/>
      </w:pPr>
      <w:r>
        <w:rPr>
          <w:rFonts w:ascii="Arial" w:cs="Arial" w:eastAsia="Arial" w:hAnsi="Arial"/>
          <w:sz w:val="22"/>
          <w:szCs w:val="22"/>
        </w:rPr>
        <w:t xml:space="preserve">Only if full IBIT is activated, the SENSOR software shall perform diagnostics on the H/W to pin point the faulty H/W element.</w:t>
      </w:r>
    </w:p>
    <w:p>
      <w:pPr>
        <w:spacing w:after="100"/>
      </w:pPr>
      <w:r>
        <w:rPr>
          <w:rFonts w:ascii="Arial" w:cs="Arial" w:eastAsia="Arial" w:hAnsi="Arial"/>
          <w:sz w:val="22"/>
          <w:szCs w:val="22"/>
        </w:rPr>
        <w:t xml:space="preserve">The IBIT shall use 2 types of tests: available LRIs self-test capability, and BIT reception dwells while injecting BIT signals into all possible injection points in the various reception paths.</w:t>
      </w:r>
    </w:p>
    <w:p>
      <w:pPr>
        <w:spacing w:after="100"/>
      </w:pPr>
      <w:r>
        <w:rPr>
          <w:rFonts w:ascii="Arial" w:cs="Arial" w:eastAsia="Arial" w:hAnsi="Arial"/>
          <w:sz w:val="22"/>
          <w:szCs w:val="22"/>
        </w:rPr>
        <w:t xml:space="preserve">The IBIT shall report any failures found during the tests, the failing parameter (e.g. frequency, pw) and the faulty LRU.</w:t>
      </w:r>
    </w:p>
    <w:p>
      <w:pPr>
        <w:spacing w:after="80"/>
      </w:pPr>
    </w:p>
    <w:p>
      <w:pPr>
        <w:pStyle w:val="Heading3"/>
      </w:pPr>
      <w:r>
        <w:t xml:space="preserve">3.5.4.  Status Report</w:t>
      </w:r>
    </w:p>
    <w:p>
      <w:pPr>
        <w:spacing w:after="100"/>
      </w:pPr>
      <w:r>
        <w:rPr>
          <w:rFonts w:ascii="Arial" w:cs="Arial" w:eastAsia="Arial" w:hAnsi="Arial"/>
          <w:sz w:val="22"/>
          <w:szCs w:val="22"/>
        </w:rPr>
        <w:t xml:space="preserve">The SENSOR shall report periodically (e.g. 10 seconds) to the HOST its current failure status. The status shall be comprised of the accumulated BIT activities performed by the SENSOR (IBIT, OBIT &amp; SBIT).</w:t>
      </w:r>
    </w:p>
    <w:p>
      <w:pPr>
        <w:spacing w:after="100"/>
      </w:pPr>
      <w:r>
        <w:rPr>
          <w:rFonts w:ascii="Arial" w:cs="Arial" w:eastAsia="Arial" w:hAnsi="Arial"/>
          <w:sz w:val="22"/>
          <w:szCs w:val="22"/>
        </w:rPr>
        <w:t xml:space="preserve">Before tests are performed they are considered PASS. After a test fails, it can be a PASS only if it was performed again and passed.</w:t>
      </w:r>
    </w:p>
    <w:p>
      <w:pPr>
        <w:spacing w:after="100"/>
      </w:pPr>
      <w:r>
        <w:rPr>
          <w:rFonts w:ascii="Arial" w:cs="Arial" w:eastAsia="Arial" w:hAnsi="Arial"/>
          <w:sz w:val="22"/>
          <w:szCs w:val="22"/>
        </w:rPr>
        <w:t xml:space="preserve">There will be communications Monitoring that will be reported if any problem occurred with communication of setting any part of the system. The lack of time-sync mechanism, will be reported.</w:t>
      </w:r>
    </w:p>
    <w:p>
      <w:pPr>
        <w:spacing w:after="80"/>
      </w:pPr>
    </w:p>
    <w:p>
      <w:pPr>
        <w:pStyle w:val="Heading2"/>
      </w:pPr>
      <w:r>
        <w:t xml:space="preserve">3.6.  Calibration</w:t>
      </w:r>
    </w:p>
    <w:p>
      <w:pPr>
        <w:spacing w:after="100"/>
      </w:pPr>
      <w:r>
        <w:rPr>
          <w:rFonts w:ascii="Arial" w:cs="Arial" w:eastAsia="Arial" w:hAnsi="Arial"/>
          <w:sz w:val="22"/>
          <w:szCs w:val="22"/>
        </w:rPr>
        <w:t xml:space="preserve">Calibration operations are allowed only during maintenance mode, and are activated by HOST requests.</w:t>
      </w:r>
    </w:p>
    <w:p>
      <w:pPr>
        <w:spacing w:after="100"/>
      </w:pPr>
      <w:r>
        <w:rPr>
          <w:rFonts w:ascii="Arial" w:cs="Arial" w:eastAsia="Arial" w:hAnsi="Arial"/>
          <w:sz w:val="22"/>
          <w:szCs w:val="22"/>
        </w:rPr>
        <w:t xml:space="preserve">The operator through the HOST can activate calibration operations. The operations are:</w:t>
      </w:r>
    </w:p>
    <w:p>
      <w:pPr>
        <w:pStyle w:val="ListParagraph"/>
        <w:numPr>
          <w:ilvl w:val="0"/>
          <w:numId w:val="2"/>
        </w:numPr>
        <w:spacing w:after="80"/>
      </w:pPr>
      <w:r>
        <w:rPr>
          <w:rFonts w:ascii="Arial" w:cs="Arial" w:eastAsia="Arial" w:hAnsi="Arial"/>
          <w:sz w:val="22"/>
          <w:szCs w:val="22"/>
        </w:rPr>
        <w:t xml:space="preserve">Full calibration</w:t>
      </w:r>
    </w:p>
    <w:p>
      <w:pPr>
        <w:pStyle w:val="ListParagraph"/>
        <w:numPr>
          <w:ilvl w:val="0"/>
          <w:numId w:val="2"/>
        </w:numPr>
        <w:spacing w:after="80"/>
      </w:pPr>
      <w:r>
        <w:rPr>
          <w:rFonts w:ascii="Arial" w:cs="Arial" w:eastAsia="Arial" w:hAnsi="Arial"/>
          <w:sz w:val="22"/>
          <w:szCs w:val="22"/>
        </w:rPr>
        <w:t xml:space="preserve">Partial Calibration</w:t>
      </w:r>
    </w:p>
    <w:p>
      <w:pPr>
        <w:pStyle w:val="ListParagraph"/>
        <w:numPr>
          <w:ilvl w:val="0"/>
          <w:numId w:val="2"/>
        </w:numPr>
        <w:spacing w:after="80"/>
      </w:pPr>
      <w:r>
        <w:rPr>
          <w:rFonts w:ascii="Arial" w:cs="Arial" w:eastAsia="Arial" w:hAnsi="Arial"/>
          <w:sz w:val="22"/>
          <w:szCs w:val="22"/>
        </w:rPr>
        <w:t xml:space="preserve">Download calibration table</w:t>
      </w:r>
    </w:p>
    <w:p>
      <w:pPr>
        <w:spacing w:after="80"/>
      </w:pPr>
    </w:p>
    <w:p>
      <w:pPr>
        <w:pStyle w:val="Heading3"/>
      </w:pPr>
      <w:r>
        <w:t xml:space="preserve">3.6.1.  Full Calibration</w:t>
      </w:r>
    </w:p>
    <w:p>
      <w:pPr>
        <w:pStyle w:val="ListParagraph"/>
        <w:numPr>
          <w:ilvl w:val="0"/>
          <w:numId w:val="2"/>
        </w:numPr>
        <w:spacing w:after="80"/>
      </w:pPr>
      <w:r>
        <w:rPr>
          <w:rFonts w:ascii="Arial" w:cs="Arial" w:eastAsia="Arial" w:hAnsi="Arial"/>
          <w:sz w:val="22"/>
          <w:szCs w:val="22"/>
        </w:rPr>
        <w:t xml:space="preserve">This operation performs the 3 type of calibration one after the other in the following order:</w:t>
      </w:r>
    </w:p>
    <w:p>
      <w:pPr>
        <w:pStyle w:val="ListParagraph"/>
        <w:numPr>
          <w:ilvl w:val="0"/>
          <w:numId w:val="2"/>
        </w:numPr>
        <w:spacing w:after="80"/>
      </w:pPr>
      <w:r>
        <w:rPr>
          <w:rFonts w:ascii="Arial" w:cs="Arial" w:eastAsia="Arial" w:hAnsi="Arial"/>
          <w:sz w:val="22"/>
          <w:szCs w:val="22"/>
        </w:rPr>
        <w:t xml:space="preserve">Threshold calibration</w:t>
      </w:r>
    </w:p>
    <w:p>
      <w:pPr>
        <w:pStyle w:val="ListParagraph"/>
        <w:numPr>
          <w:ilvl w:val="0"/>
          <w:numId w:val="2"/>
        </w:numPr>
        <w:spacing w:after="80"/>
      </w:pPr>
      <w:r>
        <w:rPr>
          <w:rFonts w:ascii="Arial" w:cs="Arial" w:eastAsia="Arial" w:hAnsi="Arial"/>
          <w:sz w:val="22"/>
          <w:szCs w:val="22"/>
        </w:rPr>
        <w:t xml:space="preserve">Amplitude (dBm) calibration</w:t>
      </w:r>
    </w:p>
    <w:p>
      <w:pPr>
        <w:pStyle w:val="ListParagraph"/>
        <w:numPr>
          <w:ilvl w:val="0"/>
          <w:numId w:val="2"/>
        </w:numPr>
        <w:spacing w:after="80"/>
      </w:pPr>
      <w:r>
        <w:rPr>
          <w:rFonts w:ascii="Arial" w:cs="Arial" w:eastAsia="Arial" w:hAnsi="Arial"/>
          <w:sz w:val="22"/>
          <w:szCs w:val="22"/>
        </w:rPr>
        <w:t xml:space="preserve">DTOA calibration</w:t>
      </w:r>
    </w:p>
    <w:p>
      <w:pPr>
        <w:spacing w:after="100"/>
      </w:pPr>
      <w:r>
        <w:rPr>
          <w:rFonts w:ascii="Arial" w:cs="Arial" w:eastAsia="Arial" w:hAnsi="Arial"/>
          <w:sz w:val="22"/>
          <w:szCs w:val="22"/>
        </w:rPr>
        <w:t xml:space="preserve">After every calibration type, the calibration tables are to be programmed by the SENSOR to a non-volatile memory and written to the HOST disk (FTP, NFS) in binary and text format.</w:t>
      </w:r>
    </w:p>
    <w:p>
      <w:pPr>
        <w:spacing w:after="100"/>
      </w:pPr>
      <w:r>
        <w:rPr>
          <w:rFonts w:ascii="Arial" w:cs="Arial" w:eastAsia="Arial" w:hAnsi="Arial"/>
          <w:sz w:val="22"/>
          <w:szCs w:val="22"/>
        </w:rPr>
        <w:t xml:space="preserve">The SENSOR will notify the HOST when calibration is complete if it succeeded or failed and the reason for the failure will be explained in the LOG.</w:t>
      </w:r>
    </w:p>
    <w:p>
      <w:pPr>
        <w:spacing w:after="80"/>
      </w:pPr>
    </w:p>
    <w:p>
      <w:pPr>
        <w:pStyle w:val="Heading3"/>
      </w:pPr>
      <w:r>
        <w:t xml:space="preserve">3.6.2.  Partial Calibration</w:t>
      </w:r>
    </w:p>
    <w:p>
      <w:pPr>
        <w:spacing w:after="100"/>
      </w:pPr>
      <w:r>
        <w:rPr>
          <w:rFonts w:ascii="Arial" w:cs="Arial" w:eastAsia="Arial" w:hAnsi="Arial"/>
          <w:sz w:val="22"/>
          <w:szCs w:val="22"/>
        </w:rPr>
        <w:t xml:space="preserve">Each one of the calibration types can be performed by itself following a request from the JODT.</w:t>
      </w:r>
    </w:p>
    <w:p>
      <w:pPr>
        <w:spacing w:after="80"/>
      </w:pPr>
    </w:p>
    <w:p>
      <w:pPr>
        <w:pStyle w:val="Heading3"/>
      </w:pPr>
      <w:r>
        <w:t xml:space="preserve">3.6.3.  Download table</w:t>
      </w:r>
    </w:p>
    <w:p>
      <w:pPr>
        <w:spacing w:after="100"/>
      </w:pPr>
      <w:r>
        <w:rPr>
          <w:rFonts w:ascii="Arial" w:cs="Arial" w:eastAsia="Arial" w:hAnsi="Arial"/>
          <w:sz w:val="22"/>
          <w:szCs w:val="22"/>
        </w:rPr>
        <w:t xml:space="preserve">Upon request the SENSOR will read the binary format calibration file from the HOST disk and use it as the calibration table and program it into the non-volatile memory.</w:t>
      </w:r>
    </w:p>
    <w:p>
      <w:pPr>
        <w:spacing w:after="80"/>
      </w:pPr>
    </w:p>
    <w:p>
      <w:pPr>
        <w:pStyle w:val="Heading4"/>
      </w:pPr>
      <w:r>
        <w:t xml:space="preserve">3.6.3.1.  DTOA Calibration</w:t>
      </w:r>
    </w:p>
    <w:p>
      <w:pPr>
        <w:spacing w:after="100"/>
      </w:pPr>
      <w:r>
        <w:rPr>
          <w:rFonts w:ascii="Arial" w:cs="Arial" w:eastAsia="Arial" w:hAnsi="Arial"/>
          <w:sz w:val="22"/>
          <w:szCs w:val="22"/>
        </w:rPr>
        <w:t xml:space="preserve">The DTOA calibration process shall use the BIT/Cal unit in order to inject calibration signals all over the frequency and amplitude range.</w:t>
      </w:r>
    </w:p>
    <w:p>
      <w:pPr>
        <w:spacing w:after="100"/>
      </w:pPr>
      <w:r>
        <w:rPr>
          <w:rFonts w:ascii="Arial" w:cs="Arial" w:eastAsia="Arial" w:hAnsi="Arial"/>
          <w:sz w:val="22"/>
          <w:szCs w:val="22"/>
        </w:rPr>
        <w:t xml:space="preserve">The SENSOR shall produce a calibration table that holds the time biases for the 4 channels, all over the frequency and amplitude range, and for every bandwidth.</w:t>
      </w:r>
    </w:p>
    <w:p>
      <w:pPr>
        <w:spacing w:after="100"/>
      </w:pPr>
      <w:r>
        <w:rPr>
          <w:rFonts w:ascii="Arial" w:cs="Arial" w:eastAsia="Arial" w:hAnsi="Arial"/>
          <w:sz w:val="22"/>
          <w:szCs w:val="22"/>
        </w:rPr>
        <w:t xml:space="preserve">The calibration process uses the BIT/Cal unit to perform calibration dwells while injecting signals to the FERs. The calibration tables are produced from analyzing the received data during these dwells.</w:t>
      </w:r>
    </w:p>
    <w:p>
      <w:pPr>
        <w:spacing w:after="100"/>
      </w:pPr>
      <w:r>
        <w:rPr>
          <w:rFonts w:ascii="Arial" w:cs="Arial" w:eastAsia="Arial" w:hAnsi="Arial"/>
          <w:sz w:val="22"/>
          <w:szCs w:val="22"/>
        </w:rPr>
        <w:t xml:space="preserve">Each pulse received through the SENSOR shall be calibrated according to this calibration tables.</w:t>
      </w:r>
    </w:p>
    <w:p>
      <w:pPr>
        <w:spacing w:after="80"/>
      </w:pPr>
    </w:p>
    <w:p>
      <w:pPr>
        <w:pStyle w:val="Heading4"/>
      </w:pPr>
      <w:r>
        <w:t xml:space="preserve">3.6.3.2.  Thresholds Calibration</w:t>
      </w:r>
    </w:p>
    <w:p>
      <w:pPr>
        <w:spacing w:after="100"/>
      </w:pPr>
      <w:r>
        <w:rPr>
          <w:rFonts w:ascii="Arial" w:cs="Arial" w:eastAsia="Arial" w:hAnsi="Arial"/>
          <w:sz w:val="22"/>
          <w:szCs w:val="22"/>
        </w:rPr>
        <w:t xml:space="preserve">The threshold calibration process determines correct thresholds setting for the reception H/W in order to have the best sensitivity without false reports.</w:t>
      </w:r>
    </w:p>
    <w:p>
      <w:pPr>
        <w:spacing w:after="100"/>
      </w:pPr>
      <w:r>
        <w:rPr>
          <w:rFonts w:ascii="Arial" w:cs="Arial" w:eastAsia="Arial" w:hAnsi="Arial"/>
          <w:sz w:val="22"/>
          <w:szCs w:val="22"/>
        </w:rPr>
        <w:t xml:space="preserve">The SENSOR shall produce threshold tables to be used for H/W setups in order to achieve optimal system performance.</w:t>
      </w:r>
    </w:p>
    <w:p>
      <w:pPr>
        <w:spacing w:after="80"/>
      </w:pPr>
    </w:p>
    <w:p>
      <w:pPr>
        <w:pStyle w:val="Heading3"/>
      </w:pPr>
      <w:r>
        <w:t xml:space="preserve">3.6.4.  Amplitude Calibration</w:t>
      </w:r>
    </w:p>
    <w:p>
      <w:pPr>
        <w:spacing w:after="100"/>
      </w:pPr>
      <w:r>
        <w:rPr>
          <w:rFonts w:ascii="Arial" w:cs="Arial" w:eastAsia="Arial" w:hAnsi="Arial"/>
          <w:sz w:val="22"/>
          <w:szCs w:val="22"/>
        </w:rPr>
        <w:t xml:space="preserve">The amplitude calibration process shall use the BIT/Cal unit in order to determine the relation between the H/W signal amplitude measurement to absolute power level in dBm.</w:t>
      </w:r>
    </w:p>
    <w:p>
      <w:pPr>
        <w:spacing w:after="100"/>
      </w:pPr>
      <w:r>
        <w:rPr>
          <w:rFonts w:ascii="Arial" w:cs="Arial" w:eastAsia="Arial" w:hAnsi="Arial"/>
          <w:sz w:val="22"/>
          <w:szCs w:val="22"/>
        </w:rPr>
        <w:t xml:space="preserve">The SENSOR shall produce amplitude calibration tables to be used for calibrating every received pulse amplitude.</w:t>
      </w:r>
    </w:p>
    <w:p>
      <w:pPr>
        <w:spacing w:after="80"/>
      </w:pPr>
    </w:p>
    <w:p>
      <w:pPr>
        <w:pStyle w:val="Heading2"/>
      </w:pPr>
      <w:r>
        <w:t xml:space="preserve">3.7.  LOG</w:t>
      </w:r>
    </w:p>
    <w:p>
      <w:pPr>
        <w:spacing w:after="100"/>
      </w:pPr>
      <w:r>
        <w:rPr>
          <w:rFonts w:ascii="Arial" w:cs="Arial" w:eastAsia="Arial" w:hAnsi="Arial"/>
          <w:sz w:val="22"/>
          <w:szCs w:val="22"/>
        </w:rPr>
        <w:t xml:space="preserve">The SENSOR will have the capability to LOG errors and debug data.</w:t>
      </w:r>
    </w:p>
    <w:p>
      <w:pPr>
        <w:spacing w:after="100"/>
      </w:pPr>
      <w:r>
        <w:rPr>
          <w:rFonts w:ascii="Arial" w:cs="Arial" w:eastAsia="Arial" w:hAnsi="Arial"/>
          <w:sz w:val="22"/>
          <w:szCs w:val="22"/>
        </w:rPr>
        <w:t xml:space="preserve">The LOG data shall be logged onto the HOST home-brew. It will be sent to the HOST via the LAN interface.</w:t>
      </w:r>
    </w:p>
    <w:p>
      <w:pPr>
        <w:spacing w:after="100"/>
      </w:pPr>
      <w:r>
        <w:rPr>
          <w:rFonts w:ascii="Arial" w:cs="Arial" w:eastAsia="Arial" w:hAnsi="Arial"/>
          <w:sz w:val="22"/>
          <w:szCs w:val="22"/>
        </w:rPr>
        <w:t xml:space="preserve">The following data will be logged:</w:t>
      </w:r>
    </w:p>
    <w:p>
      <w:pPr>
        <w:spacing w:after="100"/>
      </w:pPr>
      <w:r>
        <w:rPr>
          <w:rFonts w:ascii="Arial" w:cs="Arial" w:eastAsia="Arial" w:hAnsi="Arial"/>
          <w:sz w:val="22"/>
          <w:szCs w:val="22"/>
        </w:rPr>
        <w:t xml:space="preserve">All errors and H/W setup failures and all irregular situations which are detected by the S/W.</w:t>
      </w:r>
    </w:p>
    <w:p>
      <w:pPr>
        <w:spacing w:after="100"/>
      </w:pPr>
      <w:r>
        <w:rPr>
          <w:rFonts w:ascii="Arial" w:cs="Arial" w:eastAsia="Arial" w:hAnsi="Arial"/>
          <w:sz w:val="22"/>
          <w:szCs w:val="22"/>
        </w:rPr>
        <w:t xml:space="preserve">The LOG messages are string messages in free format written by the S/W engineers for troubleshooting purposes. If the SENSOR has a serial output for connecting a terminal, there will be an option to print the LOG messages to the terminal.</w:t>
      </w:r>
    </w:p>
    <w:p>
      <w:pPr>
        <w:spacing w:after="80"/>
      </w:pPr>
    </w:p>
    <w:p>
      <w:pPr>
        <w:pStyle w:val="Heading2"/>
      </w:pPr>
      <w:r>
        <w:t xml:space="preserve">3.8.  ATE Support.</w:t>
      </w:r>
    </w:p>
    <w:p>
      <w:pPr>
        <w:spacing w:after="100"/>
      </w:pPr>
      <w:r>
        <w:rPr>
          <w:rFonts w:ascii="Arial" w:cs="Arial" w:eastAsia="Arial" w:hAnsi="Arial"/>
          <w:sz w:val="22"/>
          <w:szCs w:val="22"/>
        </w:rPr>
        <w:t xml:space="preserve">The SENSOR H/W will be tested by an Automatic Test Equipment (ATE).</w:t>
      </w:r>
    </w:p>
    <w:p>
      <w:pPr>
        <w:spacing w:after="100"/>
      </w:pPr>
      <w:r>
        <w:rPr>
          <w:rFonts w:ascii="Arial" w:cs="Arial" w:eastAsia="Arial" w:hAnsi="Arial"/>
          <w:sz w:val="22"/>
          <w:szCs w:val="22"/>
        </w:rPr>
        <w:t xml:space="preserve">The ATE is comprised of:</w:t>
      </w:r>
    </w:p>
    <w:p>
      <w:pPr>
        <w:pStyle w:val="ListParagraph"/>
        <w:numPr>
          <w:ilvl w:val="0"/>
          <w:numId w:val="2"/>
        </w:numPr>
        <w:spacing w:after="80"/>
      </w:pPr>
      <w:r>
        <w:rPr>
          <w:rFonts w:ascii="Arial" w:cs="Arial" w:eastAsia="Arial" w:hAnsi="Arial"/>
          <w:sz w:val="22"/>
          <w:szCs w:val="22"/>
        </w:rPr>
        <w:t xml:space="preserve">LAB test equipment (signal generator, oscilloscope, spectrum analyzer, power meter...)</w:t>
      </w:r>
    </w:p>
    <w:p>
      <w:pPr>
        <w:pStyle w:val="ListParagraph"/>
        <w:numPr>
          <w:ilvl w:val="0"/>
          <w:numId w:val="2"/>
        </w:numPr>
        <w:spacing w:after="80"/>
      </w:pPr>
      <w:r>
        <w:rPr>
          <w:rFonts w:ascii="Arial" w:cs="Arial" w:eastAsia="Arial" w:hAnsi="Arial"/>
          <w:sz w:val="22"/>
          <w:szCs w:val="22"/>
        </w:rPr>
        <w:t xml:space="preserve">Interface boxes which perform the mechanical and electrical interface between the SENSOR H/W to the ATE test equipment</w:t>
      </w:r>
    </w:p>
    <w:p>
      <w:pPr>
        <w:pStyle w:val="ListParagraph"/>
        <w:numPr>
          <w:ilvl w:val="0"/>
          <w:numId w:val="2"/>
        </w:numPr>
        <w:spacing w:after="80"/>
      </w:pPr>
      <w:r>
        <w:rPr>
          <w:rFonts w:ascii="Arial" w:cs="Arial" w:eastAsia="Arial" w:hAnsi="Arial"/>
          <w:sz w:val="22"/>
          <w:szCs w:val="22"/>
        </w:rPr>
        <w:t xml:space="preserve">A workstation with the ATE S/W which controls the test equipment and the SENSOR functionality via LAN commands.</w:t>
      </w:r>
    </w:p>
    <w:p>
      <w:pPr>
        <w:spacing w:after="100"/>
      </w:pPr>
      <w:r>
        <w:rPr>
          <w:rFonts w:ascii="Arial" w:cs="Arial" w:eastAsia="Arial" w:hAnsi="Arial"/>
          <w:sz w:val="22"/>
          <w:szCs w:val="22"/>
        </w:rPr>
        <w:t xml:space="preserve">The ATE will implement parts the IDD between the HOST and the SENSOR.</w:t>
      </w:r>
    </w:p>
    <w:p>
      <w:pPr>
        <w:spacing w:after="100"/>
      </w:pPr>
      <w:r>
        <w:rPr>
          <w:rFonts w:ascii="Arial" w:cs="Arial" w:eastAsia="Arial" w:hAnsi="Arial"/>
          <w:sz w:val="22"/>
          <w:szCs w:val="22"/>
        </w:rPr>
        <w:t xml:space="preserve">The ATE S/W will send mode-change commands.</w:t>
      </w:r>
    </w:p>
    <w:p>
      <w:pPr>
        <w:spacing w:after="100"/>
      </w:pPr>
      <w:r>
        <w:rPr>
          <w:rFonts w:ascii="Arial" w:cs="Arial" w:eastAsia="Arial" w:hAnsi="Arial"/>
          <w:sz w:val="22"/>
          <w:szCs w:val="22"/>
        </w:rPr>
        <w:t xml:space="preserve">The ATE will send SENSOR self-test &amp; BIT requests.</w:t>
      </w:r>
    </w:p>
    <w:p>
      <w:pPr>
        <w:spacing w:after="100"/>
      </w:pPr>
      <w:r>
        <w:rPr>
          <w:rFonts w:ascii="Arial" w:cs="Arial" w:eastAsia="Arial" w:hAnsi="Arial"/>
          <w:sz w:val="22"/>
          <w:szCs w:val="22"/>
        </w:rPr>
        <w:t xml:space="preserve">The ATE will send dwell requests. The ATE will send Manual BIT requests to the SENSOR which are Analysis (OTD) dwells with special functionality for a maintainer/technician and for the ATE.</w:t>
      </w:r>
    </w:p>
    <w:p>
      <w:pPr>
        <w:spacing w:after="100"/>
      </w:pPr>
      <w:r>
        <w:rPr>
          <w:rFonts w:ascii="Arial" w:cs="Arial" w:eastAsia="Arial" w:hAnsi="Arial"/>
          <w:sz w:val="22"/>
          <w:szCs w:val="22"/>
        </w:rPr>
        <w:t xml:space="preserve">The SENSOR is needed to know it is connected to the ATE through a configuration file or through a discrete line from the ATE which is connected to the SENSOR H/W and raises a bit in a register read by the S/W.</w:t>
      </w:r>
    </w:p>
    <w:p>
      <w:pPr>
        <w:spacing w:after="100"/>
      </w:pPr>
      <w:r>
        <w:rPr>
          <w:rFonts w:ascii="Arial" w:cs="Arial" w:eastAsia="Arial" w:hAnsi="Arial"/>
          <w:sz w:val="22"/>
          <w:szCs w:val="22"/>
        </w:rPr>
        <w:t xml:space="preserve">The SENSOR S/W is required to know it is commanded by the ATE since the ATE has a different IP address from the HOST and the SENSOR will not have the RF parts (FERs) connected to it. The SENSOR S/W will need to function with partial H/W and maybe some functionality will be different from the usual operational mode.</w:t>
      </w:r>
    </w:p>
    <w:p>
      <w:pPr>
        <w:spacing w:after="100"/>
      </w:pPr>
      <w:r>
        <w:rPr>
          <w:rFonts w:ascii="Arial" w:cs="Arial" w:eastAsia="Arial" w:hAnsi="Arial"/>
          <w:sz w:val="22"/>
          <w:szCs w:val="22"/>
        </w:rPr>
        <w:t xml:space="preserve">A typical ATE sequence will look like the following:</w:t>
      </w:r>
    </w:p>
    <w:p>
      <w:pPr>
        <w:pStyle w:val="ListParagraph"/>
        <w:numPr>
          <w:ilvl w:val="0"/>
          <w:numId w:val="2"/>
        </w:numPr>
        <w:spacing w:after="80"/>
      </w:pPr>
      <w:r>
        <w:rPr>
          <w:rFonts w:ascii="Arial" w:cs="Arial" w:eastAsia="Arial" w:hAnsi="Arial"/>
          <w:sz w:val="22"/>
          <w:szCs w:val="22"/>
        </w:rPr>
        <w:t xml:space="preserve">Setup the RF signal generator to inject a specific signal into the SENSOR.</w:t>
      </w:r>
    </w:p>
    <w:p>
      <w:pPr>
        <w:pStyle w:val="ListParagraph"/>
        <w:numPr>
          <w:ilvl w:val="0"/>
          <w:numId w:val="2"/>
        </w:numPr>
        <w:spacing w:after="80"/>
      </w:pPr>
      <w:r>
        <w:rPr>
          <w:rFonts w:ascii="Arial" w:cs="Arial" w:eastAsia="Arial" w:hAnsi="Arial"/>
          <w:sz w:val="22"/>
          <w:szCs w:val="22"/>
        </w:rPr>
        <w:t xml:space="preserve">Send a Manual BIT dwell request to the SENSOR</w:t>
      </w:r>
    </w:p>
    <w:p>
      <w:pPr>
        <w:pStyle w:val="ListParagraph"/>
        <w:numPr>
          <w:ilvl w:val="0"/>
          <w:numId w:val="2"/>
        </w:numPr>
        <w:spacing w:after="80"/>
      </w:pPr>
      <w:r>
        <w:rPr>
          <w:rFonts w:ascii="Arial" w:cs="Arial" w:eastAsia="Arial" w:hAnsi="Arial"/>
          <w:sz w:val="22"/>
          <w:szCs w:val="22"/>
        </w:rPr>
        <w:t xml:space="preserve">Get the dwell result message from the SENSOR</w:t>
      </w:r>
    </w:p>
    <w:p>
      <w:pPr>
        <w:pStyle w:val="ListParagraph"/>
        <w:numPr>
          <w:ilvl w:val="0"/>
          <w:numId w:val="2"/>
        </w:numPr>
        <w:spacing w:after="80"/>
      </w:pPr>
      <w:r>
        <w:rPr>
          <w:rFonts w:ascii="Arial" w:cs="Arial" w:eastAsia="Arial" w:hAnsi="Arial"/>
          <w:sz w:val="22"/>
          <w:szCs w:val="22"/>
        </w:rPr>
        <w:t xml:space="preserve">Interpret the results and compare the average frequency, PW, PRI, PW, DTOA, PhaseDiff and power level to the injected signal</w:t>
      </w:r>
    </w:p>
    <w:p>
      <w:pPr>
        <w:pStyle w:val="ListParagraph"/>
        <w:numPr>
          <w:ilvl w:val="0"/>
          <w:numId w:val="2"/>
        </w:numPr>
        <w:spacing w:after="80"/>
      </w:pPr>
      <w:r>
        <w:rPr>
          <w:rFonts w:ascii="Arial" w:cs="Arial" w:eastAsia="Arial" w:hAnsi="Arial"/>
          <w:sz w:val="22"/>
          <w:szCs w:val="22"/>
        </w:rPr>
        <w:t xml:space="preserve">Determine PASS/FAIL according to pre-determined tolerances according to the system specifications.</w:t>
      </w:r>
    </w:p>
    <w:p>
      <w:pPr>
        <w:spacing w:after="100"/>
      </w:pPr>
      <w:r>
        <w:rPr>
          <w:rFonts w:ascii="Arial" w:cs="Arial" w:eastAsia="Arial" w:hAnsi="Arial"/>
          <w:sz w:val="22"/>
          <w:szCs w:val="22"/>
        </w:rPr>
        <w:t xml:space="preserve">The ATE will perform typically thousands of tests for the full range of frequency, PRI, PW and input power-level.</w:t>
      </w:r>
    </w:p>
    <w:p>
      <w:pPr>
        <w:spacing w:after="80"/>
      </w:pPr>
    </w:p>
    <w:p>
      <w:pPr>
        <w:pStyle w:val="Heading2"/>
      </w:pPr>
      <w:r>
        <w:t xml:space="preserve">3.9.  External interface requirements.</w:t>
      </w:r>
    </w:p>
    <w:p>
      <w:pPr>
        <w:spacing w:after="100"/>
      </w:pPr>
      <w:r>
        <w:rPr>
          <w:rFonts w:ascii="Arial" w:cs="Arial" w:eastAsia="Arial" w:hAnsi="Arial"/>
          <w:sz w:val="22"/>
          <w:szCs w:val="22"/>
        </w:rPr>
        <w:t xml:space="preserve">The SENSOR S/W interfaces to 2 other CSCIs:</w:t>
      </w:r>
    </w:p>
    <w:p>
      <w:pPr>
        <w:pStyle w:val="ListParagraph"/>
        <w:numPr>
          <w:ilvl w:val="0"/>
          <w:numId w:val="2"/>
        </w:numPr>
        <w:spacing w:after="80"/>
      </w:pPr>
      <w:r>
        <w:rPr>
          <w:rFonts w:ascii="Arial" w:cs="Arial" w:eastAsia="Arial" w:hAnsi="Arial"/>
          <w:sz w:val="22"/>
          <w:szCs w:val="22"/>
        </w:rPr>
        <w:t xml:space="preserve">HOST</w:t>
      </w:r>
    </w:p>
    <w:p>
      <w:pPr>
        <w:pStyle w:val="ListParagraph"/>
        <w:numPr>
          <w:ilvl w:val="0"/>
          <w:numId w:val="2"/>
        </w:numPr>
        <w:spacing w:after="80"/>
      </w:pPr>
      <w:r>
        <w:rPr>
          <w:rFonts w:ascii="Arial" w:cs="Arial" w:eastAsia="Arial" w:hAnsi="Arial"/>
          <w:sz w:val="22"/>
          <w:szCs w:val="22"/>
        </w:rPr>
        <w:t xml:space="preserve">Automatic Test Equipment (ATE) which operates instead of the HOST</w:t>
      </w:r>
    </w:p>
    <w:p>
      <w:pPr>
        <w:spacing w:after="100"/>
      </w:pPr>
      <w:r>
        <w:rPr>
          <w:rFonts w:ascii="Arial" w:cs="Arial" w:eastAsia="Arial" w:hAnsi="Arial"/>
          <w:sz w:val="22"/>
          <w:szCs w:val="22"/>
        </w:rPr>
        <w:t xml:space="preserve">The interface for both CSCIs is a Tcp/Ip LAN protocol.</w:t>
      </w:r>
    </w:p>
    <w:p>
      <w:pPr>
        <w:spacing w:after="100"/>
      </w:pPr>
      <w:r>
        <w:rPr>
          <w:rFonts w:ascii="Arial" w:cs="Arial" w:eastAsia="Arial" w:hAnsi="Arial"/>
          <w:sz w:val="22"/>
          <w:szCs w:val="22"/>
        </w:rPr>
        <w:t xml:space="preserve">The ATE uses the same interface as the HOST, but it will have a different IP address than the HOST.</w:t>
      </w:r>
    </w:p>
    <w:p>
      <w:pPr>
        <w:spacing w:after="80"/>
      </w:pPr>
    </w:p>
    <w:p>
      <w:pPr>
        <w:pStyle w:val="Heading3"/>
      </w:pPr>
      <w:r>
        <w:t xml:space="preserve">3.9.1.  SENSOR-91 Interface to SW-HOST CSCI (S/W to S/W)</w:t>
      </w:r>
    </w:p>
    <w:p>
      <w:pPr>
        <w:spacing w:after="80"/>
      </w:pPr>
    </w:p>
    <w:p>
      <w:pPr>
        <w:pStyle w:val="Heading4"/>
      </w:pPr>
      <w:r>
        <w:t xml:space="preserve">3.9.1.1.  Input from HOST CSCI</w:t>
      </w:r>
    </w:p>
    <w:p>
      <w:pPr>
        <w:pStyle w:val="ListParagraph"/>
        <w:numPr>
          <w:ilvl w:val="0"/>
          <w:numId w:val="4"/>
        </w:numPr>
        <w:spacing w:after="80"/>
      </w:pPr>
      <w:r>
        <w:rPr>
          <w:rFonts w:ascii="Arial" w:cs="Arial" w:eastAsia="Arial" w:hAnsi="Arial"/>
          <w:sz w:val="22"/>
          <w:szCs w:val="22"/>
        </w:rPr>
        <w:t xml:space="preserve">Configuration files</w:t>
      </w:r>
    </w:p>
    <w:p>
      <w:pPr>
        <w:pStyle w:val="ListParagraph"/>
        <w:numPr>
          <w:ilvl w:val="0"/>
          <w:numId w:val="4"/>
        </w:numPr>
        <w:spacing w:after="80"/>
      </w:pPr>
      <w:r>
        <w:rPr>
          <w:rFonts w:ascii="Arial" w:cs="Arial" w:eastAsia="Arial" w:hAnsi="Arial"/>
          <w:sz w:val="22"/>
          <w:szCs w:val="22"/>
        </w:rPr>
        <w:t xml:space="preserve">Log Filter Request</w:t>
      </w:r>
    </w:p>
    <w:p>
      <w:pPr>
        <w:pStyle w:val="ListParagraph"/>
        <w:numPr>
          <w:ilvl w:val="0"/>
          <w:numId w:val="4"/>
        </w:numPr>
        <w:spacing w:after="80"/>
      </w:pPr>
      <w:r>
        <w:rPr>
          <w:rFonts w:ascii="Arial" w:cs="Arial" w:eastAsia="Arial" w:hAnsi="Arial"/>
          <w:sz w:val="22"/>
          <w:szCs w:val="22"/>
        </w:rPr>
        <w:t xml:space="preserve">Mode Change Request – A request to change the SENSOR Mode of operation. Available modes are: Stand-By, Operational, BIT and Calibration.</w:t>
      </w:r>
    </w:p>
    <w:p>
      <w:pPr>
        <w:pStyle w:val="ListParagraph"/>
        <w:numPr>
          <w:ilvl w:val="0"/>
          <w:numId w:val="4"/>
        </w:numPr>
        <w:spacing w:after="80"/>
      </w:pPr>
      <w:r>
        <w:rPr>
          <w:rFonts w:ascii="Arial" w:cs="Arial" w:eastAsia="Arial" w:hAnsi="Arial"/>
          <w:sz w:val="22"/>
          <w:szCs w:val="22"/>
        </w:rPr>
        <w:t xml:space="preserve">Strategy Change Request – A request to change the SENSOR Search Regime strategy.</w:t>
      </w:r>
    </w:p>
    <w:p>
      <w:pPr>
        <w:pStyle w:val="ListParagraph"/>
        <w:numPr>
          <w:ilvl w:val="0"/>
          <w:numId w:val="4"/>
        </w:numPr>
        <w:spacing w:after="80"/>
      </w:pPr>
      <w:r>
        <w:rPr>
          <w:rFonts w:ascii="Arial" w:cs="Arial" w:eastAsia="Arial" w:hAnsi="Arial"/>
          <w:sz w:val="22"/>
          <w:szCs w:val="22"/>
        </w:rPr>
        <w:t xml:space="preserve">Time Sync. – Periodic time synchronization message, holding the system time.</w:t>
      </w:r>
    </w:p>
    <w:p>
      <w:pPr>
        <w:pStyle w:val="ListParagraph"/>
        <w:numPr>
          <w:ilvl w:val="0"/>
          <w:numId w:val="4"/>
        </w:numPr>
        <w:spacing w:after="80"/>
      </w:pPr>
      <w:r>
        <w:rPr>
          <w:rFonts w:ascii="Arial" w:cs="Arial" w:eastAsia="Arial" w:hAnsi="Arial"/>
          <w:sz w:val="22"/>
          <w:szCs w:val="22"/>
        </w:rPr>
        <w:t xml:space="preserve">Dwell Requests – OTD</w:t>
      </w:r>
    </w:p>
    <w:p>
      <w:pPr>
        <w:pStyle w:val="ListParagraph"/>
        <w:numPr>
          <w:ilvl w:val="0"/>
          <w:numId w:val="4"/>
        </w:numPr>
        <w:spacing w:after="80"/>
      </w:pPr>
      <w:r>
        <w:rPr>
          <w:rFonts w:ascii="Arial" w:cs="Arial" w:eastAsia="Arial" w:hAnsi="Arial"/>
          <w:sz w:val="22"/>
          <w:szCs w:val="22"/>
        </w:rPr>
        <w:t xml:space="preserve">BIT/Cal requests – Requests to perform BIT and calibration activities.</w:t>
      </w:r>
    </w:p>
    <w:p>
      <w:pPr>
        <w:spacing w:after="80"/>
      </w:pPr>
    </w:p>
    <w:p>
      <w:pPr>
        <w:pStyle w:val="Heading4"/>
      </w:pPr>
      <w:r>
        <w:t xml:space="preserve">3.9.1.2.  Output to HOST CSCI</w:t>
      </w:r>
    </w:p>
    <w:p>
      <w:pPr>
        <w:pStyle w:val="ListParagraph"/>
        <w:numPr>
          <w:ilvl w:val="0"/>
          <w:numId w:val="4"/>
        </w:numPr>
        <w:spacing w:after="80"/>
      </w:pPr>
      <w:r>
        <w:rPr>
          <w:rFonts w:ascii="Arial" w:cs="Arial" w:eastAsia="Arial" w:hAnsi="Arial"/>
          <w:sz w:val="22"/>
          <w:szCs w:val="22"/>
        </w:rPr>
        <w:t xml:space="preserve">Ack to Mode Change, Mission Reload and Strategy Change request, which indicate the completion and success of the operations.</w:t>
      </w:r>
    </w:p>
    <w:p>
      <w:pPr>
        <w:pStyle w:val="ListParagraph"/>
        <w:numPr>
          <w:ilvl w:val="0"/>
          <w:numId w:val="4"/>
        </w:numPr>
        <w:spacing w:after="80"/>
      </w:pPr>
      <w:r>
        <w:rPr>
          <w:rFonts w:ascii="Arial" w:cs="Arial" w:eastAsia="Arial" w:hAnsi="Arial"/>
          <w:sz w:val="22"/>
          <w:szCs w:val="22"/>
        </w:rPr>
        <w:t xml:space="preserve">Raw Data Pulses and Samples – The pulses and samples resulting from the operational dwells performed in the SENSOR.</w:t>
      </w:r>
    </w:p>
    <w:p>
      <w:pPr>
        <w:pStyle w:val="ListParagraph"/>
        <w:numPr>
          <w:ilvl w:val="0"/>
          <w:numId w:val="4"/>
        </w:numPr>
        <w:spacing w:after="80"/>
      </w:pPr>
      <w:r>
        <w:rPr>
          <w:rFonts w:ascii="Arial" w:cs="Arial" w:eastAsia="Arial" w:hAnsi="Arial"/>
          <w:sz w:val="22"/>
          <w:szCs w:val="22"/>
        </w:rPr>
        <w:t xml:space="preserve">BIT/Cal Results – The results of BIT and Calibration activities.</w:t>
      </w:r>
    </w:p>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0"/>
    </w:pPr>
    <w:r>
      <w:rPr>
        <w:rFonts w:ascii="Arial" w:cs="Arial" w:eastAsia="Arial" w:hAnsi="Arial"/>
        <w:color w:val="888888"/>
        <w:sz w:val="16"/>
        <w:szCs w:val="16"/>
      </w:rPr>
      <w:t xml:space="preserve">This document contains proprietary information of ELTA Electronics Industries Ltd.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026"/>
      </w:tabs>
      <w:spacing w:after="0"/>
    </w:pPr>
    <w:r>
      <w:rPr>
        <w:rFonts w:ascii="Arial" w:cs="Arial" w:eastAsia="Arial" w:hAnsi="Arial"/>
        <w:b/>
        <w:bCs/>
        <w:color w:val="1F3864"/>
        <w:sz w:val="18"/>
        <w:szCs w:val="18"/>
      </w:rPr>
      <w:t xml:space="preserve">Functional Requirement Specification (SRS) — SENSOR — CAEW ESM</w:t>
    </w:r>
    <w:r>
      <w:rPr>
        <w:rFonts w:ascii="Arial" w:cs="Arial" w:eastAsia="Arial" w:hAnsi="Arial"/>
        <w:color w:val="888888"/>
        <w:sz w:val="16"/>
        <w:szCs w:val="16"/>
      </w:rPr>
      <w:t xml:space="preserve">	PART/DOC No. 3055W001-005  REV.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o"/>
      <w:lvlJc w:val="left"/>
      <w:pPr>
        <w:ind w:left="10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3"/>
      </w:pBd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 w:type="paragraph" w:styleId="Heading4">
    <w:name w:val="Heading 4"/>
    <w:basedOn w:val="Normal"/>
    <w:next w:val="Normal"/>
    <w:qFormat/>
    <w:pPr>
      <w:spacing w:after="40" w:before="12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2026-05-07T11:32:00.881Z</dcterms:created>
  <dcterms:modified xsi:type="dcterms:W3CDTF">2026-05-07T11:32:00.894Z</dcterms:modified>
</cp:coreProperties>
</file>

<file path=docProps/custom.xml><?xml version="1.0" encoding="utf-8"?>
<Properties xmlns="http://schemas.openxmlformats.org/officeDocument/2006/custom-properties" xmlns:vt="http://schemas.openxmlformats.org/officeDocument/2006/docPropsVTypes"/>
</file>