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23AB" w14:textId="77777777" w:rsidR="00174E1A" w:rsidRDefault="00000000">
      <w:pPr>
        <w:spacing w:before="1200" w:after="240"/>
        <w:jc w:val="center"/>
      </w:pPr>
      <w:proofErr w:type="spellStart"/>
      <w:r>
        <w:rPr>
          <w:b/>
          <w:bCs/>
          <w:color w:val="1F3864"/>
          <w:sz w:val="56"/>
          <w:szCs w:val="56"/>
        </w:rPr>
        <w:t>ScanMission</w:t>
      </w:r>
      <w:proofErr w:type="spellEnd"/>
      <w:r>
        <w:rPr>
          <w:b/>
          <w:bCs/>
          <w:color w:val="1F3864"/>
          <w:sz w:val="56"/>
          <w:szCs w:val="56"/>
        </w:rPr>
        <w:t xml:space="preserve"> Scheduler</w:t>
      </w:r>
    </w:p>
    <w:p w14:paraId="2A7D4DBC" w14:textId="77777777" w:rsidR="00174E1A" w:rsidRDefault="00000000">
      <w:pPr>
        <w:spacing w:after="160"/>
        <w:jc w:val="center"/>
      </w:pPr>
      <w:r>
        <w:rPr>
          <w:color w:val="2E5FA3"/>
          <w:sz w:val="32"/>
          <w:szCs w:val="32"/>
        </w:rPr>
        <w:t>Software Requirements Specification</w:t>
      </w:r>
    </w:p>
    <w:p w14:paraId="241BED61" w14:textId="77777777" w:rsidR="00174E1A" w:rsidRDefault="00000000">
      <w:pPr>
        <w:spacing w:after="600"/>
        <w:jc w:val="center"/>
      </w:pPr>
      <w:r>
        <w:rPr>
          <w:color w:val="888888"/>
        </w:rPr>
        <w:t xml:space="preserve">Version </w:t>
      </w:r>
      <w:proofErr w:type="gramStart"/>
      <w:r>
        <w:rPr>
          <w:color w:val="888888"/>
        </w:rPr>
        <w:t>1.0  |</w:t>
      </w:r>
      <w:proofErr w:type="gramEnd"/>
      <w:r>
        <w:rPr>
          <w:color w:val="888888"/>
        </w:rPr>
        <w:t xml:space="preserve">  Draft</w:t>
      </w:r>
    </w:p>
    <w:p w14:paraId="5E6E7209" w14:textId="77777777" w:rsidR="00174E1A" w:rsidRDefault="00174E1A">
      <w:pPr>
        <w:pBdr>
          <w:bottom w:val="single" w:sz="4" w:space="1" w:color="CCCCCC"/>
        </w:pBdr>
        <w:spacing w:after="160"/>
      </w:pPr>
    </w:p>
    <w:p w14:paraId="4E19AE44" w14:textId="77777777" w:rsidR="00174E1A" w:rsidRDefault="00000000">
      <w:pPr>
        <w:pStyle w:val="Heading1"/>
      </w:pPr>
      <w:r>
        <w:t>1. Purpose &amp; Scope</w:t>
      </w:r>
    </w:p>
    <w:p w14:paraId="4A3F4F3A" w14:textId="77777777" w:rsidR="00174E1A" w:rsidRDefault="00000000">
      <w:pPr>
        <w:spacing w:after="120"/>
      </w:pPr>
      <w:r>
        <w:t xml:space="preserve">This document defines the terminology, architecture, and software requirements for the </w:t>
      </w:r>
      <w:proofErr w:type="spellStart"/>
      <w:r>
        <w:t>ScanMission</w:t>
      </w:r>
      <w:proofErr w:type="spellEnd"/>
      <w:r>
        <w:t xml:space="preserve"> Scheduler component. It is intended for use by the software development team as the authoritative reference for design, implementation, and testing of the scheduling subsystem.</w:t>
      </w:r>
    </w:p>
    <w:p w14:paraId="79CF4CD1" w14:textId="77777777" w:rsidR="00174E1A" w:rsidRDefault="00174E1A">
      <w:pPr>
        <w:spacing w:after="80"/>
      </w:pPr>
    </w:p>
    <w:p w14:paraId="20C2EB95" w14:textId="77777777" w:rsidR="00174E1A" w:rsidRDefault="00000000">
      <w:pPr>
        <w:pStyle w:val="Heading1"/>
      </w:pPr>
      <w:r>
        <w:t>2. Glossary of Terms</w:t>
      </w:r>
    </w:p>
    <w:p w14:paraId="70D47E21" w14:textId="77777777" w:rsidR="00174E1A" w:rsidRDefault="00000000">
      <w:pPr>
        <w:spacing w:after="120"/>
      </w:pPr>
      <w:r>
        <w:t>The following terms are used throughout this specification.</w:t>
      </w:r>
    </w:p>
    <w:p w14:paraId="22F7B160" w14:textId="77777777" w:rsidR="00174E1A" w:rsidRDefault="00174E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74E1A" w14:paraId="7D2C9A1A" w14:textId="77777777">
        <w:tblPrEx>
          <w:tblCellMar>
            <w:top w:w="0" w:type="dxa"/>
            <w:bottom w:w="0" w:type="dxa"/>
          </w:tblCellMar>
        </w:tblPrEx>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35C6D3F" w14:textId="77777777" w:rsidR="00174E1A" w:rsidRDefault="00000000">
            <w:r>
              <w:rPr>
                <w:b/>
                <w:bCs/>
                <w:color w:val="FFFFFF"/>
                <w:sz w:val="20"/>
                <w:szCs w:val="20"/>
              </w:rPr>
              <w:t>Term</w:t>
            </w:r>
          </w:p>
        </w:tc>
        <w:tc>
          <w:tcPr>
            <w:tcW w:w="69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BD7B44B" w14:textId="77777777" w:rsidR="00174E1A" w:rsidRDefault="00000000">
            <w:r>
              <w:rPr>
                <w:b/>
                <w:bCs/>
                <w:color w:val="FFFFFF"/>
                <w:sz w:val="20"/>
                <w:szCs w:val="20"/>
              </w:rPr>
              <w:t>Definition</w:t>
            </w:r>
          </w:p>
        </w:tc>
      </w:tr>
      <w:tr w:rsidR="00174E1A" w14:paraId="58C086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3320D720" w14:textId="77777777" w:rsidR="00174E1A" w:rsidRDefault="00000000">
            <w:r>
              <w:rPr>
                <w:b/>
                <w:bCs/>
                <w:color w:val="1F3864"/>
                <w:sz w:val="20"/>
                <w:szCs w:val="20"/>
              </w:rPr>
              <w:t>Combat Cycle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E9ADE3" w14:textId="77777777" w:rsidR="00174E1A" w:rsidRDefault="00000000">
            <w:r>
              <w:rPr>
                <w:sz w:val="20"/>
                <w:szCs w:val="20"/>
              </w:rPr>
              <w:t xml:space="preserve">The fundamental repeating time unit of the </w:t>
            </w:r>
            <w:proofErr w:type="spellStart"/>
            <w:r>
              <w:rPr>
                <w:sz w:val="20"/>
                <w:szCs w:val="20"/>
              </w:rPr>
              <w:t>ScanMission</w:t>
            </w:r>
            <w:proofErr w:type="spellEnd"/>
            <w:r>
              <w:rPr>
                <w:sz w:val="20"/>
                <w:szCs w:val="20"/>
              </w:rPr>
              <w:t xml:space="preserve"> scheduler. Composed of up to three sequential time slices: Slice1Time + Slice2Time + Slice3Time.</w:t>
            </w:r>
          </w:p>
        </w:tc>
      </w:tr>
      <w:tr w:rsidR="00174E1A" w14:paraId="0F29AD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6D06F06C" w14:textId="77777777" w:rsidR="00174E1A" w:rsidRDefault="00000000">
            <w:proofErr w:type="spellStart"/>
            <w:r>
              <w:rPr>
                <w:b/>
                <w:bCs/>
                <w:color w:val="1F3864"/>
                <w:sz w:val="20"/>
                <w:szCs w:val="20"/>
              </w:rPr>
              <w:t>ScanMission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4243A4" w14:textId="77777777" w:rsidR="00174E1A" w:rsidRDefault="00000000">
            <w:r>
              <w:rPr>
                <w:sz w:val="20"/>
                <w:szCs w:val="20"/>
              </w:rPr>
              <w:t>A configured scan mission consisting of 1 to 3 parts (slices), each assigned to a specific slice of the Combat Cycle.</w:t>
            </w:r>
          </w:p>
        </w:tc>
      </w:tr>
      <w:tr w:rsidR="00174E1A" w14:paraId="33D22B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4CEBB660" w14:textId="77777777" w:rsidR="00174E1A" w:rsidRDefault="00000000">
            <w:proofErr w:type="spellStart"/>
            <w:r>
              <w:rPr>
                <w:b/>
                <w:bCs/>
                <w:color w:val="1F3864"/>
                <w:sz w:val="20"/>
                <w:szCs w:val="20"/>
              </w:rPr>
              <w:t>SliceTime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C05D91" w14:textId="77777777" w:rsidR="00174E1A" w:rsidRDefault="00000000">
            <w:r>
              <w:rPr>
                <w:sz w:val="20"/>
                <w:szCs w:val="20"/>
              </w:rPr>
              <w:t>The allocated duration of a single slice within a Combat Cycle. Each slice is independently sized.</w:t>
            </w:r>
          </w:p>
        </w:tc>
      </w:tr>
      <w:tr w:rsidR="00174E1A" w14:paraId="511DF7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20D19968" w14:textId="77777777" w:rsidR="00174E1A" w:rsidRDefault="00000000">
            <w:r>
              <w:rPr>
                <w:b/>
                <w:bCs/>
                <w:color w:val="1F3864"/>
                <w:sz w:val="20"/>
                <w:szCs w:val="20"/>
              </w:rPr>
              <w:t>Dwell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F6E0E2" w14:textId="77777777" w:rsidR="00174E1A" w:rsidRDefault="00000000">
            <w:r>
              <w:rPr>
                <w:sz w:val="20"/>
                <w:szCs w:val="20"/>
              </w:rPr>
              <w:t>A single radar task of defined duration assigned to execute within a slice.</w:t>
            </w:r>
          </w:p>
        </w:tc>
      </w:tr>
      <w:tr w:rsidR="00174E1A" w14:paraId="5189C2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059E42DF" w14:textId="77777777" w:rsidR="00174E1A" w:rsidRDefault="00000000">
            <w:r>
              <w:rPr>
                <w:b/>
                <w:bCs/>
                <w:color w:val="1F3864"/>
                <w:sz w:val="20"/>
                <w:szCs w:val="20"/>
              </w:rPr>
              <w:t>Synchronous Dwell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7819FD" w14:textId="77777777" w:rsidR="00174E1A" w:rsidRDefault="00000000">
            <w:r>
              <w:rPr>
                <w:sz w:val="20"/>
                <w:szCs w:val="20"/>
              </w:rPr>
              <w:t xml:space="preserve">A dwell belonging to a Synchronous Mission (Slice 1). Must execute in every Combat Cycle, with the sum of all synchronous dwell durations exactly filling </w:t>
            </w:r>
            <w:proofErr w:type="spellStart"/>
            <w:r>
              <w:rPr>
                <w:sz w:val="20"/>
                <w:szCs w:val="20"/>
              </w:rPr>
              <w:t>SliceTime</w:t>
            </w:r>
            <w:proofErr w:type="spellEnd"/>
            <w:r>
              <w:rPr>
                <w:sz w:val="20"/>
                <w:szCs w:val="20"/>
              </w:rPr>
              <w:t>.</w:t>
            </w:r>
          </w:p>
        </w:tc>
      </w:tr>
      <w:tr w:rsidR="00174E1A" w14:paraId="71EB6B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2CF755D5" w14:textId="77777777" w:rsidR="00174E1A" w:rsidRDefault="00000000">
            <w:r>
              <w:rPr>
                <w:b/>
                <w:bCs/>
                <w:color w:val="1F3864"/>
                <w:sz w:val="20"/>
                <w:szCs w:val="20"/>
              </w:rPr>
              <w:t>Asynchronous Dwell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A4A219" w14:textId="77777777" w:rsidR="00174E1A" w:rsidRDefault="00000000">
            <w:r>
              <w:rPr>
                <w:sz w:val="20"/>
                <w:szCs w:val="20"/>
              </w:rPr>
              <w:t xml:space="preserve">A dwell belonging to an Asynchronous Mission (Slice 2). The total set may exceed </w:t>
            </w:r>
            <w:proofErr w:type="spellStart"/>
            <w:r>
              <w:rPr>
                <w:sz w:val="20"/>
                <w:szCs w:val="20"/>
              </w:rPr>
              <w:t>SliceTime</w:t>
            </w:r>
            <w:proofErr w:type="spellEnd"/>
            <w:r>
              <w:rPr>
                <w:sz w:val="20"/>
                <w:szCs w:val="20"/>
              </w:rPr>
              <w:t>; only a subset executes per Combat Cycle. Ordering within the slice is unconstrained.</w:t>
            </w:r>
          </w:p>
        </w:tc>
      </w:tr>
      <w:tr w:rsidR="00174E1A" w14:paraId="731804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6F79A6DB" w14:textId="77777777" w:rsidR="00174E1A" w:rsidRDefault="00000000">
            <w:r>
              <w:rPr>
                <w:b/>
                <w:bCs/>
                <w:color w:val="1F3864"/>
                <w:sz w:val="20"/>
                <w:szCs w:val="20"/>
              </w:rPr>
              <w:t>Dynamic Dwell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02FFB1" w14:textId="77777777" w:rsidR="00174E1A" w:rsidRDefault="00000000">
            <w:r>
              <w:rPr>
                <w:sz w:val="20"/>
                <w:szCs w:val="20"/>
              </w:rPr>
              <w:t>A dwell belonging to a Dynamic Mission (Slice 3). The host may update the dwell list in real time. Slice 3 is dedicated to these dwells.</w:t>
            </w:r>
          </w:p>
        </w:tc>
      </w:tr>
      <w:tr w:rsidR="00174E1A" w14:paraId="6DF2AF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7B824AA5" w14:textId="77777777" w:rsidR="00174E1A" w:rsidRDefault="00000000">
            <w:r>
              <w:rPr>
                <w:b/>
                <w:bCs/>
                <w:color w:val="1F3864"/>
                <w:sz w:val="20"/>
                <w:szCs w:val="20"/>
              </w:rPr>
              <w:lastRenderedPageBreak/>
              <w:t>OTD (One-Time Dwell)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7685AA" w14:textId="77777777" w:rsidR="00174E1A" w:rsidRDefault="00000000">
            <w:r>
              <w:rPr>
                <w:sz w:val="20"/>
                <w:szCs w:val="20"/>
              </w:rPr>
              <w:t xml:space="preserve">A high-priority, single-execution dwell injected by the host at any time. Pre-empts the current </w:t>
            </w:r>
            <w:proofErr w:type="spellStart"/>
            <w:r>
              <w:rPr>
                <w:sz w:val="20"/>
                <w:szCs w:val="20"/>
              </w:rPr>
              <w:t>ScanMission</w:t>
            </w:r>
            <w:proofErr w:type="spellEnd"/>
            <w:r>
              <w:rPr>
                <w:sz w:val="20"/>
                <w:szCs w:val="20"/>
              </w:rPr>
              <w:t>.</w:t>
            </w:r>
          </w:p>
        </w:tc>
      </w:tr>
      <w:tr w:rsidR="00174E1A" w14:paraId="57F259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12563F99" w14:textId="77777777" w:rsidR="00174E1A" w:rsidRDefault="00000000">
            <w:r>
              <w:rPr>
                <w:b/>
                <w:bCs/>
                <w:color w:val="1F3864"/>
                <w:sz w:val="20"/>
                <w:szCs w:val="20"/>
              </w:rPr>
              <w:t>PBIT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D29D89" w14:textId="77777777" w:rsidR="00174E1A" w:rsidRDefault="00000000">
            <w:r>
              <w:rPr>
                <w:sz w:val="20"/>
                <w:szCs w:val="20"/>
              </w:rPr>
              <w:t>Periodic Built-In Test. A background diagnostic task that must execute continuously without impacting the Combat Cycle budget.</w:t>
            </w:r>
          </w:p>
        </w:tc>
      </w:tr>
      <w:tr w:rsidR="00174E1A" w14:paraId="1F5231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0752F27B" w14:textId="77777777" w:rsidR="00174E1A" w:rsidRDefault="00000000">
            <w:r>
              <w:rPr>
                <w:b/>
                <w:bCs/>
                <w:color w:val="1F3864"/>
                <w:sz w:val="20"/>
                <w:szCs w:val="20"/>
              </w:rPr>
              <w:t>PCAL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2D0CD6" w14:textId="77777777" w:rsidR="00174E1A" w:rsidRDefault="00000000">
            <w:r>
              <w:rPr>
                <w:sz w:val="20"/>
                <w:szCs w:val="20"/>
              </w:rPr>
              <w:t>Periodic Calibration. A background calibration dwell that must execute continuously without impacting the Combat Cycle budget.</w:t>
            </w:r>
          </w:p>
        </w:tc>
      </w:tr>
      <w:tr w:rsidR="00174E1A" w14:paraId="66474D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2F3E1715" w14:textId="77777777" w:rsidR="00174E1A" w:rsidRDefault="00000000">
            <w:r>
              <w:rPr>
                <w:b/>
                <w:bCs/>
                <w:color w:val="1F3864"/>
                <w:sz w:val="20"/>
                <w:szCs w:val="20"/>
              </w:rPr>
              <w:t>Dwell Splitting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085239" w14:textId="77777777" w:rsidR="00174E1A" w:rsidRDefault="00000000">
            <w:r>
              <w:rPr>
                <w:sz w:val="20"/>
                <w:szCs w:val="20"/>
              </w:rPr>
              <w:t>A technique by which an original dwell is divided into two sub-dwells: a short portion allocated to PBIT/PCAL, and the remainder to the original task.</w:t>
            </w:r>
          </w:p>
        </w:tc>
      </w:tr>
    </w:tbl>
    <w:p w14:paraId="5874AD1E" w14:textId="77777777" w:rsidR="00174E1A" w:rsidRDefault="00174E1A">
      <w:pPr>
        <w:spacing w:after="80"/>
      </w:pPr>
    </w:p>
    <w:p w14:paraId="0F2249A5" w14:textId="77777777" w:rsidR="00174E1A" w:rsidRDefault="00000000">
      <w:pPr>
        <w:pStyle w:val="Heading1"/>
      </w:pPr>
      <w:r>
        <w:t>3. System Overview</w:t>
      </w:r>
    </w:p>
    <w:p w14:paraId="316FE814" w14:textId="77777777" w:rsidR="00174E1A" w:rsidRDefault="00000000">
      <w:pPr>
        <w:spacing w:after="120"/>
      </w:pPr>
      <w:r>
        <w:t xml:space="preserve">The </w:t>
      </w:r>
      <w:proofErr w:type="spellStart"/>
      <w:r>
        <w:t>ScanMission</w:t>
      </w:r>
      <w:proofErr w:type="spellEnd"/>
      <w:r>
        <w:t xml:space="preserve"> Scheduler manages the execution of radar dwells across a repeating Combat Cycle. Each Combat Cycle is divided into up to three time slices, each governed by a distinct scheduling policy. In parallel, background PBIT and PCAL tasks execute continuously using dwell-splitting, without consuming Combat Cycle time budget.</w:t>
      </w:r>
    </w:p>
    <w:p w14:paraId="2D271664" w14:textId="77777777" w:rsidR="00174E1A" w:rsidRDefault="00174E1A">
      <w:pPr>
        <w:spacing w:after="80"/>
      </w:pPr>
    </w:p>
    <w:p w14:paraId="4F92CCF9" w14:textId="77777777" w:rsidR="00174E1A" w:rsidRDefault="00000000">
      <w:pPr>
        <w:pStyle w:val="Heading2"/>
      </w:pPr>
      <w:proofErr w:type="gramStart"/>
      <w:r>
        <w:t>3.1  Combat</w:t>
      </w:r>
      <w:proofErr w:type="gramEnd"/>
      <w:r>
        <w:t xml:space="preserve"> Cycle Structure</w:t>
      </w:r>
    </w:p>
    <w:p w14:paraId="4DCE53B5" w14:textId="77777777" w:rsidR="00174E1A" w:rsidRDefault="00000000">
      <w:pPr>
        <w:spacing w:after="120"/>
      </w:pPr>
      <w:r>
        <w:t>A Combat Cycle is defined as the ordered concatenation of up to three non-overlapping time slices:</w:t>
      </w:r>
    </w:p>
    <w:p w14:paraId="7F6E2C21" w14:textId="77777777" w:rsidR="00174E1A" w:rsidRDefault="00174E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60"/>
        <w:gridCol w:w="5400"/>
      </w:tblGrid>
      <w:tr w:rsidR="00174E1A" w14:paraId="141BA19F" w14:textId="77777777">
        <w:tblPrEx>
          <w:tblCellMar>
            <w:top w:w="0" w:type="dxa"/>
            <w:bottom w:w="0" w:type="dxa"/>
          </w:tblCellMar>
        </w:tblPrEx>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409FE4FA" w14:textId="77777777" w:rsidR="00174E1A" w:rsidRDefault="00000000">
            <w:r>
              <w:rPr>
                <w:b/>
                <w:bCs/>
                <w:color w:val="FFFFFF"/>
                <w:sz w:val="20"/>
                <w:szCs w:val="20"/>
              </w:rPr>
              <w:t>Slice</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1200F61" w14:textId="77777777" w:rsidR="00174E1A" w:rsidRDefault="00000000">
            <w:r>
              <w:rPr>
                <w:b/>
                <w:bCs/>
                <w:color w:val="FFFFFF"/>
                <w:sz w:val="20"/>
                <w:szCs w:val="20"/>
              </w:rPr>
              <w:t>Mission Type</w:t>
            </w:r>
          </w:p>
        </w:tc>
        <w:tc>
          <w:tcPr>
            <w:tcW w:w="5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5FADDCB" w14:textId="77777777" w:rsidR="00174E1A" w:rsidRDefault="00000000">
            <w:r>
              <w:rPr>
                <w:b/>
                <w:bCs/>
                <w:color w:val="FFFFFF"/>
                <w:sz w:val="20"/>
                <w:szCs w:val="20"/>
              </w:rPr>
              <w:t>Scheduling Policy</w:t>
            </w:r>
          </w:p>
        </w:tc>
      </w:tr>
      <w:tr w:rsidR="00174E1A" w14:paraId="6287D7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03140152" w14:textId="77777777" w:rsidR="00174E1A" w:rsidRDefault="00000000">
            <w:r>
              <w:rPr>
                <w:b/>
                <w:bCs/>
                <w:color w:val="1F3864"/>
                <w:sz w:val="20"/>
                <w:szCs w:val="20"/>
              </w:rPr>
              <w:t>Slice 1</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1834EE0" w14:textId="77777777" w:rsidR="00174E1A" w:rsidRDefault="00000000">
            <w:r>
              <w:rPr>
                <w:sz w:val="20"/>
                <w:szCs w:val="20"/>
              </w:rPr>
              <w:t>Synchronous Mission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75C80A" w14:textId="77777777" w:rsidR="00174E1A" w:rsidRDefault="00000000">
            <w:r>
              <w:rPr>
                <w:sz w:val="20"/>
                <w:szCs w:val="20"/>
              </w:rPr>
              <w:t>All assigned dwells execute in every Combat Cycle. Total dwell time must equal Slice1Time exactly.</w:t>
            </w:r>
          </w:p>
        </w:tc>
      </w:tr>
      <w:tr w:rsidR="00174E1A" w14:paraId="2EE247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1071F868" w14:textId="77777777" w:rsidR="00174E1A" w:rsidRDefault="00000000">
            <w:r>
              <w:rPr>
                <w:b/>
                <w:bCs/>
                <w:color w:val="1F3864"/>
                <w:sz w:val="20"/>
                <w:szCs w:val="20"/>
              </w:rPr>
              <w:t>Slice 2</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7F53788E" w14:textId="77777777" w:rsidR="00174E1A" w:rsidRDefault="00000000">
            <w:r>
              <w:rPr>
                <w:sz w:val="20"/>
                <w:szCs w:val="20"/>
              </w:rPr>
              <w:t>Asynchronous Mission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44EA6E" w14:textId="77777777" w:rsidR="00174E1A" w:rsidRDefault="00000000">
            <w:r>
              <w:rPr>
                <w:sz w:val="20"/>
                <w:szCs w:val="20"/>
              </w:rPr>
              <w:t xml:space="preserve">Dwells may exceed </w:t>
            </w:r>
            <w:proofErr w:type="spellStart"/>
            <w:r>
              <w:rPr>
                <w:sz w:val="20"/>
                <w:szCs w:val="20"/>
              </w:rPr>
              <w:t>SliceTime</w:t>
            </w:r>
            <w:proofErr w:type="spellEnd"/>
            <w:r>
              <w:rPr>
                <w:sz w:val="20"/>
                <w:szCs w:val="20"/>
              </w:rPr>
              <w:t xml:space="preserve"> in aggregate. A subset is selected per cycle. Dwell order within the slice is unconstrained.</w:t>
            </w:r>
          </w:p>
        </w:tc>
      </w:tr>
      <w:tr w:rsidR="00174E1A" w14:paraId="061D6F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39E800D2" w14:textId="77777777" w:rsidR="00174E1A" w:rsidRDefault="00000000">
            <w:r>
              <w:rPr>
                <w:b/>
                <w:bCs/>
                <w:color w:val="1F3864"/>
                <w:sz w:val="20"/>
                <w:szCs w:val="20"/>
              </w:rPr>
              <w:t>Slice 3</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1474513B" w14:textId="77777777" w:rsidR="00174E1A" w:rsidRDefault="00000000">
            <w:r>
              <w:rPr>
                <w:sz w:val="20"/>
                <w:szCs w:val="20"/>
              </w:rPr>
              <w:t>Dynamic Mission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5D0F36" w14:textId="77777777" w:rsidR="00174E1A" w:rsidRDefault="00000000">
            <w:r>
              <w:rPr>
                <w:sz w:val="20"/>
                <w:szCs w:val="20"/>
              </w:rPr>
              <w:t>Dedicated to dynamically updated dwells provided by the host. Content may change between Combat Cycles.</w:t>
            </w:r>
          </w:p>
        </w:tc>
      </w:tr>
    </w:tbl>
    <w:p w14:paraId="323BDBD0" w14:textId="77777777" w:rsidR="00174E1A" w:rsidRDefault="00174E1A">
      <w:pPr>
        <w:spacing w:after="80"/>
      </w:pPr>
    </w:p>
    <w:p w14:paraId="3D6C8A36" w14:textId="77777777" w:rsidR="00174E1A" w:rsidRDefault="00000000">
      <w:pPr>
        <w:pStyle w:val="Heading1"/>
      </w:pPr>
      <w:r>
        <w:t>4. Functional Definitions</w:t>
      </w:r>
    </w:p>
    <w:p w14:paraId="07FF16AF" w14:textId="77777777" w:rsidR="00174E1A" w:rsidRDefault="00000000">
      <w:pPr>
        <w:pStyle w:val="Heading2"/>
      </w:pPr>
      <w:proofErr w:type="gramStart"/>
      <w:r>
        <w:t>4.1  Synchronous</w:t>
      </w:r>
      <w:proofErr w:type="gramEnd"/>
      <w:r>
        <w:t xml:space="preserve"> Mission (Slice 1)</w:t>
      </w:r>
    </w:p>
    <w:p w14:paraId="6015DB9D" w14:textId="77777777" w:rsidR="00174E1A" w:rsidRDefault="00000000">
      <w:pPr>
        <w:spacing w:after="120"/>
      </w:pPr>
      <w:r>
        <w:t>A Synchronous Mission is a set of dwells provided by the host that must execute on every Combat Cycle in a deterministic, time-aligned manner.</w:t>
      </w:r>
    </w:p>
    <w:p w14:paraId="4196FE09" w14:textId="77777777" w:rsidR="00174E1A" w:rsidRDefault="00000000">
      <w:pPr>
        <w:pStyle w:val="ListParagraph"/>
        <w:numPr>
          <w:ilvl w:val="0"/>
          <w:numId w:val="2"/>
        </w:numPr>
        <w:spacing w:after="80"/>
      </w:pPr>
      <w:r>
        <w:t>The host defines the complete list of synchronous dwells prior to execution.</w:t>
      </w:r>
    </w:p>
    <w:p w14:paraId="589C7D9A" w14:textId="77777777" w:rsidR="00174E1A" w:rsidRDefault="00000000">
      <w:pPr>
        <w:pStyle w:val="ListParagraph"/>
        <w:numPr>
          <w:ilvl w:val="0"/>
          <w:numId w:val="2"/>
        </w:numPr>
        <w:spacing w:after="80"/>
      </w:pPr>
      <w:r>
        <w:t>The sum of all synchronous dwell durations must exactly equal Slice1Time.</w:t>
      </w:r>
    </w:p>
    <w:p w14:paraId="068B7117" w14:textId="77777777" w:rsidR="00174E1A" w:rsidRDefault="00000000">
      <w:pPr>
        <w:pStyle w:val="ListParagraph"/>
        <w:numPr>
          <w:ilvl w:val="0"/>
          <w:numId w:val="2"/>
        </w:numPr>
        <w:spacing w:after="80"/>
      </w:pPr>
      <w:r>
        <w:t>All dwells in the mission must execute in every Combat Cycle without omission.</w:t>
      </w:r>
    </w:p>
    <w:p w14:paraId="2E7E214D" w14:textId="77777777" w:rsidR="00174E1A" w:rsidRDefault="00000000">
      <w:pPr>
        <w:pStyle w:val="ListParagraph"/>
        <w:numPr>
          <w:ilvl w:val="0"/>
          <w:numId w:val="2"/>
        </w:numPr>
        <w:spacing w:after="80"/>
      </w:pPr>
      <w:r>
        <w:t>Execution must begin at the start of Slice 1 in each Combat Cycle.</w:t>
      </w:r>
    </w:p>
    <w:p w14:paraId="37D04550" w14:textId="77777777" w:rsidR="00174E1A" w:rsidRDefault="00000000">
      <w:pPr>
        <w:pStyle w:val="ListParagraph"/>
        <w:numPr>
          <w:ilvl w:val="0"/>
          <w:numId w:val="2"/>
        </w:numPr>
        <w:spacing w:after="80"/>
      </w:pPr>
      <w:r>
        <w:lastRenderedPageBreak/>
        <w:t>The ordering of synchronous dwells within Slice 1 is defined by the host and is fixed unless the mission is updated.</w:t>
      </w:r>
    </w:p>
    <w:p w14:paraId="4BFFECB2" w14:textId="77777777" w:rsidR="00174E1A" w:rsidRDefault="00174E1A">
      <w:pPr>
        <w:spacing w:after="80"/>
      </w:pPr>
    </w:p>
    <w:p w14:paraId="34285250" w14:textId="77777777" w:rsidR="00174E1A" w:rsidRDefault="00000000">
      <w:pPr>
        <w:pStyle w:val="Heading2"/>
      </w:pPr>
      <w:proofErr w:type="gramStart"/>
      <w:r>
        <w:t>4.2  Asynchronous</w:t>
      </w:r>
      <w:proofErr w:type="gramEnd"/>
      <w:r>
        <w:t xml:space="preserve"> Mission (Slice 2)</w:t>
      </w:r>
    </w:p>
    <w:p w14:paraId="09EAA540" w14:textId="77777777" w:rsidR="00174E1A" w:rsidRDefault="00000000">
      <w:pPr>
        <w:spacing w:after="120"/>
      </w:pPr>
      <w:r>
        <w:t>An Asynchronous Mission contains a pool of dwells whose aggregate duration may exceed Slice2Time. The scheduler executes a valid subset in each Combat Cycle.</w:t>
      </w:r>
    </w:p>
    <w:p w14:paraId="09D24818" w14:textId="77777777" w:rsidR="00174E1A" w:rsidRDefault="00000000">
      <w:pPr>
        <w:pStyle w:val="ListParagraph"/>
        <w:numPr>
          <w:ilvl w:val="0"/>
          <w:numId w:val="2"/>
        </w:numPr>
        <w:spacing w:after="80"/>
      </w:pPr>
      <w:r>
        <w:t>The total duration of all asynchronous dwells may exceed Slice2Time.</w:t>
      </w:r>
    </w:p>
    <w:p w14:paraId="63246AE7" w14:textId="77777777" w:rsidR="00174E1A" w:rsidRDefault="00000000">
      <w:pPr>
        <w:pStyle w:val="ListParagraph"/>
        <w:numPr>
          <w:ilvl w:val="0"/>
          <w:numId w:val="2"/>
        </w:numPr>
        <w:spacing w:after="80"/>
      </w:pPr>
      <w:r>
        <w:t>In each Combat Cycle, only the subset of dwells that fit within Slice2Time shall execute.</w:t>
      </w:r>
    </w:p>
    <w:p w14:paraId="072603E0" w14:textId="77777777" w:rsidR="00174E1A" w:rsidRDefault="00000000">
      <w:pPr>
        <w:pStyle w:val="ListParagraph"/>
        <w:numPr>
          <w:ilvl w:val="0"/>
          <w:numId w:val="2"/>
        </w:numPr>
        <w:spacing w:after="80"/>
      </w:pPr>
      <w:r>
        <w:t xml:space="preserve">The scheduler must track which dwells have and have not executed </w:t>
      </w:r>
      <w:proofErr w:type="gramStart"/>
      <w:r>
        <w:t>in order to</w:t>
      </w:r>
      <w:proofErr w:type="gramEnd"/>
      <w:r>
        <w:t xml:space="preserve"> ensure fair scheduling across cycles (e.g., round-robin or priority-weighted rotation).</w:t>
      </w:r>
    </w:p>
    <w:p w14:paraId="586F67B0" w14:textId="77777777" w:rsidR="00174E1A" w:rsidRDefault="00000000">
      <w:pPr>
        <w:pStyle w:val="ListParagraph"/>
        <w:numPr>
          <w:ilvl w:val="0"/>
          <w:numId w:val="2"/>
        </w:numPr>
        <w:spacing w:after="80"/>
      </w:pPr>
      <w:r>
        <w:t>Dwell execution order within Slice 2 is unconstrained; the scheduler may reorder dwells freely.</w:t>
      </w:r>
    </w:p>
    <w:p w14:paraId="44E9B76F" w14:textId="77777777" w:rsidR="00174E1A" w:rsidRDefault="00000000">
      <w:pPr>
        <w:pStyle w:val="ListParagraph"/>
        <w:numPr>
          <w:ilvl w:val="0"/>
          <w:numId w:val="2"/>
        </w:numPr>
        <w:spacing w:after="80"/>
      </w:pPr>
      <w:r>
        <w:t>The host may update the asynchronous dwell pool at runtime between Combat Cycles.</w:t>
      </w:r>
    </w:p>
    <w:p w14:paraId="552EF7C3" w14:textId="77777777" w:rsidR="00174E1A" w:rsidRDefault="00174E1A">
      <w:pPr>
        <w:spacing w:after="80"/>
      </w:pPr>
    </w:p>
    <w:p w14:paraId="05E3D6E6" w14:textId="77777777" w:rsidR="00174E1A" w:rsidRDefault="00000000">
      <w:pPr>
        <w:pStyle w:val="Heading2"/>
      </w:pPr>
      <w:proofErr w:type="gramStart"/>
      <w:r>
        <w:t>4.3  Dynamic</w:t>
      </w:r>
      <w:proofErr w:type="gramEnd"/>
      <w:r>
        <w:t xml:space="preserve"> Mission (Slice 3)</w:t>
      </w:r>
    </w:p>
    <w:p w14:paraId="10B7EDFB" w14:textId="77777777" w:rsidR="00174E1A" w:rsidRDefault="00000000">
      <w:pPr>
        <w:spacing w:after="120"/>
      </w:pPr>
      <w:r>
        <w:t>The Dynamic Mission slice is reserved for dwells that the host may update at any time, including between or during Combat Cycles.</w:t>
      </w:r>
    </w:p>
    <w:p w14:paraId="7B31610A" w14:textId="77777777" w:rsidR="00174E1A" w:rsidRDefault="00000000">
      <w:pPr>
        <w:pStyle w:val="ListParagraph"/>
        <w:numPr>
          <w:ilvl w:val="0"/>
          <w:numId w:val="2"/>
        </w:numPr>
        <w:spacing w:after="80"/>
      </w:pPr>
      <w:r>
        <w:t>Slice 3 is entirely dedicated to dynamically supplied dwells.</w:t>
      </w:r>
    </w:p>
    <w:p w14:paraId="3064B8F1" w14:textId="77777777" w:rsidR="00174E1A" w:rsidRDefault="00000000">
      <w:pPr>
        <w:pStyle w:val="ListParagraph"/>
        <w:numPr>
          <w:ilvl w:val="0"/>
          <w:numId w:val="2"/>
        </w:numPr>
        <w:spacing w:after="80"/>
      </w:pPr>
      <w:r>
        <w:t>The host may inject, modify, or remove dwells in the Dynamic Mission at runtime.</w:t>
      </w:r>
    </w:p>
    <w:p w14:paraId="2317B637" w14:textId="77777777" w:rsidR="00174E1A" w:rsidRDefault="00000000">
      <w:pPr>
        <w:pStyle w:val="ListParagraph"/>
        <w:numPr>
          <w:ilvl w:val="0"/>
          <w:numId w:val="2"/>
        </w:numPr>
        <w:spacing w:after="80"/>
      </w:pPr>
      <w:r>
        <w:t>The scheduler must apply host updates to the Dynamic Mission before the next Combat Cycle begins.</w:t>
      </w:r>
    </w:p>
    <w:p w14:paraId="5FB62C74" w14:textId="77777777" w:rsidR="00174E1A" w:rsidRDefault="00000000">
      <w:pPr>
        <w:pStyle w:val="ListParagraph"/>
        <w:numPr>
          <w:ilvl w:val="0"/>
          <w:numId w:val="2"/>
        </w:numPr>
        <w:spacing w:after="80"/>
      </w:pPr>
      <w:r>
        <w:t>If no dynamic dwells are present, Slice 3 time may be left unused or used for background tasks as defined in section 4.5.</w:t>
      </w:r>
    </w:p>
    <w:p w14:paraId="6AD43B20" w14:textId="77777777" w:rsidR="00174E1A" w:rsidRDefault="00174E1A">
      <w:pPr>
        <w:spacing w:after="80"/>
      </w:pPr>
    </w:p>
    <w:p w14:paraId="6AED246C" w14:textId="77777777" w:rsidR="00174E1A" w:rsidRDefault="00000000">
      <w:pPr>
        <w:pStyle w:val="Heading2"/>
      </w:pPr>
      <w:proofErr w:type="gramStart"/>
      <w:r>
        <w:t>4.4  One</w:t>
      </w:r>
      <w:proofErr w:type="gramEnd"/>
      <w:r>
        <w:t>-Time Dwell (OTD)</w:t>
      </w:r>
    </w:p>
    <w:p w14:paraId="269B2F5C" w14:textId="77777777" w:rsidR="00174E1A" w:rsidRDefault="00000000">
      <w:pPr>
        <w:spacing w:after="120"/>
      </w:pPr>
      <w:r>
        <w:t xml:space="preserve">A One-Time Dwell is a high-priority, single-execution task injected by the host that pre-empts the current </w:t>
      </w:r>
      <w:proofErr w:type="spellStart"/>
      <w:r>
        <w:t>ScanMission</w:t>
      </w:r>
      <w:proofErr w:type="spellEnd"/>
      <w:r>
        <w:t>.</w:t>
      </w:r>
    </w:p>
    <w:p w14:paraId="2A749418" w14:textId="77777777" w:rsidR="00174E1A" w:rsidRDefault="00000000">
      <w:pPr>
        <w:pStyle w:val="ListParagraph"/>
        <w:numPr>
          <w:ilvl w:val="0"/>
          <w:numId w:val="2"/>
        </w:numPr>
        <w:spacing w:after="80"/>
      </w:pPr>
      <w:r>
        <w:t>The host may send an OTD at any time during a Combat Cycle.</w:t>
      </w:r>
    </w:p>
    <w:p w14:paraId="556234FC" w14:textId="77777777" w:rsidR="00174E1A" w:rsidRDefault="00000000">
      <w:pPr>
        <w:pStyle w:val="ListParagraph"/>
        <w:numPr>
          <w:ilvl w:val="0"/>
          <w:numId w:val="2"/>
        </w:numPr>
        <w:spacing w:after="80"/>
      </w:pPr>
      <w:r>
        <w:t>Upon receipt of an OTD, the scheduler must interrupt the currently executing dwell at the earliest safe pre-emption point and execute the OTD.</w:t>
      </w:r>
    </w:p>
    <w:p w14:paraId="33978057" w14:textId="77777777" w:rsidR="00174E1A" w:rsidRDefault="00000000">
      <w:pPr>
        <w:pStyle w:val="ListParagraph"/>
        <w:numPr>
          <w:ilvl w:val="0"/>
          <w:numId w:val="2"/>
        </w:numPr>
        <w:spacing w:after="80"/>
      </w:pPr>
      <w:r>
        <w:t>The OTD executes exactly once. It must not be repeated in subsequent Combat Cycles.</w:t>
      </w:r>
    </w:p>
    <w:p w14:paraId="56234672" w14:textId="77777777" w:rsidR="00174E1A" w:rsidRDefault="00000000">
      <w:pPr>
        <w:pStyle w:val="ListParagraph"/>
        <w:numPr>
          <w:ilvl w:val="0"/>
          <w:numId w:val="2"/>
        </w:numPr>
        <w:spacing w:after="80"/>
      </w:pPr>
      <w:r>
        <w:t xml:space="preserve">After the OTD completes, the scheduler must resume the </w:t>
      </w:r>
      <w:proofErr w:type="spellStart"/>
      <w:r>
        <w:t>ScanMission</w:t>
      </w:r>
      <w:proofErr w:type="spellEnd"/>
      <w:r>
        <w:t xml:space="preserve"> in a manner that preserves the synchronous guarantee:</w:t>
      </w:r>
    </w:p>
    <w:p w14:paraId="22527023" w14:textId="77777777" w:rsidR="00174E1A" w:rsidRDefault="00000000">
      <w:pPr>
        <w:pStyle w:val="ListParagraph"/>
        <w:numPr>
          <w:ilvl w:val="0"/>
          <w:numId w:val="3"/>
        </w:numPr>
        <w:spacing w:after="60"/>
      </w:pPr>
      <w:r>
        <w:t>Slice 1 (Synchronous Mission) must remain phase-aligned to the Combat Cycle boundary; the scheduler must re-synchronize so that the next Combat Cycle's Slice 1 begins on schedule.</w:t>
      </w:r>
    </w:p>
    <w:p w14:paraId="4FA4B7B2" w14:textId="77777777" w:rsidR="00174E1A" w:rsidRDefault="00000000">
      <w:pPr>
        <w:pStyle w:val="ListParagraph"/>
        <w:numPr>
          <w:ilvl w:val="0"/>
          <w:numId w:val="3"/>
        </w:numPr>
        <w:spacing w:after="60"/>
      </w:pPr>
      <w:r>
        <w:t>Any remaining dwell time in the current Combat Cycle after OTD completion may be used for asynchronous or dynamic dwells, or left unused, at the scheduler's discretion.</w:t>
      </w:r>
    </w:p>
    <w:p w14:paraId="7D27FE5A" w14:textId="77777777" w:rsidR="00174E1A" w:rsidRDefault="00174E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4E1A" w14:paraId="300B98C1" w14:textId="77777777">
        <w:tblPrEx>
          <w:tblCellMar>
            <w:top w:w="0" w:type="dxa"/>
            <w:bottom w:w="0" w:type="dxa"/>
          </w:tblCellMar>
        </w:tblPrEx>
        <w:tc>
          <w:tcPr>
            <w:tcW w:w="9360" w:type="dxa"/>
            <w:tcBorders>
              <w:top w:val="single" w:sz="2" w:space="0" w:color="E8A000"/>
              <w:left w:val="thick" w:sz="12" w:space="0" w:color="E8A000"/>
              <w:bottom w:val="single" w:sz="2" w:space="0" w:color="E8A000"/>
              <w:right w:val="single" w:sz="2" w:space="0" w:color="E8A000"/>
            </w:tcBorders>
            <w:shd w:val="clear" w:color="auto" w:fill="FFFBF0"/>
            <w:tcMar>
              <w:top w:w="100" w:type="dxa"/>
              <w:left w:w="140" w:type="dxa"/>
              <w:bottom w:w="100" w:type="dxa"/>
              <w:right w:w="140" w:type="dxa"/>
            </w:tcMar>
          </w:tcPr>
          <w:p w14:paraId="0255C8F9" w14:textId="77777777" w:rsidR="00174E1A" w:rsidRDefault="00000000">
            <w:r>
              <w:rPr>
                <w:b/>
                <w:bCs/>
                <w:color w:val="B87000"/>
                <w:sz w:val="20"/>
                <w:szCs w:val="20"/>
              </w:rPr>
              <w:t xml:space="preserve">NOTE: </w:t>
            </w:r>
            <w:r>
              <w:rPr>
                <w:color w:val="444444"/>
                <w:sz w:val="20"/>
                <w:szCs w:val="20"/>
              </w:rPr>
              <w:t>The OTD pre-emption window must be defined by the system architect in coordination with real-time constraints. The scheduler shall not split an already-executing dwell unless dwell-splitting is explicitly enabled for that dwell.</w:t>
            </w:r>
          </w:p>
        </w:tc>
      </w:tr>
    </w:tbl>
    <w:p w14:paraId="47EFE29B" w14:textId="77777777" w:rsidR="00174E1A" w:rsidRDefault="00174E1A">
      <w:pPr>
        <w:spacing w:after="80"/>
      </w:pPr>
    </w:p>
    <w:p w14:paraId="58D53185" w14:textId="77777777" w:rsidR="00174E1A" w:rsidRDefault="00000000">
      <w:pPr>
        <w:pStyle w:val="Heading2"/>
      </w:pPr>
      <w:proofErr w:type="gramStart"/>
      <w:r>
        <w:t>4.5  Background</w:t>
      </w:r>
      <w:proofErr w:type="gramEnd"/>
      <w:r>
        <w:t xml:space="preserve"> PBIT and PCAL (Dwell Splitting)</w:t>
      </w:r>
    </w:p>
    <w:p w14:paraId="05D993A9" w14:textId="77777777" w:rsidR="00174E1A" w:rsidRDefault="00000000">
      <w:pPr>
        <w:spacing w:after="120"/>
      </w:pPr>
      <w:r>
        <w:t>Periodic Built-In Test (PBIT) and Periodic Calibration (PCAL) are mandatory background tasks that must execute continuously. They must not consume time from the Combat Cycle budget and must not affect the synchronous guarantee.</w:t>
      </w:r>
    </w:p>
    <w:p w14:paraId="070273CB" w14:textId="77777777" w:rsidR="00174E1A" w:rsidRDefault="00000000">
      <w:pPr>
        <w:spacing w:after="120"/>
      </w:pPr>
      <w:r>
        <w:t>These tasks are accommodated via dwell splitting:</w:t>
      </w:r>
    </w:p>
    <w:p w14:paraId="0420EB79" w14:textId="77777777" w:rsidR="00174E1A" w:rsidRDefault="00000000">
      <w:pPr>
        <w:pStyle w:val="ListParagraph"/>
        <w:numPr>
          <w:ilvl w:val="0"/>
          <w:numId w:val="2"/>
        </w:numPr>
        <w:spacing w:after="80"/>
      </w:pPr>
      <w:r>
        <w:t>Each original dwell with a duration above a configurable threshold may be split into two sub-dwells:</w:t>
      </w:r>
    </w:p>
    <w:p w14:paraId="7DF62153" w14:textId="77777777" w:rsidR="00174E1A" w:rsidRDefault="00000000">
      <w:pPr>
        <w:pStyle w:val="ListParagraph"/>
        <w:numPr>
          <w:ilvl w:val="0"/>
          <w:numId w:val="3"/>
        </w:numPr>
        <w:spacing w:after="60"/>
      </w:pPr>
      <w:r>
        <w:t>Sub-dwell A: a short prefix portion of configurable duration, allocated to PBIT or PCAL execution.</w:t>
      </w:r>
    </w:p>
    <w:p w14:paraId="666958F9" w14:textId="77777777" w:rsidR="00174E1A" w:rsidRDefault="00000000">
      <w:pPr>
        <w:pStyle w:val="ListParagraph"/>
        <w:numPr>
          <w:ilvl w:val="0"/>
          <w:numId w:val="3"/>
        </w:numPr>
        <w:spacing w:after="60"/>
      </w:pPr>
      <w:r>
        <w:t>Sub-dwell B: the remainder of the original dwell duration, executing the original dwell task.</w:t>
      </w:r>
    </w:p>
    <w:p w14:paraId="728730FB" w14:textId="77777777" w:rsidR="00174E1A" w:rsidRDefault="00000000">
      <w:pPr>
        <w:pStyle w:val="ListParagraph"/>
        <w:numPr>
          <w:ilvl w:val="0"/>
          <w:numId w:val="2"/>
        </w:numPr>
        <w:spacing w:after="80"/>
      </w:pPr>
      <w:r>
        <w:t>The split durations must satisfy: Sub-dwell A duration + Sub-dwell B duration = Original dwell duration.</w:t>
      </w:r>
    </w:p>
    <w:p w14:paraId="476EF5EF" w14:textId="77777777" w:rsidR="00174E1A" w:rsidRDefault="00000000">
      <w:pPr>
        <w:pStyle w:val="ListParagraph"/>
        <w:numPr>
          <w:ilvl w:val="0"/>
          <w:numId w:val="2"/>
        </w:numPr>
        <w:spacing w:after="80"/>
      </w:pPr>
      <w:r>
        <w:t>Dwell splitting must be transparent to the Combat Cycle time budget: the total allocated time for a dwell is unchanged.</w:t>
      </w:r>
    </w:p>
    <w:p w14:paraId="06DDA945" w14:textId="77777777" w:rsidR="00174E1A" w:rsidRDefault="00000000">
      <w:pPr>
        <w:pStyle w:val="ListParagraph"/>
        <w:numPr>
          <w:ilvl w:val="0"/>
          <w:numId w:val="2"/>
        </w:numPr>
        <w:spacing w:after="80"/>
      </w:pPr>
      <w:r>
        <w:t>The minimum dwell duration eligible for splitting must be configurable. Dwells shorter than this threshold must not be split.</w:t>
      </w:r>
    </w:p>
    <w:p w14:paraId="00B36E93" w14:textId="77777777" w:rsidR="00174E1A" w:rsidRDefault="00174E1A">
      <w:pPr>
        <w:spacing w:after="80"/>
      </w:pPr>
    </w:p>
    <w:p w14:paraId="7EA59AD8" w14:textId="77777777" w:rsidR="00174E1A" w:rsidRDefault="00000000">
      <w:pPr>
        <w:spacing w:after="120"/>
      </w:pPr>
      <w:r>
        <w:rPr>
          <w:b/>
          <w:bCs/>
        </w:rPr>
        <w:t xml:space="preserve">Example: </w:t>
      </w:r>
      <w:r>
        <w:t xml:space="preserve">An original dwell of 100 </w:t>
      </w:r>
      <w:proofErr w:type="spellStart"/>
      <w:r>
        <w:t>ms</w:t>
      </w:r>
      <w:proofErr w:type="spellEnd"/>
      <w:r>
        <w:t xml:space="preserve"> may be split into a 5 </w:t>
      </w:r>
      <w:proofErr w:type="spellStart"/>
      <w:r>
        <w:t>ms</w:t>
      </w:r>
      <w:proofErr w:type="spellEnd"/>
      <w:r>
        <w:t xml:space="preserve"> PBIT/PCAL sub-dwell followed by a 95 </w:t>
      </w:r>
      <w:proofErr w:type="spellStart"/>
      <w:r>
        <w:t>ms</w:t>
      </w:r>
      <w:proofErr w:type="spellEnd"/>
      <w:r>
        <w:t xml:space="preserve"> task sub-dwell, preserving the original 100 </w:t>
      </w:r>
      <w:proofErr w:type="spellStart"/>
      <w:r>
        <w:t>ms</w:t>
      </w:r>
      <w:proofErr w:type="spellEnd"/>
      <w:r>
        <w:t xml:space="preserve"> slot.</w:t>
      </w:r>
    </w:p>
    <w:p w14:paraId="32325F6F" w14:textId="77777777" w:rsidR="00174E1A" w:rsidRDefault="00174E1A">
      <w:pPr>
        <w:spacing w:after="80"/>
      </w:pPr>
    </w:p>
    <w:p w14:paraId="5183FA38" w14:textId="77777777" w:rsidR="00174E1A" w:rsidRDefault="00000000">
      <w:pPr>
        <w:pStyle w:val="Heading1"/>
      </w:pPr>
      <w:r>
        <w:t>5. Software Requirements</w:t>
      </w:r>
    </w:p>
    <w:p w14:paraId="4F230877" w14:textId="77777777" w:rsidR="00174E1A" w:rsidRDefault="00000000">
      <w:pPr>
        <w:pStyle w:val="Heading2"/>
      </w:pPr>
      <w:proofErr w:type="gramStart"/>
      <w:r>
        <w:t>5.1  Combat</w:t>
      </w:r>
      <w:proofErr w:type="gramEnd"/>
      <w:r>
        <w:t xml:space="preserve"> Cycle Management</w:t>
      </w:r>
    </w:p>
    <w:p w14:paraId="0E089A12" w14:textId="77777777" w:rsidR="00174E1A" w:rsidRDefault="00174E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5760"/>
      </w:tblGrid>
      <w:tr w:rsidR="00174E1A" w14:paraId="2E84691A" w14:textId="77777777">
        <w:tblPrEx>
          <w:tblCellMar>
            <w:top w:w="0" w:type="dxa"/>
            <w:bottom w:w="0" w:type="dxa"/>
          </w:tblCellMar>
        </w:tblPrEx>
        <w:trPr>
          <w:tblHeader/>
        </w:trPr>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B0B5A09" w14:textId="77777777" w:rsidR="00174E1A" w:rsidRDefault="00000000">
            <w:r>
              <w:rPr>
                <w:b/>
                <w:bCs/>
                <w:color w:val="FFFFFF"/>
                <w:sz w:val="20"/>
                <w:szCs w:val="20"/>
              </w:rPr>
              <w:t>ID</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D89FFA1" w14:textId="77777777" w:rsidR="00174E1A" w:rsidRDefault="00000000">
            <w:r>
              <w:rPr>
                <w:b/>
                <w:bCs/>
                <w:color w:val="FFFFFF"/>
                <w:sz w:val="20"/>
                <w:szCs w:val="20"/>
              </w:rPr>
              <w:t>Title</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3220C723" w14:textId="77777777" w:rsidR="00174E1A" w:rsidRDefault="00000000">
            <w:r>
              <w:rPr>
                <w:b/>
                <w:bCs/>
                <w:color w:val="FFFFFF"/>
                <w:sz w:val="20"/>
                <w:szCs w:val="20"/>
              </w:rPr>
              <w:t>Requirement</w:t>
            </w:r>
          </w:p>
        </w:tc>
      </w:tr>
      <w:tr w:rsidR="00174E1A" w14:paraId="51B5F8E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28C0C6B0" w14:textId="77777777" w:rsidR="00174E1A" w:rsidRDefault="00000000">
            <w:r>
              <w:rPr>
                <w:rFonts w:ascii="Courier New" w:eastAsia="Courier New" w:hAnsi="Courier New" w:cs="Courier New"/>
                <w:color w:val="1F3864"/>
                <w:sz w:val="20"/>
                <w:szCs w:val="20"/>
              </w:rPr>
              <w:t>SM-CC-001</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6932947" w14:textId="77777777" w:rsidR="00174E1A" w:rsidRDefault="00000000">
            <w:r>
              <w:rPr>
                <w:rFonts w:ascii="Courier New" w:eastAsia="Courier New" w:hAnsi="Courier New" w:cs="Courier New"/>
                <w:color w:val="1F3864"/>
                <w:sz w:val="20"/>
                <w:szCs w:val="20"/>
              </w:rPr>
              <w:t>Combat Cycle definition</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56A34C61" w14:textId="77777777" w:rsidR="00174E1A" w:rsidRDefault="00000000">
            <w:r>
              <w:rPr>
                <w:color w:val="222222"/>
                <w:sz w:val="20"/>
                <w:szCs w:val="20"/>
              </w:rPr>
              <w:t>The software shall define each Combat Cycle as the sequential execution of up to three non-overlapping time slices: Slice 1, Slice 2, and Slice 3.</w:t>
            </w:r>
          </w:p>
        </w:tc>
      </w:tr>
      <w:tr w:rsidR="00174E1A" w14:paraId="3C859DC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4D1BBE8B" w14:textId="77777777" w:rsidR="00174E1A" w:rsidRDefault="00000000">
            <w:r>
              <w:rPr>
                <w:rFonts w:ascii="Courier New" w:eastAsia="Courier New" w:hAnsi="Courier New" w:cs="Courier New"/>
                <w:color w:val="1F3864"/>
                <w:sz w:val="20"/>
                <w:szCs w:val="20"/>
              </w:rPr>
              <w:t>SM-CC-002</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C69AC8B" w14:textId="77777777" w:rsidR="00174E1A" w:rsidRDefault="00000000">
            <w:r>
              <w:rPr>
                <w:rFonts w:ascii="Courier New" w:eastAsia="Courier New" w:hAnsi="Courier New" w:cs="Courier New"/>
                <w:color w:val="1F3864"/>
                <w:sz w:val="20"/>
                <w:szCs w:val="20"/>
              </w:rPr>
              <w:t>Slice configurability</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D0D265D" w14:textId="77777777" w:rsidR="00174E1A" w:rsidRDefault="00000000">
            <w:r>
              <w:rPr>
                <w:color w:val="222222"/>
                <w:sz w:val="20"/>
                <w:szCs w:val="20"/>
              </w:rPr>
              <w:t>The duration of each slice (Slice1Time, Slice2Time, Slice3Time) shall be independently configurable by the host.</w:t>
            </w:r>
          </w:p>
        </w:tc>
      </w:tr>
      <w:tr w:rsidR="00174E1A" w14:paraId="2CEE547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6D025C31" w14:textId="77777777" w:rsidR="00174E1A" w:rsidRDefault="00000000">
            <w:r>
              <w:rPr>
                <w:rFonts w:ascii="Courier New" w:eastAsia="Courier New" w:hAnsi="Courier New" w:cs="Courier New"/>
                <w:color w:val="1F3864"/>
                <w:sz w:val="20"/>
                <w:szCs w:val="20"/>
              </w:rPr>
              <w:t>SM-CC-003</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E97A489" w14:textId="77777777" w:rsidR="00174E1A" w:rsidRDefault="00000000">
            <w:r>
              <w:rPr>
                <w:rFonts w:ascii="Courier New" w:eastAsia="Courier New" w:hAnsi="Courier New" w:cs="Courier New"/>
                <w:color w:val="1F3864"/>
                <w:sz w:val="20"/>
                <w:szCs w:val="20"/>
              </w:rPr>
              <w:t>Minimum slices</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6A8FE26D" w14:textId="77777777" w:rsidR="00174E1A" w:rsidRDefault="00000000">
            <w:r>
              <w:rPr>
                <w:color w:val="222222"/>
                <w:sz w:val="20"/>
                <w:szCs w:val="20"/>
              </w:rPr>
              <w:t xml:space="preserve">A </w:t>
            </w:r>
            <w:proofErr w:type="spellStart"/>
            <w:r>
              <w:rPr>
                <w:color w:val="222222"/>
                <w:sz w:val="20"/>
                <w:szCs w:val="20"/>
              </w:rPr>
              <w:t>ScanMission</w:t>
            </w:r>
            <w:proofErr w:type="spellEnd"/>
            <w:r>
              <w:rPr>
                <w:color w:val="222222"/>
                <w:sz w:val="20"/>
                <w:szCs w:val="20"/>
              </w:rPr>
              <w:t xml:space="preserve"> shall contain at least one active slice. Unused slices shall be allocated zero time.</w:t>
            </w:r>
          </w:p>
        </w:tc>
      </w:tr>
      <w:tr w:rsidR="00174E1A" w14:paraId="62C5FE6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4E2AAC59" w14:textId="77777777" w:rsidR="00174E1A" w:rsidRDefault="00000000">
            <w:r>
              <w:rPr>
                <w:rFonts w:ascii="Courier New" w:eastAsia="Courier New" w:hAnsi="Courier New" w:cs="Courier New"/>
                <w:color w:val="1F3864"/>
                <w:sz w:val="20"/>
                <w:szCs w:val="20"/>
              </w:rPr>
              <w:t>SM-CC-004</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5622B3BD" w14:textId="77777777" w:rsidR="00174E1A" w:rsidRDefault="00000000">
            <w:r>
              <w:rPr>
                <w:rFonts w:ascii="Courier New" w:eastAsia="Courier New" w:hAnsi="Courier New" w:cs="Courier New"/>
                <w:color w:val="1F3864"/>
                <w:sz w:val="20"/>
                <w:szCs w:val="20"/>
              </w:rPr>
              <w:t>Cycle repeatability</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C563899" w14:textId="77777777" w:rsidR="00174E1A" w:rsidRDefault="00000000">
            <w:r>
              <w:rPr>
                <w:color w:val="222222"/>
                <w:sz w:val="20"/>
                <w:szCs w:val="20"/>
              </w:rPr>
              <w:t>The Combat Cycle shall repeat continuously without interruption, except during OTD pre-emption as defined in SM-OTD-*.</w:t>
            </w:r>
          </w:p>
        </w:tc>
      </w:tr>
    </w:tbl>
    <w:p w14:paraId="60BC9CF0" w14:textId="77777777" w:rsidR="00174E1A" w:rsidRDefault="00174E1A">
      <w:pPr>
        <w:spacing w:after="80"/>
      </w:pPr>
    </w:p>
    <w:p w14:paraId="3EDD8AE3" w14:textId="77777777" w:rsidR="00174E1A" w:rsidRDefault="00000000">
      <w:pPr>
        <w:pStyle w:val="Heading2"/>
      </w:pPr>
      <w:proofErr w:type="gramStart"/>
      <w:r>
        <w:t>5.2  Synchronous</w:t>
      </w:r>
      <w:proofErr w:type="gramEnd"/>
      <w:r>
        <w:t xml:space="preserve"> Mission (Slice 1)</w:t>
      </w:r>
    </w:p>
    <w:p w14:paraId="54260F4A" w14:textId="77777777" w:rsidR="00174E1A" w:rsidRDefault="00174E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5760"/>
      </w:tblGrid>
      <w:tr w:rsidR="00174E1A" w14:paraId="4BE2322D" w14:textId="77777777">
        <w:tblPrEx>
          <w:tblCellMar>
            <w:top w:w="0" w:type="dxa"/>
            <w:bottom w:w="0" w:type="dxa"/>
          </w:tblCellMar>
        </w:tblPrEx>
        <w:trPr>
          <w:tblHeader/>
        </w:trPr>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3256824" w14:textId="77777777" w:rsidR="00174E1A" w:rsidRDefault="00000000">
            <w:r>
              <w:rPr>
                <w:b/>
                <w:bCs/>
                <w:color w:val="FFFFFF"/>
                <w:sz w:val="20"/>
                <w:szCs w:val="20"/>
              </w:rPr>
              <w:lastRenderedPageBreak/>
              <w:t>ID</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D191A3F" w14:textId="77777777" w:rsidR="00174E1A" w:rsidRDefault="00000000">
            <w:r>
              <w:rPr>
                <w:b/>
                <w:bCs/>
                <w:color w:val="FFFFFF"/>
                <w:sz w:val="20"/>
                <w:szCs w:val="20"/>
              </w:rPr>
              <w:t>Title</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2710D5AE" w14:textId="77777777" w:rsidR="00174E1A" w:rsidRDefault="00000000">
            <w:r>
              <w:rPr>
                <w:b/>
                <w:bCs/>
                <w:color w:val="FFFFFF"/>
                <w:sz w:val="20"/>
                <w:szCs w:val="20"/>
              </w:rPr>
              <w:t>Requirement</w:t>
            </w:r>
          </w:p>
        </w:tc>
      </w:tr>
      <w:tr w:rsidR="00174E1A" w14:paraId="7FE44D0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FABCA81" w14:textId="77777777" w:rsidR="00174E1A" w:rsidRDefault="00000000">
            <w:r>
              <w:rPr>
                <w:rFonts w:ascii="Courier New" w:eastAsia="Courier New" w:hAnsi="Courier New" w:cs="Courier New"/>
                <w:color w:val="1F3864"/>
                <w:sz w:val="20"/>
                <w:szCs w:val="20"/>
              </w:rPr>
              <w:t>SM-SYN-001</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C848EC1" w14:textId="77777777" w:rsidR="00174E1A" w:rsidRDefault="00000000">
            <w:r>
              <w:rPr>
                <w:rFonts w:ascii="Courier New" w:eastAsia="Courier New" w:hAnsi="Courier New" w:cs="Courier New"/>
                <w:color w:val="1F3864"/>
                <w:sz w:val="20"/>
                <w:szCs w:val="20"/>
              </w:rPr>
              <w:t>Complete execution per cycle</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44655E6D" w14:textId="77777777" w:rsidR="00174E1A" w:rsidRDefault="00000000">
            <w:r>
              <w:rPr>
                <w:color w:val="222222"/>
                <w:sz w:val="20"/>
                <w:szCs w:val="20"/>
              </w:rPr>
              <w:t>The software shall execute all synchronous dwells defined by the host in every Combat Cycle without omission.</w:t>
            </w:r>
          </w:p>
        </w:tc>
      </w:tr>
      <w:tr w:rsidR="00174E1A" w14:paraId="444F997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746C89D7" w14:textId="77777777" w:rsidR="00174E1A" w:rsidRDefault="00000000">
            <w:r>
              <w:rPr>
                <w:rFonts w:ascii="Courier New" w:eastAsia="Courier New" w:hAnsi="Courier New" w:cs="Courier New"/>
                <w:color w:val="1F3864"/>
                <w:sz w:val="20"/>
                <w:szCs w:val="20"/>
              </w:rPr>
              <w:t>SM-SYN-002</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2F0FE36" w14:textId="77777777" w:rsidR="00174E1A" w:rsidRDefault="00000000">
            <w:r>
              <w:rPr>
                <w:rFonts w:ascii="Courier New" w:eastAsia="Courier New" w:hAnsi="Courier New" w:cs="Courier New"/>
                <w:color w:val="1F3864"/>
                <w:sz w:val="20"/>
                <w:szCs w:val="20"/>
              </w:rPr>
              <w:t>Timing constraint</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72550FE4" w14:textId="77777777" w:rsidR="00174E1A" w:rsidRDefault="00000000">
            <w:r>
              <w:rPr>
                <w:color w:val="222222"/>
                <w:sz w:val="20"/>
                <w:szCs w:val="20"/>
              </w:rPr>
              <w:t xml:space="preserve">The sum of all synchronous dwell durations shall equal Slice1Time. The software shall reject a synchronous mission configuration in which this constraint is </w:t>
            </w:r>
            <w:proofErr w:type="gramStart"/>
            <w:r>
              <w:rPr>
                <w:color w:val="222222"/>
                <w:sz w:val="20"/>
                <w:szCs w:val="20"/>
              </w:rPr>
              <w:t>violated, and</w:t>
            </w:r>
            <w:proofErr w:type="gramEnd"/>
            <w:r>
              <w:rPr>
                <w:color w:val="222222"/>
                <w:sz w:val="20"/>
                <w:szCs w:val="20"/>
              </w:rPr>
              <w:t xml:space="preserve"> shall report an error to the host.</w:t>
            </w:r>
          </w:p>
        </w:tc>
      </w:tr>
      <w:tr w:rsidR="00174E1A" w14:paraId="5666B82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CBF298C" w14:textId="77777777" w:rsidR="00174E1A" w:rsidRDefault="00000000">
            <w:r>
              <w:rPr>
                <w:rFonts w:ascii="Courier New" w:eastAsia="Courier New" w:hAnsi="Courier New" w:cs="Courier New"/>
                <w:color w:val="1F3864"/>
                <w:sz w:val="20"/>
                <w:szCs w:val="20"/>
              </w:rPr>
              <w:t>SM-SYN-003</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CA9A5FF" w14:textId="77777777" w:rsidR="00174E1A" w:rsidRDefault="00000000">
            <w:r>
              <w:rPr>
                <w:rFonts w:ascii="Courier New" w:eastAsia="Courier New" w:hAnsi="Courier New" w:cs="Courier New"/>
                <w:color w:val="1F3864"/>
                <w:sz w:val="20"/>
                <w:szCs w:val="20"/>
              </w:rPr>
              <w:t>Cycle-aligned start</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6351DBB6" w14:textId="77777777" w:rsidR="00174E1A" w:rsidRDefault="00000000">
            <w:r>
              <w:rPr>
                <w:color w:val="222222"/>
                <w:sz w:val="20"/>
                <w:szCs w:val="20"/>
              </w:rPr>
              <w:t>Execution of the Synchronous Mission shall begin at the start of Slice 1 in every Combat Cycle.</w:t>
            </w:r>
          </w:p>
        </w:tc>
      </w:tr>
      <w:tr w:rsidR="00174E1A" w14:paraId="7AF5321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DB44EC5" w14:textId="77777777" w:rsidR="00174E1A" w:rsidRDefault="00000000">
            <w:r>
              <w:rPr>
                <w:rFonts w:ascii="Courier New" w:eastAsia="Courier New" w:hAnsi="Courier New" w:cs="Courier New"/>
                <w:color w:val="1F3864"/>
                <w:sz w:val="20"/>
                <w:szCs w:val="20"/>
              </w:rPr>
              <w:t>SM-SYN-004</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493EACCA" w14:textId="77777777" w:rsidR="00174E1A" w:rsidRDefault="00000000">
            <w:r>
              <w:rPr>
                <w:rFonts w:ascii="Courier New" w:eastAsia="Courier New" w:hAnsi="Courier New" w:cs="Courier New"/>
                <w:color w:val="1F3864"/>
                <w:sz w:val="20"/>
                <w:szCs w:val="20"/>
              </w:rPr>
              <w:t>Host-defined order</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4779754" w14:textId="77777777" w:rsidR="00174E1A" w:rsidRDefault="00000000">
            <w:r>
              <w:rPr>
                <w:color w:val="222222"/>
                <w:sz w:val="20"/>
                <w:szCs w:val="20"/>
              </w:rPr>
              <w:t>The software shall execute synchronous dwells in the order specified by the host.</w:t>
            </w:r>
          </w:p>
        </w:tc>
      </w:tr>
    </w:tbl>
    <w:p w14:paraId="2B8FFF51" w14:textId="77777777" w:rsidR="00174E1A" w:rsidRDefault="00174E1A">
      <w:pPr>
        <w:spacing w:after="80"/>
      </w:pPr>
    </w:p>
    <w:p w14:paraId="4E42813E" w14:textId="77777777" w:rsidR="00174E1A" w:rsidRDefault="00000000">
      <w:pPr>
        <w:pStyle w:val="Heading2"/>
      </w:pPr>
      <w:proofErr w:type="gramStart"/>
      <w:r>
        <w:t>5.3  Asynchronous</w:t>
      </w:r>
      <w:proofErr w:type="gramEnd"/>
      <w:r>
        <w:t xml:space="preserve"> Mission (Slice 2)</w:t>
      </w:r>
    </w:p>
    <w:p w14:paraId="686517EA" w14:textId="77777777" w:rsidR="00174E1A" w:rsidRDefault="00174E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2201"/>
        <w:gridCol w:w="5724"/>
      </w:tblGrid>
      <w:tr w:rsidR="00174E1A" w14:paraId="5B9410B1" w14:textId="77777777">
        <w:tblPrEx>
          <w:tblCellMar>
            <w:top w:w="0" w:type="dxa"/>
            <w:bottom w:w="0" w:type="dxa"/>
          </w:tblCellMar>
        </w:tblPrEx>
        <w:trPr>
          <w:tblHeader/>
        </w:trPr>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9535789" w14:textId="77777777" w:rsidR="00174E1A" w:rsidRDefault="00000000">
            <w:r>
              <w:rPr>
                <w:b/>
                <w:bCs/>
                <w:color w:val="FFFFFF"/>
                <w:sz w:val="20"/>
                <w:szCs w:val="20"/>
              </w:rPr>
              <w:t>ID</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D51C8FB" w14:textId="77777777" w:rsidR="00174E1A" w:rsidRDefault="00000000">
            <w:r>
              <w:rPr>
                <w:b/>
                <w:bCs/>
                <w:color w:val="FFFFFF"/>
                <w:sz w:val="20"/>
                <w:szCs w:val="20"/>
              </w:rPr>
              <w:t>Title</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25983774" w14:textId="77777777" w:rsidR="00174E1A" w:rsidRDefault="00000000">
            <w:r>
              <w:rPr>
                <w:b/>
                <w:bCs/>
                <w:color w:val="FFFFFF"/>
                <w:sz w:val="20"/>
                <w:szCs w:val="20"/>
              </w:rPr>
              <w:t>Requirement</w:t>
            </w:r>
          </w:p>
        </w:tc>
      </w:tr>
      <w:tr w:rsidR="00174E1A" w14:paraId="3046492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5A512EF1" w14:textId="77777777" w:rsidR="00174E1A" w:rsidRDefault="00000000">
            <w:r>
              <w:rPr>
                <w:rFonts w:ascii="Courier New" w:eastAsia="Courier New" w:hAnsi="Courier New" w:cs="Courier New"/>
                <w:color w:val="1F3864"/>
                <w:sz w:val="20"/>
                <w:szCs w:val="20"/>
              </w:rPr>
              <w:t>SM-ASYN-001</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7782A8D1" w14:textId="77777777" w:rsidR="00174E1A" w:rsidRDefault="00000000">
            <w:r>
              <w:rPr>
                <w:rFonts w:ascii="Courier New" w:eastAsia="Courier New" w:hAnsi="Courier New" w:cs="Courier New"/>
                <w:color w:val="1F3864"/>
                <w:sz w:val="20"/>
                <w:szCs w:val="20"/>
              </w:rPr>
              <w:t>Oversubscription support</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6A934EE3" w14:textId="77777777" w:rsidR="00174E1A" w:rsidRDefault="00000000">
            <w:r>
              <w:rPr>
                <w:color w:val="222222"/>
                <w:sz w:val="20"/>
                <w:szCs w:val="20"/>
              </w:rPr>
              <w:t>The software shall support an asynchronous dwell pool whose aggregate duration exceeds Slice2Time.</w:t>
            </w:r>
          </w:p>
        </w:tc>
      </w:tr>
      <w:tr w:rsidR="00174E1A" w14:paraId="7C1A44F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1370820F" w14:textId="77777777" w:rsidR="00174E1A" w:rsidRDefault="00000000">
            <w:r>
              <w:rPr>
                <w:rFonts w:ascii="Courier New" w:eastAsia="Courier New" w:hAnsi="Courier New" w:cs="Courier New"/>
                <w:color w:val="1F3864"/>
                <w:sz w:val="20"/>
                <w:szCs w:val="20"/>
              </w:rPr>
              <w:t>SM-ASYN-002</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5E3A31B8" w14:textId="77777777" w:rsidR="00174E1A" w:rsidRDefault="00000000">
            <w:r>
              <w:rPr>
                <w:rFonts w:ascii="Courier New" w:eastAsia="Courier New" w:hAnsi="Courier New" w:cs="Courier New"/>
                <w:color w:val="1F3864"/>
                <w:sz w:val="20"/>
                <w:szCs w:val="20"/>
              </w:rPr>
              <w:t>Partial execution per cycle</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7992497D" w14:textId="77777777" w:rsidR="00174E1A" w:rsidRDefault="00000000">
            <w:r>
              <w:rPr>
                <w:color w:val="222222"/>
                <w:sz w:val="20"/>
                <w:szCs w:val="20"/>
              </w:rPr>
              <w:t>In each Combat Cycle, the software shall execute only the subset of asynchronous dwells that fits within Slice2Time.</w:t>
            </w:r>
          </w:p>
        </w:tc>
      </w:tr>
      <w:tr w:rsidR="00174E1A" w14:paraId="0DE5BF5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16D45149" w14:textId="77777777" w:rsidR="00174E1A" w:rsidRDefault="00000000">
            <w:r>
              <w:rPr>
                <w:rFonts w:ascii="Courier New" w:eastAsia="Courier New" w:hAnsi="Courier New" w:cs="Courier New"/>
                <w:color w:val="1F3864"/>
                <w:sz w:val="20"/>
                <w:szCs w:val="20"/>
              </w:rPr>
              <w:t>SM-ASYN-003</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6A3F0EBF" w14:textId="77777777" w:rsidR="00174E1A" w:rsidRDefault="00000000">
            <w:r>
              <w:rPr>
                <w:rFonts w:ascii="Courier New" w:eastAsia="Courier New" w:hAnsi="Courier New" w:cs="Courier New"/>
                <w:color w:val="1F3864"/>
                <w:sz w:val="20"/>
                <w:szCs w:val="20"/>
              </w:rPr>
              <w:t>Fair scheduling</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10259C31" w14:textId="77777777" w:rsidR="00174E1A" w:rsidRDefault="00000000">
            <w:r>
              <w:rPr>
                <w:color w:val="222222"/>
                <w:sz w:val="20"/>
                <w:szCs w:val="20"/>
              </w:rPr>
              <w:t>The software shall implement a fair scheduling policy (e.g., round-robin or weighted rotation) to ensure all asynchronous dwells are executed over time.</w:t>
            </w:r>
          </w:p>
        </w:tc>
      </w:tr>
      <w:tr w:rsidR="00174E1A" w14:paraId="65D75C8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41EB627F" w14:textId="77777777" w:rsidR="00174E1A" w:rsidRDefault="00000000">
            <w:r>
              <w:rPr>
                <w:rFonts w:ascii="Courier New" w:eastAsia="Courier New" w:hAnsi="Courier New" w:cs="Courier New"/>
                <w:color w:val="1F3864"/>
                <w:sz w:val="20"/>
                <w:szCs w:val="20"/>
              </w:rPr>
              <w:t>SM-ASYN-004</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7E2E8ACF" w14:textId="77777777" w:rsidR="00174E1A" w:rsidRDefault="00000000">
            <w:r>
              <w:rPr>
                <w:rFonts w:ascii="Courier New" w:eastAsia="Courier New" w:hAnsi="Courier New" w:cs="Courier New"/>
                <w:color w:val="1F3864"/>
                <w:sz w:val="20"/>
                <w:szCs w:val="20"/>
              </w:rPr>
              <w:t>Execution order freedom</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5A901DE2" w14:textId="77777777" w:rsidR="00174E1A" w:rsidRDefault="00000000">
            <w:r>
              <w:rPr>
                <w:color w:val="222222"/>
                <w:sz w:val="20"/>
                <w:szCs w:val="20"/>
              </w:rPr>
              <w:t>The software may execute asynchronous dwells in any order within Slice 2.</w:t>
            </w:r>
          </w:p>
        </w:tc>
      </w:tr>
      <w:tr w:rsidR="00174E1A" w14:paraId="1606E23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1204FFA2" w14:textId="77777777" w:rsidR="00174E1A" w:rsidRDefault="00000000">
            <w:r>
              <w:rPr>
                <w:rFonts w:ascii="Courier New" w:eastAsia="Courier New" w:hAnsi="Courier New" w:cs="Courier New"/>
                <w:color w:val="1F3864"/>
                <w:sz w:val="20"/>
                <w:szCs w:val="20"/>
              </w:rPr>
              <w:t>SM-ASYN-005</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64CFAEDC" w14:textId="77777777" w:rsidR="00174E1A" w:rsidRDefault="00000000">
            <w:r>
              <w:rPr>
                <w:rFonts w:ascii="Courier New" w:eastAsia="Courier New" w:hAnsi="Courier New" w:cs="Courier New"/>
                <w:color w:val="1F3864"/>
                <w:sz w:val="20"/>
                <w:szCs w:val="20"/>
              </w:rPr>
              <w:t>Runtime update support</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E7412EE" w14:textId="77777777" w:rsidR="00174E1A" w:rsidRDefault="00000000">
            <w:r>
              <w:rPr>
                <w:color w:val="222222"/>
                <w:sz w:val="20"/>
                <w:szCs w:val="20"/>
              </w:rPr>
              <w:t>The software shall accept updates to the asynchronous dwell pool from the host at runtime and apply them no later than the start of the next Combat Cycle.</w:t>
            </w:r>
          </w:p>
        </w:tc>
      </w:tr>
    </w:tbl>
    <w:p w14:paraId="21223DB1" w14:textId="77777777" w:rsidR="00174E1A" w:rsidRDefault="00174E1A">
      <w:pPr>
        <w:spacing w:after="80"/>
      </w:pPr>
    </w:p>
    <w:p w14:paraId="39A5689F" w14:textId="77777777" w:rsidR="00174E1A" w:rsidRDefault="00000000">
      <w:pPr>
        <w:pStyle w:val="Heading2"/>
      </w:pPr>
      <w:proofErr w:type="gramStart"/>
      <w:r>
        <w:t>5.4  Dynamic</w:t>
      </w:r>
      <w:proofErr w:type="gramEnd"/>
      <w:r>
        <w:t xml:space="preserve"> Mission (Slice 3)</w:t>
      </w:r>
    </w:p>
    <w:p w14:paraId="19AB73E1" w14:textId="77777777" w:rsidR="00174E1A" w:rsidRDefault="00174E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5760"/>
      </w:tblGrid>
      <w:tr w:rsidR="00174E1A" w14:paraId="696CEE03" w14:textId="77777777">
        <w:tblPrEx>
          <w:tblCellMar>
            <w:top w:w="0" w:type="dxa"/>
            <w:bottom w:w="0" w:type="dxa"/>
          </w:tblCellMar>
        </w:tblPrEx>
        <w:trPr>
          <w:tblHeader/>
        </w:trPr>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61894997" w14:textId="77777777" w:rsidR="00174E1A" w:rsidRDefault="00000000">
            <w:r>
              <w:rPr>
                <w:b/>
                <w:bCs/>
                <w:color w:val="FFFFFF"/>
                <w:sz w:val="20"/>
                <w:szCs w:val="20"/>
              </w:rPr>
              <w:t>ID</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6AD9114D" w14:textId="77777777" w:rsidR="00174E1A" w:rsidRDefault="00000000">
            <w:r>
              <w:rPr>
                <w:b/>
                <w:bCs/>
                <w:color w:val="FFFFFF"/>
                <w:sz w:val="20"/>
                <w:szCs w:val="20"/>
              </w:rPr>
              <w:t>Title</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2479A2F2" w14:textId="77777777" w:rsidR="00174E1A" w:rsidRDefault="00000000">
            <w:r>
              <w:rPr>
                <w:b/>
                <w:bCs/>
                <w:color w:val="FFFFFF"/>
                <w:sz w:val="20"/>
                <w:szCs w:val="20"/>
              </w:rPr>
              <w:t>Requirement</w:t>
            </w:r>
          </w:p>
        </w:tc>
      </w:tr>
      <w:tr w:rsidR="00174E1A" w14:paraId="1CEBDC4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12F3C99A" w14:textId="77777777" w:rsidR="00174E1A" w:rsidRDefault="00000000">
            <w:r>
              <w:rPr>
                <w:rFonts w:ascii="Courier New" w:eastAsia="Courier New" w:hAnsi="Courier New" w:cs="Courier New"/>
                <w:color w:val="1F3864"/>
                <w:sz w:val="20"/>
                <w:szCs w:val="20"/>
              </w:rPr>
              <w:t>SM-DYN-001</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2D89CAA0" w14:textId="77777777" w:rsidR="00174E1A" w:rsidRDefault="00000000">
            <w:r>
              <w:rPr>
                <w:rFonts w:ascii="Courier New" w:eastAsia="Courier New" w:hAnsi="Courier New" w:cs="Courier New"/>
                <w:color w:val="1F3864"/>
                <w:sz w:val="20"/>
                <w:szCs w:val="20"/>
              </w:rPr>
              <w:t>Dedicated slice</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1A2F2003" w14:textId="77777777" w:rsidR="00174E1A" w:rsidRDefault="00000000">
            <w:r>
              <w:rPr>
                <w:color w:val="222222"/>
                <w:sz w:val="20"/>
                <w:szCs w:val="20"/>
              </w:rPr>
              <w:t>Slice 3 shall be reserved exclusively for dynamic dwells. No synchronous or asynchronous dwells shall execute in Slice 3.</w:t>
            </w:r>
          </w:p>
        </w:tc>
      </w:tr>
      <w:tr w:rsidR="00174E1A" w14:paraId="4E89BB1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1F6F14D8" w14:textId="77777777" w:rsidR="00174E1A" w:rsidRDefault="00000000">
            <w:r>
              <w:rPr>
                <w:rFonts w:ascii="Courier New" w:eastAsia="Courier New" w:hAnsi="Courier New" w:cs="Courier New"/>
                <w:color w:val="1F3864"/>
                <w:sz w:val="20"/>
                <w:szCs w:val="20"/>
              </w:rPr>
              <w:t>SM-DYN-002</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37F7605" w14:textId="77777777" w:rsidR="00174E1A" w:rsidRDefault="00000000">
            <w:r>
              <w:rPr>
                <w:rFonts w:ascii="Courier New" w:eastAsia="Courier New" w:hAnsi="Courier New" w:cs="Courier New"/>
                <w:color w:val="1F3864"/>
                <w:sz w:val="20"/>
                <w:szCs w:val="20"/>
              </w:rPr>
              <w:t>Real-time update</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4BDF3F3C" w14:textId="77777777" w:rsidR="00174E1A" w:rsidRDefault="00000000">
            <w:r>
              <w:rPr>
                <w:color w:val="222222"/>
                <w:sz w:val="20"/>
                <w:szCs w:val="20"/>
              </w:rPr>
              <w:t>The software shall accept dynamic dwell updates from the host at any time and apply them before the next Slice 3 execution window.</w:t>
            </w:r>
          </w:p>
        </w:tc>
      </w:tr>
      <w:tr w:rsidR="00174E1A" w14:paraId="3E824EF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14DB101D" w14:textId="77777777" w:rsidR="00174E1A" w:rsidRDefault="00000000">
            <w:r>
              <w:rPr>
                <w:rFonts w:ascii="Courier New" w:eastAsia="Courier New" w:hAnsi="Courier New" w:cs="Courier New"/>
                <w:color w:val="1F3864"/>
                <w:sz w:val="20"/>
                <w:szCs w:val="20"/>
              </w:rPr>
              <w:t>SM-DYN-003</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305E933" w14:textId="77777777" w:rsidR="00174E1A" w:rsidRDefault="00000000">
            <w:r>
              <w:rPr>
                <w:rFonts w:ascii="Courier New" w:eastAsia="Courier New" w:hAnsi="Courier New" w:cs="Courier New"/>
                <w:color w:val="1F3864"/>
                <w:sz w:val="20"/>
                <w:szCs w:val="20"/>
              </w:rPr>
              <w:t>Empty slice handling</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4D01A01" w14:textId="77777777" w:rsidR="00174E1A" w:rsidRDefault="00000000">
            <w:r>
              <w:rPr>
                <w:color w:val="222222"/>
                <w:sz w:val="20"/>
                <w:szCs w:val="20"/>
              </w:rPr>
              <w:t>If no dynamic dwells are configured for Slice 3, the software shall either leave the slice idle or allocate it to PBIT/PCAL background execution, as configured.</w:t>
            </w:r>
          </w:p>
        </w:tc>
      </w:tr>
    </w:tbl>
    <w:p w14:paraId="281D0359" w14:textId="77777777" w:rsidR="00174E1A" w:rsidRDefault="00174E1A">
      <w:pPr>
        <w:spacing w:after="80"/>
      </w:pPr>
    </w:p>
    <w:p w14:paraId="7C163316" w14:textId="77777777" w:rsidR="00174E1A" w:rsidRDefault="00000000">
      <w:pPr>
        <w:pStyle w:val="Heading2"/>
      </w:pPr>
      <w:proofErr w:type="gramStart"/>
      <w:r>
        <w:t>5.5  One</w:t>
      </w:r>
      <w:proofErr w:type="gramEnd"/>
      <w:r>
        <w:t>-Time Dwell (OTD)</w:t>
      </w:r>
    </w:p>
    <w:p w14:paraId="7AB2D750" w14:textId="77777777" w:rsidR="00174E1A" w:rsidRDefault="00174E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5760"/>
      </w:tblGrid>
      <w:tr w:rsidR="00174E1A" w14:paraId="4FF92842" w14:textId="77777777">
        <w:tblPrEx>
          <w:tblCellMar>
            <w:top w:w="0" w:type="dxa"/>
            <w:bottom w:w="0" w:type="dxa"/>
          </w:tblCellMar>
        </w:tblPrEx>
        <w:trPr>
          <w:tblHeader/>
        </w:trPr>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39FB0FE0" w14:textId="77777777" w:rsidR="00174E1A" w:rsidRDefault="00000000">
            <w:r>
              <w:rPr>
                <w:b/>
                <w:bCs/>
                <w:color w:val="FFFFFF"/>
                <w:sz w:val="20"/>
                <w:szCs w:val="20"/>
              </w:rPr>
              <w:t>ID</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6F9CC8EF" w14:textId="77777777" w:rsidR="00174E1A" w:rsidRDefault="00000000">
            <w:r>
              <w:rPr>
                <w:b/>
                <w:bCs/>
                <w:color w:val="FFFFFF"/>
                <w:sz w:val="20"/>
                <w:szCs w:val="20"/>
              </w:rPr>
              <w:t>Title</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6CD55A61" w14:textId="77777777" w:rsidR="00174E1A" w:rsidRDefault="00000000">
            <w:r>
              <w:rPr>
                <w:b/>
                <w:bCs/>
                <w:color w:val="FFFFFF"/>
                <w:sz w:val="20"/>
                <w:szCs w:val="20"/>
              </w:rPr>
              <w:t>Requirement</w:t>
            </w:r>
          </w:p>
        </w:tc>
      </w:tr>
      <w:tr w:rsidR="00174E1A" w14:paraId="52CD3EB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248A50E8" w14:textId="77777777" w:rsidR="00174E1A" w:rsidRDefault="00000000">
            <w:r>
              <w:rPr>
                <w:rFonts w:ascii="Courier New" w:eastAsia="Courier New" w:hAnsi="Courier New" w:cs="Courier New"/>
                <w:color w:val="1F3864"/>
                <w:sz w:val="20"/>
                <w:szCs w:val="20"/>
              </w:rPr>
              <w:t>SM-OTD-001</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694EA175" w14:textId="77777777" w:rsidR="00174E1A" w:rsidRDefault="00000000">
            <w:r>
              <w:rPr>
                <w:rFonts w:ascii="Courier New" w:eastAsia="Courier New" w:hAnsi="Courier New" w:cs="Courier New"/>
                <w:color w:val="1F3864"/>
                <w:sz w:val="20"/>
                <w:szCs w:val="20"/>
              </w:rPr>
              <w:t>Any-time injection</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894E2CB" w14:textId="77777777" w:rsidR="00174E1A" w:rsidRDefault="00000000">
            <w:r>
              <w:rPr>
                <w:color w:val="222222"/>
                <w:sz w:val="20"/>
                <w:szCs w:val="20"/>
              </w:rPr>
              <w:t>The software shall accept an OTD command from the host at any point in the Combat Cycle.</w:t>
            </w:r>
          </w:p>
        </w:tc>
      </w:tr>
      <w:tr w:rsidR="00174E1A" w14:paraId="4B635F2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26EAE7F1" w14:textId="77777777" w:rsidR="00174E1A" w:rsidRDefault="00000000">
            <w:r>
              <w:rPr>
                <w:rFonts w:ascii="Courier New" w:eastAsia="Courier New" w:hAnsi="Courier New" w:cs="Courier New"/>
                <w:color w:val="1F3864"/>
                <w:sz w:val="20"/>
                <w:szCs w:val="20"/>
              </w:rPr>
              <w:t>SM-OTD-002</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1CD0C1A6" w14:textId="77777777" w:rsidR="00174E1A" w:rsidRDefault="00000000">
            <w:r>
              <w:rPr>
                <w:rFonts w:ascii="Courier New" w:eastAsia="Courier New" w:hAnsi="Courier New" w:cs="Courier New"/>
                <w:color w:val="1F3864"/>
                <w:sz w:val="20"/>
                <w:szCs w:val="20"/>
              </w:rPr>
              <w:t>Priority pre-emption</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FA1C085" w14:textId="77777777" w:rsidR="00174E1A" w:rsidRDefault="00000000">
            <w:r>
              <w:rPr>
                <w:color w:val="222222"/>
                <w:sz w:val="20"/>
                <w:szCs w:val="20"/>
              </w:rPr>
              <w:t xml:space="preserve">Upon receipt of an OTD, the software shall pre-empt the current </w:t>
            </w:r>
            <w:proofErr w:type="spellStart"/>
            <w:r>
              <w:rPr>
                <w:color w:val="222222"/>
                <w:sz w:val="20"/>
                <w:szCs w:val="20"/>
              </w:rPr>
              <w:t>ScanMission</w:t>
            </w:r>
            <w:proofErr w:type="spellEnd"/>
            <w:r>
              <w:rPr>
                <w:color w:val="222222"/>
                <w:sz w:val="20"/>
                <w:szCs w:val="20"/>
              </w:rPr>
              <w:t xml:space="preserve"> at the earliest safe pre-emption point and begin executing the OTD.</w:t>
            </w:r>
          </w:p>
        </w:tc>
      </w:tr>
      <w:tr w:rsidR="00174E1A" w14:paraId="67B2608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E46DEF2" w14:textId="77777777" w:rsidR="00174E1A" w:rsidRDefault="00000000">
            <w:r>
              <w:rPr>
                <w:rFonts w:ascii="Courier New" w:eastAsia="Courier New" w:hAnsi="Courier New" w:cs="Courier New"/>
                <w:color w:val="1F3864"/>
                <w:sz w:val="20"/>
                <w:szCs w:val="20"/>
              </w:rPr>
              <w:t>SM-OTD-003</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FE3BA16" w14:textId="77777777" w:rsidR="00174E1A" w:rsidRDefault="00000000">
            <w:r>
              <w:rPr>
                <w:rFonts w:ascii="Courier New" w:eastAsia="Courier New" w:hAnsi="Courier New" w:cs="Courier New"/>
                <w:color w:val="1F3864"/>
                <w:sz w:val="20"/>
                <w:szCs w:val="20"/>
              </w:rPr>
              <w:t>Single execution</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1E66C578" w14:textId="77777777" w:rsidR="00174E1A" w:rsidRDefault="00000000">
            <w:r>
              <w:rPr>
                <w:color w:val="222222"/>
                <w:sz w:val="20"/>
                <w:szCs w:val="20"/>
              </w:rPr>
              <w:t>The OTD shall execute exactly once. It shall not be scheduled in subsequent Combat Cycles.</w:t>
            </w:r>
          </w:p>
        </w:tc>
      </w:tr>
      <w:tr w:rsidR="00174E1A" w14:paraId="71EE222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412D6C37" w14:textId="77777777" w:rsidR="00174E1A" w:rsidRDefault="00000000">
            <w:r>
              <w:rPr>
                <w:rFonts w:ascii="Courier New" w:eastAsia="Courier New" w:hAnsi="Courier New" w:cs="Courier New"/>
                <w:color w:val="1F3864"/>
                <w:sz w:val="20"/>
                <w:szCs w:val="20"/>
              </w:rPr>
              <w:t>SM-OTD-004</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69D3FAB" w14:textId="77777777" w:rsidR="00174E1A" w:rsidRDefault="00000000">
            <w:r>
              <w:rPr>
                <w:rFonts w:ascii="Courier New" w:eastAsia="Courier New" w:hAnsi="Courier New" w:cs="Courier New"/>
                <w:color w:val="1F3864"/>
                <w:sz w:val="20"/>
                <w:szCs w:val="20"/>
              </w:rPr>
              <w:t>Synchronous re-synchronisation</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59A033C0" w14:textId="77777777" w:rsidR="00174E1A" w:rsidRDefault="00000000">
            <w:r>
              <w:rPr>
                <w:color w:val="222222"/>
                <w:sz w:val="20"/>
                <w:szCs w:val="20"/>
              </w:rPr>
              <w:t>After OTD completion, the software shall re-align execution such that the Synchronous Mission (Slice 1) begins at its correct Combat Cycle boundary in the next cycle.</w:t>
            </w:r>
          </w:p>
        </w:tc>
      </w:tr>
      <w:tr w:rsidR="00174E1A" w14:paraId="22DD583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57A1A828" w14:textId="77777777" w:rsidR="00174E1A" w:rsidRDefault="00000000">
            <w:r>
              <w:rPr>
                <w:rFonts w:ascii="Courier New" w:eastAsia="Courier New" w:hAnsi="Courier New" w:cs="Courier New"/>
                <w:color w:val="1F3864"/>
                <w:sz w:val="20"/>
                <w:szCs w:val="20"/>
              </w:rPr>
              <w:t>SM-OTD-005</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6FBCECF5" w14:textId="77777777" w:rsidR="00174E1A" w:rsidRDefault="00000000">
            <w:r>
              <w:rPr>
                <w:rFonts w:ascii="Courier New" w:eastAsia="Courier New" w:hAnsi="Courier New" w:cs="Courier New"/>
                <w:color w:val="1F3864"/>
                <w:sz w:val="20"/>
                <w:szCs w:val="20"/>
              </w:rPr>
              <w:t>Residual time handling</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DDB5875" w14:textId="77777777" w:rsidR="00174E1A" w:rsidRDefault="00000000">
            <w:r>
              <w:rPr>
                <w:color w:val="222222"/>
                <w:sz w:val="20"/>
                <w:szCs w:val="20"/>
              </w:rPr>
              <w:t>Any residual time remaining in the current Combat Cycle after OTD completion shall be allocated to asynchronous or dynamic dwells, or left unused, as configured.</w:t>
            </w:r>
          </w:p>
        </w:tc>
      </w:tr>
      <w:tr w:rsidR="00174E1A" w14:paraId="23CCEA3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208F3744" w14:textId="77777777" w:rsidR="00174E1A" w:rsidRDefault="00000000">
            <w:r>
              <w:rPr>
                <w:rFonts w:ascii="Courier New" w:eastAsia="Courier New" w:hAnsi="Courier New" w:cs="Courier New"/>
                <w:color w:val="1F3864"/>
                <w:sz w:val="20"/>
                <w:szCs w:val="20"/>
              </w:rPr>
              <w:t>SM-OTD-006</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147DF08" w14:textId="77777777" w:rsidR="00174E1A" w:rsidRDefault="00000000">
            <w:r>
              <w:rPr>
                <w:rFonts w:ascii="Courier New" w:eastAsia="Courier New" w:hAnsi="Courier New" w:cs="Courier New"/>
                <w:color w:val="1F3864"/>
                <w:sz w:val="20"/>
                <w:szCs w:val="20"/>
              </w:rPr>
              <w:t>OTD queue depth</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2D43F9A5" w14:textId="77777777" w:rsidR="00174E1A" w:rsidRDefault="00000000">
            <w:r>
              <w:rPr>
                <w:color w:val="222222"/>
                <w:sz w:val="20"/>
                <w:szCs w:val="20"/>
              </w:rPr>
              <w:t>The software shall support a configurable OTD queue depth of at least 1. Behaviour when the queue is full (drop or reject) shall be configurable.</w:t>
            </w:r>
          </w:p>
        </w:tc>
      </w:tr>
    </w:tbl>
    <w:p w14:paraId="0741E719" w14:textId="77777777" w:rsidR="00174E1A" w:rsidRDefault="00174E1A">
      <w:pPr>
        <w:spacing w:after="80"/>
      </w:pPr>
    </w:p>
    <w:p w14:paraId="064B5685" w14:textId="77777777" w:rsidR="00174E1A" w:rsidRDefault="00000000">
      <w:pPr>
        <w:pStyle w:val="Heading2"/>
      </w:pPr>
      <w:proofErr w:type="gramStart"/>
      <w:r>
        <w:t>5.6  PBIT</w:t>
      </w:r>
      <w:proofErr w:type="gramEnd"/>
      <w:r>
        <w:t>/PCAL via Dwell Splitting</w:t>
      </w:r>
    </w:p>
    <w:p w14:paraId="1342D4C8" w14:textId="77777777" w:rsidR="00174E1A" w:rsidRDefault="00174E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5760"/>
      </w:tblGrid>
      <w:tr w:rsidR="00174E1A" w14:paraId="5A7C0542" w14:textId="77777777">
        <w:tblPrEx>
          <w:tblCellMar>
            <w:top w:w="0" w:type="dxa"/>
            <w:bottom w:w="0" w:type="dxa"/>
          </w:tblCellMar>
        </w:tblPrEx>
        <w:trPr>
          <w:tblHeader/>
        </w:trPr>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5E9B36F" w14:textId="77777777" w:rsidR="00174E1A" w:rsidRDefault="00000000">
            <w:r>
              <w:rPr>
                <w:b/>
                <w:bCs/>
                <w:color w:val="FFFFFF"/>
                <w:sz w:val="20"/>
                <w:szCs w:val="20"/>
              </w:rPr>
              <w:t>ID</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1955455" w14:textId="77777777" w:rsidR="00174E1A" w:rsidRDefault="00000000">
            <w:r>
              <w:rPr>
                <w:b/>
                <w:bCs/>
                <w:color w:val="FFFFFF"/>
                <w:sz w:val="20"/>
                <w:szCs w:val="20"/>
              </w:rPr>
              <w:t>Title</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8D124C3" w14:textId="77777777" w:rsidR="00174E1A" w:rsidRDefault="00000000">
            <w:r>
              <w:rPr>
                <w:b/>
                <w:bCs/>
                <w:color w:val="FFFFFF"/>
                <w:sz w:val="20"/>
                <w:szCs w:val="20"/>
              </w:rPr>
              <w:t>Requirement</w:t>
            </w:r>
          </w:p>
        </w:tc>
      </w:tr>
      <w:tr w:rsidR="00174E1A" w14:paraId="63C8AE2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62E2AC8F" w14:textId="77777777" w:rsidR="00174E1A" w:rsidRDefault="00000000">
            <w:r>
              <w:rPr>
                <w:rFonts w:ascii="Courier New" w:eastAsia="Courier New" w:hAnsi="Courier New" w:cs="Courier New"/>
                <w:color w:val="1F3864"/>
                <w:sz w:val="20"/>
                <w:szCs w:val="20"/>
              </w:rPr>
              <w:t>SM-BKGD-001</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2D02E642" w14:textId="77777777" w:rsidR="00174E1A" w:rsidRDefault="00000000">
            <w:r>
              <w:rPr>
                <w:rFonts w:ascii="Courier New" w:eastAsia="Courier New" w:hAnsi="Courier New" w:cs="Courier New"/>
                <w:color w:val="1F3864"/>
                <w:sz w:val="20"/>
                <w:szCs w:val="20"/>
              </w:rPr>
              <w:t>Continuous execution</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63483290" w14:textId="77777777" w:rsidR="00174E1A" w:rsidRDefault="00000000">
            <w:r>
              <w:rPr>
                <w:color w:val="222222"/>
                <w:sz w:val="20"/>
                <w:szCs w:val="20"/>
              </w:rPr>
              <w:t>The software shall execute PBIT and PCAL tasks continuously without consuming Combat Cycle time budget.</w:t>
            </w:r>
          </w:p>
        </w:tc>
      </w:tr>
      <w:tr w:rsidR="00174E1A" w14:paraId="29678E0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24CEFBD2" w14:textId="77777777" w:rsidR="00174E1A" w:rsidRDefault="00000000">
            <w:r>
              <w:rPr>
                <w:rFonts w:ascii="Courier New" w:eastAsia="Courier New" w:hAnsi="Courier New" w:cs="Courier New"/>
                <w:color w:val="1F3864"/>
                <w:sz w:val="20"/>
                <w:szCs w:val="20"/>
              </w:rPr>
              <w:t>SM-BKGD-002</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39F6A5A" w14:textId="77777777" w:rsidR="00174E1A" w:rsidRDefault="00000000">
            <w:r>
              <w:rPr>
                <w:rFonts w:ascii="Courier New" w:eastAsia="Courier New" w:hAnsi="Courier New" w:cs="Courier New"/>
                <w:color w:val="1F3864"/>
                <w:sz w:val="20"/>
                <w:szCs w:val="20"/>
              </w:rPr>
              <w:t>Dwell splitting</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5BFC7FB" w14:textId="77777777" w:rsidR="00174E1A" w:rsidRDefault="00000000">
            <w:r>
              <w:rPr>
                <w:color w:val="222222"/>
                <w:sz w:val="20"/>
                <w:szCs w:val="20"/>
              </w:rPr>
              <w:t>The software shall support splitting an eligible dwell into two sequential sub-dwells: a PBIT/PCAL sub-dwell and the original task sub-dwell.</w:t>
            </w:r>
          </w:p>
        </w:tc>
      </w:tr>
      <w:tr w:rsidR="00174E1A" w14:paraId="08D2458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4C04B9C" w14:textId="77777777" w:rsidR="00174E1A" w:rsidRDefault="00000000">
            <w:r>
              <w:rPr>
                <w:rFonts w:ascii="Courier New" w:eastAsia="Courier New" w:hAnsi="Courier New" w:cs="Courier New"/>
                <w:color w:val="1F3864"/>
                <w:sz w:val="20"/>
                <w:szCs w:val="20"/>
              </w:rPr>
              <w:t>SM-BKGD-003</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60214177" w14:textId="77777777" w:rsidR="00174E1A" w:rsidRDefault="00000000">
            <w:r>
              <w:rPr>
                <w:rFonts w:ascii="Courier New" w:eastAsia="Courier New" w:hAnsi="Courier New" w:cs="Courier New"/>
                <w:color w:val="1F3864"/>
                <w:sz w:val="20"/>
                <w:szCs w:val="20"/>
              </w:rPr>
              <w:t>Duration preservation</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76D948FF" w14:textId="77777777" w:rsidR="00174E1A" w:rsidRDefault="00000000">
            <w:r>
              <w:rPr>
                <w:color w:val="222222"/>
                <w:sz w:val="20"/>
                <w:szCs w:val="20"/>
              </w:rPr>
              <w:t>The sum of the two sub-dwell durations shall equal the original dwell duration. The Combat Cycle time budget shall be unchanged by splitting.</w:t>
            </w:r>
          </w:p>
        </w:tc>
      </w:tr>
      <w:tr w:rsidR="00174E1A" w14:paraId="298C32C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5C19B91" w14:textId="77777777" w:rsidR="00174E1A" w:rsidRDefault="00000000">
            <w:r>
              <w:rPr>
                <w:rFonts w:ascii="Courier New" w:eastAsia="Courier New" w:hAnsi="Courier New" w:cs="Courier New"/>
                <w:color w:val="1F3864"/>
                <w:sz w:val="20"/>
                <w:szCs w:val="20"/>
              </w:rPr>
              <w:t>SM-BKGD-004</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6F79CF82" w14:textId="77777777" w:rsidR="00174E1A" w:rsidRDefault="00000000">
            <w:r>
              <w:rPr>
                <w:rFonts w:ascii="Courier New" w:eastAsia="Courier New" w:hAnsi="Courier New" w:cs="Courier New"/>
                <w:color w:val="1F3864"/>
                <w:sz w:val="20"/>
                <w:szCs w:val="20"/>
              </w:rPr>
              <w:t>Configurable split duration</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2F1A9328" w14:textId="77777777" w:rsidR="00174E1A" w:rsidRDefault="00000000">
            <w:r>
              <w:rPr>
                <w:color w:val="222222"/>
                <w:sz w:val="20"/>
                <w:szCs w:val="20"/>
              </w:rPr>
              <w:t>The duration of the PBIT/PCAL sub-dwell shall be configurable per dwell type, with a system-wide default.</w:t>
            </w:r>
          </w:p>
        </w:tc>
      </w:tr>
      <w:tr w:rsidR="00174E1A" w14:paraId="2326054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28506EA" w14:textId="77777777" w:rsidR="00174E1A" w:rsidRDefault="00000000">
            <w:r>
              <w:rPr>
                <w:rFonts w:ascii="Courier New" w:eastAsia="Courier New" w:hAnsi="Courier New" w:cs="Courier New"/>
                <w:color w:val="1F3864"/>
                <w:sz w:val="20"/>
                <w:szCs w:val="20"/>
              </w:rPr>
              <w:t>SM-BKGD-005</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4466F3D5" w14:textId="77777777" w:rsidR="00174E1A" w:rsidRDefault="00000000">
            <w:r>
              <w:rPr>
                <w:rFonts w:ascii="Courier New" w:eastAsia="Courier New" w:hAnsi="Courier New" w:cs="Courier New"/>
                <w:color w:val="1F3864"/>
                <w:sz w:val="20"/>
                <w:szCs w:val="20"/>
              </w:rPr>
              <w:t>Minimum dwell threshold</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CA50E65" w14:textId="77777777" w:rsidR="00174E1A" w:rsidRDefault="00000000">
            <w:r>
              <w:rPr>
                <w:color w:val="222222"/>
                <w:sz w:val="20"/>
                <w:szCs w:val="20"/>
              </w:rPr>
              <w:t>A configurable minimum original dwell duration shall be enforced below which splitting is prohibited.</w:t>
            </w:r>
          </w:p>
        </w:tc>
      </w:tr>
      <w:tr w:rsidR="00174E1A" w14:paraId="63A93F6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04A4F3F9" w14:textId="77777777" w:rsidR="00174E1A" w:rsidRDefault="00000000">
            <w:r>
              <w:rPr>
                <w:rFonts w:ascii="Courier New" w:eastAsia="Courier New" w:hAnsi="Courier New" w:cs="Courier New"/>
                <w:color w:val="1F3864"/>
                <w:sz w:val="20"/>
                <w:szCs w:val="20"/>
              </w:rPr>
              <w:t>SM-BKGD-006</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47304B02" w14:textId="77777777" w:rsidR="00174E1A" w:rsidRDefault="00000000">
            <w:r>
              <w:rPr>
                <w:rFonts w:ascii="Courier New" w:eastAsia="Courier New" w:hAnsi="Courier New" w:cs="Courier New"/>
                <w:color w:val="1F3864"/>
                <w:sz w:val="20"/>
                <w:szCs w:val="20"/>
              </w:rPr>
              <w:t>Synchronous dwell eligibility</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22BA645E" w14:textId="77777777" w:rsidR="00174E1A" w:rsidRDefault="00000000">
            <w:r>
              <w:rPr>
                <w:color w:val="222222"/>
                <w:sz w:val="20"/>
                <w:szCs w:val="20"/>
              </w:rPr>
              <w:t>Dwell splitting shall be applicable to synchronous dwells. The split must not violate the SM-SYN-002 timing constraint.</w:t>
            </w:r>
          </w:p>
        </w:tc>
      </w:tr>
      <w:tr w:rsidR="00174E1A" w14:paraId="39AC49D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6EF2BA78" w14:textId="77777777" w:rsidR="00174E1A" w:rsidRDefault="00000000">
            <w:r>
              <w:rPr>
                <w:rFonts w:ascii="Courier New" w:eastAsia="Courier New" w:hAnsi="Courier New" w:cs="Courier New"/>
                <w:color w:val="1F3864"/>
                <w:sz w:val="20"/>
                <w:szCs w:val="20"/>
              </w:rPr>
              <w:t>SM-BKGD-007</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70E87C2F" w14:textId="77777777" w:rsidR="00174E1A" w:rsidRDefault="00000000">
            <w:r>
              <w:rPr>
                <w:rFonts w:ascii="Courier New" w:eastAsia="Courier New" w:hAnsi="Courier New" w:cs="Courier New"/>
                <w:color w:val="1F3864"/>
                <w:sz w:val="20"/>
                <w:szCs w:val="20"/>
              </w:rPr>
              <w:t>No scheduling impact</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21F11B2D" w14:textId="77777777" w:rsidR="00174E1A" w:rsidRDefault="00000000">
            <w:r>
              <w:rPr>
                <w:color w:val="222222"/>
                <w:sz w:val="20"/>
                <w:szCs w:val="20"/>
              </w:rPr>
              <w:t>PBIT/PCAL execution via splitting shall be transparent to all scheduler policies defined in sections 5.2–5.5.</w:t>
            </w:r>
          </w:p>
        </w:tc>
      </w:tr>
    </w:tbl>
    <w:p w14:paraId="2198A0CF" w14:textId="77777777" w:rsidR="00174E1A" w:rsidRDefault="00174E1A">
      <w:pPr>
        <w:spacing w:after="80"/>
      </w:pPr>
    </w:p>
    <w:p w14:paraId="775DDC6B" w14:textId="77777777" w:rsidR="00174E1A" w:rsidRDefault="00000000">
      <w:pPr>
        <w:pStyle w:val="Heading2"/>
      </w:pPr>
      <w:proofErr w:type="gramStart"/>
      <w:r>
        <w:t>5.7  Error</w:t>
      </w:r>
      <w:proofErr w:type="gramEnd"/>
      <w:r>
        <w:t xml:space="preserve"> Handling &amp; Diagnostics</w:t>
      </w:r>
    </w:p>
    <w:p w14:paraId="66DDF00D" w14:textId="77777777" w:rsidR="00174E1A" w:rsidRDefault="00174E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5760"/>
      </w:tblGrid>
      <w:tr w:rsidR="00174E1A" w14:paraId="20F16A3B" w14:textId="77777777">
        <w:tblPrEx>
          <w:tblCellMar>
            <w:top w:w="0" w:type="dxa"/>
            <w:bottom w:w="0" w:type="dxa"/>
          </w:tblCellMar>
        </w:tblPrEx>
        <w:trPr>
          <w:tblHeader/>
        </w:trPr>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6B4F143D" w14:textId="77777777" w:rsidR="00174E1A" w:rsidRDefault="00000000">
            <w:r>
              <w:rPr>
                <w:b/>
                <w:bCs/>
                <w:color w:val="FFFFFF"/>
                <w:sz w:val="20"/>
                <w:szCs w:val="20"/>
              </w:rPr>
              <w:t>ID</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3C8491E" w14:textId="77777777" w:rsidR="00174E1A" w:rsidRDefault="00000000">
            <w:r>
              <w:rPr>
                <w:b/>
                <w:bCs/>
                <w:color w:val="FFFFFF"/>
                <w:sz w:val="20"/>
                <w:szCs w:val="20"/>
              </w:rPr>
              <w:t>Title</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45A9DF89" w14:textId="77777777" w:rsidR="00174E1A" w:rsidRDefault="00000000">
            <w:r>
              <w:rPr>
                <w:b/>
                <w:bCs/>
                <w:color w:val="FFFFFF"/>
                <w:sz w:val="20"/>
                <w:szCs w:val="20"/>
              </w:rPr>
              <w:t>Requirement</w:t>
            </w:r>
          </w:p>
        </w:tc>
      </w:tr>
      <w:tr w:rsidR="00174E1A" w14:paraId="17814EB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68851CA4" w14:textId="77777777" w:rsidR="00174E1A" w:rsidRDefault="00000000">
            <w:r>
              <w:rPr>
                <w:rFonts w:ascii="Courier New" w:eastAsia="Courier New" w:hAnsi="Courier New" w:cs="Courier New"/>
                <w:color w:val="1F3864"/>
                <w:sz w:val="20"/>
                <w:szCs w:val="20"/>
              </w:rPr>
              <w:t>SM-ERR-001</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55A8BD28" w14:textId="77777777" w:rsidR="00174E1A" w:rsidRDefault="00000000">
            <w:r>
              <w:rPr>
                <w:rFonts w:ascii="Courier New" w:eastAsia="Courier New" w:hAnsi="Courier New" w:cs="Courier New"/>
                <w:color w:val="1F3864"/>
                <w:sz w:val="20"/>
                <w:szCs w:val="20"/>
              </w:rPr>
              <w:t>Timing overrun detection</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456D91DB" w14:textId="77777777" w:rsidR="00174E1A" w:rsidRDefault="00000000">
            <w:r>
              <w:rPr>
                <w:color w:val="222222"/>
                <w:sz w:val="20"/>
                <w:szCs w:val="20"/>
              </w:rPr>
              <w:t>The software shall detect and report any dwell execution that exceeds its allocated duration.</w:t>
            </w:r>
          </w:p>
        </w:tc>
      </w:tr>
      <w:tr w:rsidR="00174E1A" w14:paraId="5431FD5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56B64369" w14:textId="77777777" w:rsidR="00174E1A" w:rsidRDefault="00000000">
            <w:r>
              <w:rPr>
                <w:rFonts w:ascii="Courier New" w:eastAsia="Courier New" w:hAnsi="Courier New" w:cs="Courier New"/>
                <w:color w:val="1F3864"/>
                <w:sz w:val="20"/>
                <w:szCs w:val="20"/>
              </w:rPr>
              <w:t>SM-ERR-002</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2944E711" w14:textId="77777777" w:rsidR="00174E1A" w:rsidRDefault="00000000">
            <w:r>
              <w:rPr>
                <w:rFonts w:ascii="Courier New" w:eastAsia="Courier New" w:hAnsi="Courier New" w:cs="Courier New"/>
                <w:color w:val="1F3864"/>
                <w:sz w:val="20"/>
                <w:szCs w:val="20"/>
              </w:rPr>
              <w:t>Synchronous constraint violation</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53613B6F" w14:textId="77777777" w:rsidR="00174E1A" w:rsidRDefault="00000000">
            <w:r>
              <w:rPr>
                <w:color w:val="222222"/>
                <w:sz w:val="20"/>
                <w:szCs w:val="20"/>
              </w:rPr>
              <w:t>The software shall detect and report to the host any condition in which the Synchronous Mission timing constraint (SM-SYN-002) cannot be satisfied.</w:t>
            </w:r>
          </w:p>
        </w:tc>
      </w:tr>
      <w:tr w:rsidR="00174E1A" w14:paraId="279FA0A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1CD1FC82" w14:textId="77777777" w:rsidR="00174E1A" w:rsidRDefault="00000000">
            <w:r>
              <w:rPr>
                <w:rFonts w:ascii="Courier New" w:eastAsia="Courier New" w:hAnsi="Courier New" w:cs="Courier New"/>
                <w:color w:val="1F3864"/>
                <w:sz w:val="20"/>
                <w:szCs w:val="20"/>
              </w:rPr>
              <w:t>SM-ERR-003</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ED0B648" w14:textId="77777777" w:rsidR="00174E1A" w:rsidRDefault="00000000">
            <w:r>
              <w:rPr>
                <w:rFonts w:ascii="Courier New" w:eastAsia="Courier New" w:hAnsi="Courier New" w:cs="Courier New"/>
                <w:color w:val="1F3864"/>
                <w:sz w:val="20"/>
                <w:szCs w:val="20"/>
              </w:rPr>
              <w:t>OTD overflow</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67EDC4B1" w14:textId="77777777" w:rsidR="00174E1A" w:rsidRDefault="00000000">
            <w:r>
              <w:rPr>
                <w:color w:val="222222"/>
                <w:sz w:val="20"/>
                <w:szCs w:val="20"/>
              </w:rPr>
              <w:t>The software shall detect and report an OTD queue overflow condition without dropping previously queued OTDs silently.</w:t>
            </w:r>
          </w:p>
        </w:tc>
      </w:tr>
      <w:tr w:rsidR="00174E1A" w14:paraId="77A33AC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1E30527" w14:textId="77777777" w:rsidR="00174E1A" w:rsidRDefault="00000000">
            <w:r>
              <w:rPr>
                <w:rFonts w:ascii="Courier New" w:eastAsia="Courier New" w:hAnsi="Courier New" w:cs="Courier New"/>
                <w:color w:val="1F3864"/>
                <w:sz w:val="20"/>
                <w:szCs w:val="20"/>
              </w:rPr>
              <w:t>SM-ERR-004</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6D4984E1" w14:textId="77777777" w:rsidR="00174E1A" w:rsidRDefault="00000000">
            <w:r>
              <w:rPr>
                <w:rFonts w:ascii="Courier New" w:eastAsia="Courier New" w:hAnsi="Courier New" w:cs="Courier New"/>
                <w:color w:val="1F3864"/>
                <w:sz w:val="20"/>
                <w:szCs w:val="20"/>
              </w:rPr>
              <w:t>Cycle timing log</w:t>
            </w:r>
          </w:p>
        </w:tc>
        <w:tc>
          <w:tcPr>
            <w:tcW w:w="5760" w:type="dxa"/>
            <w:tcBorders>
              <w:top w:val="single" w:sz="1" w:space="0" w:color="CCCCCC"/>
              <w:left w:val="single" w:sz="1" w:space="0" w:color="CCCCCC"/>
              <w:bottom w:val="single" w:sz="1" w:space="0" w:color="CCCCCC"/>
              <w:right w:val="single" w:sz="1" w:space="0" w:color="CCCCCC"/>
            </w:tcBorders>
            <w:shd w:val="clear" w:color="auto" w:fill="F5F8FC"/>
            <w:tcMar>
              <w:top w:w="100" w:type="dxa"/>
              <w:left w:w="140" w:type="dxa"/>
              <w:bottom w:w="100" w:type="dxa"/>
              <w:right w:w="140" w:type="dxa"/>
            </w:tcMar>
          </w:tcPr>
          <w:p w14:paraId="387B922B" w14:textId="77777777" w:rsidR="00174E1A" w:rsidRDefault="00000000">
            <w:r>
              <w:rPr>
                <w:color w:val="222222"/>
                <w:sz w:val="20"/>
                <w:szCs w:val="20"/>
              </w:rPr>
              <w:t>The software shall maintain a per-cycle execution log capturing: dwell ID, actual start time, actual duration, and slice assignment.</w:t>
            </w:r>
          </w:p>
        </w:tc>
      </w:tr>
    </w:tbl>
    <w:p w14:paraId="4C130F94" w14:textId="77777777" w:rsidR="00174E1A" w:rsidRDefault="00174E1A">
      <w:pPr>
        <w:spacing w:after="80"/>
      </w:pPr>
    </w:p>
    <w:p w14:paraId="12498399" w14:textId="77777777" w:rsidR="00174E1A" w:rsidRDefault="00000000">
      <w:pPr>
        <w:pStyle w:val="Heading1"/>
      </w:pPr>
      <w:r>
        <w:t>6. Design Constraints &amp; Assumptions</w:t>
      </w:r>
    </w:p>
    <w:p w14:paraId="294A4E77" w14:textId="77777777" w:rsidR="00174E1A" w:rsidRDefault="00000000">
      <w:pPr>
        <w:pStyle w:val="ListParagraph"/>
        <w:numPr>
          <w:ilvl w:val="0"/>
          <w:numId w:val="2"/>
        </w:numPr>
        <w:spacing w:after="80"/>
      </w:pPr>
      <w:r>
        <w:t>All timing values are specified in milliseconds [</w:t>
      </w:r>
      <w:proofErr w:type="spellStart"/>
      <w:r>
        <w:t>ms</w:t>
      </w:r>
      <w:proofErr w:type="spellEnd"/>
      <w:r>
        <w:t>] unless otherwise noted.</w:t>
      </w:r>
    </w:p>
    <w:p w14:paraId="22B0E274" w14:textId="77777777" w:rsidR="00174E1A" w:rsidRDefault="00000000">
      <w:pPr>
        <w:pStyle w:val="ListParagraph"/>
        <w:numPr>
          <w:ilvl w:val="0"/>
          <w:numId w:val="2"/>
        </w:numPr>
        <w:spacing w:after="80"/>
      </w:pPr>
      <w:r>
        <w:t>The scheduler operates in a real-time execution environment. All scheduling decisions must complete within a defined scheduling latency budget (to be specified by the system architect).</w:t>
      </w:r>
    </w:p>
    <w:p w14:paraId="76EC50F5" w14:textId="77777777" w:rsidR="00174E1A" w:rsidRDefault="00000000">
      <w:pPr>
        <w:pStyle w:val="ListParagraph"/>
        <w:numPr>
          <w:ilvl w:val="0"/>
          <w:numId w:val="2"/>
        </w:numPr>
        <w:spacing w:after="80"/>
      </w:pPr>
      <w:r>
        <w:t>Host communications are assumed to be reliable for the purposes of OTD and mission update delivery. Loss-of-communication handling is outside the scope of this document.</w:t>
      </w:r>
    </w:p>
    <w:p w14:paraId="62EAB885" w14:textId="77777777" w:rsidR="00174E1A" w:rsidRDefault="00000000">
      <w:pPr>
        <w:pStyle w:val="ListParagraph"/>
        <w:numPr>
          <w:ilvl w:val="0"/>
          <w:numId w:val="2"/>
        </w:numPr>
        <w:spacing w:after="80"/>
      </w:pPr>
      <w:r>
        <w:t>Dwell splitting parameters (split duration, minimum eligible duration) are configuration inputs provided at system initialisation and may not be changed at runtime unless runtime reconfiguration is explicitly required.</w:t>
      </w:r>
    </w:p>
    <w:p w14:paraId="61B5A759" w14:textId="77777777" w:rsidR="00174E1A" w:rsidRDefault="00000000">
      <w:pPr>
        <w:pStyle w:val="ListParagraph"/>
        <w:numPr>
          <w:ilvl w:val="0"/>
          <w:numId w:val="2"/>
        </w:numPr>
        <w:spacing w:after="80"/>
      </w:pPr>
      <w:r>
        <w:t>The specific pre-emption point policy for OTD (e.g., inter-dwell only vs. mid-dwell) must be defined by the system architect before implementation of SM-OTD-002.</w:t>
      </w:r>
    </w:p>
    <w:p w14:paraId="10E1E3CA" w14:textId="77777777" w:rsidR="00174E1A" w:rsidRDefault="00174E1A">
      <w:pPr>
        <w:spacing w:after="80"/>
      </w:pPr>
    </w:p>
    <w:p w14:paraId="44EC89C9" w14:textId="77777777" w:rsidR="00174E1A" w:rsidRDefault="00000000">
      <w:pPr>
        <w:pStyle w:val="Heading1"/>
      </w:pPr>
      <w:r>
        <w:t>7. Open Items &amp; TBDs</w:t>
      </w:r>
    </w:p>
    <w:p w14:paraId="416EAFD9" w14:textId="77777777" w:rsidR="00174E1A" w:rsidRDefault="00174E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5760"/>
        <w:gridCol w:w="2520"/>
      </w:tblGrid>
      <w:tr w:rsidR="00174E1A" w14:paraId="0C23814F" w14:textId="77777777">
        <w:tblPrEx>
          <w:tblCellMar>
            <w:top w:w="0" w:type="dxa"/>
            <w:bottom w:w="0" w:type="dxa"/>
          </w:tblCellMar>
        </w:tblPrEx>
        <w:trPr>
          <w:tblHeader/>
        </w:trPr>
        <w:tc>
          <w:tcPr>
            <w:tcW w:w="10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4E5CEAC7" w14:textId="77777777" w:rsidR="00174E1A" w:rsidRDefault="00000000">
            <w:r>
              <w:rPr>
                <w:b/>
                <w:bCs/>
                <w:color w:val="FFFFFF"/>
                <w:sz w:val="20"/>
                <w:szCs w:val="20"/>
              </w:rPr>
              <w:t>ID</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DA7B10D" w14:textId="77777777" w:rsidR="00174E1A" w:rsidRDefault="00000000">
            <w:r>
              <w:rPr>
                <w:b/>
                <w:bCs/>
                <w:color w:val="FFFFFF"/>
                <w:sz w:val="20"/>
                <w:szCs w:val="20"/>
              </w:rPr>
              <w:t>Open Item</w:t>
            </w:r>
          </w:p>
        </w:tc>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5403AFC" w14:textId="77777777" w:rsidR="00174E1A" w:rsidRDefault="00000000">
            <w:r>
              <w:rPr>
                <w:b/>
                <w:bCs/>
                <w:color w:val="FFFFFF"/>
                <w:sz w:val="20"/>
                <w:szCs w:val="20"/>
              </w:rPr>
              <w:t>Owner</w:t>
            </w:r>
          </w:p>
        </w:tc>
      </w:tr>
      <w:tr w:rsidR="00174E1A" w14:paraId="5E81EF97"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8E8"/>
            <w:tcMar>
              <w:top w:w="100" w:type="dxa"/>
              <w:left w:w="140" w:type="dxa"/>
              <w:bottom w:w="100" w:type="dxa"/>
              <w:right w:w="140" w:type="dxa"/>
            </w:tcMar>
          </w:tcPr>
          <w:p w14:paraId="49246A2C" w14:textId="77777777" w:rsidR="00174E1A" w:rsidRDefault="00000000">
            <w:r>
              <w:rPr>
                <w:rFonts w:ascii="Courier New" w:eastAsia="Courier New" w:hAnsi="Courier New" w:cs="Courier New"/>
                <w:color w:val="B87000"/>
                <w:sz w:val="20"/>
                <w:szCs w:val="20"/>
              </w:rPr>
              <w:t>TBD-001</w:t>
            </w:r>
          </w:p>
        </w:tc>
        <w:tc>
          <w:tcPr>
            <w:tcW w:w="5760" w:type="dxa"/>
            <w:tcBorders>
              <w:top w:val="single" w:sz="1" w:space="0" w:color="CCCCCC"/>
              <w:left w:val="single" w:sz="1" w:space="0" w:color="CCCCCC"/>
              <w:bottom w:val="single" w:sz="1" w:space="0" w:color="CCCCCC"/>
              <w:right w:val="single" w:sz="1" w:space="0" w:color="CCCCCC"/>
            </w:tcBorders>
            <w:shd w:val="clear" w:color="auto" w:fill="FFFDF5"/>
            <w:tcMar>
              <w:top w:w="100" w:type="dxa"/>
              <w:left w:w="140" w:type="dxa"/>
              <w:bottom w:w="100" w:type="dxa"/>
              <w:right w:w="140" w:type="dxa"/>
            </w:tcMar>
          </w:tcPr>
          <w:p w14:paraId="1509F5D9" w14:textId="77777777" w:rsidR="00174E1A" w:rsidRDefault="00000000">
            <w:r>
              <w:rPr>
                <w:sz w:val="20"/>
                <w:szCs w:val="20"/>
              </w:rPr>
              <w:t>Define maximum scheduling latency budget for the scheduler decision loop.</w:t>
            </w:r>
          </w:p>
        </w:tc>
        <w:tc>
          <w:tcPr>
            <w:tcW w:w="2520" w:type="dxa"/>
            <w:tcBorders>
              <w:top w:val="single" w:sz="1" w:space="0" w:color="CCCCCC"/>
              <w:left w:val="single" w:sz="1" w:space="0" w:color="CCCCCC"/>
              <w:bottom w:val="single" w:sz="1" w:space="0" w:color="CCCCCC"/>
              <w:right w:val="single" w:sz="1" w:space="0" w:color="CCCCCC"/>
            </w:tcBorders>
            <w:shd w:val="clear" w:color="auto" w:fill="FFFDF5"/>
            <w:tcMar>
              <w:top w:w="100" w:type="dxa"/>
              <w:left w:w="140" w:type="dxa"/>
              <w:bottom w:w="100" w:type="dxa"/>
              <w:right w:w="140" w:type="dxa"/>
            </w:tcMar>
          </w:tcPr>
          <w:p w14:paraId="3A2953D5" w14:textId="77777777" w:rsidR="00174E1A" w:rsidRDefault="00000000">
            <w:r>
              <w:rPr>
                <w:color w:val="444444"/>
                <w:sz w:val="20"/>
                <w:szCs w:val="20"/>
              </w:rPr>
              <w:t>System Architect</w:t>
            </w:r>
          </w:p>
        </w:tc>
      </w:tr>
      <w:tr w:rsidR="00174E1A" w14:paraId="1BB68C06"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8E8"/>
            <w:tcMar>
              <w:top w:w="100" w:type="dxa"/>
              <w:left w:w="140" w:type="dxa"/>
              <w:bottom w:w="100" w:type="dxa"/>
              <w:right w:w="140" w:type="dxa"/>
            </w:tcMar>
          </w:tcPr>
          <w:p w14:paraId="39D14C32" w14:textId="77777777" w:rsidR="00174E1A" w:rsidRDefault="00000000">
            <w:r>
              <w:rPr>
                <w:rFonts w:ascii="Courier New" w:eastAsia="Courier New" w:hAnsi="Courier New" w:cs="Courier New"/>
                <w:color w:val="B87000"/>
                <w:sz w:val="20"/>
                <w:szCs w:val="20"/>
              </w:rPr>
              <w:t>TBD-002</w:t>
            </w:r>
          </w:p>
        </w:tc>
        <w:tc>
          <w:tcPr>
            <w:tcW w:w="5760" w:type="dxa"/>
            <w:tcBorders>
              <w:top w:val="single" w:sz="1" w:space="0" w:color="CCCCCC"/>
              <w:left w:val="single" w:sz="1" w:space="0" w:color="CCCCCC"/>
              <w:bottom w:val="single" w:sz="1" w:space="0" w:color="CCCCCC"/>
              <w:right w:val="single" w:sz="1" w:space="0" w:color="CCCCCC"/>
            </w:tcBorders>
            <w:shd w:val="clear" w:color="auto" w:fill="FFFDF5"/>
            <w:tcMar>
              <w:top w:w="100" w:type="dxa"/>
              <w:left w:w="140" w:type="dxa"/>
              <w:bottom w:w="100" w:type="dxa"/>
              <w:right w:w="140" w:type="dxa"/>
            </w:tcMar>
          </w:tcPr>
          <w:p w14:paraId="2D64F9ED" w14:textId="77777777" w:rsidR="00174E1A" w:rsidRDefault="00000000">
            <w:r>
              <w:rPr>
                <w:sz w:val="20"/>
                <w:szCs w:val="20"/>
              </w:rPr>
              <w:t>Define OTD pre-emption granularity: inter-dwell boundary only, or mid-dwell allowed.</w:t>
            </w:r>
          </w:p>
        </w:tc>
        <w:tc>
          <w:tcPr>
            <w:tcW w:w="2520" w:type="dxa"/>
            <w:tcBorders>
              <w:top w:val="single" w:sz="1" w:space="0" w:color="CCCCCC"/>
              <w:left w:val="single" w:sz="1" w:space="0" w:color="CCCCCC"/>
              <w:bottom w:val="single" w:sz="1" w:space="0" w:color="CCCCCC"/>
              <w:right w:val="single" w:sz="1" w:space="0" w:color="CCCCCC"/>
            </w:tcBorders>
            <w:shd w:val="clear" w:color="auto" w:fill="FFFDF5"/>
            <w:tcMar>
              <w:top w:w="100" w:type="dxa"/>
              <w:left w:w="140" w:type="dxa"/>
              <w:bottom w:w="100" w:type="dxa"/>
              <w:right w:w="140" w:type="dxa"/>
            </w:tcMar>
          </w:tcPr>
          <w:p w14:paraId="15D4B1D2" w14:textId="77777777" w:rsidR="00174E1A" w:rsidRDefault="00000000">
            <w:r>
              <w:rPr>
                <w:color w:val="444444"/>
                <w:sz w:val="20"/>
                <w:szCs w:val="20"/>
              </w:rPr>
              <w:t>System Architect</w:t>
            </w:r>
          </w:p>
        </w:tc>
      </w:tr>
      <w:tr w:rsidR="00174E1A" w14:paraId="2CDBF89F"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8E8"/>
            <w:tcMar>
              <w:top w:w="100" w:type="dxa"/>
              <w:left w:w="140" w:type="dxa"/>
              <w:bottom w:w="100" w:type="dxa"/>
              <w:right w:w="140" w:type="dxa"/>
            </w:tcMar>
          </w:tcPr>
          <w:p w14:paraId="452687A3" w14:textId="77777777" w:rsidR="00174E1A" w:rsidRDefault="00000000">
            <w:r>
              <w:rPr>
                <w:rFonts w:ascii="Courier New" w:eastAsia="Courier New" w:hAnsi="Courier New" w:cs="Courier New"/>
                <w:color w:val="B87000"/>
                <w:sz w:val="20"/>
                <w:szCs w:val="20"/>
              </w:rPr>
              <w:t>TBD-003</w:t>
            </w:r>
          </w:p>
        </w:tc>
        <w:tc>
          <w:tcPr>
            <w:tcW w:w="5760" w:type="dxa"/>
            <w:tcBorders>
              <w:top w:val="single" w:sz="1" w:space="0" w:color="CCCCCC"/>
              <w:left w:val="single" w:sz="1" w:space="0" w:color="CCCCCC"/>
              <w:bottom w:val="single" w:sz="1" w:space="0" w:color="CCCCCC"/>
              <w:right w:val="single" w:sz="1" w:space="0" w:color="CCCCCC"/>
            </w:tcBorders>
            <w:shd w:val="clear" w:color="auto" w:fill="FFFDF5"/>
            <w:tcMar>
              <w:top w:w="100" w:type="dxa"/>
              <w:left w:w="140" w:type="dxa"/>
              <w:bottom w:w="100" w:type="dxa"/>
              <w:right w:w="140" w:type="dxa"/>
            </w:tcMar>
          </w:tcPr>
          <w:p w14:paraId="722E60AA" w14:textId="77777777" w:rsidR="00174E1A" w:rsidRDefault="00000000">
            <w:r>
              <w:rPr>
                <w:sz w:val="20"/>
                <w:szCs w:val="20"/>
              </w:rPr>
              <w:t>Define fair scheduling policy for SM-ASYN-003: confirm round-robin or specify weighted priority.</w:t>
            </w:r>
          </w:p>
        </w:tc>
        <w:tc>
          <w:tcPr>
            <w:tcW w:w="2520" w:type="dxa"/>
            <w:tcBorders>
              <w:top w:val="single" w:sz="1" w:space="0" w:color="CCCCCC"/>
              <w:left w:val="single" w:sz="1" w:space="0" w:color="CCCCCC"/>
              <w:bottom w:val="single" w:sz="1" w:space="0" w:color="CCCCCC"/>
              <w:right w:val="single" w:sz="1" w:space="0" w:color="CCCCCC"/>
            </w:tcBorders>
            <w:shd w:val="clear" w:color="auto" w:fill="FFFDF5"/>
            <w:tcMar>
              <w:top w:w="100" w:type="dxa"/>
              <w:left w:w="140" w:type="dxa"/>
              <w:bottom w:w="100" w:type="dxa"/>
              <w:right w:w="140" w:type="dxa"/>
            </w:tcMar>
          </w:tcPr>
          <w:p w14:paraId="783F3B89" w14:textId="77777777" w:rsidR="00174E1A" w:rsidRDefault="00000000">
            <w:r>
              <w:rPr>
                <w:color w:val="444444"/>
                <w:sz w:val="20"/>
                <w:szCs w:val="20"/>
              </w:rPr>
              <w:t xml:space="preserve">SW </w:t>
            </w:r>
            <w:proofErr w:type="gramStart"/>
            <w:r>
              <w:rPr>
                <w:color w:val="444444"/>
                <w:sz w:val="20"/>
                <w:szCs w:val="20"/>
              </w:rPr>
              <w:t>Lead</w:t>
            </w:r>
            <w:proofErr w:type="gramEnd"/>
          </w:p>
        </w:tc>
      </w:tr>
      <w:tr w:rsidR="00174E1A" w14:paraId="0905F14F"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8E8"/>
            <w:tcMar>
              <w:top w:w="100" w:type="dxa"/>
              <w:left w:w="140" w:type="dxa"/>
              <w:bottom w:w="100" w:type="dxa"/>
              <w:right w:w="140" w:type="dxa"/>
            </w:tcMar>
          </w:tcPr>
          <w:p w14:paraId="0DDDBD5D" w14:textId="77777777" w:rsidR="00174E1A" w:rsidRDefault="00000000">
            <w:r>
              <w:rPr>
                <w:rFonts w:ascii="Courier New" w:eastAsia="Courier New" w:hAnsi="Courier New" w:cs="Courier New"/>
                <w:color w:val="B87000"/>
                <w:sz w:val="20"/>
                <w:szCs w:val="20"/>
              </w:rPr>
              <w:t>TBD-004</w:t>
            </w:r>
          </w:p>
        </w:tc>
        <w:tc>
          <w:tcPr>
            <w:tcW w:w="5760" w:type="dxa"/>
            <w:tcBorders>
              <w:top w:val="single" w:sz="1" w:space="0" w:color="CCCCCC"/>
              <w:left w:val="single" w:sz="1" w:space="0" w:color="CCCCCC"/>
              <w:bottom w:val="single" w:sz="1" w:space="0" w:color="CCCCCC"/>
              <w:right w:val="single" w:sz="1" w:space="0" w:color="CCCCCC"/>
            </w:tcBorders>
            <w:shd w:val="clear" w:color="auto" w:fill="FFFDF5"/>
            <w:tcMar>
              <w:top w:w="100" w:type="dxa"/>
              <w:left w:w="140" w:type="dxa"/>
              <w:bottom w:w="100" w:type="dxa"/>
              <w:right w:w="140" w:type="dxa"/>
            </w:tcMar>
          </w:tcPr>
          <w:p w14:paraId="0EB644D9" w14:textId="77777777" w:rsidR="00174E1A" w:rsidRDefault="00000000">
            <w:r>
              <w:rPr>
                <w:sz w:val="20"/>
                <w:szCs w:val="20"/>
              </w:rPr>
              <w:t>Define behaviour when Dynamic Mission (Slice 3) receives an update mid-cycle.</w:t>
            </w:r>
          </w:p>
        </w:tc>
        <w:tc>
          <w:tcPr>
            <w:tcW w:w="2520" w:type="dxa"/>
            <w:tcBorders>
              <w:top w:val="single" w:sz="1" w:space="0" w:color="CCCCCC"/>
              <w:left w:val="single" w:sz="1" w:space="0" w:color="CCCCCC"/>
              <w:bottom w:val="single" w:sz="1" w:space="0" w:color="CCCCCC"/>
              <w:right w:val="single" w:sz="1" w:space="0" w:color="CCCCCC"/>
            </w:tcBorders>
            <w:shd w:val="clear" w:color="auto" w:fill="FFFDF5"/>
            <w:tcMar>
              <w:top w:w="100" w:type="dxa"/>
              <w:left w:w="140" w:type="dxa"/>
              <w:bottom w:w="100" w:type="dxa"/>
              <w:right w:w="140" w:type="dxa"/>
            </w:tcMar>
          </w:tcPr>
          <w:p w14:paraId="017BE4D2" w14:textId="77777777" w:rsidR="00174E1A" w:rsidRDefault="00000000">
            <w:r>
              <w:rPr>
                <w:color w:val="444444"/>
                <w:sz w:val="20"/>
                <w:szCs w:val="20"/>
              </w:rPr>
              <w:t xml:space="preserve">SW </w:t>
            </w:r>
            <w:proofErr w:type="gramStart"/>
            <w:r>
              <w:rPr>
                <w:color w:val="444444"/>
                <w:sz w:val="20"/>
                <w:szCs w:val="20"/>
              </w:rPr>
              <w:t>Lead</w:t>
            </w:r>
            <w:proofErr w:type="gramEnd"/>
          </w:p>
        </w:tc>
      </w:tr>
      <w:tr w:rsidR="00174E1A" w14:paraId="4296A9C7"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8E8"/>
            <w:tcMar>
              <w:top w:w="100" w:type="dxa"/>
              <w:left w:w="140" w:type="dxa"/>
              <w:bottom w:w="100" w:type="dxa"/>
              <w:right w:w="140" w:type="dxa"/>
            </w:tcMar>
          </w:tcPr>
          <w:p w14:paraId="44070CD6" w14:textId="77777777" w:rsidR="00174E1A" w:rsidRDefault="00000000">
            <w:r>
              <w:rPr>
                <w:rFonts w:ascii="Courier New" w:eastAsia="Courier New" w:hAnsi="Courier New" w:cs="Courier New"/>
                <w:color w:val="B87000"/>
                <w:sz w:val="20"/>
                <w:szCs w:val="20"/>
              </w:rPr>
              <w:lastRenderedPageBreak/>
              <w:t>TBD-005</w:t>
            </w:r>
          </w:p>
        </w:tc>
        <w:tc>
          <w:tcPr>
            <w:tcW w:w="5760" w:type="dxa"/>
            <w:tcBorders>
              <w:top w:val="single" w:sz="1" w:space="0" w:color="CCCCCC"/>
              <w:left w:val="single" w:sz="1" w:space="0" w:color="CCCCCC"/>
              <w:bottom w:val="single" w:sz="1" w:space="0" w:color="CCCCCC"/>
              <w:right w:val="single" w:sz="1" w:space="0" w:color="CCCCCC"/>
            </w:tcBorders>
            <w:shd w:val="clear" w:color="auto" w:fill="FFFDF5"/>
            <w:tcMar>
              <w:top w:w="100" w:type="dxa"/>
              <w:left w:w="140" w:type="dxa"/>
              <w:bottom w:w="100" w:type="dxa"/>
              <w:right w:w="140" w:type="dxa"/>
            </w:tcMar>
          </w:tcPr>
          <w:p w14:paraId="5D84485E" w14:textId="77777777" w:rsidR="00174E1A" w:rsidRDefault="00000000">
            <w:r>
              <w:rPr>
                <w:sz w:val="20"/>
                <w:szCs w:val="20"/>
              </w:rPr>
              <w:t>Confirm whether PBIT and PCAL share a single split sub-dwell or each require a separate split.</w:t>
            </w:r>
          </w:p>
        </w:tc>
        <w:tc>
          <w:tcPr>
            <w:tcW w:w="2520" w:type="dxa"/>
            <w:tcBorders>
              <w:top w:val="single" w:sz="1" w:space="0" w:color="CCCCCC"/>
              <w:left w:val="single" w:sz="1" w:space="0" w:color="CCCCCC"/>
              <w:bottom w:val="single" w:sz="1" w:space="0" w:color="CCCCCC"/>
              <w:right w:val="single" w:sz="1" w:space="0" w:color="CCCCCC"/>
            </w:tcBorders>
            <w:shd w:val="clear" w:color="auto" w:fill="FFFDF5"/>
            <w:tcMar>
              <w:top w:w="100" w:type="dxa"/>
              <w:left w:w="140" w:type="dxa"/>
              <w:bottom w:w="100" w:type="dxa"/>
              <w:right w:w="140" w:type="dxa"/>
            </w:tcMar>
          </w:tcPr>
          <w:p w14:paraId="36D91F68" w14:textId="77777777" w:rsidR="00174E1A" w:rsidRDefault="00000000">
            <w:r>
              <w:rPr>
                <w:color w:val="444444"/>
                <w:sz w:val="20"/>
                <w:szCs w:val="20"/>
              </w:rPr>
              <w:t>HW / System Architect</w:t>
            </w:r>
          </w:p>
        </w:tc>
      </w:tr>
    </w:tbl>
    <w:p w14:paraId="28FC1EB2" w14:textId="77777777" w:rsidR="00174E1A" w:rsidRDefault="00174E1A">
      <w:pPr>
        <w:spacing w:after="80"/>
      </w:pPr>
    </w:p>
    <w:sectPr w:rsidR="00174E1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7F2BB" w14:textId="77777777" w:rsidR="008005FA" w:rsidRDefault="008005FA">
      <w:r>
        <w:separator/>
      </w:r>
    </w:p>
  </w:endnote>
  <w:endnote w:type="continuationSeparator" w:id="0">
    <w:p w14:paraId="47F03E26" w14:textId="77777777" w:rsidR="008005FA" w:rsidRDefault="00800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5FB60" w14:textId="77777777" w:rsidR="00174E1A" w:rsidRDefault="00000000">
    <w:pPr>
      <w:pBdr>
        <w:top w:val="single" w:sz="4" w:space="2" w:color="CCCCCC"/>
      </w:pBdr>
      <w:tabs>
        <w:tab w:val="right" w:pos="9026"/>
      </w:tabs>
    </w:pPr>
    <w:r>
      <w:rPr>
        <w:color w:val="888888"/>
        <w:sz w:val="16"/>
        <w:szCs w:val="16"/>
      </w:rPr>
      <w:t xml:space="preserve">Version </w:t>
    </w:r>
    <w:proofErr w:type="gramStart"/>
    <w:r>
      <w:rPr>
        <w:color w:val="888888"/>
        <w:sz w:val="16"/>
        <w:szCs w:val="16"/>
      </w:rPr>
      <w:t>1.0  |</w:t>
    </w:r>
    <w:proofErr w:type="gramEnd"/>
    <w:r>
      <w:rPr>
        <w:color w:val="888888"/>
        <w:sz w:val="16"/>
        <w:szCs w:val="16"/>
      </w:rPr>
      <w:t xml:space="preserve">  Draft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C1A2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2BF18" w14:textId="77777777" w:rsidR="008005FA" w:rsidRDefault="008005FA">
      <w:r>
        <w:separator/>
      </w:r>
    </w:p>
  </w:footnote>
  <w:footnote w:type="continuationSeparator" w:id="0">
    <w:p w14:paraId="3030FBB9" w14:textId="77777777" w:rsidR="008005FA" w:rsidRDefault="00800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DFBE" w14:textId="77777777" w:rsidR="00174E1A" w:rsidRDefault="00000000">
    <w:pPr>
      <w:pBdr>
        <w:bottom w:val="single" w:sz="4" w:space="2" w:color="1F3864"/>
      </w:pBdr>
      <w:tabs>
        <w:tab w:val="right" w:pos="9026"/>
      </w:tabs>
    </w:pPr>
    <w:proofErr w:type="spellStart"/>
    <w:r>
      <w:rPr>
        <w:b/>
        <w:bCs/>
        <w:color w:val="1F3864"/>
        <w:sz w:val="18"/>
        <w:szCs w:val="18"/>
      </w:rPr>
      <w:t>ScanMission</w:t>
    </w:r>
    <w:proofErr w:type="spellEnd"/>
    <w:r>
      <w:rPr>
        <w:b/>
        <w:bCs/>
        <w:color w:val="1F3864"/>
        <w:sz w:val="18"/>
        <w:szCs w:val="18"/>
      </w:rPr>
      <w:t xml:space="preserve"> Scheduler — Software Requirements Specification</w:t>
    </w:r>
    <w:r>
      <w:rPr>
        <w:color w:val="888888"/>
        <w:sz w:val="16"/>
        <w:szCs w:val="16"/>
      </w:rPr>
      <w:tab/>
      <w:t>Confidential — Internal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861CE"/>
    <w:multiLevelType w:val="hybridMultilevel"/>
    <w:tmpl w:val="EF8213BE"/>
    <w:lvl w:ilvl="0" w:tplc="B38A2CDC">
      <w:start w:val="1"/>
      <w:numFmt w:val="decimal"/>
      <w:lvlText w:val="%1."/>
      <w:lvlJc w:val="left"/>
      <w:pPr>
        <w:ind w:left="560" w:hanging="280"/>
      </w:pPr>
    </w:lvl>
    <w:lvl w:ilvl="1" w:tplc="3E4A19A8">
      <w:numFmt w:val="decimal"/>
      <w:lvlText w:val=""/>
      <w:lvlJc w:val="left"/>
    </w:lvl>
    <w:lvl w:ilvl="2" w:tplc="C80044B6">
      <w:numFmt w:val="decimal"/>
      <w:lvlText w:val=""/>
      <w:lvlJc w:val="left"/>
    </w:lvl>
    <w:lvl w:ilvl="3" w:tplc="5314BAD0">
      <w:numFmt w:val="decimal"/>
      <w:lvlText w:val=""/>
      <w:lvlJc w:val="left"/>
    </w:lvl>
    <w:lvl w:ilvl="4" w:tplc="34A644B6">
      <w:numFmt w:val="decimal"/>
      <w:lvlText w:val=""/>
      <w:lvlJc w:val="left"/>
    </w:lvl>
    <w:lvl w:ilvl="5" w:tplc="5F30234A">
      <w:numFmt w:val="decimal"/>
      <w:lvlText w:val=""/>
      <w:lvlJc w:val="left"/>
    </w:lvl>
    <w:lvl w:ilvl="6" w:tplc="4936E9C6">
      <w:numFmt w:val="decimal"/>
      <w:lvlText w:val=""/>
      <w:lvlJc w:val="left"/>
    </w:lvl>
    <w:lvl w:ilvl="7" w:tplc="D78EE67C">
      <w:numFmt w:val="decimal"/>
      <w:lvlText w:val=""/>
      <w:lvlJc w:val="left"/>
    </w:lvl>
    <w:lvl w:ilvl="8" w:tplc="E1A4ECCE">
      <w:numFmt w:val="decimal"/>
      <w:lvlText w:val=""/>
      <w:lvlJc w:val="left"/>
    </w:lvl>
  </w:abstractNum>
  <w:abstractNum w:abstractNumId="1" w15:restartNumberingAfterBreak="0">
    <w:nsid w:val="53A65C65"/>
    <w:multiLevelType w:val="hybridMultilevel"/>
    <w:tmpl w:val="C798A17E"/>
    <w:lvl w:ilvl="0" w:tplc="07243BCC">
      <w:start w:val="1"/>
      <w:numFmt w:val="bullet"/>
      <w:lvlText w:val="●"/>
      <w:lvlJc w:val="left"/>
      <w:pPr>
        <w:ind w:left="720" w:hanging="360"/>
      </w:pPr>
    </w:lvl>
    <w:lvl w:ilvl="1" w:tplc="8B22388A">
      <w:start w:val="1"/>
      <w:numFmt w:val="bullet"/>
      <w:lvlText w:val="○"/>
      <w:lvlJc w:val="left"/>
      <w:pPr>
        <w:ind w:left="1440" w:hanging="360"/>
      </w:pPr>
    </w:lvl>
    <w:lvl w:ilvl="2" w:tplc="70F499F6">
      <w:start w:val="1"/>
      <w:numFmt w:val="bullet"/>
      <w:lvlText w:val="■"/>
      <w:lvlJc w:val="left"/>
      <w:pPr>
        <w:ind w:left="2160" w:hanging="360"/>
      </w:pPr>
    </w:lvl>
    <w:lvl w:ilvl="3" w:tplc="DC90354E">
      <w:start w:val="1"/>
      <w:numFmt w:val="bullet"/>
      <w:lvlText w:val="●"/>
      <w:lvlJc w:val="left"/>
      <w:pPr>
        <w:ind w:left="2880" w:hanging="360"/>
      </w:pPr>
    </w:lvl>
    <w:lvl w:ilvl="4" w:tplc="49B2B2AC">
      <w:start w:val="1"/>
      <w:numFmt w:val="bullet"/>
      <w:lvlText w:val="○"/>
      <w:lvlJc w:val="left"/>
      <w:pPr>
        <w:ind w:left="3600" w:hanging="360"/>
      </w:pPr>
    </w:lvl>
    <w:lvl w:ilvl="5" w:tplc="281ADBA2">
      <w:start w:val="1"/>
      <w:numFmt w:val="bullet"/>
      <w:lvlText w:val="■"/>
      <w:lvlJc w:val="left"/>
      <w:pPr>
        <w:ind w:left="4320" w:hanging="360"/>
      </w:pPr>
    </w:lvl>
    <w:lvl w:ilvl="6" w:tplc="9618A9A2">
      <w:start w:val="1"/>
      <w:numFmt w:val="bullet"/>
      <w:lvlText w:val="●"/>
      <w:lvlJc w:val="left"/>
      <w:pPr>
        <w:ind w:left="5040" w:hanging="360"/>
      </w:pPr>
    </w:lvl>
    <w:lvl w:ilvl="7" w:tplc="4002099C">
      <w:start w:val="1"/>
      <w:numFmt w:val="bullet"/>
      <w:lvlText w:val="●"/>
      <w:lvlJc w:val="left"/>
      <w:pPr>
        <w:ind w:left="5760" w:hanging="360"/>
      </w:pPr>
    </w:lvl>
    <w:lvl w:ilvl="8" w:tplc="0CB62480">
      <w:start w:val="1"/>
      <w:numFmt w:val="bullet"/>
      <w:lvlText w:val="●"/>
      <w:lvlJc w:val="left"/>
      <w:pPr>
        <w:ind w:left="6480" w:hanging="360"/>
      </w:pPr>
    </w:lvl>
  </w:abstractNum>
  <w:abstractNum w:abstractNumId="2" w15:restartNumberingAfterBreak="0">
    <w:nsid w:val="64A67AE7"/>
    <w:multiLevelType w:val="hybridMultilevel"/>
    <w:tmpl w:val="A7003D72"/>
    <w:lvl w:ilvl="0" w:tplc="CB285EF8">
      <w:start w:val="1"/>
      <w:numFmt w:val="bullet"/>
      <w:lvlText w:val="•"/>
      <w:lvlJc w:val="left"/>
      <w:pPr>
        <w:ind w:left="560" w:hanging="280"/>
      </w:pPr>
    </w:lvl>
    <w:lvl w:ilvl="1" w:tplc="AF40AC44">
      <w:numFmt w:val="decimal"/>
      <w:lvlText w:val=""/>
      <w:lvlJc w:val="left"/>
    </w:lvl>
    <w:lvl w:ilvl="2" w:tplc="3CEC8D06">
      <w:numFmt w:val="decimal"/>
      <w:lvlText w:val=""/>
      <w:lvlJc w:val="left"/>
    </w:lvl>
    <w:lvl w:ilvl="3" w:tplc="BE043D1C">
      <w:numFmt w:val="decimal"/>
      <w:lvlText w:val=""/>
      <w:lvlJc w:val="left"/>
    </w:lvl>
    <w:lvl w:ilvl="4" w:tplc="B4F463AE">
      <w:numFmt w:val="decimal"/>
      <w:lvlText w:val=""/>
      <w:lvlJc w:val="left"/>
    </w:lvl>
    <w:lvl w:ilvl="5" w:tplc="A6D4960C">
      <w:numFmt w:val="decimal"/>
      <w:lvlText w:val=""/>
      <w:lvlJc w:val="left"/>
    </w:lvl>
    <w:lvl w:ilvl="6" w:tplc="B9BE2CE0">
      <w:numFmt w:val="decimal"/>
      <w:lvlText w:val=""/>
      <w:lvlJc w:val="left"/>
    </w:lvl>
    <w:lvl w:ilvl="7" w:tplc="182478C2">
      <w:numFmt w:val="decimal"/>
      <w:lvlText w:val=""/>
      <w:lvlJc w:val="left"/>
    </w:lvl>
    <w:lvl w:ilvl="8" w:tplc="2FB0E614">
      <w:numFmt w:val="decimal"/>
      <w:lvlText w:val=""/>
      <w:lvlJc w:val="left"/>
    </w:lvl>
  </w:abstractNum>
  <w:abstractNum w:abstractNumId="3" w15:restartNumberingAfterBreak="0">
    <w:nsid w:val="768C2B37"/>
    <w:multiLevelType w:val="hybridMultilevel"/>
    <w:tmpl w:val="2A101110"/>
    <w:lvl w:ilvl="0" w:tplc="D62E403A">
      <w:start w:val="1"/>
      <w:numFmt w:val="bullet"/>
      <w:lvlText w:val="◦"/>
      <w:lvlJc w:val="left"/>
      <w:pPr>
        <w:ind w:left="1080" w:hanging="280"/>
      </w:pPr>
    </w:lvl>
    <w:lvl w:ilvl="1" w:tplc="6444103A">
      <w:numFmt w:val="decimal"/>
      <w:lvlText w:val=""/>
      <w:lvlJc w:val="left"/>
    </w:lvl>
    <w:lvl w:ilvl="2" w:tplc="D674C96A">
      <w:numFmt w:val="decimal"/>
      <w:lvlText w:val=""/>
      <w:lvlJc w:val="left"/>
    </w:lvl>
    <w:lvl w:ilvl="3" w:tplc="61A2F9FA">
      <w:numFmt w:val="decimal"/>
      <w:lvlText w:val=""/>
      <w:lvlJc w:val="left"/>
    </w:lvl>
    <w:lvl w:ilvl="4" w:tplc="8FBA4124">
      <w:numFmt w:val="decimal"/>
      <w:lvlText w:val=""/>
      <w:lvlJc w:val="left"/>
    </w:lvl>
    <w:lvl w:ilvl="5" w:tplc="70141442">
      <w:numFmt w:val="decimal"/>
      <w:lvlText w:val=""/>
      <w:lvlJc w:val="left"/>
    </w:lvl>
    <w:lvl w:ilvl="6" w:tplc="7F903532">
      <w:numFmt w:val="decimal"/>
      <w:lvlText w:val=""/>
      <w:lvlJc w:val="left"/>
    </w:lvl>
    <w:lvl w:ilvl="7" w:tplc="1C2C23B6">
      <w:numFmt w:val="decimal"/>
      <w:lvlText w:val=""/>
      <w:lvlJc w:val="left"/>
    </w:lvl>
    <w:lvl w:ilvl="8" w:tplc="87343B98">
      <w:numFmt w:val="decimal"/>
      <w:lvlText w:val=""/>
      <w:lvlJc w:val="left"/>
    </w:lvl>
  </w:abstractNum>
  <w:num w:numId="1" w16cid:durableId="1440030330">
    <w:abstractNumId w:val="1"/>
    <w:lvlOverride w:ilvl="0">
      <w:startOverride w:val="1"/>
    </w:lvlOverride>
  </w:num>
  <w:num w:numId="2" w16cid:durableId="2057391828">
    <w:abstractNumId w:val="2"/>
    <w:lvlOverride w:ilvl="0">
      <w:startOverride w:val="1"/>
    </w:lvlOverride>
  </w:num>
  <w:num w:numId="3" w16cid:durableId="110541958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E1A"/>
    <w:rsid w:val="00174E1A"/>
    <w:rsid w:val="008005FA"/>
    <w:rsid w:val="00CC47F2"/>
    <w:rsid w:val="00FC1A2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4055D"/>
  <w15:docId w15:val="{C1D8D4FD-E632-4905-847A-E6FE3270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5FA3"/>
      <w:sz w:val="28"/>
      <w:szCs w:val="28"/>
    </w:rPr>
  </w:style>
  <w:style w:type="paragraph" w:styleId="Heading3">
    <w:name w:val="heading 3"/>
    <w:uiPriority w:val="9"/>
    <w:semiHidden/>
    <w:unhideWhenUsed/>
    <w:qFormat/>
    <w:pPr>
      <w:spacing w:before="16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2117</Words>
  <Characters>12068</Characters>
  <Application>Microsoft Office Word</Application>
  <DocSecurity>0</DocSecurity>
  <Lines>100</Lines>
  <Paragraphs>28</Paragraphs>
  <ScaleCrop>false</ScaleCrop>
  <Company/>
  <LinksUpToDate>false</LinksUpToDate>
  <CharactersWithSpaces>14157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Lianne Izkovsky</cp:lastModifiedBy>
  <cp:revision>2</cp:revision>
  <dcterms:created xsi:type="dcterms:W3CDTF">2026-05-07T00:46:00Z</dcterms:created>
  <dcterms:modified xsi:type="dcterms:W3CDTF">2026-05-07T00:46:00Z</dcterms:modified>
</cp:coreProperties>
</file>