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572B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66DABC0C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06D17BC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4347F69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D089938" w14:textId="77777777" w:rsidR="00011D7D" w:rsidRPr="00CD46BD" w:rsidRDefault="00011D7D">
      <w:pPr>
        <w:rPr>
          <w:rFonts w:ascii="Arial" w:hAnsi="Arial" w:cs="Arial"/>
        </w:rPr>
      </w:pPr>
    </w:p>
    <w:p w14:paraId="4DA47517" w14:textId="723BB31C" w:rsidR="00011D7D" w:rsidRPr="00CD46BD" w:rsidRDefault="001F3CFA" w:rsidP="00DE14FF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sz w:val="40"/>
          <w:szCs w:val="40"/>
        </w:rPr>
      </w:pPr>
      <w:r>
        <w:t>MOFC DIgital icd and idd</w:t>
      </w:r>
    </w:p>
    <w:p w14:paraId="392CE28D" w14:textId="77777777" w:rsidR="00011D7D" w:rsidRDefault="00011D7D" w:rsidP="00DE14FF">
      <w:pPr>
        <w:pStyle w:val="StyleSubtitleCover2TopNoborder"/>
        <w:jc w:val="left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 w:rsidR="009D4A1C">
        <w:rPr>
          <w:rFonts w:ascii="Arial" w:hAnsi="Arial" w:cs="Arial"/>
          <w:i/>
          <w:color w:val="0000FF"/>
        </w:rPr>
        <w:t>&lt;1.0&gt;</w:t>
      </w:r>
    </w:p>
    <w:p w14:paraId="09FC03FB" w14:textId="22B8A5EB" w:rsidR="009D4A1C" w:rsidRPr="00CD46BD" w:rsidRDefault="009D4A1C" w:rsidP="00DE14FF">
      <w:pPr>
        <w:pStyle w:val="StyleSubtitleCover2TopNoborder"/>
        <w:jc w:val="left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</w:t>
      </w:r>
      <w:r w:rsidR="001F3CFA">
        <w:rPr>
          <w:rFonts w:ascii="Arial" w:hAnsi="Arial" w:cs="Arial"/>
          <w:i/>
          <w:color w:val="0000FF"/>
        </w:rPr>
        <w:t>12/6/2024</w:t>
      </w:r>
      <w:r>
        <w:rPr>
          <w:rFonts w:ascii="Arial" w:hAnsi="Arial" w:cs="Arial"/>
          <w:i/>
          <w:color w:val="0000FF"/>
        </w:rPr>
        <w:t>&gt;</w:t>
      </w:r>
    </w:p>
    <w:p w14:paraId="243175F9" w14:textId="77777777" w:rsidR="00CA587B" w:rsidRPr="00DE14FF" w:rsidRDefault="00CA587B" w:rsidP="00DE14FF">
      <w:pPr>
        <w:pStyle w:val="Title"/>
        <w:jc w:val="left"/>
        <w:rPr>
          <w:rFonts w:ascii="Arial" w:hAnsi="Arial" w:cs="Arial"/>
          <w:lang w:val="de-DE"/>
        </w:rPr>
      </w:pPr>
    </w:p>
    <w:p w14:paraId="1887975E" w14:textId="77777777" w:rsidR="00CA587B" w:rsidRPr="00CD46BD" w:rsidRDefault="00CA587B">
      <w:pPr>
        <w:pStyle w:val="Title"/>
        <w:rPr>
          <w:rFonts w:ascii="Arial" w:hAnsi="Arial" w:cs="Arial"/>
        </w:rPr>
      </w:pPr>
    </w:p>
    <w:p w14:paraId="24C6B6AF" w14:textId="77777777" w:rsidR="00011D7D" w:rsidRPr="00CD46BD" w:rsidRDefault="00CA5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="00011D7D" w:rsidRPr="00CD46BD">
        <w:rPr>
          <w:rFonts w:ascii="Arial" w:hAnsi="Arial" w:cs="Arial"/>
        </w:rPr>
        <w:lastRenderedPageBreak/>
        <w:t>VERSION HISTORY</w:t>
      </w:r>
    </w:p>
    <w:p w14:paraId="765B20A0" w14:textId="77777777" w:rsidR="00011D7D" w:rsidRPr="00CD46BD" w:rsidRDefault="00011D7D">
      <w:pPr>
        <w:pStyle w:val="InfoBlue"/>
        <w:rPr>
          <w:rFonts w:ascii="Arial" w:hAnsi="Arial" w:cs="Arial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2194"/>
        <w:gridCol w:w="1710"/>
        <w:gridCol w:w="3690"/>
      </w:tblGrid>
      <w:tr w:rsidR="00266047" w:rsidRPr="00CD46BD" w14:paraId="45C02824" w14:textId="77777777" w:rsidTr="00DE14FF">
        <w:tc>
          <w:tcPr>
            <w:tcW w:w="956" w:type="dxa"/>
            <w:shd w:val="clear" w:color="auto" w:fill="D9D9D9"/>
          </w:tcPr>
          <w:p w14:paraId="20FF9E27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2194" w:type="dxa"/>
            <w:shd w:val="clear" w:color="auto" w:fill="D9D9D9"/>
          </w:tcPr>
          <w:p w14:paraId="0962F3BF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Written</w:t>
            </w:r>
          </w:p>
          <w:p w14:paraId="342D94FE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710" w:type="dxa"/>
            <w:shd w:val="clear" w:color="auto" w:fill="D9D9D9"/>
          </w:tcPr>
          <w:p w14:paraId="53B9AD5D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153CA181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3690" w:type="dxa"/>
            <w:shd w:val="clear" w:color="auto" w:fill="D9D9D9"/>
          </w:tcPr>
          <w:p w14:paraId="520C87BC" w14:textId="77777777" w:rsidR="00266047" w:rsidRPr="00CD46BD" w:rsidRDefault="00266047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266047" w:rsidRPr="00CD46BD" w14:paraId="582DC2D5" w14:textId="77777777" w:rsidTr="00DE14FF">
        <w:tc>
          <w:tcPr>
            <w:tcW w:w="956" w:type="dxa"/>
          </w:tcPr>
          <w:p w14:paraId="77D0B5AE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2194" w:type="dxa"/>
          </w:tcPr>
          <w:p w14:paraId="1CD6D4CA" w14:textId="77777777" w:rsidR="00266047" w:rsidRPr="00CD46BD" w:rsidRDefault="00266047" w:rsidP="00266047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>
              <w:rPr>
                <w:rFonts w:cs="Arial"/>
                <w:i/>
                <w:color w:val="0000FF"/>
              </w:rPr>
              <w:t>Guy izkovksy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710" w:type="dxa"/>
          </w:tcPr>
          <w:p w14:paraId="78AE1788" w14:textId="77777777" w:rsidR="00266047" w:rsidRPr="00CD46BD" w:rsidRDefault="00266047" w:rsidP="00266047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</w:t>
            </w:r>
            <w:r w:rsidR="00390635">
              <w:rPr>
                <w:rFonts w:cs="Arial"/>
                <w:i/>
                <w:color w:val="0000FF"/>
              </w:rPr>
              <w:t>25</w:t>
            </w:r>
            <w:r>
              <w:rPr>
                <w:rFonts w:cs="Arial"/>
                <w:i/>
                <w:color w:val="0000FF"/>
              </w:rPr>
              <w:t>/05/2022</w:t>
            </w:r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3690" w:type="dxa"/>
          </w:tcPr>
          <w:p w14:paraId="49C9A78E" w14:textId="77777777" w:rsidR="00266047" w:rsidRPr="00CD46BD" w:rsidRDefault="00390635">
            <w:pPr>
              <w:pStyle w:val="Tabletext"/>
              <w:rPr>
                <w:rFonts w:cs="Arial"/>
              </w:rPr>
            </w:pPr>
            <w:r>
              <w:t>First draft</w:t>
            </w:r>
          </w:p>
        </w:tc>
      </w:tr>
      <w:tr w:rsidR="00266047" w:rsidRPr="00CD46BD" w14:paraId="7C1D37C7" w14:textId="77777777" w:rsidTr="00DE14FF">
        <w:tc>
          <w:tcPr>
            <w:tcW w:w="956" w:type="dxa"/>
          </w:tcPr>
          <w:p w14:paraId="6E9853D2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194" w:type="dxa"/>
          </w:tcPr>
          <w:p w14:paraId="64D49573" w14:textId="77777777" w:rsidR="00266047" w:rsidRPr="00CD46BD" w:rsidRDefault="00266047">
            <w:pPr>
              <w:pStyle w:val="Tabletext"/>
              <w:rPr>
                <w:rFonts w:cs="Arial"/>
              </w:rPr>
            </w:pPr>
          </w:p>
        </w:tc>
        <w:tc>
          <w:tcPr>
            <w:tcW w:w="1710" w:type="dxa"/>
          </w:tcPr>
          <w:p w14:paraId="4A7647D9" w14:textId="77777777" w:rsidR="00266047" w:rsidRPr="00CD46BD" w:rsidRDefault="00266047">
            <w:pPr>
              <w:pStyle w:val="Tabletext"/>
              <w:rPr>
                <w:rFonts w:cs="Arial"/>
              </w:rPr>
            </w:pPr>
          </w:p>
        </w:tc>
        <w:tc>
          <w:tcPr>
            <w:tcW w:w="3690" w:type="dxa"/>
          </w:tcPr>
          <w:p w14:paraId="36AF3F54" w14:textId="77777777" w:rsidR="00266047" w:rsidRPr="00CD46BD" w:rsidRDefault="00266047">
            <w:pPr>
              <w:pStyle w:val="Tabletext"/>
              <w:rPr>
                <w:rFonts w:cs="Arial"/>
              </w:rPr>
            </w:pPr>
          </w:p>
        </w:tc>
      </w:tr>
      <w:tr w:rsidR="00266047" w:rsidRPr="00CD46BD" w14:paraId="042B6717" w14:textId="77777777" w:rsidTr="00DE14FF">
        <w:tc>
          <w:tcPr>
            <w:tcW w:w="956" w:type="dxa"/>
          </w:tcPr>
          <w:p w14:paraId="07F1CB53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194" w:type="dxa"/>
          </w:tcPr>
          <w:p w14:paraId="6211F6B5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14:paraId="66326980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3690" w:type="dxa"/>
          </w:tcPr>
          <w:p w14:paraId="370634FC" w14:textId="77777777" w:rsidR="00266047" w:rsidRPr="00CD46BD" w:rsidRDefault="00266047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01E9209" w14:textId="77777777" w:rsidR="00CA587B" w:rsidRPr="00CD46BD" w:rsidRDefault="00CA587B" w:rsidP="00266047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7FD50AFA" w14:textId="77777777" w:rsidR="00CA587B" w:rsidRPr="00CD46BD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2B13235D" w14:textId="77777777"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14:paraId="18407B15" w14:textId="77777777" w:rsidR="000A37EF" w:rsidRDefault="00233B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bidi="he-IL"/>
        </w:rPr>
      </w:pPr>
      <w:r w:rsidRPr="00CD46BD">
        <w:rPr>
          <w:rFonts w:ascii="Arial" w:hAnsi="Arial" w:cs="Arial"/>
          <w:caps w:val="0"/>
        </w:rPr>
        <w:fldChar w:fldCharType="begin"/>
      </w:r>
      <w:r w:rsidR="00011D7D"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105594085" w:history="1">
        <w:r w:rsidR="000A37EF" w:rsidRPr="0072596F">
          <w:rPr>
            <w:rStyle w:val="Hyperlink"/>
          </w:rPr>
          <w:t>2</w:t>
        </w:r>
        <w:r w:rsidR="000A37E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bidi="he-IL"/>
          </w:rPr>
          <w:tab/>
        </w:r>
        <w:r w:rsidR="000A37EF" w:rsidRPr="0072596F">
          <w:rPr>
            <w:rStyle w:val="Hyperlink"/>
          </w:rPr>
          <w:t>Purpose of this documnet</w:t>
        </w:r>
        <w:r w:rsidR="000A37EF">
          <w:rPr>
            <w:webHidden/>
          </w:rPr>
          <w:tab/>
        </w:r>
        <w:r w:rsidR="000A37EF">
          <w:rPr>
            <w:webHidden/>
          </w:rPr>
          <w:fldChar w:fldCharType="begin"/>
        </w:r>
        <w:r w:rsidR="000A37EF">
          <w:rPr>
            <w:webHidden/>
          </w:rPr>
          <w:instrText xml:space="preserve"> PAGEREF _Toc105594085 \h </w:instrText>
        </w:r>
        <w:r w:rsidR="000A37EF">
          <w:rPr>
            <w:webHidden/>
          </w:rPr>
        </w:r>
        <w:r w:rsidR="000A37EF">
          <w:rPr>
            <w:webHidden/>
          </w:rPr>
          <w:fldChar w:fldCharType="separate"/>
        </w:r>
        <w:r w:rsidR="000A37EF">
          <w:rPr>
            <w:webHidden/>
          </w:rPr>
          <w:t>4</w:t>
        </w:r>
        <w:r w:rsidR="000A37EF">
          <w:rPr>
            <w:webHidden/>
          </w:rPr>
          <w:fldChar w:fldCharType="end"/>
        </w:r>
      </w:hyperlink>
    </w:p>
    <w:p w14:paraId="7CBE955D" w14:textId="77777777" w:rsidR="000A37EF" w:rsidRDefault="000A37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bidi="he-IL"/>
        </w:rPr>
      </w:pPr>
      <w:hyperlink w:anchor="_Toc105594086" w:history="1">
        <w:r w:rsidRPr="0072596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Version 1.0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750E97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87" w:history="1">
        <w:r w:rsidRPr="0072596F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BD8FCC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88" w:history="1">
        <w:r w:rsidRPr="0072596F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Version 1.0 RFSOC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424FE3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89" w:history="1">
        <w:r w:rsidRPr="0072596F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RFSOC for version 1.0 Top-level 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FF9BF2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0" w:history="1">
        <w:r w:rsidRPr="0072596F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Sampling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0E5CA5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1" w:history="1">
        <w:r w:rsidRPr="0072596F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Data-plan processing units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04F598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2" w:history="1">
        <w:r w:rsidRPr="0072596F">
          <w:rPr>
            <w:rStyle w:val="Hyperlink"/>
          </w:rPr>
          <w:t>3.2.4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Testing capabilities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4E7EEA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3" w:history="1">
        <w:r w:rsidRPr="0072596F">
          <w:rPr>
            <w:rStyle w:val="Hyperlink"/>
          </w:rPr>
          <w:t>3.2.5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Configuration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67C7C8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4" w:history="1">
        <w:r w:rsidRPr="0072596F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Version 1.0 VERSAL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E67F5EF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5" w:history="1">
        <w:r w:rsidRPr="0072596F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VERSION for version 1.0 Top-level 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52A718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6" w:history="1">
        <w:r w:rsidRPr="0072596F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Firmware Data 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EE11252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7" w:history="1">
        <w:r w:rsidRPr="0072596F">
          <w:rPr>
            <w:rStyle w:val="Hyperlink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Testing capabilities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889C05" w14:textId="77777777" w:rsidR="000A37EF" w:rsidRDefault="000A37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bidi="he-IL"/>
        </w:rPr>
      </w:pPr>
      <w:hyperlink w:anchor="_Toc105594098" w:history="1">
        <w:r w:rsidRPr="0072596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Version 2.0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2D6498E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099" w:history="1">
        <w:r w:rsidRPr="0072596F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1D088FB" w14:textId="77777777" w:rsidR="000A37EF" w:rsidRDefault="000A37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bidi="he-IL"/>
        </w:rPr>
      </w:pPr>
      <w:hyperlink w:anchor="_Toc105594100" w:history="1">
        <w:r w:rsidRPr="0072596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Appendix a versal EVB-version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823C819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1" w:history="1">
        <w:r w:rsidRPr="0072596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FC0226C" w14:textId="77777777" w:rsidR="000A37EF" w:rsidRDefault="000A37EF">
      <w:pPr>
        <w:pStyle w:val="TOC2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2" w:history="1">
        <w:r w:rsidRPr="0072596F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Block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8F5840A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3" w:history="1">
        <w:r w:rsidRPr="0072596F">
          <w:rPr>
            <w:rStyle w:val="Hyperlink"/>
          </w:rPr>
          <w:t>5.2.1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VERSAL-EVB operation concept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DD768AC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4" w:history="1">
        <w:r w:rsidRPr="0072596F">
          <w:rPr>
            <w:rStyle w:val="Hyperlink"/>
          </w:rPr>
          <w:t>5.2.2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DRAM memory structure and formats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D75DAF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5" w:history="1">
        <w:r w:rsidRPr="0072596F">
          <w:rPr>
            <w:rStyle w:val="Hyperlink"/>
          </w:rPr>
          <w:t>5.2.3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The Playback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031DC30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6" w:history="1">
        <w:r w:rsidRPr="0072596F">
          <w:rPr>
            <w:rStyle w:val="Hyperlink"/>
          </w:rPr>
          <w:t>5.2.4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AXI stream FIFO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3D90092" w14:textId="77777777" w:rsidR="000A37EF" w:rsidRDefault="000A37EF">
      <w:pPr>
        <w:pStyle w:val="TOC3"/>
        <w:rPr>
          <w:rFonts w:asciiTheme="minorHAnsi" w:eastAsiaTheme="minorEastAsia" w:hAnsiTheme="minorHAnsi" w:cstheme="minorBidi"/>
          <w:sz w:val="22"/>
          <w:szCs w:val="22"/>
          <w:lang w:bidi="he-IL"/>
        </w:rPr>
      </w:pPr>
      <w:hyperlink w:anchor="_Toc105594107" w:history="1">
        <w:r w:rsidRPr="0072596F">
          <w:rPr>
            <w:rStyle w:val="Hyperlink"/>
          </w:rPr>
          <w:t>5.2.5</w:t>
        </w:r>
        <w:r>
          <w:rPr>
            <w:rFonts w:asciiTheme="minorHAnsi" w:eastAsiaTheme="minorEastAsia" w:hAnsiTheme="minorHAnsi" w:cstheme="minorBidi"/>
            <w:sz w:val="22"/>
            <w:szCs w:val="22"/>
            <w:lang w:bidi="he-IL"/>
          </w:rPr>
          <w:tab/>
        </w:r>
        <w:r w:rsidRPr="0072596F">
          <w:rPr>
            <w:rStyle w:val="Hyperlink"/>
          </w:rPr>
          <w:t>AXI stream interconnect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_Toc105594107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6F7A06D" w14:textId="77777777" w:rsidR="00CA587B" w:rsidRPr="00CD46BD" w:rsidRDefault="00233B47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74D2690F" w14:textId="77777777" w:rsidR="00AC3B89" w:rsidRPr="00CD46BD" w:rsidRDefault="006347EB" w:rsidP="0073691E">
      <w:pPr>
        <w:pStyle w:val="Heading1"/>
      </w:pPr>
      <w:r w:rsidRPr="00CD46BD">
        <w:br w:type="page"/>
      </w:r>
      <w:bookmarkEnd w:id="2"/>
      <w:bookmarkEnd w:id="3"/>
      <w:bookmarkEnd w:id="4"/>
    </w:p>
    <w:p w14:paraId="47156121" w14:textId="77777777" w:rsidR="00AC3B89" w:rsidRPr="00CD46BD" w:rsidRDefault="00CD714E" w:rsidP="0073691E">
      <w:pPr>
        <w:pStyle w:val="Heading1"/>
      </w:pPr>
      <w:bookmarkStart w:id="14" w:name="_Toc105594085"/>
      <w:r>
        <w:lastRenderedPageBreak/>
        <w:t>Purpose of this documnet</w:t>
      </w:r>
      <w:bookmarkEnd w:id="14"/>
    </w:p>
    <w:p w14:paraId="1A3C126C" w14:textId="77777777" w:rsidR="00DD6AB3" w:rsidRDefault="00DE14FF" w:rsidP="00CD714E">
      <w:pPr>
        <w:pStyle w:val="BodyText"/>
        <w:spacing w:before="0" w:after="0"/>
        <w:rPr>
          <w:rFonts w:ascii="Arial" w:hAnsi="Arial" w:cs="Arial"/>
        </w:rPr>
      </w:pPr>
      <w:bookmarkStart w:id="15" w:name="OLE_LINK1"/>
      <w:bookmarkStart w:id="16" w:name="OLE_LINK2"/>
      <w:r>
        <w:rPr>
          <w:rFonts w:ascii="Arial" w:hAnsi="Arial" w:cs="Arial"/>
        </w:rPr>
        <w:t xml:space="preserve">The </w:t>
      </w:r>
      <w:r w:rsidR="00F40D9A">
        <w:rPr>
          <w:rFonts w:ascii="Arial" w:hAnsi="Arial" w:cs="Arial"/>
        </w:rPr>
        <w:t>purpose of this document is</w:t>
      </w:r>
      <w:r w:rsidR="00CD714E">
        <w:rPr>
          <w:rFonts w:ascii="Arial" w:hAnsi="Arial" w:cs="Arial"/>
        </w:rPr>
        <w:t xml:space="preserve"> to define the Firmware versions for CSPIR development.</w:t>
      </w:r>
    </w:p>
    <w:p w14:paraId="0D9B6E23" w14:textId="77777777" w:rsidR="00CD714E" w:rsidRDefault="00CD714E" w:rsidP="00CD714E">
      <w:pPr>
        <w:pStyle w:val="BodyText"/>
        <w:spacing w:before="0"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basic idea of the version is that each version supplied will be complete solution from samples to PDWS, which can be demonstrated.</w:t>
      </w:r>
    </w:p>
    <w:p w14:paraId="1EDCF156" w14:textId="77777777" w:rsidR="00CD714E" w:rsidRPr="00266047" w:rsidRDefault="00CD714E" w:rsidP="00CD714E">
      <w:pPr>
        <w:pStyle w:val="BodyText"/>
        <w:spacing w:before="0" w:after="0"/>
        <w:rPr>
          <w:rFonts w:ascii="Arial" w:hAnsi="Arial" w:cs="Arial"/>
          <w:iCs/>
        </w:rPr>
      </w:pPr>
    </w:p>
    <w:tbl>
      <w:tblPr>
        <w:tblStyle w:val="TableGrid"/>
        <w:tblW w:w="8806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6070"/>
      </w:tblGrid>
      <w:tr w:rsidR="00CD714E" w:rsidRPr="00CD46BD" w14:paraId="44A5454B" w14:textId="77777777" w:rsidTr="00CD714E">
        <w:tc>
          <w:tcPr>
            <w:tcW w:w="2736" w:type="dxa"/>
            <w:shd w:val="clear" w:color="auto" w:fill="D9D9D9"/>
          </w:tcPr>
          <w:p w14:paraId="1D2321B3" w14:textId="77777777" w:rsidR="00CD714E" w:rsidRPr="00CD46BD" w:rsidRDefault="00CD714E" w:rsidP="009A20DE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bookmarkStart w:id="17" w:name="_Toc494193648"/>
            <w:bookmarkEnd w:id="15"/>
            <w:bookmarkEnd w:id="16"/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6070" w:type="dxa"/>
            <w:shd w:val="clear" w:color="auto" w:fill="D9D9D9"/>
          </w:tcPr>
          <w:p w14:paraId="67D07F01" w14:textId="77777777" w:rsidR="00CD714E" w:rsidRPr="00CD46BD" w:rsidRDefault="00CD714E" w:rsidP="009A20DE">
            <w:pPr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CD714E" w:rsidRPr="00CD46BD" w14:paraId="76B9B3F4" w14:textId="77777777" w:rsidTr="00CD714E">
        <w:tc>
          <w:tcPr>
            <w:tcW w:w="2736" w:type="dxa"/>
          </w:tcPr>
          <w:p w14:paraId="136038B9" w14:textId="77777777" w:rsidR="00CD714E" w:rsidRDefault="00CD714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6070" w:type="dxa"/>
          </w:tcPr>
          <w:p w14:paraId="6D6CC8F4" w14:textId="77777777" w:rsidR="00CD714E" w:rsidRDefault="00CD714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 Data-plane solution, containing flow of </w:t>
            </w:r>
          </w:p>
          <w:p w14:paraId="016617E1" w14:textId="77777777" w:rsidR="00CD714E" w:rsidRDefault="00CD714E" w:rsidP="009E43A9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Firmware processing: FFT-&gt;DET-&gt;BM-Packetizer</w:t>
            </w:r>
          </w:p>
          <w:p w14:paraId="44AEC11E" w14:textId="77777777" w:rsidR="00CD714E" w:rsidRDefault="00CD714E" w:rsidP="009E43A9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processing: Parameter estimator</w:t>
            </w:r>
          </w:p>
          <w:p w14:paraId="7F338672" w14:textId="77777777" w:rsidR="00CD714E" w:rsidRPr="00CD714E" w:rsidRDefault="00CD714E" w:rsidP="009E43A9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 Time SW processing on ARM - MERGE</w:t>
            </w:r>
          </w:p>
        </w:tc>
      </w:tr>
      <w:tr w:rsidR="00CD714E" w:rsidRPr="00CD46BD" w14:paraId="6A00CADD" w14:textId="77777777" w:rsidTr="00CD714E">
        <w:tc>
          <w:tcPr>
            <w:tcW w:w="2736" w:type="dxa"/>
          </w:tcPr>
          <w:p w14:paraId="4D399140" w14:textId="77777777" w:rsidR="00CD714E" w:rsidRDefault="00CD714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6070" w:type="dxa"/>
          </w:tcPr>
          <w:p w14:paraId="34861699" w14:textId="77777777" w:rsidR="00CD714E" w:rsidRDefault="00CD714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 2.0 will add control plane to support</w:t>
            </w:r>
          </w:p>
          <w:p w14:paraId="171DB6F6" w14:textId="77777777" w:rsidR="00CD714E" w:rsidRPr="00F40D9A" w:rsidRDefault="00F40D9A" w:rsidP="00F40D9A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scan operation</w:t>
            </w:r>
            <w:r w:rsidR="00212AD1">
              <w:rPr>
                <w:rFonts w:ascii="Arial" w:hAnsi="Arial" w:cs="Arial"/>
                <w:sz w:val="20"/>
                <w:szCs w:val="20"/>
              </w:rPr>
              <w:t>, supporting OTD and simple Scan assigments</w:t>
            </w:r>
          </w:p>
        </w:tc>
      </w:tr>
      <w:tr w:rsidR="00CD714E" w:rsidRPr="00CD46BD" w14:paraId="7E4E91A6" w14:textId="77777777" w:rsidTr="00CD714E">
        <w:tc>
          <w:tcPr>
            <w:tcW w:w="2736" w:type="dxa"/>
          </w:tcPr>
          <w:p w14:paraId="3B7375C6" w14:textId="77777777" w:rsidR="00CD714E" w:rsidRPr="00CD46BD" w:rsidRDefault="00144F1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6070" w:type="dxa"/>
          </w:tcPr>
          <w:p w14:paraId="5779FF93" w14:textId="77777777" w:rsidR="00CD714E" w:rsidRPr="00CD46BD" w:rsidRDefault="00144F1E" w:rsidP="009A20DE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add abilities for Cognitive processing with addition of Narrow-Band machines and  </w:t>
            </w:r>
          </w:p>
        </w:tc>
      </w:tr>
    </w:tbl>
    <w:p w14:paraId="2736990C" w14:textId="77777777" w:rsidR="00DE4E5E" w:rsidRDefault="00DE4E5E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749A320E" w14:textId="77777777" w:rsidR="0023328F" w:rsidRDefault="00144F1E" w:rsidP="0073691E">
      <w:pPr>
        <w:pStyle w:val="Heading1"/>
      </w:pPr>
      <w:bookmarkStart w:id="18" w:name="_Toc105594086"/>
      <w:r>
        <w:lastRenderedPageBreak/>
        <w:t>Version 1.0</w:t>
      </w:r>
      <w:bookmarkEnd w:id="18"/>
    </w:p>
    <w:p w14:paraId="5A7F34FA" w14:textId="77777777" w:rsidR="006C6454" w:rsidRPr="004D38FF" w:rsidRDefault="00144F1E" w:rsidP="00155A9A">
      <w:pPr>
        <w:pStyle w:val="Heading2"/>
      </w:pPr>
      <w:bookmarkStart w:id="19" w:name="_Toc105594087"/>
      <w:r w:rsidRPr="004D38FF">
        <w:t>Block diagram</w:t>
      </w:r>
      <w:bookmarkEnd w:id="19"/>
    </w:p>
    <w:p w14:paraId="5D203841" w14:textId="77777777" w:rsidR="00DE4E5E" w:rsidRDefault="00105527" w:rsidP="005A1685">
      <w:pPr>
        <w:keepNext/>
        <w:jc w:val="center"/>
      </w:pPr>
      <w:r>
        <w:object w:dxaOrig="24720" w:dyaOrig="24495" w14:anchorId="14415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.75pt" o:ole="">
            <v:imagedata r:id="rId8" o:title=""/>
          </v:shape>
          <o:OLEObject Type="Embed" ProgID="Visio.Drawing.15" ShapeID="_x0000_i1025" DrawAspect="Content" ObjectID="_1794956655" r:id="rId9"/>
        </w:object>
      </w:r>
    </w:p>
    <w:p w14:paraId="381B02DC" w14:textId="77777777" w:rsidR="0023328F" w:rsidRDefault="00DE4E5E" w:rsidP="005A1685">
      <w:pPr>
        <w:pStyle w:val="Caption"/>
        <w:jc w:val="center"/>
      </w:pPr>
      <w:r>
        <w:t xml:space="preserve">Figure </w:t>
      </w:r>
      <w:r w:rsidR="00233B47">
        <w:fldChar w:fldCharType="begin"/>
      </w:r>
      <w:r w:rsidR="004C6023">
        <w:instrText xml:space="preserve"> SEQ Figure \* ARABIC </w:instrText>
      </w:r>
      <w:r w:rsidR="00233B47">
        <w:fldChar w:fldCharType="separate"/>
      </w:r>
      <w:r w:rsidR="00B54815">
        <w:rPr>
          <w:noProof/>
        </w:rPr>
        <w:t>1</w:t>
      </w:r>
      <w:r w:rsidR="00233B47">
        <w:rPr>
          <w:noProof/>
        </w:rPr>
        <w:fldChar w:fldCharType="end"/>
      </w:r>
      <w:r w:rsidR="00144F1E">
        <w:t>CSPIR version 1.0 Block Diagram</w:t>
      </w:r>
    </w:p>
    <w:p w14:paraId="7F498550" w14:textId="77777777" w:rsidR="0023328F" w:rsidRDefault="0023328F" w:rsidP="00155A9A">
      <w:pPr>
        <w:pStyle w:val="Heading2"/>
        <w:numPr>
          <w:ilvl w:val="0"/>
          <w:numId w:val="0"/>
        </w:numPr>
        <w:ind w:left="576"/>
      </w:pPr>
    </w:p>
    <w:p w14:paraId="428C54A2" w14:textId="77777777" w:rsidR="00144F1E" w:rsidRDefault="001331B0" w:rsidP="00155A9A">
      <w:pPr>
        <w:pStyle w:val="Heading2"/>
      </w:pPr>
      <w:r>
        <w:br w:type="page"/>
      </w:r>
      <w:bookmarkStart w:id="20" w:name="_Toc105594088"/>
      <w:r w:rsidR="00144F1E">
        <w:lastRenderedPageBreak/>
        <w:t>Version 1.0 RFSOC content</w:t>
      </w:r>
      <w:bookmarkEnd w:id="20"/>
    </w:p>
    <w:p w14:paraId="1C97AD62" w14:textId="77777777" w:rsidR="00193411" w:rsidRDefault="00193411" w:rsidP="00193411">
      <w:pPr>
        <w:pStyle w:val="Heading3"/>
      </w:pPr>
      <w:bookmarkStart w:id="21" w:name="_Toc105594089"/>
      <w:r>
        <w:t>RFSOC for version 1.0 Top-level block diagram</w:t>
      </w:r>
      <w:bookmarkEnd w:id="21"/>
    </w:p>
    <w:p w14:paraId="01E35CFA" w14:textId="77777777" w:rsidR="008D7CFC" w:rsidRDefault="00193411" w:rsidP="008D7CFC">
      <w:r>
        <w:t>Figure below shows the RFSOC top level block diagram</w:t>
      </w:r>
    </w:p>
    <w:p w14:paraId="0A72842B" w14:textId="77777777" w:rsidR="008D7CFC" w:rsidRDefault="008D7CFC" w:rsidP="008D7CFC">
      <w:pPr>
        <w:pStyle w:val="ListParagraph"/>
        <w:numPr>
          <w:ilvl w:val="0"/>
          <w:numId w:val="12"/>
        </w:numPr>
      </w:pPr>
      <w:r w:rsidRPr="003A32BE">
        <w:rPr>
          <w:b/>
          <w:bCs/>
          <w:i/>
          <w:iCs/>
        </w:rPr>
        <w:t>Sampling</w:t>
      </w:r>
      <w:r>
        <w:t>: ADC sample data at FS = FPGA_SYS_CLK x 16, FS targeted to 4.6Ghz internal FPGA_CLK is 287.5[Mhz]</w:t>
      </w:r>
    </w:p>
    <w:p w14:paraId="66451294" w14:textId="77777777" w:rsidR="00193411" w:rsidRDefault="00193411" w:rsidP="00193411">
      <w:pPr>
        <w:pStyle w:val="ListParagraph"/>
        <w:numPr>
          <w:ilvl w:val="0"/>
          <w:numId w:val="12"/>
        </w:numPr>
      </w:pPr>
      <w:r w:rsidRPr="003A32BE">
        <w:rPr>
          <w:b/>
          <w:bCs/>
          <w:i/>
          <w:iCs/>
        </w:rPr>
        <w:t>Data-plane processing</w:t>
      </w:r>
      <w:r>
        <w:t xml:space="preserve">: Data-plane processing flow </w:t>
      </w:r>
    </w:p>
    <w:p w14:paraId="02E6A801" w14:textId="77777777" w:rsidR="00193411" w:rsidRDefault="00193411" w:rsidP="00193411">
      <w:pPr>
        <w:pStyle w:val="ListParagraph"/>
        <w:numPr>
          <w:ilvl w:val="1"/>
          <w:numId w:val="12"/>
        </w:numPr>
      </w:pPr>
      <w:r>
        <w:t>FFT: samples are transform to frequency domain</w:t>
      </w:r>
    </w:p>
    <w:p w14:paraId="65C7D64C" w14:textId="77777777" w:rsidR="00193411" w:rsidRDefault="00193411" w:rsidP="00193411">
      <w:pPr>
        <w:pStyle w:val="ListParagraph"/>
        <w:numPr>
          <w:ilvl w:val="1"/>
          <w:numId w:val="12"/>
        </w:numPr>
      </w:pPr>
      <w:r>
        <w:t>Detector: Detect Pulses and generate pulse envelope per FFT-BIN</w:t>
      </w:r>
    </w:p>
    <w:p w14:paraId="3E751AB2" w14:textId="77777777" w:rsidR="00193411" w:rsidRDefault="00193411" w:rsidP="00193411">
      <w:pPr>
        <w:pStyle w:val="ListParagraph"/>
        <w:numPr>
          <w:ilvl w:val="1"/>
          <w:numId w:val="12"/>
        </w:numPr>
      </w:pPr>
      <w:r>
        <w:t>Buffer-manager: save in Buffer Pulse FFT-BIN data</w:t>
      </w:r>
    </w:p>
    <w:p w14:paraId="2D8DFD86" w14:textId="77777777" w:rsidR="008D7CFC" w:rsidRDefault="00193411" w:rsidP="00193411">
      <w:pPr>
        <w:pStyle w:val="ListParagraph"/>
        <w:numPr>
          <w:ilvl w:val="1"/>
          <w:numId w:val="12"/>
        </w:numPr>
      </w:pPr>
      <w:r>
        <w:t>Arbiter: arbitrate between Buffers and send Data in packets to estimator (data is sent through Aurora toward the VERSAL FPGA)</w:t>
      </w:r>
    </w:p>
    <w:p w14:paraId="3B43D5DF" w14:textId="77777777" w:rsidR="008D7CFC" w:rsidRDefault="008D7CFC" w:rsidP="008D7CFC">
      <w:pPr>
        <w:pStyle w:val="ListParagraph"/>
        <w:numPr>
          <w:ilvl w:val="0"/>
          <w:numId w:val="12"/>
        </w:numPr>
      </w:pPr>
      <w:r w:rsidRPr="003A32BE">
        <w:rPr>
          <w:b/>
          <w:bCs/>
          <w:i/>
          <w:iCs/>
        </w:rPr>
        <w:t>Testing capabilities</w:t>
      </w:r>
      <w:r>
        <w:t>:</w:t>
      </w:r>
    </w:p>
    <w:p w14:paraId="34709DD6" w14:textId="77777777" w:rsidR="003A32BE" w:rsidRDefault="003A32BE" w:rsidP="008D7CFC">
      <w:pPr>
        <w:pStyle w:val="ListParagraph"/>
        <w:numPr>
          <w:ilvl w:val="1"/>
          <w:numId w:val="12"/>
        </w:numPr>
      </w:pPr>
      <w:r>
        <w:t>Enable recording input Data both to internal memory and to DRAM (limited BW)</w:t>
      </w:r>
    </w:p>
    <w:p w14:paraId="5F63DBB4" w14:textId="77777777" w:rsidR="003A32BE" w:rsidRDefault="003A32BE" w:rsidP="008D7CFC">
      <w:pPr>
        <w:pStyle w:val="ListParagraph"/>
        <w:numPr>
          <w:ilvl w:val="1"/>
          <w:numId w:val="12"/>
        </w:numPr>
      </w:pPr>
      <w:r>
        <w:t>Enable Playback of data from DRAM or from internal memory</w:t>
      </w:r>
    </w:p>
    <w:p w14:paraId="14F074BD" w14:textId="77777777" w:rsidR="003A32BE" w:rsidRDefault="003A32BE" w:rsidP="008D7CFC">
      <w:pPr>
        <w:pStyle w:val="ListParagraph"/>
        <w:numPr>
          <w:ilvl w:val="1"/>
          <w:numId w:val="12"/>
        </w:numPr>
      </w:pPr>
      <w:r>
        <w:t>Output data recorded to Internal Debug-memory</w:t>
      </w:r>
    </w:p>
    <w:p w14:paraId="67BB4329" w14:textId="77777777" w:rsidR="00193411" w:rsidRDefault="003A32BE" w:rsidP="003A32BE">
      <w:pPr>
        <w:pStyle w:val="ListParagraph"/>
        <w:numPr>
          <w:ilvl w:val="0"/>
          <w:numId w:val="12"/>
        </w:numPr>
      </w:pPr>
      <w:r w:rsidRPr="003A32BE">
        <w:rPr>
          <w:b/>
          <w:bCs/>
          <w:i/>
          <w:iCs/>
        </w:rPr>
        <w:t>Configurability</w:t>
      </w:r>
      <w:r>
        <w:t>: all FPGA internal memory and CSR (Configuration Space Registers) can be access from ARM subsystem</w:t>
      </w:r>
      <w:r w:rsidR="00193411">
        <w:t xml:space="preserve">   </w:t>
      </w:r>
    </w:p>
    <w:p w14:paraId="160C6732" w14:textId="77777777" w:rsidR="00193411" w:rsidRDefault="00D53613" w:rsidP="00193411">
      <w:r>
        <w:object w:dxaOrig="20442" w:dyaOrig="11166" w14:anchorId="2AF0C6F0">
          <v:shape id="_x0000_i1026" type="#_x0000_t75" style="width:467.55pt;height:255.25pt" o:ole="">
            <v:imagedata r:id="rId10" o:title=""/>
          </v:shape>
          <o:OLEObject Type="Embed" ProgID="Visio.Drawing.11" ShapeID="_x0000_i1026" DrawAspect="Content" ObjectID="_1794956656" r:id="rId11"/>
        </w:object>
      </w:r>
    </w:p>
    <w:p w14:paraId="74DFA0D5" w14:textId="77777777" w:rsidR="003A32BE" w:rsidRDefault="003A32BE">
      <w:pPr>
        <w:spacing w:before="0" w:after="0"/>
        <w:ind w:left="0"/>
        <w:jc w:val="left"/>
        <w:rPr>
          <w:rFonts w:ascii="Times New Roman Bold" w:eastAsia="Arial Unicode MS" w:hAnsi="Times New Roman Bold" w:cs="Arial Unicode MS"/>
          <w:b/>
          <w:bCs/>
          <w:sz w:val="28"/>
          <w:szCs w:val="26"/>
        </w:rPr>
      </w:pPr>
      <w:r>
        <w:br w:type="page"/>
      </w:r>
    </w:p>
    <w:p w14:paraId="422A0A02" w14:textId="77777777" w:rsidR="003A32BE" w:rsidRDefault="003A32BE" w:rsidP="003A32BE">
      <w:pPr>
        <w:pStyle w:val="Heading3"/>
      </w:pPr>
      <w:bookmarkStart w:id="22" w:name="_Toc105594090"/>
      <w:r>
        <w:lastRenderedPageBreak/>
        <w:t>Sampling</w:t>
      </w:r>
      <w:bookmarkEnd w:id="22"/>
    </w:p>
    <w:p w14:paraId="61CEC7AA" w14:textId="77777777" w:rsidR="003A32BE" w:rsidRDefault="003A32BE" w:rsidP="003A32BE">
      <w:pPr>
        <w:pStyle w:val="ListParagraph"/>
        <w:numPr>
          <w:ilvl w:val="0"/>
          <w:numId w:val="13"/>
        </w:numPr>
      </w:pPr>
      <w:r>
        <w:t>Sampling by ADC tiles with FS = 4.6GHz</w:t>
      </w:r>
    </w:p>
    <w:p w14:paraId="54CEB5E6" w14:textId="77777777" w:rsidR="003A32BE" w:rsidRDefault="003A32BE" w:rsidP="008C6F08">
      <w:pPr>
        <w:pStyle w:val="ListParagraph"/>
        <w:numPr>
          <w:ilvl w:val="0"/>
          <w:numId w:val="13"/>
        </w:numPr>
      </w:pPr>
      <w:r>
        <w:t>All 4 channels must be aligned</w:t>
      </w:r>
      <w:r w:rsidR="008C6F08">
        <w:rPr>
          <w:rFonts w:hint="cs"/>
          <w:rtl/>
          <w:lang w:bidi="he-IL"/>
        </w:rPr>
        <w:t xml:space="preserve"> </w:t>
      </w:r>
      <w:r w:rsidR="008C6F08">
        <w:rPr>
          <w:lang w:bidi="he-IL"/>
        </w:rPr>
        <w:t>at the single sampling level after power-up</w:t>
      </w:r>
    </w:p>
    <w:p w14:paraId="19251D09" w14:textId="77777777" w:rsidR="008C6F08" w:rsidRDefault="008C6F08" w:rsidP="008C6F08">
      <w:pPr>
        <w:pStyle w:val="ListParagraph"/>
        <w:numPr>
          <w:ilvl w:val="0"/>
          <w:numId w:val="13"/>
        </w:numPr>
      </w:pPr>
      <w:r>
        <w:rPr>
          <w:lang w:bidi="he-IL"/>
        </w:rPr>
        <w:t>ADC tile should be calibrated to work at the 2</w:t>
      </w:r>
      <w:r w:rsidRPr="008C6F08">
        <w:rPr>
          <w:vertAlign w:val="superscript"/>
          <w:lang w:bidi="he-IL"/>
        </w:rPr>
        <w:t>nd</w:t>
      </w:r>
      <w:r>
        <w:rPr>
          <w:lang w:bidi="he-IL"/>
        </w:rPr>
        <w:t xml:space="preserve"> nyquist zone</w:t>
      </w:r>
    </w:p>
    <w:p w14:paraId="3FD7AC00" w14:textId="77777777" w:rsidR="003A32BE" w:rsidRDefault="003A32BE" w:rsidP="003A32BE">
      <w:pPr>
        <w:pStyle w:val="Heading3"/>
      </w:pPr>
      <w:bookmarkStart w:id="23" w:name="_Toc105594091"/>
      <w:r>
        <w:t>Data</w:t>
      </w:r>
      <w:r w:rsidR="001B6BFB">
        <w:t>-plan</w:t>
      </w:r>
      <w:r>
        <w:t xml:space="preserve"> processing units</w:t>
      </w:r>
      <w:bookmarkEnd w:id="23"/>
    </w:p>
    <w:p w14:paraId="4FEE4BA6" w14:textId="77777777" w:rsidR="00D32724" w:rsidRDefault="001C4F09" w:rsidP="00155A9A">
      <w:pPr>
        <w:pStyle w:val="Heading4"/>
      </w:pPr>
      <w:r>
        <w:t>FFT</w:t>
      </w:r>
    </w:p>
    <w:p w14:paraId="03D8FC5F" w14:textId="77777777" w:rsidR="00316839" w:rsidRDefault="00316839" w:rsidP="009E43A9">
      <w:pPr>
        <w:pStyle w:val="ListParagraph"/>
        <w:numPr>
          <w:ilvl w:val="0"/>
          <w:numId w:val="8"/>
        </w:numPr>
      </w:pPr>
      <w:r>
        <w:t xml:space="preserve">FFT streaming Full-BW real-time processing </w:t>
      </w:r>
    </w:p>
    <w:p w14:paraId="36566C8E" w14:textId="77777777" w:rsidR="00316839" w:rsidRDefault="001C4F09" w:rsidP="009E43A9">
      <w:pPr>
        <w:pStyle w:val="ListParagraph"/>
        <w:numPr>
          <w:ilvl w:val="0"/>
          <w:numId w:val="8"/>
        </w:numPr>
      </w:pPr>
      <w:r>
        <w:t xml:space="preserve">FFT input </w:t>
      </w:r>
      <w:r w:rsidR="00316839">
        <w:t>is 14bit real,</w:t>
      </w:r>
    </w:p>
    <w:p w14:paraId="2C8F453A" w14:textId="77777777" w:rsidR="00D32724" w:rsidRDefault="00316839" w:rsidP="009E43A9">
      <w:pPr>
        <w:pStyle w:val="ListParagraph"/>
        <w:numPr>
          <w:ilvl w:val="0"/>
          <w:numId w:val="8"/>
        </w:numPr>
      </w:pPr>
      <w:r>
        <w:t xml:space="preserve"> include Cheby windowing</w:t>
      </w:r>
    </w:p>
    <w:p w14:paraId="0F5F7A0C" w14:textId="77777777" w:rsidR="00316839" w:rsidRDefault="00316839" w:rsidP="009E43A9">
      <w:pPr>
        <w:pStyle w:val="ListParagraph"/>
        <w:numPr>
          <w:ilvl w:val="0"/>
          <w:numId w:val="8"/>
        </w:numPr>
      </w:pPr>
      <w:r>
        <w:t>FFT parallel implementation with 16 slices</w:t>
      </w:r>
    </w:p>
    <w:p w14:paraId="5CD9C5C5" w14:textId="77777777" w:rsidR="00316839" w:rsidRDefault="00316839" w:rsidP="009E43A9">
      <w:pPr>
        <w:pStyle w:val="ListParagraph"/>
        <w:numPr>
          <w:ilvl w:val="0"/>
          <w:numId w:val="8"/>
        </w:numPr>
      </w:pPr>
      <w:r>
        <w:t xml:space="preserve">Configurable window size of 128 to 4K </w:t>
      </w:r>
    </w:p>
    <w:p w14:paraId="2985053D" w14:textId="77777777" w:rsidR="00316839" w:rsidRDefault="00316839" w:rsidP="00316839">
      <w:pPr>
        <w:pStyle w:val="Heading4"/>
      </w:pPr>
      <w:r>
        <w:t>Detector and Threshold management</w:t>
      </w:r>
    </w:p>
    <w:p w14:paraId="6F26B37F" w14:textId="77777777" w:rsidR="00316839" w:rsidRDefault="00316839" w:rsidP="009E43A9">
      <w:pPr>
        <w:pStyle w:val="ListParagraph"/>
        <w:numPr>
          <w:ilvl w:val="0"/>
          <w:numId w:val="9"/>
        </w:numPr>
      </w:pPr>
      <w:r>
        <w:t>Detector is based on detector IP used in SPIR projects</w:t>
      </w:r>
    </w:p>
    <w:p w14:paraId="3AC11423" w14:textId="77777777" w:rsidR="00316839" w:rsidRDefault="00316839" w:rsidP="009E43A9">
      <w:pPr>
        <w:pStyle w:val="ListParagraph"/>
        <w:numPr>
          <w:ilvl w:val="0"/>
          <w:numId w:val="9"/>
        </w:numPr>
      </w:pPr>
      <w:r>
        <w:t>Enable mechanism for Dynamic Threshold management</w:t>
      </w:r>
    </w:p>
    <w:p w14:paraId="1C2E4614" w14:textId="77777777" w:rsidR="00316839" w:rsidRDefault="00316839" w:rsidP="008C6F08">
      <w:pPr>
        <w:pStyle w:val="ListParagraph"/>
        <w:numPr>
          <w:ilvl w:val="1"/>
          <w:numId w:val="9"/>
        </w:numPr>
      </w:pPr>
      <w:r>
        <w:t xml:space="preserve">With </w:t>
      </w:r>
      <w:r w:rsidR="008C6F08" w:rsidRPr="008C6F08">
        <w:t>presence</w:t>
      </w:r>
      <w:r w:rsidR="008C6F08">
        <w:t xml:space="preserve"> </w:t>
      </w:r>
      <w:r>
        <w:t>of strong signal</w:t>
      </w:r>
    </w:p>
    <w:p w14:paraId="36432C0E" w14:textId="77777777" w:rsidR="00316839" w:rsidRDefault="00316839" w:rsidP="009E43A9">
      <w:pPr>
        <w:pStyle w:val="ListParagraph"/>
        <w:numPr>
          <w:ilvl w:val="1"/>
          <w:numId w:val="9"/>
        </w:numPr>
      </w:pPr>
      <w:r>
        <w:t>When ADC is saturated</w:t>
      </w:r>
    </w:p>
    <w:p w14:paraId="49FDF72B" w14:textId="77777777" w:rsidR="00316839" w:rsidRDefault="00316839" w:rsidP="009E43A9">
      <w:pPr>
        <w:pStyle w:val="ListParagraph"/>
        <w:numPr>
          <w:ilvl w:val="0"/>
          <w:numId w:val="9"/>
        </w:numPr>
      </w:pPr>
      <w:r>
        <w:t xml:space="preserve">3 modes of Detector operation </w:t>
      </w:r>
    </w:p>
    <w:p w14:paraId="2EFFFD8C" w14:textId="77777777" w:rsidR="00316839" w:rsidRDefault="00316839" w:rsidP="009E43A9">
      <w:pPr>
        <w:pStyle w:val="ListParagraph"/>
        <w:numPr>
          <w:ilvl w:val="1"/>
          <w:numId w:val="9"/>
        </w:numPr>
        <w:spacing w:after="0" w:line="360" w:lineRule="auto"/>
        <w:rPr>
          <w:lang w:eastAsia="en-GB"/>
        </w:rPr>
      </w:pPr>
      <w:r>
        <w:rPr>
          <w:lang w:eastAsia="en-GB"/>
        </w:rPr>
        <w:t>Common detector interferometer mode: in this mode the detector between 4 channels is common and detect with AND logic the relevant mode</w:t>
      </w:r>
    </w:p>
    <w:p w14:paraId="2DAE9DEE" w14:textId="77777777" w:rsidR="00316839" w:rsidRDefault="00316839" w:rsidP="009E43A9">
      <w:pPr>
        <w:pStyle w:val="ListParagraph"/>
        <w:numPr>
          <w:ilvl w:val="1"/>
          <w:numId w:val="9"/>
        </w:numPr>
        <w:spacing w:after="0" w:line="360" w:lineRule="auto"/>
        <w:rPr>
          <w:color w:val="7F7F7F" w:themeColor="text1" w:themeTint="80"/>
          <w:lang w:eastAsia="en-GB"/>
        </w:rPr>
      </w:pPr>
      <w:r w:rsidRPr="00907B1E">
        <w:rPr>
          <w:color w:val="7F7F7F" w:themeColor="text1" w:themeTint="80"/>
          <w:lang w:eastAsia="en-GB"/>
        </w:rPr>
        <w:t>Common detector FOV mode: in this mode the detector between 4 channel is common and detect with OR logic (out of scope for this document)</w:t>
      </w:r>
    </w:p>
    <w:p w14:paraId="1EED8489" w14:textId="77777777" w:rsidR="00316839" w:rsidRDefault="00316839" w:rsidP="009E43A9">
      <w:pPr>
        <w:pStyle w:val="ListParagraph"/>
        <w:numPr>
          <w:ilvl w:val="1"/>
          <w:numId w:val="9"/>
        </w:numPr>
      </w:pPr>
      <w:r>
        <w:rPr>
          <w:color w:val="7F7F7F" w:themeColor="text1" w:themeTint="80"/>
          <w:lang w:eastAsia="en-GB"/>
        </w:rPr>
        <w:t>Separate channel mode: each channel FFT is processed autonomously not related the other channels</w:t>
      </w:r>
    </w:p>
    <w:p w14:paraId="190243C7" w14:textId="77777777" w:rsidR="00FD0B5D" w:rsidRDefault="00FD0B5D" w:rsidP="00FD0B5D">
      <w:pPr>
        <w:pStyle w:val="Heading4"/>
      </w:pPr>
      <w:r>
        <w:t xml:space="preserve">Buffer manager </w:t>
      </w:r>
    </w:p>
    <w:p w14:paraId="06EEF221" w14:textId="77777777" w:rsidR="00FD0B5D" w:rsidRDefault="00FD0B5D" w:rsidP="00FD0B5D">
      <w:r>
        <w:t>Based on Buffer manager module user in current SPIRs today</w:t>
      </w:r>
      <w:r w:rsidR="00105527">
        <w:t xml:space="preserve"> 2 major operation mode</w:t>
      </w:r>
    </w:p>
    <w:p w14:paraId="17CB7E62" w14:textId="77777777" w:rsidR="00105527" w:rsidRDefault="00105527" w:rsidP="009E43A9">
      <w:pPr>
        <w:pStyle w:val="ListParagraph"/>
        <w:numPr>
          <w:ilvl w:val="0"/>
          <w:numId w:val="10"/>
        </w:numPr>
      </w:pPr>
      <w:r>
        <w:t>Common-mode: input from 4 channels are save to Buffers together</w:t>
      </w:r>
    </w:p>
    <w:p w14:paraId="74BC3763" w14:textId="77777777" w:rsidR="00105527" w:rsidRPr="00105527" w:rsidRDefault="00105527" w:rsidP="009E43A9">
      <w:pPr>
        <w:pStyle w:val="ListParagraph"/>
        <w:numPr>
          <w:ilvl w:val="0"/>
          <w:numId w:val="10"/>
        </w:numPr>
        <w:rPr>
          <w:color w:val="A6A6A6" w:themeColor="background1" w:themeShade="A6"/>
        </w:rPr>
      </w:pPr>
      <w:r w:rsidRPr="00105527">
        <w:rPr>
          <w:color w:val="A6A6A6" w:themeColor="background1" w:themeShade="A6"/>
        </w:rPr>
        <w:t>Independent-channel-mode</w:t>
      </w:r>
      <w:r>
        <w:rPr>
          <w:color w:val="A6A6A6" w:themeColor="background1" w:themeShade="A6"/>
        </w:rPr>
        <w:t>: each channel is treats</w:t>
      </w:r>
      <w:r w:rsidR="008C6F08">
        <w:rPr>
          <w:color w:val="A6A6A6" w:themeColor="background1" w:themeShade="A6"/>
        </w:rPr>
        <w:t xml:space="preserve"> separately</w:t>
      </w:r>
    </w:p>
    <w:p w14:paraId="73A5BD3C" w14:textId="77777777" w:rsidR="00105527" w:rsidRDefault="00105527" w:rsidP="00105527">
      <w:pPr>
        <w:pStyle w:val="Heading4"/>
      </w:pPr>
      <w:r>
        <w:t>Arbiter-packetizer</w:t>
      </w:r>
    </w:p>
    <w:p w14:paraId="385992C5" w14:textId="77777777" w:rsidR="00105527" w:rsidRDefault="00105527" w:rsidP="00105527">
      <w:r>
        <w:t>Arbitrate between Buffers, and send Data as AXI-stream packets to RFSOC through Aurora interface</w:t>
      </w:r>
    </w:p>
    <w:p w14:paraId="5F605FAA" w14:textId="77777777" w:rsidR="00105527" w:rsidRDefault="00105527" w:rsidP="00105527">
      <w:pPr>
        <w:pStyle w:val="Heading4"/>
      </w:pPr>
      <w:r>
        <w:t>Aurora-TX</w:t>
      </w:r>
    </w:p>
    <w:p w14:paraId="0F42DD45" w14:textId="77777777" w:rsidR="00105527" w:rsidRDefault="00105527" w:rsidP="00105527">
      <w:r>
        <w:t>4 lanes of Aurora TX interface @ 25Ghz</w:t>
      </w:r>
    </w:p>
    <w:p w14:paraId="132F51BF" w14:textId="77777777" w:rsidR="00155A9A" w:rsidRDefault="00155A9A">
      <w:pPr>
        <w:spacing w:before="0" w:after="0"/>
        <w:ind w:left="0"/>
        <w:jc w:val="left"/>
        <w:rPr>
          <w:rFonts w:ascii="Times New Roman Bold" w:eastAsia="Arial Unicode MS" w:hAnsi="Times New Roman Bold" w:cs="Arial Unicode MS"/>
          <w:b/>
          <w:bCs/>
          <w:sz w:val="28"/>
          <w:szCs w:val="26"/>
        </w:rPr>
      </w:pPr>
      <w:r>
        <w:br w:type="page"/>
      </w:r>
    </w:p>
    <w:p w14:paraId="195FD046" w14:textId="77777777" w:rsidR="00105527" w:rsidRDefault="00105527" w:rsidP="008C6F08">
      <w:pPr>
        <w:pStyle w:val="Heading3"/>
      </w:pPr>
      <w:bookmarkStart w:id="24" w:name="_Toc105594092"/>
      <w:r>
        <w:lastRenderedPageBreak/>
        <w:t>Testing capabilities</w:t>
      </w:r>
      <w:bookmarkEnd w:id="24"/>
      <w:r w:rsidR="009E43A9">
        <w:t xml:space="preserve"> </w:t>
      </w:r>
    </w:p>
    <w:p w14:paraId="0BC5D6A3" w14:textId="77777777" w:rsidR="00D53613" w:rsidRDefault="005D551A" w:rsidP="00D53613">
      <w:pPr>
        <w:pStyle w:val="Heading4"/>
      </w:pPr>
      <w:r>
        <w:t xml:space="preserve">Input </w:t>
      </w:r>
      <w:r w:rsidR="00D53613">
        <w:t>Data Recording</w:t>
      </w:r>
      <w:r>
        <w:t xml:space="preserve"> to DRAM</w:t>
      </w:r>
    </w:p>
    <w:p w14:paraId="3FC7F073" w14:textId="77777777" w:rsidR="00105527" w:rsidRDefault="00D53613" w:rsidP="00D53613">
      <w:r>
        <w:t>Enable recording of samples toward DRAM support following modes of recording</w:t>
      </w:r>
    </w:p>
    <w:p w14:paraId="74603F52" w14:textId="77777777" w:rsidR="00D53613" w:rsidRDefault="00D53613" w:rsidP="00D53613">
      <w:pPr>
        <w:pStyle w:val="ListParagraph"/>
        <w:numPr>
          <w:ilvl w:val="0"/>
          <w:numId w:val="15"/>
        </w:numPr>
      </w:pPr>
      <w:r>
        <w:t xml:space="preserve">Single channel 14bit </w:t>
      </w:r>
    </w:p>
    <w:p w14:paraId="2B6A1AEF" w14:textId="77777777" w:rsidR="00D53613" w:rsidRDefault="005D551A" w:rsidP="00D53613">
      <w:pPr>
        <w:pStyle w:val="ListParagraph"/>
        <w:numPr>
          <w:ilvl w:val="0"/>
          <w:numId w:val="15"/>
        </w:numPr>
      </w:pPr>
      <w:r>
        <w:t>4 channels 8 MSB</w:t>
      </w:r>
    </w:p>
    <w:p w14:paraId="20981D44" w14:textId="77777777" w:rsidR="005D551A" w:rsidRDefault="005D551A" w:rsidP="005D551A">
      <w:pPr>
        <w:pStyle w:val="ListParagraph"/>
        <w:numPr>
          <w:ilvl w:val="0"/>
          <w:numId w:val="15"/>
        </w:numPr>
      </w:pPr>
      <w:r>
        <w:t>4 channels 8 LSB</w:t>
      </w:r>
    </w:p>
    <w:p w14:paraId="06A77666" w14:textId="77777777" w:rsidR="001B6BFB" w:rsidRDefault="001B6BFB" w:rsidP="001B6BFB">
      <w:pPr>
        <w:pStyle w:val="Heading4"/>
      </w:pPr>
      <w:r>
        <w:t>Output Data Recording</w:t>
      </w:r>
    </w:p>
    <w:p w14:paraId="6175DF79" w14:textId="77777777" w:rsidR="001B6BFB" w:rsidRDefault="001B6BFB" w:rsidP="001B6BFB">
      <w:r>
        <w:t>Support recording of BM packets Data output</w:t>
      </w:r>
    </w:p>
    <w:p w14:paraId="020B1C8C" w14:textId="77777777" w:rsidR="001B6BFB" w:rsidRDefault="001B6BFB" w:rsidP="001B6BFB">
      <w:pPr>
        <w:pStyle w:val="ListParagraph"/>
        <w:numPr>
          <w:ilvl w:val="0"/>
          <w:numId w:val="18"/>
        </w:numPr>
      </w:pPr>
      <w:r>
        <w:t>Data should be stored at internal FPGA memory with storage capacity of at least 1MB</w:t>
      </w:r>
    </w:p>
    <w:p w14:paraId="7F52D66F" w14:textId="77777777" w:rsidR="005D551A" w:rsidRDefault="005D551A" w:rsidP="005D551A">
      <w:pPr>
        <w:pStyle w:val="Heading4"/>
      </w:pPr>
      <w:r>
        <w:t>Play back from  DRAM</w:t>
      </w:r>
    </w:p>
    <w:p w14:paraId="27F96DA5" w14:textId="77777777" w:rsidR="009E43A9" w:rsidRDefault="009E43A9" w:rsidP="005D551A">
      <w:r>
        <w:t xml:space="preserve">Enable </w:t>
      </w:r>
      <w:r w:rsidR="005D551A">
        <w:t>playback data from DRAM in the following modes:</w:t>
      </w:r>
    </w:p>
    <w:p w14:paraId="26F00D2A" w14:textId="77777777" w:rsidR="005D551A" w:rsidRDefault="005D551A" w:rsidP="005D551A">
      <w:pPr>
        <w:pStyle w:val="ListParagraph"/>
        <w:numPr>
          <w:ilvl w:val="0"/>
          <w:numId w:val="17"/>
        </w:numPr>
      </w:pPr>
      <w:r>
        <w:t>Single-channel: Single channel data will be duplicate 4 times and playback toward FFT</w:t>
      </w:r>
    </w:p>
    <w:p w14:paraId="6235BCE7" w14:textId="77777777" w:rsidR="005D551A" w:rsidRDefault="005D551A" w:rsidP="005D551A">
      <w:pPr>
        <w:pStyle w:val="ListParagraph"/>
        <w:numPr>
          <w:ilvl w:val="0"/>
          <w:numId w:val="17"/>
        </w:numPr>
      </w:pPr>
      <w:r>
        <w:t xml:space="preserve">4ChannelsMSB: Data from each channel will be zero </w:t>
      </w:r>
      <w:r w:rsidR="001B6BFB">
        <w:t xml:space="preserve">padded at LSB and playback </w:t>
      </w:r>
      <w:r>
        <w:t xml:space="preserve">toward FFT </w:t>
      </w:r>
    </w:p>
    <w:p w14:paraId="429CD00C" w14:textId="77777777" w:rsidR="005D551A" w:rsidRDefault="001B6BFB" w:rsidP="001B6BFB">
      <w:pPr>
        <w:pStyle w:val="ListParagraph"/>
        <w:numPr>
          <w:ilvl w:val="0"/>
          <w:numId w:val="17"/>
        </w:numPr>
      </w:pPr>
      <w:r>
        <w:t>4Channels</w:t>
      </w:r>
      <w:r w:rsidR="005D551A">
        <w:t xml:space="preserve">LSB: Data from each channels will be </w:t>
      </w:r>
      <w:r>
        <w:t>padded at MSB and playback toward the FFT</w:t>
      </w:r>
    </w:p>
    <w:p w14:paraId="14E625F1" w14:textId="77777777" w:rsidR="009E43A9" w:rsidRDefault="009E43A9" w:rsidP="008C6F08">
      <w:r>
        <w:t xml:space="preserve">Enable streaming data from DRAM to processing (use DRAM samples instead of ADC inputs), at this mode all  channel 1 Data will be inject as input toward the FFT of all 4 channels </w:t>
      </w:r>
    </w:p>
    <w:p w14:paraId="5C4A5043" w14:textId="77777777" w:rsidR="009E43A9" w:rsidRDefault="009E43A9" w:rsidP="001B6BFB">
      <w:pPr>
        <w:pStyle w:val="Heading3"/>
      </w:pPr>
      <w:bookmarkStart w:id="25" w:name="_Toc105594093"/>
      <w:r>
        <w:t>Configuration support</w:t>
      </w:r>
      <w:bookmarkEnd w:id="25"/>
    </w:p>
    <w:p w14:paraId="29F5FFA5" w14:textId="77777777" w:rsidR="009E43A9" w:rsidRDefault="009E43A9" w:rsidP="001B6BFB">
      <w:pPr>
        <w:pStyle w:val="ListParagraph"/>
        <w:numPr>
          <w:ilvl w:val="0"/>
          <w:numId w:val="19"/>
        </w:numPr>
      </w:pPr>
      <w:r>
        <w:t>Enable read/write operation to all RFSOC memory map including CSR (Configuration Space Registers)</w:t>
      </w:r>
    </w:p>
    <w:p w14:paraId="5D5D2698" w14:textId="77777777" w:rsidR="001B6BFB" w:rsidRDefault="001B6BFB" w:rsidP="001B6BFB">
      <w:pPr>
        <w:pStyle w:val="ListParagraph"/>
        <w:numPr>
          <w:ilvl w:val="0"/>
          <w:numId w:val="19"/>
        </w:numPr>
      </w:pPr>
      <w:r>
        <w:t>Enable read/write operation to/from DRAM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7"/>
    <w:p w14:paraId="599E8443" w14:textId="77777777" w:rsidR="00155A9A" w:rsidRDefault="00155A9A" w:rsidP="00155A9A">
      <w:pPr>
        <w:pStyle w:val="Heading2"/>
      </w:pPr>
      <w:r>
        <w:br w:type="page"/>
      </w:r>
      <w:bookmarkStart w:id="26" w:name="_Toc105594094"/>
      <w:r>
        <w:t>Version 1.0 VERSAL content</w:t>
      </w:r>
      <w:bookmarkEnd w:id="26"/>
    </w:p>
    <w:p w14:paraId="3144DF86" w14:textId="77777777" w:rsidR="009E1F69" w:rsidRDefault="009E1F69" w:rsidP="009E1F69">
      <w:pPr>
        <w:pStyle w:val="Heading3"/>
      </w:pPr>
      <w:bookmarkStart w:id="27" w:name="_Toc105594095"/>
      <w:r>
        <w:t>VERSION for version 1.0 Top-level block diagram</w:t>
      </w:r>
      <w:bookmarkEnd w:id="27"/>
    </w:p>
    <w:p w14:paraId="3A3FE1B6" w14:textId="77777777" w:rsidR="009E1F69" w:rsidRDefault="009E1F69" w:rsidP="009E1F69">
      <w:r>
        <w:t>Figure below shows the VERSAL top level block diagram</w:t>
      </w:r>
    </w:p>
    <w:p w14:paraId="3FC2C847" w14:textId="77777777" w:rsidR="009E1F69" w:rsidRDefault="009E1F69" w:rsidP="009E1F69">
      <w:pPr>
        <w:pStyle w:val="ListParagraph"/>
        <w:numPr>
          <w:ilvl w:val="0"/>
          <w:numId w:val="12"/>
        </w:numPr>
      </w:pPr>
      <w:r w:rsidRPr="003A32BE">
        <w:rPr>
          <w:b/>
          <w:bCs/>
          <w:i/>
          <w:iCs/>
        </w:rPr>
        <w:t>Data-plane processing</w:t>
      </w:r>
      <w:r>
        <w:t xml:space="preserve">: Data-plane processing flow </w:t>
      </w:r>
    </w:p>
    <w:p w14:paraId="2E8A185F" w14:textId="77777777" w:rsidR="009E1F69" w:rsidRDefault="009E1F69" w:rsidP="00B36CD3">
      <w:pPr>
        <w:pStyle w:val="ListParagraph"/>
        <w:numPr>
          <w:ilvl w:val="1"/>
          <w:numId w:val="12"/>
        </w:numPr>
      </w:pPr>
      <w:r w:rsidRPr="009E1F69">
        <w:rPr>
          <w:b/>
          <w:bCs/>
          <w:i/>
          <w:iCs/>
        </w:rPr>
        <w:t>FW-AI interface</w:t>
      </w:r>
      <w:r>
        <w:t xml:space="preserve">: input is </w:t>
      </w:r>
      <w:r w:rsidR="00B36CD3">
        <w:t xml:space="preserve">BM-data-packets </w:t>
      </w:r>
      <w:r>
        <w:t xml:space="preserve">arrive from RFSOC through Aurora interface, </w:t>
      </w:r>
      <w:r w:rsidR="00B36CD3">
        <w:t xml:space="preserve">data is sent </w:t>
      </w:r>
      <w:r>
        <w:t xml:space="preserve">toward the AI engine </w:t>
      </w:r>
    </w:p>
    <w:p w14:paraId="02D5C06B" w14:textId="77777777" w:rsidR="009E1F69" w:rsidRDefault="009E1F69" w:rsidP="009E1F69">
      <w:pPr>
        <w:pStyle w:val="ListParagraph"/>
        <w:numPr>
          <w:ilvl w:val="1"/>
          <w:numId w:val="12"/>
        </w:numPr>
      </w:pPr>
      <w:r w:rsidRPr="009E1F69">
        <w:rPr>
          <w:b/>
          <w:bCs/>
          <w:i/>
          <w:iCs/>
        </w:rPr>
        <w:t>Estimator</w:t>
      </w:r>
      <w:r>
        <w:t>: the parameter Estimator algorithm is implemented within the AI array and output PDW’s toward the Arm-Subsytem</w:t>
      </w:r>
    </w:p>
    <w:p w14:paraId="5D437C6C" w14:textId="77777777" w:rsidR="009E1F69" w:rsidRDefault="009E1F69" w:rsidP="009E1F69">
      <w:pPr>
        <w:pStyle w:val="ListParagraph"/>
        <w:numPr>
          <w:ilvl w:val="1"/>
          <w:numId w:val="12"/>
        </w:numPr>
      </w:pPr>
      <w:r w:rsidRPr="009E1F69">
        <w:rPr>
          <w:b/>
          <w:bCs/>
          <w:i/>
          <w:iCs/>
        </w:rPr>
        <w:t>Merge:</w:t>
      </w:r>
      <w:r>
        <w:t xml:space="preserve"> The Merge algorithm is implemented within the ARM sub-system inputs are PDWs arrive from the estimator, output is Unite PDWS (</w:t>
      </w:r>
      <w:r w:rsidR="00B36CD3">
        <w:t>concatenating</w:t>
      </w:r>
      <w:r>
        <w:t xml:space="preserve"> several PDW’s to one PDW after LFM detection)</w:t>
      </w:r>
    </w:p>
    <w:p w14:paraId="010913E2" w14:textId="77777777" w:rsidR="00B36CD3" w:rsidRPr="00B36CD3" w:rsidRDefault="00B36CD3" w:rsidP="00B36CD3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Testing capabilities</w:t>
      </w:r>
    </w:p>
    <w:p w14:paraId="544C64A5" w14:textId="77777777" w:rsidR="00B36CD3" w:rsidRDefault="00B36CD3" w:rsidP="00B36CD3">
      <w:pPr>
        <w:pStyle w:val="ListParagraph"/>
        <w:numPr>
          <w:ilvl w:val="1"/>
          <w:numId w:val="12"/>
        </w:numPr>
      </w:pPr>
      <w:r>
        <w:t>Play-Back of BM-data-packets from DRAM</w:t>
      </w:r>
    </w:p>
    <w:p w14:paraId="11BDF9D8" w14:textId="77777777" w:rsidR="00B36CD3" w:rsidRDefault="00B36CD3" w:rsidP="00B36CD3">
      <w:pPr>
        <w:pStyle w:val="ListParagraph"/>
        <w:numPr>
          <w:ilvl w:val="1"/>
          <w:numId w:val="12"/>
        </w:numPr>
      </w:pPr>
      <w:r>
        <w:t>Recording BM-data-packets arrive from RFSOC to DRAM</w:t>
      </w:r>
    </w:p>
    <w:p w14:paraId="402681A0" w14:textId="77777777" w:rsidR="00B36CD3" w:rsidRPr="00B36CD3" w:rsidRDefault="00B36CD3" w:rsidP="00B36CD3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B36CD3">
        <w:rPr>
          <w:b/>
          <w:bCs/>
          <w:i/>
          <w:iCs/>
        </w:rPr>
        <w:t xml:space="preserve">Configurations support </w:t>
      </w:r>
    </w:p>
    <w:p w14:paraId="2047ACC5" w14:textId="77777777" w:rsidR="00B36CD3" w:rsidRDefault="00B36CD3" w:rsidP="00B36CD3">
      <w:pPr>
        <w:pStyle w:val="ListParagraph"/>
        <w:numPr>
          <w:ilvl w:val="1"/>
          <w:numId w:val="12"/>
        </w:numPr>
      </w:pPr>
      <w:r>
        <w:t>ARM Enable read/write operation to all VERSAL memory map including CSR (Configuration Space Registers)</w:t>
      </w:r>
    </w:p>
    <w:p w14:paraId="78BBCCA4" w14:textId="77777777" w:rsidR="00B36CD3" w:rsidRDefault="00B36CD3" w:rsidP="00B36CD3">
      <w:pPr>
        <w:pStyle w:val="ListParagraph"/>
        <w:numPr>
          <w:ilvl w:val="1"/>
          <w:numId w:val="12"/>
        </w:numPr>
      </w:pPr>
      <w:r>
        <w:t>ARM Enable read/write operation to/from DRAM</w:t>
      </w:r>
    </w:p>
    <w:p w14:paraId="57A6AFEE" w14:textId="77777777" w:rsidR="00B36CD3" w:rsidRDefault="00B36CD3" w:rsidP="00B36CD3">
      <w:pPr>
        <w:pStyle w:val="ListParagraph"/>
        <w:numPr>
          <w:ilvl w:val="1"/>
          <w:numId w:val="12"/>
        </w:numPr>
      </w:pPr>
      <w:r>
        <w:t>Enable access of AI ENGINES toward DRAM</w:t>
      </w:r>
    </w:p>
    <w:p w14:paraId="30B81D25" w14:textId="77777777" w:rsidR="009E1F69" w:rsidRDefault="009E1F69" w:rsidP="009E1F69"/>
    <w:p w14:paraId="2242EC8F" w14:textId="77777777" w:rsidR="009E1F69" w:rsidRDefault="009E1F69" w:rsidP="009E1F69">
      <w:r>
        <w:object w:dxaOrig="11139" w:dyaOrig="5724" w14:anchorId="720CBC1A">
          <v:shape id="_x0000_i1027" type="#_x0000_t75" style="width:467.55pt;height:240.3pt" o:ole="">
            <v:imagedata r:id="rId12" o:title=""/>
          </v:shape>
          <o:OLEObject Type="Embed" ProgID="Visio.Drawing.11" ShapeID="_x0000_i1027" DrawAspect="Content" ObjectID="_1794956657" r:id="rId13"/>
        </w:object>
      </w:r>
    </w:p>
    <w:p w14:paraId="7C79F4CD" w14:textId="77777777" w:rsidR="009E1F69" w:rsidRDefault="009E1F69" w:rsidP="009E1F69"/>
    <w:p w14:paraId="6DB147EB" w14:textId="77777777" w:rsidR="00B36CD3" w:rsidRDefault="00B36CD3">
      <w:pPr>
        <w:spacing w:before="0" w:after="0"/>
        <w:ind w:left="0"/>
        <w:jc w:val="left"/>
        <w:rPr>
          <w:rFonts w:ascii="Times New Roman Bold" w:eastAsia="Arial Unicode MS" w:hAnsi="Times New Roman Bold" w:cs="Arial Unicode MS"/>
          <w:b/>
          <w:bCs/>
          <w:sz w:val="28"/>
          <w:szCs w:val="26"/>
        </w:rPr>
      </w:pPr>
      <w:r>
        <w:br w:type="page"/>
      </w:r>
    </w:p>
    <w:p w14:paraId="4520EE7E" w14:textId="77777777" w:rsidR="00C676B8" w:rsidRDefault="00C676B8" w:rsidP="00C676B8">
      <w:pPr>
        <w:pStyle w:val="Heading3"/>
      </w:pPr>
      <w:bookmarkStart w:id="28" w:name="_Toc105594096"/>
      <w:r>
        <w:t>Firmware Data processing</w:t>
      </w:r>
      <w:bookmarkEnd w:id="28"/>
    </w:p>
    <w:p w14:paraId="1B6A35D0" w14:textId="77777777" w:rsidR="00C676B8" w:rsidRDefault="00C676B8" w:rsidP="00C676B8">
      <w:pPr>
        <w:pStyle w:val="Heading4"/>
      </w:pPr>
      <w:r>
        <w:t>Aurora TX</w:t>
      </w:r>
    </w:p>
    <w:p w14:paraId="549F1E77" w14:textId="77777777" w:rsidR="00C676B8" w:rsidRDefault="00B36CD3" w:rsidP="00B36CD3">
      <w:r>
        <w:t>4 lanes @25Gbps of Aurora-RX interface</w:t>
      </w:r>
    </w:p>
    <w:p w14:paraId="77609404" w14:textId="77777777" w:rsidR="00C676B8" w:rsidRDefault="00C676B8" w:rsidP="00C676B8">
      <w:pPr>
        <w:pStyle w:val="Heading4"/>
      </w:pPr>
      <w:r>
        <w:t>FW-AI interface</w:t>
      </w:r>
    </w:p>
    <w:p w14:paraId="4F1B6705" w14:textId="77777777" w:rsidR="00C676B8" w:rsidRDefault="00C676B8" w:rsidP="00C676B8">
      <w:r>
        <w:t>Deliver the packets arrive form RF-SOC through Aurora-TX toward the AI engine for estimator algorithm processing</w:t>
      </w:r>
      <w:r w:rsidR="00B36CD3">
        <w:t>.</w:t>
      </w:r>
    </w:p>
    <w:p w14:paraId="694C1789" w14:textId="77777777" w:rsidR="00B36CD3" w:rsidRDefault="00B36CD3" w:rsidP="00B36CD3">
      <w:pPr>
        <w:pStyle w:val="ListParagraph"/>
        <w:numPr>
          <w:ilvl w:val="0"/>
          <w:numId w:val="20"/>
        </w:numPr>
      </w:pPr>
      <w:r>
        <w:t>Enable buffering of 1Mbtye to average rate toward the AI engine</w:t>
      </w:r>
    </w:p>
    <w:p w14:paraId="272FD21D" w14:textId="77777777" w:rsidR="000A0F20" w:rsidRDefault="00F40D9A" w:rsidP="00F40D9A">
      <w:pPr>
        <w:pStyle w:val="Heading4"/>
      </w:pPr>
      <w:r>
        <w:t>Estimator (</w:t>
      </w:r>
      <w:r w:rsidR="000A0F20">
        <w:t>AI engine processing</w:t>
      </w:r>
      <w:r>
        <w:t>)</w:t>
      </w:r>
    </w:p>
    <w:p w14:paraId="709C7939" w14:textId="77777777" w:rsidR="000A0F20" w:rsidRDefault="000A0F20" w:rsidP="000A0F20">
      <w:r>
        <w:t>Implementation of parameter estimator</w:t>
      </w:r>
      <w:r w:rsidR="00B36CD3">
        <w:t xml:space="preserve"> module, input are BM packets, output is PDW (Pulse Descriptor word) </w:t>
      </w:r>
    </w:p>
    <w:p w14:paraId="3DE385FB" w14:textId="77777777" w:rsidR="000A0F20" w:rsidRDefault="00F40D9A" w:rsidP="00F40D9A">
      <w:pPr>
        <w:pStyle w:val="Heading4"/>
      </w:pPr>
      <w:r>
        <w:t>MERGE (Real-Time ARM</w:t>
      </w:r>
      <w:r w:rsidR="000A0F20">
        <w:t xml:space="preserve"> processing</w:t>
      </w:r>
      <w:r>
        <w:t>)</w:t>
      </w:r>
    </w:p>
    <w:p w14:paraId="5C97B4D7" w14:textId="77777777" w:rsidR="000A0F20" w:rsidRDefault="000A0F20" w:rsidP="00F40D9A">
      <w:r>
        <w:t xml:space="preserve">MERGE </w:t>
      </w:r>
      <w:r w:rsidR="00F40D9A">
        <w:t xml:space="preserve">algorithm inputs are PDWs arrive from the estimator, output is Unite PDWS (concatenating several PDW’s to one PDW after LFM detection) </w:t>
      </w:r>
    </w:p>
    <w:p w14:paraId="430180F6" w14:textId="77777777" w:rsidR="00F40D9A" w:rsidRDefault="00F40D9A" w:rsidP="00F40D9A">
      <w:pPr>
        <w:pStyle w:val="Heading3"/>
      </w:pPr>
      <w:bookmarkStart w:id="29" w:name="_Toc105594097"/>
      <w:r>
        <w:t>Testing capabilities</w:t>
      </w:r>
      <w:bookmarkEnd w:id="29"/>
    </w:p>
    <w:p w14:paraId="2BBD2394" w14:textId="77777777" w:rsidR="00F40D9A" w:rsidRDefault="00F40D9A" w:rsidP="00F40D9A">
      <w:pPr>
        <w:pStyle w:val="Heading4"/>
      </w:pPr>
      <w:r>
        <w:t>PlayBack</w:t>
      </w:r>
    </w:p>
    <w:p w14:paraId="120A9FD0" w14:textId="77777777" w:rsidR="00F40D9A" w:rsidRDefault="00F40D9A" w:rsidP="00F40D9A">
      <w:r>
        <w:t>The playback module reads BM-packets stored at DRAM and stream them toward the FW-AI interface module as if they arrive from the Aurora-TX.</w:t>
      </w:r>
    </w:p>
    <w:p w14:paraId="3CA1A722" w14:textId="77777777" w:rsidR="00F40D9A" w:rsidRDefault="00F40D9A" w:rsidP="00F40D9A">
      <w:r>
        <w:t xml:space="preserve">Each BM-packets stored at DRAM will have an additional info of TimeStamp, the Playback will refer to this Timestamp and in that manner will stream the BM-data-packets at the desired rate.  </w:t>
      </w:r>
    </w:p>
    <w:p w14:paraId="2095A283" w14:textId="77777777" w:rsidR="00F40D9A" w:rsidRDefault="00F40D9A" w:rsidP="00F40D9A">
      <w:pPr>
        <w:pStyle w:val="Heading4"/>
      </w:pPr>
      <w:r>
        <w:t>Input recording</w:t>
      </w:r>
    </w:p>
    <w:p w14:paraId="2788494B" w14:textId="77777777" w:rsidR="00F40D9A" w:rsidRDefault="00F40D9A" w:rsidP="00F40D9A">
      <w:r>
        <w:t>write BM-data-packets toward DRAM, fro BM-data-packet recorded to DRAM an extra TimeStamp field will be added</w:t>
      </w:r>
    </w:p>
    <w:p w14:paraId="32708396" w14:textId="77777777" w:rsidR="00F40D9A" w:rsidRDefault="00F40D9A" w:rsidP="00F40D9A"/>
    <w:p w14:paraId="2174D3F5" w14:textId="77777777" w:rsidR="0013518D" w:rsidRDefault="0013518D">
      <w:pPr>
        <w:spacing w:before="0" w:after="0"/>
        <w:ind w:left="0"/>
        <w:jc w:val="left"/>
      </w:pPr>
      <w:r>
        <w:br w:type="page"/>
      </w:r>
    </w:p>
    <w:p w14:paraId="19F415E7" w14:textId="77777777" w:rsidR="00315F71" w:rsidRDefault="00315F71" w:rsidP="00315F71">
      <w:pPr>
        <w:pStyle w:val="Heading1"/>
      </w:pPr>
      <w:bookmarkStart w:id="30" w:name="_Toc105594098"/>
      <w:r>
        <w:t>Version 2.0</w:t>
      </w:r>
      <w:bookmarkEnd w:id="30"/>
    </w:p>
    <w:p w14:paraId="43F905BA" w14:textId="77777777" w:rsidR="00315F71" w:rsidRDefault="00315F71" w:rsidP="00315F71">
      <w:pPr>
        <w:pStyle w:val="Heading2"/>
      </w:pPr>
      <w:bookmarkStart w:id="31" w:name="_Toc105594099"/>
      <w:r w:rsidRPr="004D38FF">
        <w:t>Block diagram</w:t>
      </w:r>
      <w:bookmarkEnd w:id="31"/>
    </w:p>
    <w:p w14:paraId="435D7CFF" w14:textId="77777777" w:rsidR="00315F71" w:rsidRDefault="00315F71" w:rsidP="00315F71">
      <w:r>
        <w:t>Block diagram of version 2.0 is shown below</w:t>
      </w:r>
    </w:p>
    <w:p w14:paraId="749126F6" w14:textId="77777777" w:rsidR="00315F71" w:rsidRDefault="00315F71" w:rsidP="00315F71">
      <w:r>
        <w:t>The version add basic SCAN capabilities (control plane)</w:t>
      </w:r>
    </w:p>
    <w:p w14:paraId="7F90B3E2" w14:textId="77777777" w:rsidR="00315F71" w:rsidRDefault="00315F71" w:rsidP="00315F71">
      <w:pPr>
        <w:pStyle w:val="ListParagraph"/>
        <w:numPr>
          <w:ilvl w:val="0"/>
          <w:numId w:val="20"/>
        </w:numPr>
      </w:pPr>
      <w:r>
        <w:t>VERSAL-RFSOC communication</w:t>
      </w:r>
    </w:p>
    <w:p w14:paraId="6D51E381" w14:textId="77777777" w:rsidR="00315F71" w:rsidRDefault="00315F71" w:rsidP="00315F71">
      <w:pPr>
        <w:pStyle w:val="ListParagraph"/>
        <w:numPr>
          <w:ilvl w:val="1"/>
          <w:numId w:val="20"/>
        </w:numPr>
      </w:pPr>
      <w:r>
        <w:t>VERSAL-RFSOC communication Master is added at the VERSAL</w:t>
      </w:r>
    </w:p>
    <w:p w14:paraId="7991B62F" w14:textId="77777777" w:rsidR="00315F71" w:rsidRDefault="00315F71" w:rsidP="00315F71">
      <w:pPr>
        <w:pStyle w:val="ListParagraph"/>
        <w:numPr>
          <w:ilvl w:val="1"/>
          <w:numId w:val="20"/>
        </w:numPr>
      </w:pPr>
      <w:r>
        <w:t>VERSAL-RFSOC communication slave is added at the VERSAL</w:t>
      </w:r>
    </w:p>
    <w:p w14:paraId="66071FAF" w14:textId="77777777" w:rsidR="00315F71" w:rsidRPr="004D38FF" w:rsidRDefault="00315F71" w:rsidP="00315F71">
      <w:pPr>
        <w:pStyle w:val="ListParagraph"/>
        <w:numPr>
          <w:ilvl w:val="0"/>
          <w:numId w:val="20"/>
        </w:numPr>
      </w:pPr>
      <w:r>
        <w:t>Basic Scan-support state machine (Task manager) implemented at VERSAL R5 processor</w:t>
      </w:r>
    </w:p>
    <w:p w14:paraId="3A576B18" w14:textId="77777777" w:rsidR="004755E2" w:rsidRDefault="00000000" w:rsidP="000A0F20">
      <w:pPr>
        <w:pStyle w:val="BodyText"/>
      </w:pPr>
      <w:r>
        <w:rPr>
          <w:noProof/>
          <w:lang w:bidi="he-IL"/>
        </w:rPr>
        <w:pict w14:anchorId="6D992642">
          <v:oval id="_x0000_s2056" style="position:absolute;left:0;text-align:left;margin-left:305.25pt;margin-top:227.85pt;width:39.3pt;height:28.25pt;z-index:251661312" fillcolor="#c0504d [3205]" strokecolor="#f2f2f2 [3041]" strokeweight=".25pt">
            <v:fill opacity="19661f"/>
            <v:shadow on="t" type="perspective" color="#622423 [1605]" opacity=".5" offset="1pt" offset2="-1pt"/>
          </v:oval>
        </w:pict>
      </w:r>
      <w:r>
        <w:rPr>
          <w:noProof/>
          <w:lang w:bidi="he-IL"/>
        </w:rPr>
        <w:pict w14:anchorId="275D92B6">
          <v:oval id="_x0000_s2055" style="position:absolute;left:0;text-align:left;margin-left:305.25pt;margin-top:163.35pt;width:39.3pt;height:28.25pt;z-index:251660288" fillcolor="#c0504d [3205]" strokecolor="#f2f2f2 [3041]" strokeweight=".25pt">
            <v:fill opacity="19661f"/>
            <v:shadow on="t" type="perspective" color="#622423 [1605]" opacity=".5" offset="1pt" offset2="-1pt"/>
          </v:oval>
        </w:pict>
      </w:r>
      <w:r>
        <w:rPr>
          <w:noProof/>
          <w:lang w:bidi="he-IL"/>
        </w:rPr>
        <w:pict w14:anchorId="4BD216C6">
          <v:oval id="_x0000_s2054" style="position:absolute;left:0;text-align:left;margin-left:182.85pt;margin-top:324.95pt;width:39.3pt;height:28.25pt;z-index:251659264" fillcolor="#c0504d [3205]" strokecolor="#f2f2f2 [3041]" strokeweight=".25pt">
            <v:fill opacity="19661f"/>
            <v:shadow on="t" type="perspective" color="#622423 [1605]" opacity=".5" offset="1pt" offset2="-1pt"/>
          </v:oval>
        </w:pict>
      </w:r>
      <w:r w:rsidR="0013518D">
        <w:object w:dxaOrig="24720" w:dyaOrig="24495" w14:anchorId="55C08EC8">
          <v:shape id="_x0000_i1028" type="#_x0000_t75" style="width:467.55pt;height:462.85pt" o:ole="">
            <v:imagedata r:id="rId8" o:title=""/>
          </v:shape>
          <o:OLEObject Type="Embed" ProgID="Visio.Drawing.15" ShapeID="_x0000_i1028" DrawAspect="Content" ObjectID="_1794956658" r:id="rId14"/>
        </w:object>
      </w:r>
    </w:p>
    <w:p w14:paraId="46B44E7C" w14:textId="77777777" w:rsidR="004755E2" w:rsidRDefault="004755E2">
      <w:pPr>
        <w:spacing w:before="0" w:after="0"/>
        <w:ind w:left="0"/>
        <w:jc w:val="left"/>
      </w:pPr>
    </w:p>
    <w:p w14:paraId="0E33D1ED" w14:textId="77777777" w:rsidR="004755E2" w:rsidRDefault="004755E2" w:rsidP="004755E2">
      <w:pPr>
        <w:pStyle w:val="Heading1"/>
      </w:pPr>
      <w:bookmarkStart w:id="32" w:name="_Toc105594100"/>
      <w:r>
        <w:t>Appendix a versal EVB-version</w:t>
      </w:r>
      <w:bookmarkEnd w:id="32"/>
    </w:p>
    <w:p w14:paraId="750933A2" w14:textId="77777777" w:rsidR="004755E2" w:rsidRDefault="004755E2" w:rsidP="004755E2">
      <w:pPr>
        <w:pStyle w:val="Heading2"/>
      </w:pPr>
      <w:bookmarkStart w:id="33" w:name="_Toc105594101"/>
      <w:r>
        <w:t>Purpose</w:t>
      </w:r>
      <w:bookmarkEnd w:id="33"/>
    </w:p>
    <w:p w14:paraId="7D0EB314" w14:textId="77777777" w:rsidR="004755E2" w:rsidRDefault="004755E2" w:rsidP="004755E2">
      <w:r>
        <w:t>Purpose of this version are:</w:t>
      </w:r>
    </w:p>
    <w:p w14:paraId="37F8EF64" w14:textId="77777777" w:rsidR="004755E2" w:rsidRDefault="004755E2" w:rsidP="004755E2">
      <w:pPr>
        <w:pStyle w:val="ListParagraph"/>
        <w:numPr>
          <w:ilvl w:val="0"/>
          <w:numId w:val="21"/>
        </w:numPr>
      </w:pPr>
      <w:r>
        <w:t>Test and evaluate performance of estimator module implemented as stand alone</w:t>
      </w:r>
    </w:p>
    <w:p w14:paraId="6404A32C" w14:textId="77777777" w:rsidR="004755E2" w:rsidRDefault="004755E2" w:rsidP="004755E2">
      <w:pPr>
        <w:pStyle w:val="ListParagraph"/>
        <w:numPr>
          <w:ilvl w:val="0"/>
          <w:numId w:val="21"/>
        </w:numPr>
      </w:pPr>
      <w:r>
        <w:t>The developed content will be design in a way that with minimum effort the design will be embedded within the CSPIR board</w:t>
      </w:r>
    </w:p>
    <w:p w14:paraId="20F4B2A4" w14:textId="77777777" w:rsidR="004755E2" w:rsidRDefault="004755E2" w:rsidP="004755E2">
      <w:pPr>
        <w:pStyle w:val="Heading2"/>
      </w:pPr>
      <w:bookmarkStart w:id="34" w:name="_Toc105594102"/>
      <w:r>
        <w:t>Block diagram</w:t>
      </w:r>
      <w:bookmarkEnd w:id="34"/>
    </w:p>
    <w:p w14:paraId="66760761" w14:textId="77777777" w:rsidR="004755E2" w:rsidRDefault="004755E2" w:rsidP="004755E2">
      <w:r>
        <w:t>Top-level block diagram of the VERSAL-EVB firmware version illustrated below</w:t>
      </w:r>
    </w:p>
    <w:p w14:paraId="59061138" w14:textId="77777777" w:rsidR="007F03E7" w:rsidRDefault="004755E2" w:rsidP="000A0F20">
      <w:pPr>
        <w:pStyle w:val="BodyText"/>
      </w:pPr>
      <w:r>
        <w:object w:dxaOrig="18480" w:dyaOrig="11790" w14:anchorId="57327B3A">
          <v:shape id="_x0000_i1029" type="#_x0000_t75" style="width:467.55pt;height:298.3pt" o:ole="">
            <v:imagedata r:id="rId15" o:title=""/>
          </v:shape>
          <o:OLEObject Type="Embed" ProgID="Visio.Drawing.11" ShapeID="_x0000_i1029" DrawAspect="Content" ObjectID="_1794956659" r:id="rId16"/>
        </w:object>
      </w:r>
    </w:p>
    <w:p w14:paraId="58CF6A48" w14:textId="77777777" w:rsidR="009A20DE" w:rsidRDefault="009A20DE" w:rsidP="009A20DE">
      <w:pPr>
        <w:pStyle w:val="Heading3"/>
      </w:pPr>
      <w:bookmarkStart w:id="35" w:name="_Toc105594103"/>
      <w:r>
        <w:t>VERSAL-EVB operation concept</w:t>
      </w:r>
      <w:bookmarkEnd w:id="35"/>
    </w:p>
    <w:p w14:paraId="282D3D4D" w14:textId="77777777" w:rsidR="009A20DE" w:rsidRDefault="009A20DE" w:rsidP="009A20DE">
      <w:r>
        <w:t>The concept and flow of the Versal-EVB is as follow</w:t>
      </w:r>
    </w:p>
    <w:p w14:paraId="6A957116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ARM load BM-packets from File into DRAM</w:t>
      </w:r>
    </w:p>
    <w:p w14:paraId="02204917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ARM configure the PlayBack module to start playing the BM-packtes</w:t>
      </w:r>
    </w:p>
    <w:p w14:paraId="2BA0A0A4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PlayBack module reads data from DRAM and start streaming it toward the AI engine</w:t>
      </w:r>
    </w:p>
    <w:p w14:paraId="4C3F90A4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Axi-stream FIFO is used to average  peak loads</w:t>
      </w:r>
    </w:p>
    <w:p w14:paraId="3D9CC4FC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Axi stream interconnect send the BM-packet data toward the correct Axi-stream interface (there are 8 per PL-interface tile) based on Buffer-ID</w:t>
      </w:r>
    </w:p>
    <w:p w14:paraId="423DD67B" w14:textId="77777777" w:rsidR="009A20DE" w:rsidRDefault="009A20DE" w:rsidP="009A20DE">
      <w:pPr>
        <w:pStyle w:val="ListParagraph"/>
        <w:numPr>
          <w:ilvl w:val="0"/>
          <w:numId w:val="10"/>
        </w:numPr>
      </w:pPr>
      <w:r>
        <w:t>AI engine array process the BM-packets and send PDWs toward the ARM through the NOC tile interface</w:t>
      </w:r>
    </w:p>
    <w:p w14:paraId="595A0BD7" w14:textId="77777777" w:rsidR="00E203C9" w:rsidRDefault="00E203C9" w:rsidP="00E203C9">
      <w:pPr>
        <w:pStyle w:val="Heading3"/>
      </w:pPr>
      <w:bookmarkStart w:id="36" w:name="_Toc105594104"/>
      <w:r>
        <w:t>DRAM memory structure and formats</w:t>
      </w:r>
      <w:bookmarkEnd w:id="36"/>
    </w:p>
    <w:p w14:paraId="6E852B2B" w14:textId="77777777" w:rsidR="00AF4D01" w:rsidRDefault="00AF4D01" w:rsidP="00AF4D01">
      <w:r>
        <w:t>The DRAM is used to store stimulus data (simulating BM-packets arrive from BM), before each test the ARM will write stimulus data from file toward the DRAM.</w:t>
      </w:r>
    </w:p>
    <w:p w14:paraId="05D5F853" w14:textId="77777777" w:rsidR="00CF1C52" w:rsidRDefault="00AF4D01" w:rsidP="00AF4D01">
      <w:r>
        <w:t>The basic unit of a stimulus data is BM-packet,</w:t>
      </w:r>
    </w:p>
    <w:p w14:paraId="7CA44A9C" w14:textId="77777777" w:rsidR="00CF1C52" w:rsidRDefault="00CF1C52" w:rsidP="00CF1C52">
      <w:pPr>
        <w:pStyle w:val="Heading4"/>
      </w:pPr>
      <w:r>
        <w:t>BM-packet structure</w:t>
      </w:r>
    </w:p>
    <w:p w14:paraId="45CF474C" w14:textId="77777777" w:rsidR="00CF1C52" w:rsidRDefault="00CF1C52" w:rsidP="00CF1C52">
      <w:r>
        <w:t>the BM-packet have 2 parts</w:t>
      </w:r>
    </w:p>
    <w:p w14:paraId="3BEEF591" w14:textId="77777777" w:rsidR="00CF1C52" w:rsidRDefault="00CF1C52" w:rsidP="00CF1C52">
      <w:pPr>
        <w:pStyle w:val="ListParagraph"/>
        <w:numPr>
          <w:ilvl w:val="0"/>
          <w:numId w:val="22"/>
        </w:numPr>
      </w:pPr>
      <w:r>
        <w:t>Header: fix 32 Bytes</w:t>
      </w:r>
    </w:p>
    <w:p w14:paraId="594F960A" w14:textId="77777777" w:rsidR="00CF1C52" w:rsidRDefault="00CF1C52" w:rsidP="00CF1C52">
      <w:pPr>
        <w:pStyle w:val="ListParagraph"/>
        <w:numPr>
          <w:ilvl w:val="0"/>
          <w:numId w:val="22"/>
        </w:numPr>
      </w:pPr>
      <w:r>
        <w:t>Payload: Variable length (up to 4K bytes)</w:t>
      </w:r>
    </w:p>
    <w:p w14:paraId="5D3BD9B8" w14:textId="77777777" w:rsidR="00CF1C52" w:rsidRDefault="00CF1C52" w:rsidP="00AF4D01">
      <w:r>
        <w:t>The table below shows the BM-packet header fields which are relevant for the design</w:t>
      </w:r>
    </w:p>
    <w:tbl>
      <w:tblPr>
        <w:tblStyle w:val="TableGrid"/>
        <w:tblW w:w="8825" w:type="dxa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340"/>
        <w:gridCol w:w="5045"/>
      </w:tblGrid>
      <w:tr w:rsidR="00CF1C52" w:rsidRPr="00CD46BD" w14:paraId="1C5A248E" w14:textId="77777777" w:rsidTr="00CF1C52">
        <w:tc>
          <w:tcPr>
            <w:tcW w:w="1440" w:type="dxa"/>
            <w:shd w:val="clear" w:color="auto" w:fill="D9D9D9"/>
          </w:tcPr>
          <w:p w14:paraId="5C1C4ABF" w14:textId="77777777" w:rsidR="00CF1C52" w:rsidRPr="00CD46BD" w:rsidRDefault="00CF1C52" w:rsidP="00A421A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Bits</w:t>
            </w:r>
          </w:p>
        </w:tc>
        <w:tc>
          <w:tcPr>
            <w:tcW w:w="2340" w:type="dxa"/>
            <w:shd w:val="clear" w:color="auto" w:fill="D9D9D9"/>
          </w:tcPr>
          <w:p w14:paraId="446C7899" w14:textId="77777777" w:rsidR="00CF1C52" w:rsidRPr="00CD46BD" w:rsidRDefault="00CF1C52" w:rsidP="00A421A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Fiel</w:t>
            </w:r>
            <w:r w:rsidR="00A421A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5045" w:type="dxa"/>
            <w:shd w:val="clear" w:color="auto" w:fill="D9D9D9"/>
          </w:tcPr>
          <w:p w14:paraId="105B5F0D" w14:textId="77777777" w:rsidR="00CF1C52" w:rsidRDefault="00A421AC" w:rsidP="00A421A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CF1C52" w:rsidRPr="00CD46BD" w14:paraId="796F4D74" w14:textId="77777777" w:rsidTr="00CF1C52">
        <w:tc>
          <w:tcPr>
            <w:tcW w:w="1440" w:type="dxa"/>
          </w:tcPr>
          <w:p w14:paraId="49392338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0-63</w:t>
            </w:r>
          </w:p>
        </w:tc>
        <w:tc>
          <w:tcPr>
            <w:tcW w:w="2340" w:type="dxa"/>
          </w:tcPr>
          <w:p w14:paraId="3008E7B2" w14:textId="77777777" w:rsidR="00CF1C52" w:rsidRDefault="00CF1C52" w:rsidP="00A421AC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TimeStamp</w:t>
            </w:r>
          </w:p>
        </w:tc>
        <w:tc>
          <w:tcPr>
            <w:tcW w:w="5045" w:type="dxa"/>
          </w:tcPr>
          <w:p w14:paraId="60AD7506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this packet arrive (this Timestamp is used by the Playback module to inject the stimulus at the same rate as arrive)</w:t>
            </w:r>
          </w:p>
        </w:tc>
      </w:tr>
      <w:tr w:rsidR="00CF1C52" w:rsidRPr="00CD46BD" w14:paraId="6EBD0E2E" w14:textId="77777777" w:rsidTr="00CF1C52">
        <w:tc>
          <w:tcPr>
            <w:tcW w:w="1440" w:type="dxa"/>
          </w:tcPr>
          <w:p w14:paraId="3DFB5905" w14:textId="77777777" w:rsidR="00CF1C52" w:rsidRPr="00CD46BD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64-67</w:t>
            </w:r>
          </w:p>
        </w:tc>
        <w:tc>
          <w:tcPr>
            <w:tcW w:w="2340" w:type="dxa"/>
          </w:tcPr>
          <w:p w14:paraId="6E92F4A6" w14:textId="77777777" w:rsidR="00CF1C52" w:rsidRPr="00CD46BD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BufferID</w:t>
            </w:r>
          </w:p>
        </w:tc>
        <w:tc>
          <w:tcPr>
            <w:tcW w:w="5045" w:type="dxa"/>
          </w:tcPr>
          <w:p w14:paraId="16C06A5C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 the Buffer-ID from where the BM-packets</w:t>
            </w:r>
            <w:r w:rsidR="002E25D8">
              <w:rPr>
                <w:rFonts w:ascii="Arial" w:hAnsi="Arial" w:cs="Arial"/>
                <w:sz w:val="20"/>
                <w:szCs w:val="20"/>
              </w:rPr>
              <w:t xml:space="preserve"> is received, this field will be use to send the data to the correct AXI-stream interface toward the AI-engine</w:t>
            </w:r>
          </w:p>
        </w:tc>
      </w:tr>
      <w:tr w:rsidR="00CF1C52" w:rsidRPr="00CD46BD" w14:paraId="17A76588" w14:textId="77777777" w:rsidTr="00CF1C52">
        <w:tc>
          <w:tcPr>
            <w:tcW w:w="1440" w:type="dxa"/>
          </w:tcPr>
          <w:p w14:paraId="65D5F4D8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68-79</w:t>
            </w:r>
          </w:p>
        </w:tc>
        <w:tc>
          <w:tcPr>
            <w:tcW w:w="2340" w:type="dxa"/>
          </w:tcPr>
          <w:p w14:paraId="5C1EDF4E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Payload size</w:t>
            </w:r>
          </w:p>
        </w:tc>
        <w:tc>
          <w:tcPr>
            <w:tcW w:w="5045" w:type="dxa"/>
          </w:tcPr>
          <w:p w14:paraId="27698F33" w14:textId="77777777" w:rsidR="00CF1C52" w:rsidRDefault="002E25D8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 the size of the Payload in bytes, maximum payload size is 4KB and it will be always an integer division of 4.</w:t>
            </w:r>
          </w:p>
        </w:tc>
      </w:tr>
      <w:tr w:rsidR="00CF1C52" w:rsidRPr="00CD46BD" w14:paraId="621FC223" w14:textId="77777777" w:rsidTr="00CF1C52">
        <w:tc>
          <w:tcPr>
            <w:tcW w:w="1440" w:type="dxa"/>
          </w:tcPr>
          <w:p w14:paraId="0BEEC942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80-255</w:t>
            </w:r>
          </w:p>
        </w:tc>
        <w:tc>
          <w:tcPr>
            <w:tcW w:w="2340" w:type="dxa"/>
          </w:tcPr>
          <w:p w14:paraId="62AB9AF4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estimator configurations</w:t>
            </w:r>
          </w:p>
        </w:tc>
        <w:tc>
          <w:tcPr>
            <w:tcW w:w="5045" w:type="dxa"/>
          </w:tcPr>
          <w:p w14:paraId="6C646266" w14:textId="77777777" w:rsidR="00CF1C52" w:rsidRDefault="00CF1C52" w:rsidP="00A43FCB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scope of this document</w:t>
            </w:r>
          </w:p>
        </w:tc>
      </w:tr>
    </w:tbl>
    <w:p w14:paraId="7767A5E2" w14:textId="77777777" w:rsidR="009A5D00" w:rsidRDefault="009A5D00" w:rsidP="009A5D00"/>
    <w:p w14:paraId="5E53C1E4" w14:textId="77777777" w:rsidR="002E25D8" w:rsidRDefault="002E25D8" w:rsidP="002E25D8">
      <w:pPr>
        <w:pStyle w:val="Heading4"/>
      </w:pPr>
      <w:r>
        <w:t>BM-packet storage at DRAM</w:t>
      </w:r>
    </w:p>
    <w:p w14:paraId="4E422C28" w14:textId="77777777" w:rsidR="00AF4D01" w:rsidRDefault="002E25D8" w:rsidP="00AF4D01">
      <w:r>
        <w:t xml:space="preserve">In order to make the Playback module robust and simple ARM will save each BM-packet in 8KB buffer, </w:t>
      </w:r>
    </w:p>
    <w:p w14:paraId="5BA4DCB0" w14:textId="77777777" w:rsidR="00AF4D01" w:rsidRDefault="00AF4D01" w:rsidP="00AF4D01"/>
    <w:p w14:paraId="5EB323D4" w14:textId="77777777" w:rsidR="00AF4D01" w:rsidRDefault="00AF4D01" w:rsidP="00AF4D01">
      <w:r>
        <w:object w:dxaOrig="8049" w:dyaOrig="2890" w14:anchorId="46AE417A">
          <v:shape id="_x0000_i1030" type="#_x0000_t75" style="width:402.1pt;height:144.95pt" o:ole="">
            <v:imagedata r:id="rId17" o:title=""/>
          </v:shape>
          <o:OLEObject Type="Embed" ProgID="Visio.Drawing.11" ShapeID="_x0000_i1030" DrawAspect="Content" ObjectID="_1794956660" r:id="rId18"/>
        </w:object>
      </w:r>
    </w:p>
    <w:p w14:paraId="19725854" w14:textId="77777777" w:rsidR="002E25D8" w:rsidRDefault="002E25D8">
      <w:pPr>
        <w:spacing w:before="0" w:after="0"/>
        <w:ind w:left="0"/>
        <w:jc w:val="left"/>
        <w:rPr>
          <w:rFonts w:ascii="Times New Roman Bold" w:eastAsia="Arial Unicode MS" w:hAnsi="Times New Roman Bold" w:cs="Arial Unicode MS"/>
          <w:b/>
          <w:bCs/>
          <w:sz w:val="28"/>
          <w:szCs w:val="26"/>
        </w:rPr>
      </w:pPr>
      <w:r>
        <w:br w:type="page"/>
      </w:r>
    </w:p>
    <w:p w14:paraId="52B35FF6" w14:textId="77777777" w:rsidR="002E25D8" w:rsidRDefault="002E25D8" w:rsidP="002E25D8">
      <w:pPr>
        <w:pStyle w:val="Heading3"/>
      </w:pPr>
      <w:bookmarkStart w:id="37" w:name="_Toc105594105"/>
      <w:r>
        <w:t>The Playback module</w:t>
      </w:r>
      <w:bookmarkEnd w:id="37"/>
    </w:p>
    <w:p w14:paraId="46754B37" w14:textId="77777777" w:rsidR="002E25D8" w:rsidRDefault="002E25D8" w:rsidP="002E25D8"/>
    <w:p w14:paraId="1CD35792" w14:textId="77777777" w:rsidR="00E203C9" w:rsidRDefault="002E25D8" w:rsidP="00E203C9">
      <w:r>
        <w:t>The purpose of the Play-Back module</w:t>
      </w:r>
      <w:r w:rsidR="00E14E26">
        <w:t xml:space="preserve"> is to read stimulus Data from DRAM forward BM-packets toward the AXI-FIFO</w:t>
      </w:r>
    </w:p>
    <w:p w14:paraId="72D346AA" w14:textId="77777777" w:rsidR="00E14E26" w:rsidRDefault="00E14E26" w:rsidP="00E203C9">
      <w:r>
        <w:t>Figure below shows the Payback module top-levele block diagram.</w:t>
      </w:r>
    </w:p>
    <w:p w14:paraId="2E4AE4AA" w14:textId="77777777" w:rsidR="00E14E26" w:rsidRDefault="00E14E26" w:rsidP="00E203C9"/>
    <w:p w14:paraId="0A331FCF" w14:textId="77777777" w:rsidR="00E14E26" w:rsidRDefault="00E14E26" w:rsidP="00E203C9">
      <w:r>
        <w:object w:dxaOrig="12415" w:dyaOrig="8275" w14:anchorId="2612C442">
          <v:shape id="_x0000_i1031" type="#_x0000_t75" style="width:467.55pt;height:311.4pt" o:ole="">
            <v:imagedata r:id="rId19" o:title=""/>
          </v:shape>
          <o:OLEObject Type="Embed" ProgID="Visio.Drawing.11" ShapeID="_x0000_i1031" DrawAspect="Content" ObjectID="_1794956661" r:id="rId20"/>
        </w:object>
      </w:r>
    </w:p>
    <w:p w14:paraId="6657F7B4" w14:textId="77777777" w:rsidR="00A421AC" w:rsidRDefault="00A421AC" w:rsidP="00A421AC">
      <w:pPr>
        <w:pStyle w:val="Heading4"/>
      </w:pPr>
      <w:r>
        <w:t>PlayBack interfaces</w:t>
      </w:r>
    </w:p>
    <w:p w14:paraId="57C6945F" w14:textId="77777777" w:rsidR="00A421AC" w:rsidRDefault="00A421AC" w:rsidP="00A421AC">
      <w:r>
        <w:t>The Playback module include the following interfaces</w:t>
      </w:r>
    </w:p>
    <w:p w14:paraId="7836F47F" w14:textId="77777777" w:rsidR="00A421AC" w:rsidRDefault="00A421AC" w:rsidP="00A421AC">
      <w:pPr>
        <w:pStyle w:val="ListParagraph"/>
        <w:numPr>
          <w:ilvl w:val="0"/>
          <w:numId w:val="24"/>
        </w:numPr>
      </w:pPr>
      <w:r>
        <w:t xml:space="preserve">Interface to DRAM </w:t>
      </w:r>
    </w:p>
    <w:p w14:paraId="6F4EB33B" w14:textId="77777777" w:rsidR="00A421AC" w:rsidRDefault="00A421AC" w:rsidP="00A421AC">
      <w:pPr>
        <w:pStyle w:val="ListParagraph"/>
        <w:numPr>
          <w:ilvl w:val="0"/>
          <w:numId w:val="24"/>
        </w:numPr>
      </w:pPr>
      <w:r>
        <w:t>Configuration interface APB/AxiLite</w:t>
      </w:r>
    </w:p>
    <w:p w14:paraId="393ECB74" w14:textId="77777777" w:rsidR="00A421AC" w:rsidRDefault="00A421AC" w:rsidP="00A421AC">
      <w:pPr>
        <w:pStyle w:val="ListParagraph"/>
        <w:numPr>
          <w:ilvl w:val="0"/>
          <w:numId w:val="24"/>
        </w:numPr>
      </w:pPr>
      <w:r>
        <w:t xml:space="preserve">Axi-stream master interface is used to send the BM-packets toward the AXI stream FIFO </w:t>
      </w:r>
    </w:p>
    <w:p w14:paraId="39100612" w14:textId="77777777" w:rsidR="00A421AC" w:rsidRDefault="00A421AC" w:rsidP="00A421AC">
      <w:pPr>
        <w:pStyle w:val="ListParagraph"/>
        <w:numPr>
          <w:ilvl w:val="1"/>
          <w:numId w:val="24"/>
        </w:numPr>
      </w:pPr>
      <w:r>
        <w:t>Axis_Tlast is used to indicate the last data of packet</w:t>
      </w:r>
    </w:p>
    <w:p w14:paraId="36C5ADB7" w14:textId="77777777" w:rsidR="00EA67EA" w:rsidRDefault="00EA67EA" w:rsidP="00A421AC">
      <w:pPr>
        <w:pStyle w:val="ListParagraph"/>
        <w:numPr>
          <w:ilvl w:val="1"/>
          <w:numId w:val="24"/>
        </w:numPr>
      </w:pPr>
      <w:r>
        <w:t>Axis_tuser: will pass the BufferID field (which later will be used inorder to route the packet to the correct AXi-stream interface at the AI input)</w:t>
      </w:r>
    </w:p>
    <w:p w14:paraId="58A622C4" w14:textId="77777777" w:rsidR="00A421AC" w:rsidRDefault="00A421AC" w:rsidP="00A421AC">
      <w:pPr>
        <w:pStyle w:val="ListParagraph"/>
        <w:numPr>
          <w:ilvl w:val="1"/>
          <w:numId w:val="24"/>
        </w:numPr>
      </w:pPr>
      <w:r>
        <w:t>Axi-Tready indication will be examined before s</w:t>
      </w:r>
      <w:r w:rsidR="00EA67EA">
        <w:t>tart sending the packet</w:t>
      </w:r>
      <w:r>
        <w:t xml:space="preserve"> </w:t>
      </w:r>
    </w:p>
    <w:p w14:paraId="78909882" w14:textId="77777777" w:rsidR="00E14E26" w:rsidRDefault="00E14E26" w:rsidP="00E14E26">
      <w:pPr>
        <w:pStyle w:val="Heading4"/>
      </w:pPr>
      <w:r>
        <w:t>Configuration space register</w:t>
      </w:r>
    </w:p>
    <w:tbl>
      <w:tblPr>
        <w:tblStyle w:val="TableGrid"/>
        <w:tblW w:w="8730" w:type="dxa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20"/>
        <w:gridCol w:w="630"/>
        <w:gridCol w:w="4500"/>
      </w:tblGrid>
      <w:tr w:rsidR="00E14E26" w:rsidRPr="00CD46BD" w14:paraId="0C1F8E91" w14:textId="77777777" w:rsidTr="00E14E26">
        <w:tc>
          <w:tcPr>
            <w:tcW w:w="1080" w:type="dxa"/>
            <w:shd w:val="clear" w:color="auto" w:fill="D9D9D9"/>
          </w:tcPr>
          <w:p w14:paraId="5E37B53A" w14:textId="77777777" w:rsidR="00E14E26" w:rsidRPr="00CD46BD" w:rsidRDefault="00E14E26" w:rsidP="00E14E26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RegAddr</w:t>
            </w:r>
          </w:p>
        </w:tc>
        <w:tc>
          <w:tcPr>
            <w:tcW w:w="2520" w:type="dxa"/>
            <w:shd w:val="clear" w:color="auto" w:fill="D9D9D9"/>
          </w:tcPr>
          <w:p w14:paraId="1A30519B" w14:textId="77777777" w:rsidR="00E14E26" w:rsidRPr="00CD46BD" w:rsidRDefault="00E14E26" w:rsidP="00E14E26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RegName</w:t>
            </w:r>
          </w:p>
        </w:tc>
        <w:tc>
          <w:tcPr>
            <w:tcW w:w="630" w:type="dxa"/>
            <w:shd w:val="clear" w:color="auto" w:fill="D9D9D9"/>
          </w:tcPr>
          <w:p w14:paraId="4AB7717D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</w:t>
            </w:r>
          </w:p>
        </w:tc>
        <w:tc>
          <w:tcPr>
            <w:tcW w:w="4500" w:type="dxa"/>
            <w:shd w:val="clear" w:color="auto" w:fill="D9D9D9"/>
          </w:tcPr>
          <w:p w14:paraId="7A899B81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E14E26" w:rsidRPr="00CD46BD" w14:paraId="7D0C5297" w14:textId="77777777" w:rsidTr="00E14E26">
        <w:tc>
          <w:tcPr>
            <w:tcW w:w="1080" w:type="dxa"/>
          </w:tcPr>
          <w:p w14:paraId="31ACF6F7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0x0</w:t>
            </w:r>
          </w:p>
        </w:tc>
        <w:tc>
          <w:tcPr>
            <w:tcW w:w="2520" w:type="dxa"/>
          </w:tcPr>
          <w:p w14:paraId="538B349A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DRAM_Base_ADDR</w:t>
            </w:r>
          </w:p>
        </w:tc>
        <w:tc>
          <w:tcPr>
            <w:tcW w:w="630" w:type="dxa"/>
          </w:tcPr>
          <w:p w14:paraId="1E6DCDBE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4500" w:type="dxa"/>
          </w:tcPr>
          <w:p w14:paraId="757AA4AC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the DRAM-Base</w:t>
            </w:r>
          </w:p>
        </w:tc>
      </w:tr>
      <w:tr w:rsidR="00E14E26" w:rsidRPr="00CD46BD" w14:paraId="06CE17B2" w14:textId="77777777" w:rsidTr="00E14E26">
        <w:tc>
          <w:tcPr>
            <w:tcW w:w="1080" w:type="dxa"/>
          </w:tcPr>
          <w:p w14:paraId="5CC971A6" w14:textId="77777777" w:rsidR="00E14E26" w:rsidRPr="00CD46BD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0x4</w:t>
            </w:r>
          </w:p>
        </w:tc>
        <w:tc>
          <w:tcPr>
            <w:tcW w:w="2520" w:type="dxa"/>
          </w:tcPr>
          <w:p w14:paraId="3719E4D1" w14:textId="77777777" w:rsidR="00E14E26" w:rsidRPr="00CD46BD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NumberOfBMPackets</w:t>
            </w:r>
          </w:p>
        </w:tc>
        <w:tc>
          <w:tcPr>
            <w:tcW w:w="630" w:type="dxa"/>
          </w:tcPr>
          <w:p w14:paraId="776BF4E6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4500" w:type="dxa"/>
          </w:tcPr>
          <w:p w14:paraId="039F06A2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Number OF BM-Packets store at DRAM</w:t>
            </w:r>
          </w:p>
        </w:tc>
      </w:tr>
      <w:tr w:rsidR="00E14E26" w:rsidRPr="00CD46BD" w14:paraId="0444B549" w14:textId="77777777" w:rsidTr="00E14E26">
        <w:tc>
          <w:tcPr>
            <w:tcW w:w="1080" w:type="dxa"/>
          </w:tcPr>
          <w:p w14:paraId="2B6FCCE6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0x8</w:t>
            </w:r>
          </w:p>
        </w:tc>
        <w:tc>
          <w:tcPr>
            <w:tcW w:w="2520" w:type="dxa"/>
          </w:tcPr>
          <w:p w14:paraId="7B146719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630" w:type="dxa"/>
          </w:tcPr>
          <w:p w14:paraId="58C4183A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4500" w:type="dxa"/>
          </w:tcPr>
          <w:p w14:paraId="75E24381" w14:textId="77777777" w:rsidR="00E14E26" w:rsidRDefault="00E14E26" w:rsidP="00E14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to this register will start the PlayBack operation</w:t>
            </w:r>
          </w:p>
        </w:tc>
      </w:tr>
      <w:tr w:rsidR="00E14E26" w:rsidRPr="00CD46BD" w14:paraId="5A3D90F9" w14:textId="77777777" w:rsidTr="00E14E26">
        <w:tc>
          <w:tcPr>
            <w:tcW w:w="1080" w:type="dxa"/>
          </w:tcPr>
          <w:p w14:paraId="5AEB6A17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0xc</w:t>
            </w:r>
          </w:p>
        </w:tc>
        <w:tc>
          <w:tcPr>
            <w:tcW w:w="2520" w:type="dxa"/>
          </w:tcPr>
          <w:p w14:paraId="1451D384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DropCnt</w:t>
            </w:r>
          </w:p>
        </w:tc>
        <w:tc>
          <w:tcPr>
            <w:tcW w:w="630" w:type="dxa"/>
          </w:tcPr>
          <w:p w14:paraId="222C3CA8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</w:p>
        </w:tc>
        <w:tc>
          <w:tcPr>
            <w:tcW w:w="4500" w:type="dxa"/>
          </w:tcPr>
          <w:p w14:paraId="161FBA5F" w14:textId="77777777" w:rsidR="00E14E26" w:rsidRDefault="00E14E26" w:rsidP="00E14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Indicate number of BM-packets dropped because of AXI-stream FIFO was not ready</w:t>
            </w:r>
          </w:p>
        </w:tc>
      </w:tr>
      <w:tr w:rsidR="00E14E26" w:rsidRPr="00CD46BD" w14:paraId="3A9D5D84" w14:textId="77777777" w:rsidTr="00E14E26">
        <w:tc>
          <w:tcPr>
            <w:tcW w:w="1080" w:type="dxa"/>
          </w:tcPr>
          <w:p w14:paraId="06EF7EB8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0x10</w:t>
            </w:r>
          </w:p>
        </w:tc>
        <w:tc>
          <w:tcPr>
            <w:tcW w:w="2520" w:type="dxa"/>
          </w:tcPr>
          <w:p w14:paraId="2CDD1FA7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630" w:type="dxa"/>
          </w:tcPr>
          <w:p w14:paraId="3A141618" w14:textId="77777777" w:rsidR="00E14E26" w:rsidRDefault="00E14E26" w:rsidP="00E14E26">
            <w:pPr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</w:t>
            </w:r>
          </w:p>
        </w:tc>
        <w:tc>
          <w:tcPr>
            <w:tcW w:w="4500" w:type="dxa"/>
          </w:tcPr>
          <w:p w14:paraId="2FA07B0D" w14:textId="77777777" w:rsidR="00E14E26" w:rsidRDefault="00E14E26" w:rsidP="00E14E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of Plaback State machine IDLE/BUSY</w:t>
            </w:r>
          </w:p>
        </w:tc>
      </w:tr>
    </w:tbl>
    <w:p w14:paraId="421968D8" w14:textId="77777777" w:rsidR="007731AD" w:rsidRDefault="007731AD" w:rsidP="007731AD">
      <w:pPr>
        <w:pStyle w:val="Heading4"/>
        <w:numPr>
          <w:ilvl w:val="0"/>
          <w:numId w:val="0"/>
        </w:numPr>
        <w:ind w:left="864"/>
      </w:pPr>
    </w:p>
    <w:p w14:paraId="63D802C7" w14:textId="77777777" w:rsidR="007731AD" w:rsidRDefault="007731AD">
      <w:pPr>
        <w:spacing w:before="0" w:after="0"/>
        <w:ind w:left="0"/>
        <w:jc w:val="left"/>
        <w:rPr>
          <w:rFonts w:ascii="Arial" w:eastAsia="Arial Unicode MS" w:hAnsi="Arial" w:cs="Arial Unicode MS"/>
          <w:b/>
          <w:bCs/>
          <w:sz w:val="22"/>
          <w:szCs w:val="20"/>
        </w:rPr>
      </w:pPr>
      <w:r>
        <w:br w:type="page"/>
      </w:r>
    </w:p>
    <w:p w14:paraId="70EF841A" w14:textId="77777777" w:rsidR="00EA67EA" w:rsidRDefault="00EA67EA" w:rsidP="00EA67EA">
      <w:pPr>
        <w:pStyle w:val="Heading4"/>
      </w:pPr>
      <w:r>
        <w:t>PlayBack operation concept</w:t>
      </w:r>
    </w:p>
    <w:p w14:paraId="2FABC44B" w14:textId="77777777" w:rsidR="00E14E26" w:rsidRDefault="007731AD" w:rsidP="00E203C9">
      <w:r>
        <w:t>The operation concept of the PlayBack module is illustrated at the figure below.</w:t>
      </w:r>
    </w:p>
    <w:p w14:paraId="6B964BFB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Operation will start when ARM will write to start register (after start the Status register should be updated to BUSY)</w:t>
      </w:r>
    </w:p>
    <w:p w14:paraId="7FEDDB1C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After Start the DRAM_BaseAddr and the NumberOfBMPackets are stored loaded</w:t>
      </w:r>
    </w:p>
    <w:p w14:paraId="62FBB5FC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A complete BM-buffre-packet (maximum size is (4K+64) bytes), from header the Payload-size, TimeStamp, and Buffer-ID are extracted</w:t>
      </w:r>
    </w:p>
    <w:p w14:paraId="6D816547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Wait for Time &gt;=TimeStamp</w:t>
      </w:r>
    </w:p>
    <w:p w14:paraId="181741BE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Examine Tready</w:t>
      </w:r>
    </w:p>
    <w:p w14:paraId="4F41CDB2" w14:textId="77777777" w:rsidR="007731AD" w:rsidRDefault="007731AD" w:rsidP="007731AD">
      <w:pPr>
        <w:pStyle w:val="ListParagraph"/>
        <w:numPr>
          <w:ilvl w:val="1"/>
          <w:numId w:val="25"/>
        </w:numPr>
      </w:pPr>
      <w:r>
        <w:t>If not ready the BM-packets will be dropped (register of Drop-cnt will be accumaletd)</w:t>
      </w:r>
    </w:p>
    <w:p w14:paraId="2A7CFDEE" w14:textId="77777777" w:rsidR="007731AD" w:rsidRDefault="007731AD" w:rsidP="007731AD">
      <w:pPr>
        <w:pStyle w:val="ListParagraph"/>
        <w:numPr>
          <w:ilvl w:val="1"/>
          <w:numId w:val="25"/>
        </w:numPr>
      </w:pPr>
      <w:r>
        <w:t>If ready  stream packet</w:t>
      </w:r>
    </w:p>
    <w:p w14:paraId="18266C41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Stream-packet: The BM-packetis streaed with Axis-stream interface, the last data will be indicated by tlast and BufferId will be copied too the Tuser</w:t>
      </w:r>
    </w:p>
    <w:p w14:paraId="1513B675" w14:textId="77777777" w:rsidR="007731AD" w:rsidRDefault="007731AD" w:rsidP="007731AD">
      <w:pPr>
        <w:pStyle w:val="ListParagraph"/>
        <w:numPr>
          <w:ilvl w:val="0"/>
          <w:numId w:val="25"/>
        </w:numPr>
      </w:pPr>
      <w:r>
        <w:t>Decrease N to indicate whether this is the last packet,</w:t>
      </w:r>
    </w:p>
    <w:p w14:paraId="304B6CDD" w14:textId="77777777" w:rsidR="007731AD" w:rsidRDefault="007731AD" w:rsidP="007731AD">
      <w:pPr>
        <w:pStyle w:val="ListParagraph"/>
        <w:numPr>
          <w:ilvl w:val="1"/>
          <w:numId w:val="25"/>
        </w:numPr>
      </w:pPr>
      <w:r>
        <w:t>If last packet: End (status register wil return to IDLE)</w:t>
      </w:r>
    </w:p>
    <w:p w14:paraId="589C2344" w14:textId="77777777" w:rsidR="007731AD" w:rsidRDefault="007731AD" w:rsidP="007731AD">
      <w:pPr>
        <w:pStyle w:val="ListParagraph"/>
        <w:numPr>
          <w:ilvl w:val="1"/>
          <w:numId w:val="25"/>
        </w:numPr>
      </w:pPr>
      <w:r>
        <w:t>Otherwise:   increase addr and read the next buffer</w:t>
      </w:r>
    </w:p>
    <w:p w14:paraId="7901BE64" w14:textId="77777777" w:rsidR="00EA67EA" w:rsidRDefault="00EA67EA" w:rsidP="00E203C9"/>
    <w:p w14:paraId="52F20899" w14:textId="77777777" w:rsidR="00EA67EA" w:rsidRDefault="007731AD" w:rsidP="00E203C9">
      <w:r>
        <w:object w:dxaOrig="8388" w:dyaOrig="12443" w14:anchorId="38FFD0C6">
          <v:shape id="_x0000_i1032" type="#_x0000_t75" style="width:3in;height:319.8pt" o:ole="">
            <v:imagedata r:id="rId21" o:title=""/>
          </v:shape>
          <o:OLEObject Type="Embed" ProgID="Visio.Drawing.11" ShapeID="_x0000_i1032" DrawAspect="Content" ObjectID="_1794956662" r:id="rId22"/>
        </w:object>
      </w:r>
    </w:p>
    <w:p w14:paraId="2A40C29B" w14:textId="77777777" w:rsidR="003168DB" w:rsidRDefault="003168DB" w:rsidP="00E203C9"/>
    <w:p w14:paraId="117672CD" w14:textId="77777777" w:rsidR="003168DB" w:rsidRDefault="003168DB">
      <w:pPr>
        <w:spacing w:before="0" w:after="0"/>
        <w:ind w:left="0"/>
        <w:jc w:val="left"/>
      </w:pPr>
      <w:r>
        <w:br w:type="page"/>
      </w:r>
    </w:p>
    <w:p w14:paraId="081EE8AF" w14:textId="77777777" w:rsidR="003168DB" w:rsidRDefault="003168DB" w:rsidP="003168DB">
      <w:pPr>
        <w:pStyle w:val="Heading3"/>
      </w:pPr>
      <w:bookmarkStart w:id="38" w:name="_Toc105594106"/>
      <w:r>
        <w:t>AXI stream FIFO</w:t>
      </w:r>
      <w:bookmarkEnd w:id="38"/>
    </w:p>
    <w:p w14:paraId="24D13C9F" w14:textId="77777777" w:rsidR="0005468D" w:rsidRDefault="0005468D" w:rsidP="0005468D">
      <w:r>
        <w:t>The purpose of the AXi-stream FIFO is to buffer BM-packets which arrive at peak rate and by that enable to sustain an high average rate.</w:t>
      </w:r>
    </w:p>
    <w:p w14:paraId="0A0F5856" w14:textId="77777777" w:rsidR="0005468D" w:rsidRDefault="0005468D" w:rsidP="0005468D">
      <w:r>
        <w:t>The FIFO is standard Xilinx AXIS-stream FIFO which supports</w:t>
      </w:r>
    </w:p>
    <w:p w14:paraId="09BC940B" w14:textId="77777777" w:rsidR="0005468D" w:rsidRDefault="0005468D" w:rsidP="0005468D">
      <w:pPr>
        <w:pStyle w:val="ListParagraph"/>
        <w:numPr>
          <w:ilvl w:val="0"/>
          <w:numId w:val="26"/>
        </w:numPr>
      </w:pPr>
      <w:r>
        <w:t>Storage of 128Kbyte (1Mbut)</w:t>
      </w:r>
    </w:p>
    <w:p w14:paraId="22881156" w14:textId="77777777" w:rsidR="0005468D" w:rsidRDefault="0005468D" w:rsidP="0005468D">
      <w:pPr>
        <w:pStyle w:val="ListParagraph"/>
        <w:numPr>
          <w:ilvl w:val="0"/>
          <w:numId w:val="26"/>
        </w:numPr>
      </w:pPr>
      <w:r>
        <w:t>Work and store and forward packet mode</w:t>
      </w:r>
    </w:p>
    <w:p w14:paraId="590DD194" w14:textId="77777777" w:rsidR="0005468D" w:rsidRDefault="0005468D" w:rsidP="0005468D">
      <w:pPr>
        <w:pStyle w:val="ListParagraph"/>
        <w:numPr>
          <w:ilvl w:val="0"/>
          <w:numId w:val="26"/>
        </w:numPr>
      </w:pPr>
      <w:r>
        <w:t>Tready behavior</w:t>
      </w:r>
    </w:p>
    <w:p w14:paraId="022E0398" w14:textId="77777777" w:rsidR="0005468D" w:rsidRDefault="0005468D" w:rsidP="0005468D">
      <w:pPr>
        <w:pStyle w:val="ListParagraph"/>
        <w:numPr>
          <w:ilvl w:val="1"/>
          <w:numId w:val="26"/>
        </w:numPr>
      </w:pPr>
      <w:r>
        <w:t>Tready will be deasserted when there is no romm at the FIFO fro a complete BM-packer (4K+64) bytes</w:t>
      </w:r>
    </w:p>
    <w:p w14:paraId="3A4C961E" w14:textId="77777777" w:rsidR="0005468D" w:rsidRDefault="0005468D" w:rsidP="0005468D">
      <w:pPr>
        <w:pStyle w:val="ListParagraph"/>
        <w:numPr>
          <w:ilvl w:val="1"/>
          <w:numId w:val="26"/>
        </w:numPr>
      </w:pPr>
      <w:r>
        <w:t xml:space="preserve"> Tready will be deaaserted only after packet ends (TLAST)</w:t>
      </w:r>
    </w:p>
    <w:p w14:paraId="2727C3B6" w14:textId="77777777" w:rsidR="0005468D" w:rsidRDefault="0005468D" w:rsidP="0005468D">
      <w:pPr>
        <w:pStyle w:val="ListParagraph"/>
        <w:numPr>
          <w:ilvl w:val="0"/>
          <w:numId w:val="26"/>
        </w:numPr>
      </w:pPr>
      <w:r>
        <w:t>Support Tuser (pass theBufferID)</w:t>
      </w:r>
    </w:p>
    <w:p w14:paraId="3B8BDA2F" w14:textId="77777777" w:rsidR="0005468D" w:rsidRDefault="0005468D" w:rsidP="0005468D">
      <w:pPr>
        <w:pStyle w:val="Heading3"/>
      </w:pPr>
      <w:bookmarkStart w:id="39" w:name="_Toc105594107"/>
      <w:r>
        <w:t>AXI stream interconnect</w:t>
      </w:r>
      <w:bookmarkEnd w:id="39"/>
    </w:p>
    <w:p w14:paraId="7F3E1855" w14:textId="77777777" w:rsidR="0005468D" w:rsidRDefault="0005468D" w:rsidP="0005468D">
      <w:r>
        <w:t>Use standard iP core of Xilinx AXI-interconnect with</w:t>
      </w:r>
    </w:p>
    <w:p w14:paraId="0C387E3A" w14:textId="77777777" w:rsidR="0005468D" w:rsidRDefault="0005468D" w:rsidP="0005468D">
      <w:pPr>
        <w:pStyle w:val="ListParagraph"/>
        <w:numPr>
          <w:ilvl w:val="0"/>
          <w:numId w:val="27"/>
        </w:numPr>
      </w:pPr>
      <w:r>
        <w:t>One Axi-stream slave interface</w:t>
      </w:r>
    </w:p>
    <w:p w14:paraId="6E4F2898" w14:textId="77777777" w:rsidR="0005468D" w:rsidRDefault="0005468D" w:rsidP="0005468D">
      <w:pPr>
        <w:pStyle w:val="ListParagraph"/>
        <w:numPr>
          <w:ilvl w:val="0"/>
          <w:numId w:val="27"/>
        </w:numPr>
      </w:pPr>
      <w:r>
        <w:t>8 AXI-stream master interface</w:t>
      </w:r>
    </w:p>
    <w:p w14:paraId="6DD551E4" w14:textId="77777777" w:rsidR="0005468D" w:rsidRDefault="0005468D" w:rsidP="0005468D">
      <w:pPr>
        <w:pStyle w:val="ListParagraph"/>
        <w:numPr>
          <w:ilvl w:val="0"/>
          <w:numId w:val="27"/>
        </w:numPr>
      </w:pPr>
      <w:r>
        <w:t xml:space="preserve">Tdata per AXi-stream master should not exceed 64 bits </w:t>
      </w:r>
    </w:p>
    <w:p w14:paraId="2BB38FA4" w14:textId="77777777" w:rsidR="0005468D" w:rsidRDefault="0005468D" w:rsidP="0005468D">
      <w:pPr>
        <w:pStyle w:val="ListParagraph"/>
        <w:ind w:left="1296"/>
      </w:pPr>
    </w:p>
    <w:p w14:paraId="229A4B24" w14:textId="77777777" w:rsidR="003168DB" w:rsidRDefault="003168DB" w:rsidP="00E203C9"/>
    <w:sectPr w:rsidR="003168DB" w:rsidSect="00DF2171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AC2D" w14:textId="77777777" w:rsidR="007109D2" w:rsidRDefault="007109D2">
      <w:r>
        <w:separator/>
      </w:r>
    </w:p>
  </w:endnote>
  <w:endnote w:type="continuationSeparator" w:id="0">
    <w:p w14:paraId="553493D7" w14:textId="77777777" w:rsidR="007109D2" w:rsidRDefault="0071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91F8E" w14:textId="77777777" w:rsidR="009A20DE" w:rsidRPr="00BF372E" w:rsidRDefault="009A20DE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A37EF">
      <w:rPr>
        <w:rStyle w:val="PageNumber"/>
        <w:rFonts w:ascii="Arial" w:hAnsi="Arial" w:cs="Arial"/>
        <w:noProof/>
        <w:sz w:val="18"/>
        <w:szCs w:val="18"/>
      </w:rPr>
      <w:t>16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A37EF">
      <w:rPr>
        <w:rStyle w:val="PageNumber"/>
        <w:rFonts w:ascii="Arial" w:hAnsi="Arial" w:cs="Arial"/>
        <w:noProof/>
        <w:sz w:val="18"/>
        <w:szCs w:val="18"/>
      </w:rPr>
      <w:t>17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AEC700B" w14:textId="77777777" w:rsidR="009A20DE" w:rsidRPr="00DF2171" w:rsidRDefault="009A20DE" w:rsidP="00DF2171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C8CE2" w14:textId="77777777" w:rsidR="009A20DE" w:rsidRPr="00DF2171" w:rsidRDefault="009A20DE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C672" w14:textId="77777777" w:rsidR="007109D2" w:rsidRDefault="007109D2">
      <w:r>
        <w:separator/>
      </w:r>
    </w:p>
  </w:footnote>
  <w:footnote w:type="continuationSeparator" w:id="0">
    <w:p w14:paraId="2092C3CD" w14:textId="77777777" w:rsidR="007109D2" w:rsidRDefault="00710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B6039" w14:textId="77777777" w:rsidR="009A20DE" w:rsidRPr="0092790E" w:rsidRDefault="009A20DE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fldSimple w:instr=" SUBJECT  \* MERGEFORMAT ">
      <w:r w:rsidRPr="00B54815">
        <w:rPr>
          <w:rFonts w:ascii="Arial" w:hAnsi="Arial" w:cs="Arial"/>
          <w:b/>
          <w:i/>
          <w:sz w:val="18"/>
          <w:szCs w:val="18"/>
        </w:rPr>
        <w:t>&lt;Project Name&gt;</w:t>
      </w:r>
    </w:fldSimple>
  </w:p>
  <w:p w14:paraId="7457278C" w14:textId="77777777" w:rsidR="009A20DE" w:rsidRPr="00DF2171" w:rsidRDefault="009A20DE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FC82" w14:textId="77777777" w:rsidR="009A20DE" w:rsidRDefault="009A20DE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69F"/>
    <w:multiLevelType w:val="hybridMultilevel"/>
    <w:tmpl w:val="C2EE997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4D0694"/>
    <w:multiLevelType w:val="hybridMultilevel"/>
    <w:tmpl w:val="651C50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293ECA"/>
    <w:multiLevelType w:val="hybridMultilevel"/>
    <w:tmpl w:val="D0D620D8"/>
    <w:lvl w:ilvl="0" w:tplc="04C454F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840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5449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E6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6BD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F00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3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F4C6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7A1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87E16"/>
    <w:multiLevelType w:val="hybridMultilevel"/>
    <w:tmpl w:val="E0D028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8254B3E"/>
    <w:multiLevelType w:val="hybridMultilevel"/>
    <w:tmpl w:val="8BF48B82"/>
    <w:lvl w:ilvl="0" w:tplc="1FC07604">
      <w:start w:val="1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9A31282"/>
    <w:multiLevelType w:val="hybridMultilevel"/>
    <w:tmpl w:val="A6EA11FA"/>
    <w:lvl w:ilvl="0" w:tplc="B7D02708">
      <w:start w:val="1"/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1541E7B"/>
    <w:multiLevelType w:val="multilevel"/>
    <w:tmpl w:val="FEAA6FCE"/>
    <w:lvl w:ilvl="0">
      <w:start w:val="1"/>
      <w:numFmt w:val="decimal"/>
      <w:pStyle w:val="Heading1"/>
      <w:lvlText w:val="%1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BF42F08"/>
    <w:multiLevelType w:val="hybridMultilevel"/>
    <w:tmpl w:val="1382DCF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CAA0F7C"/>
    <w:multiLevelType w:val="hybridMultilevel"/>
    <w:tmpl w:val="98EC1564"/>
    <w:lvl w:ilvl="0" w:tplc="1FC07604">
      <w:start w:val="1"/>
      <w:numFmt w:val="bullet"/>
      <w:lvlText w:val="-"/>
      <w:lvlJc w:val="left"/>
      <w:pPr>
        <w:ind w:left="208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F1C45D7"/>
    <w:multiLevelType w:val="hybridMultilevel"/>
    <w:tmpl w:val="18FCBC62"/>
    <w:lvl w:ilvl="0" w:tplc="1FC0760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0" w15:restartNumberingAfterBreak="0">
    <w:nsid w:val="422E14FB"/>
    <w:multiLevelType w:val="hybridMultilevel"/>
    <w:tmpl w:val="17C2C41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39D1A6F"/>
    <w:multiLevelType w:val="hybridMultilevel"/>
    <w:tmpl w:val="9034A1CC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5FB7283"/>
    <w:multiLevelType w:val="hybridMultilevel"/>
    <w:tmpl w:val="BE5C6D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7D330B2"/>
    <w:multiLevelType w:val="hybridMultilevel"/>
    <w:tmpl w:val="A15AA9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9A1789D"/>
    <w:multiLevelType w:val="hybridMultilevel"/>
    <w:tmpl w:val="06BCD5A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54947014"/>
    <w:multiLevelType w:val="hybridMultilevel"/>
    <w:tmpl w:val="E42C0CA2"/>
    <w:lvl w:ilvl="0" w:tplc="04090005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6" w15:restartNumberingAfterBreak="0">
    <w:nsid w:val="5ADD2526"/>
    <w:multiLevelType w:val="hybridMultilevel"/>
    <w:tmpl w:val="210E8CF2"/>
    <w:lvl w:ilvl="0" w:tplc="1FC07604">
      <w:start w:val="1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5BAB7B7E"/>
    <w:multiLevelType w:val="hybridMultilevel"/>
    <w:tmpl w:val="E7A0816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63230E20"/>
    <w:multiLevelType w:val="hybridMultilevel"/>
    <w:tmpl w:val="4890215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66EE076D"/>
    <w:multiLevelType w:val="hybridMultilevel"/>
    <w:tmpl w:val="FDA42EC0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89910A9"/>
    <w:multiLevelType w:val="hybridMultilevel"/>
    <w:tmpl w:val="AB66F6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9221013"/>
    <w:multiLevelType w:val="hybridMultilevel"/>
    <w:tmpl w:val="BDBC89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5866FA"/>
    <w:multiLevelType w:val="hybridMultilevel"/>
    <w:tmpl w:val="9558C5B0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4B17B2E"/>
    <w:multiLevelType w:val="hybridMultilevel"/>
    <w:tmpl w:val="C770C7A0"/>
    <w:lvl w:ilvl="0" w:tplc="1FC07604">
      <w:start w:val="1"/>
      <w:numFmt w:val="bullet"/>
      <w:lvlText w:val="-"/>
      <w:lvlJc w:val="left"/>
      <w:pPr>
        <w:ind w:left="208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7CD24515"/>
    <w:multiLevelType w:val="hybridMultilevel"/>
    <w:tmpl w:val="F37A380A"/>
    <w:lvl w:ilvl="0" w:tplc="1FC07604">
      <w:start w:val="1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F5E06E9"/>
    <w:multiLevelType w:val="hybridMultilevel"/>
    <w:tmpl w:val="1338AF5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698457955">
    <w:abstractNumId w:val="6"/>
  </w:num>
  <w:num w:numId="2" w16cid:durableId="1620532926">
    <w:abstractNumId w:val="2"/>
  </w:num>
  <w:num w:numId="3" w16cid:durableId="1956669577">
    <w:abstractNumId w:val="22"/>
  </w:num>
  <w:num w:numId="4" w16cid:durableId="900870056">
    <w:abstractNumId w:val="5"/>
  </w:num>
  <w:num w:numId="5" w16cid:durableId="1285775315">
    <w:abstractNumId w:val="17"/>
  </w:num>
  <w:num w:numId="6" w16cid:durableId="1474953875">
    <w:abstractNumId w:val="20"/>
  </w:num>
  <w:num w:numId="7" w16cid:durableId="1785997617">
    <w:abstractNumId w:val="13"/>
  </w:num>
  <w:num w:numId="8" w16cid:durableId="688600539">
    <w:abstractNumId w:val="16"/>
  </w:num>
  <w:num w:numId="9" w16cid:durableId="777212692">
    <w:abstractNumId w:val="4"/>
  </w:num>
  <w:num w:numId="10" w16cid:durableId="2099860009">
    <w:abstractNumId w:val="25"/>
  </w:num>
  <w:num w:numId="11" w16cid:durableId="1645349359">
    <w:abstractNumId w:val="9"/>
  </w:num>
  <w:num w:numId="12" w16cid:durableId="655845159">
    <w:abstractNumId w:val="26"/>
  </w:num>
  <w:num w:numId="13" w16cid:durableId="1259603122">
    <w:abstractNumId w:val="21"/>
  </w:num>
  <w:num w:numId="14" w16cid:durableId="1912226337">
    <w:abstractNumId w:val="12"/>
  </w:num>
  <w:num w:numId="15" w16cid:durableId="444423233">
    <w:abstractNumId w:val="3"/>
  </w:num>
  <w:num w:numId="16" w16cid:durableId="1256204305">
    <w:abstractNumId w:val="18"/>
  </w:num>
  <w:num w:numId="17" w16cid:durableId="1321075794">
    <w:abstractNumId w:val="14"/>
  </w:num>
  <w:num w:numId="18" w16cid:durableId="896550262">
    <w:abstractNumId w:val="7"/>
  </w:num>
  <w:num w:numId="19" w16cid:durableId="734355422">
    <w:abstractNumId w:val="10"/>
  </w:num>
  <w:num w:numId="20" w16cid:durableId="1215967738">
    <w:abstractNumId w:val="1"/>
  </w:num>
  <w:num w:numId="21" w16cid:durableId="1907061612">
    <w:abstractNumId w:val="0"/>
  </w:num>
  <w:num w:numId="22" w16cid:durableId="629675181">
    <w:abstractNumId w:val="24"/>
  </w:num>
  <w:num w:numId="23" w16cid:durableId="645934417">
    <w:abstractNumId w:val="8"/>
  </w:num>
  <w:num w:numId="24" w16cid:durableId="908463078">
    <w:abstractNumId w:val="23"/>
  </w:num>
  <w:num w:numId="25" w16cid:durableId="809245970">
    <w:abstractNumId w:val="19"/>
  </w:num>
  <w:num w:numId="26" w16cid:durableId="1584411561">
    <w:abstractNumId w:val="15"/>
  </w:num>
  <w:num w:numId="27" w16cid:durableId="76653606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DE4"/>
    <w:rsid w:val="000005FC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5468D"/>
    <w:rsid w:val="00065DDC"/>
    <w:rsid w:val="00072101"/>
    <w:rsid w:val="00072BA9"/>
    <w:rsid w:val="00073398"/>
    <w:rsid w:val="00082596"/>
    <w:rsid w:val="00091378"/>
    <w:rsid w:val="000A0F20"/>
    <w:rsid w:val="000A1317"/>
    <w:rsid w:val="000A1EF7"/>
    <w:rsid w:val="000A36E5"/>
    <w:rsid w:val="000A37EF"/>
    <w:rsid w:val="000A4F0C"/>
    <w:rsid w:val="000B3583"/>
    <w:rsid w:val="000C030D"/>
    <w:rsid w:val="000C705B"/>
    <w:rsid w:val="000D0607"/>
    <w:rsid w:val="000D211A"/>
    <w:rsid w:val="000D7DAF"/>
    <w:rsid w:val="000F0D87"/>
    <w:rsid w:val="000F3B1C"/>
    <w:rsid w:val="000F56C6"/>
    <w:rsid w:val="00105527"/>
    <w:rsid w:val="00112477"/>
    <w:rsid w:val="00114F3D"/>
    <w:rsid w:val="001244F3"/>
    <w:rsid w:val="001264F6"/>
    <w:rsid w:val="001321C7"/>
    <w:rsid w:val="001331B0"/>
    <w:rsid w:val="0013518D"/>
    <w:rsid w:val="0014009C"/>
    <w:rsid w:val="00142689"/>
    <w:rsid w:val="00144F1E"/>
    <w:rsid w:val="00152DFA"/>
    <w:rsid w:val="001530BD"/>
    <w:rsid w:val="0015524F"/>
    <w:rsid w:val="00155A9A"/>
    <w:rsid w:val="001702B0"/>
    <w:rsid w:val="00172F69"/>
    <w:rsid w:val="00174288"/>
    <w:rsid w:val="001744DF"/>
    <w:rsid w:val="00185367"/>
    <w:rsid w:val="001931E6"/>
    <w:rsid w:val="00193411"/>
    <w:rsid w:val="00193EB9"/>
    <w:rsid w:val="001A3A00"/>
    <w:rsid w:val="001A7097"/>
    <w:rsid w:val="001B4B45"/>
    <w:rsid w:val="001B599D"/>
    <w:rsid w:val="001B6BFB"/>
    <w:rsid w:val="001C0619"/>
    <w:rsid w:val="001C326A"/>
    <w:rsid w:val="001C4F09"/>
    <w:rsid w:val="001E29ED"/>
    <w:rsid w:val="001E4E2D"/>
    <w:rsid w:val="001E7A20"/>
    <w:rsid w:val="001F2748"/>
    <w:rsid w:val="001F3CFA"/>
    <w:rsid w:val="0020385A"/>
    <w:rsid w:val="00212AD1"/>
    <w:rsid w:val="00225897"/>
    <w:rsid w:val="0023328F"/>
    <w:rsid w:val="00233B47"/>
    <w:rsid w:val="0023474F"/>
    <w:rsid w:val="0023668E"/>
    <w:rsid w:val="0024420D"/>
    <w:rsid w:val="00245D1E"/>
    <w:rsid w:val="00253400"/>
    <w:rsid w:val="0025686B"/>
    <w:rsid w:val="00265ABE"/>
    <w:rsid w:val="00266047"/>
    <w:rsid w:val="00274B52"/>
    <w:rsid w:val="00275107"/>
    <w:rsid w:val="002765EE"/>
    <w:rsid w:val="00280471"/>
    <w:rsid w:val="00296AF8"/>
    <w:rsid w:val="00297CB7"/>
    <w:rsid w:val="002B1932"/>
    <w:rsid w:val="002B27D2"/>
    <w:rsid w:val="002B4A15"/>
    <w:rsid w:val="002C3AEC"/>
    <w:rsid w:val="002D1641"/>
    <w:rsid w:val="002D42FC"/>
    <w:rsid w:val="002D6D9C"/>
    <w:rsid w:val="002D7971"/>
    <w:rsid w:val="002D7B4E"/>
    <w:rsid w:val="002E0CFC"/>
    <w:rsid w:val="002E25D8"/>
    <w:rsid w:val="002E5ECF"/>
    <w:rsid w:val="002E62CD"/>
    <w:rsid w:val="002E6B06"/>
    <w:rsid w:val="002E6E0D"/>
    <w:rsid w:val="002E745A"/>
    <w:rsid w:val="002F46CE"/>
    <w:rsid w:val="00301E47"/>
    <w:rsid w:val="00302E5E"/>
    <w:rsid w:val="00305B55"/>
    <w:rsid w:val="00315F71"/>
    <w:rsid w:val="00316839"/>
    <w:rsid w:val="003168DB"/>
    <w:rsid w:val="003225D3"/>
    <w:rsid w:val="0032372D"/>
    <w:rsid w:val="00323FF0"/>
    <w:rsid w:val="0033038F"/>
    <w:rsid w:val="0033354C"/>
    <w:rsid w:val="003548B3"/>
    <w:rsid w:val="0035633B"/>
    <w:rsid w:val="00363A1B"/>
    <w:rsid w:val="00363D0C"/>
    <w:rsid w:val="00370FF2"/>
    <w:rsid w:val="003736E4"/>
    <w:rsid w:val="00382A4D"/>
    <w:rsid w:val="00390635"/>
    <w:rsid w:val="00390F0B"/>
    <w:rsid w:val="003912C3"/>
    <w:rsid w:val="003A32BE"/>
    <w:rsid w:val="003B0E98"/>
    <w:rsid w:val="003B2084"/>
    <w:rsid w:val="003B2FCD"/>
    <w:rsid w:val="003B3FEE"/>
    <w:rsid w:val="003B4B79"/>
    <w:rsid w:val="003E6C9A"/>
    <w:rsid w:val="003F2F78"/>
    <w:rsid w:val="003F3BD2"/>
    <w:rsid w:val="003F5C76"/>
    <w:rsid w:val="00400934"/>
    <w:rsid w:val="004110CD"/>
    <w:rsid w:val="0042056A"/>
    <w:rsid w:val="00427DBF"/>
    <w:rsid w:val="00430C2A"/>
    <w:rsid w:val="00432D0C"/>
    <w:rsid w:val="0043321D"/>
    <w:rsid w:val="00434A86"/>
    <w:rsid w:val="004359BD"/>
    <w:rsid w:val="004459E8"/>
    <w:rsid w:val="00446075"/>
    <w:rsid w:val="004549F7"/>
    <w:rsid w:val="004755E2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C6023"/>
    <w:rsid w:val="004D35D1"/>
    <w:rsid w:val="004D38FF"/>
    <w:rsid w:val="004D57ED"/>
    <w:rsid w:val="004E40DA"/>
    <w:rsid w:val="004F21B1"/>
    <w:rsid w:val="0050001A"/>
    <w:rsid w:val="00500F11"/>
    <w:rsid w:val="00516679"/>
    <w:rsid w:val="0052417D"/>
    <w:rsid w:val="00525DEE"/>
    <w:rsid w:val="005331DC"/>
    <w:rsid w:val="00534323"/>
    <w:rsid w:val="00540BC3"/>
    <w:rsid w:val="005431ED"/>
    <w:rsid w:val="0056488D"/>
    <w:rsid w:val="00564A57"/>
    <w:rsid w:val="00564F34"/>
    <w:rsid w:val="0056652E"/>
    <w:rsid w:val="00566AA8"/>
    <w:rsid w:val="00570E5B"/>
    <w:rsid w:val="00580340"/>
    <w:rsid w:val="00581CD0"/>
    <w:rsid w:val="00586DEE"/>
    <w:rsid w:val="005955C3"/>
    <w:rsid w:val="0059724C"/>
    <w:rsid w:val="005A05F0"/>
    <w:rsid w:val="005A1685"/>
    <w:rsid w:val="005A21FE"/>
    <w:rsid w:val="005A6D40"/>
    <w:rsid w:val="005B5C98"/>
    <w:rsid w:val="005C271C"/>
    <w:rsid w:val="005C2F72"/>
    <w:rsid w:val="005C58B1"/>
    <w:rsid w:val="005C70C4"/>
    <w:rsid w:val="005D48CF"/>
    <w:rsid w:val="005D551A"/>
    <w:rsid w:val="005D72B9"/>
    <w:rsid w:val="005D7DDA"/>
    <w:rsid w:val="005E14F6"/>
    <w:rsid w:val="005E192B"/>
    <w:rsid w:val="005E7E32"/>
    <w:rsid w:val="005F04B6"/>
    <w:rsid w:val="005F4CF0"/>
    <w:rsid w:val="005F6A0E"/>
    <w:rsid w:val="0061441E"/>
    <w:rsid w:val="006160F0"/>
    <w:rsid w:val="00616BC0"/>
    <w:rsid w:val="006347EB"/>
    <w:rsid w:val="00636B8A"/>
    <w:rsid w:val="00645767"/>
    <w:rsid w:val="00646660"/>
    <w:rsid w:val="00650BB0"/>
    <w:rsid w:val="0065137C"/>
    <w:rsid w:val="00654429"/>
    <w:rsid w:val="00655E8E"/>
    <w:rsid w:val="00673528"/>
    <w:rsid w:val="00673B3F"/>
    <w:rsid w:val="0067579B"/>
    <w:rsid w:val="00691ADF"/>
    <w:rsid w:val="00693D70"/>
    <w:rsid w:val="0069495C"/>
    <w:rsid w:val="006A0357"/>
    <w:rsid w:val="006C6454"/>
    <w:rsid w:val="006D3D29"/>
    <w:rsid w:val="006D5CB8"/>
    <w:rsid w:val="006D678D"/>
    <w:rsid w:val="006D7A2B"/>
    <w:rsid w:val="006E0260"/>
    <w:rsid w:val="006E4FE9"/>
    <w:rsid w:val="006E6E2A"/>
    <w:rsid w:val="006F1091"/>
    <w:rsid w:val="006F4990"/>
    <w:rsid w:val="006F65BB"/>
    <w:rsid w:val="006F7D35"/>
    <w:rsid w:val="00704A08"/>
    <w:rsid w:val="00706083"/>
    <w:rsid w:val="00707FE3"/>
    <w:rsid w:val="007109D2"/>
    <w:rsid w:val="00715ECB"/>
    <w:rsid w:val="00716073"/>
    <w:rsid w:val="007210D1"/>
    <w:rsid w:val="007234A7"/>
    <w:rsid w:val="00724408"/>
    <w:rsid w:val="0072675D"/>
    <w:rsid w:val="00726E55"/>
    <w:rsid w:val="00733282"/>
    <w:rsid w:val="00734501"/>
    <w:rsid w:val="0073691E"/>
    <w:rsid w:val="00746686"/>
    <w:rsid w:val="00753980"/>
    <w:rsid w:val="007633CF"/>
    <w:rsid w:val="007668C8"/>
    <w:rsid w:val="007676D6"/>
    <w:rsid w:val="00770265"/>
    <w:rsid w:val="007731AD"/>
    <w:rsid w:val="00773CDE"/>
    <w:rsid w:val="00784D59"/>
    <w:rsid w:val="00790438"/>
    <w:rsid w:val="007931CD"/>
    <w:rsid w:val="00797279"/>
    <w:rsid w:val="007A5D2D"/>
    <w:rsid w:val="007B7C75"/>
    <w:rsid w:val="007D1768"/>
    <w:rsid w:val="007D53E0"/>
    <w:rsid w:val="007D5D2D"/>
    <w:rsid w:val="007E1479"/>
    <w:rsid w:val="007E2CA4"/>
    <w:rsid w:val="007F03E7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43A"/>
    <w:rsid w:val="00836595"/>
    <w:rsid w:val="00840CAD"/>
    <w:rsid w:val="00841735"/>
    <w:rsid w:val="00842762"/>
    <w:rsid w:val="00843A0C"/>
    <w:rsid w:val="008443A1"/>
    <w:rsid w:val="00844D35"/>
    <w:rsid w:val="00847828"/>
    <w:rsid w:val="0086445A"/>
    <w:rsid w:val="00872566"/>
    <w:rsid w:val="00880734"/>
    <w:rsid w:val="00882898"/>
    <w:rsid w:val="00886DE4"/>
    <w:rsid w:val="00887155"/>
    <w:rsid w:val="0089181C"/>
    <w:rsid w:val="00891BAA"/>
    <w:rsid w:val="008A247F"/>
    <w:rsid w:val="008A753A"/>
    <w:rsid w:val="008B15C9"/>
    <w:rsid w:val="008C01DE"/>
    <w:rsid w:val="008C0EFA"/>
    <w:rsid w:val="008C5587"/>
    <w:rsid w:val="008C6F08"/>
    <w:rsid w:val="008D1B7F"/>
    <w:rsid w:val="008D7CFC"/>
    <w:rsid w:val="008E1A36"/>
    <w:rsid w:val="008E2491"/>
    <w:rsid w:val="008F5793"/>
    <w:rsid w:val="00906A3C"/>
    <w:rsid w:val="00912FAE"/>
    <w:rsid w:val="0091771C"/>
    <w:rsid w:val="0092291D"/>
    <w:rsid w:val="00922A2F"/>
    <w:rsid w:val="009236D4"/>
    <w:rsid w:val="00930BB9"/>
    <w:rsid w:val="00935DB8"/>
    <w:rsid w:val="00940A26"/>
    <w:rsid w:val="00945E97"/>
    <w:rsid w:val="0094748B"/>
    <w:rsid w:val="00954850"/>
    <w:rsid w:val="009562B1"/>
    <w:rsid w:val="00963145"/>
    <w:rsid w:val="00964E70"/>
    <w:rsid w:val="00993809"/>
    <w:rsid w:val="009A09D6"/>
    <w:rsid w:val="009A20DE"/>
    <w:rsid w:val="009A4EF4"/>
    <w:rsid w:val="009A5D00"/>
    <w:rsid w:val="009B0091"/>
    <w:rsid w:val="009B1015"/>
    <w:rsid w:val="009B28A5"/>
    <w:rsid w:val="009B3D5D"/>
    <w:rsid w:val="009C2090"/>
    <w:rsid w:val="009D4A1C"/>
    <w:rsid w:val="009D6764"/>
    <w:rsid w:val="009E1F69"/>
    <w:rsid w:val="009E31FE"/>
    <w:rsid w:val="009E43A9"/>
    <w:rsid w:val="009E60C5"/>
    <w:rsid w:val="009F0B09"/>
    <w:rsid w:val="009F45BE"/>
    <w:rsid w:val="00A125AA"/>
    <w:rsid w:val="00A13BFF"/>
    <w:rsid w:val="00A13EED"/>
    <w:rsid w:val="00A140E5"/>
    <w:rsid w:val="00A20272"/>
    <w:rsid w:val="00A22D3C"/>
    <w:rsid w:val="00A22D42"/>
    <w:rsid w:val="00A421AC"/>
    <w:rsid w:val="00A45B38"/>
    <w:rsid w:val="00A56536"/>
    <w:rsid w:val="00A66C95"/>
    <w:rsid w:val="00A725E0"/>
    <w:rsid w:val="00A74D5B"/>
    <w:rsid w:val="00A8262F"/>
    <w:rsid w:val="00A93552"/>
    <w:rsid w:val="00A93746"/>
    <w:rsid w:val="00A972A5"/>
    <w:rsid w:val="00A97825"/>
    <w:rsid w:val="00A97CB0"/>
    <w:rsid w:val="00AA1545"/>
    <w:rsid w:val="00AA7A43"/>
    <w:rsid w:val="00AB7F19"/>
    <w:rsid w:val="00AC187C"/>
    <w:rsid w:val="00AC3B89"/>
    <w:rsid w:val="00AC694E"/>
    <w:rsid w:val="00AD4CDF"/>
    <w:rsid w:val="00AD6D3A"/>
    <w:rsid w:val="00AE23FD"/>
    <w:rsid w:val="00AE6DD8"/>
    <w:rsid w:val="00AF4D01"/>
    <w:rsid w:val="00B05E0A"/>
    <w:rsid w:val="00B062F1"/>
    <w:rsid w:val="00B06494"/>
    <w:rsid w:val="00B13466"/>
    <w:rsid w:val="00B13ED7"/>
    <w:rsid w:val="00B22281"/>
    <w:rsid w:val="00B30318"/>
    <w:rsid w:val="00B36CD3"/>
    <w:rsid w:val="00B53801"/>
    <w:rsid w:val="00B54815"/>
    <w:rsid w:val="00B611BC"/>
    <w:rsid w:val="00B62030"/>
    <w:rsid w:val="00B65FF0"/>
    <w:rsid w:val="00B75082"/>
    <w:rsid w:val="00B806C7"/>
    <w:rsid w:val="00B8488F"/>
    <w:rsid w:val="00B85782"/>
    <w:rsid w:val="00B85AF8"/>
    <w:rsid w:val="00B9066F"/>
    <w:rsid w:val="00BA50D3"/>
    <w:rsid w:val="00BA7CE1"/>
    <w:rsid w:val="00BB07E1"/>
    <w:rsid w:val="00BB48B8"/>
    <w:rsid w:val="00BC1005"/>
    <w:rsid w:val="00BD41A8"/>
    <w:rsid w:val="00BD6706"/>
    <w:rsid w:val="00BE17A2"/>
    <w:rsid w:val="00BE1B3F"/>
    <w:rsid w:val="00C11FFD"/>
    <w:rsid w:val="00C1500C"/>
    <w:rsid w:val="00C165BB"/>
    <w:rsid w:val="00C21D49"/>
    <w:rsid w:val="00C304F1"/>
    <w:rsid w:val="00C44C2C"/>
    <w:rsid w:val="00C62438"/>
    <w:rsid w:val="00C6349D"/>
    <w:rsid w:val="00C663B3"/>
    <w:rsid w:val="00C676B8"/>
    <w:rsid w:val="00C755D0"/>
    <w:rsid w:val="00C757CA"/>
    <w:rsid w:val="00C90434"/>
    <w:rsid w:val="00C91E4A"/>
    <w:rsid w:val="00CA587B"/>
    <w:rsid w:val="00CB2E48"/>
    <w:rsid w:val="00CB2E71"/>
    <w:rsid w:val="00CB36F5"/>
    <w:rsid w:val="00CD46BD"/>
    <w:rsid w:val="00CD714E"/>
    <w:rsid w:val="00CE293E"/>
    <w:rsid w:val="00CE4475"/>
    <w:rsid w:val="00CE6CEB"/>
    <w:rsid w:val="00CE6FAC"/>
    <w:rsid w:val="00CE7B9E"/>
    <w:rsid w:val="00CF1C52"/>
    <w:rsid w:val="00CF2BBE"/>
    <w:rsid w:val="00CF7ADA"/>
    <w:rsid w:val="00CF7AEE"/>
    <w:rsid w:val="00D03FA1"/>
    <w:rsid w:val="00D0412A"/>
    <w:rsid w:val="00D046F0"/>
    <w:rsid w:val="00D21C6D"/>
    <w:rsid w:val="00D2521E"/>
    <w:rsid w:val="00D316A7"/>
    <w:rsid w:val="00D32724"/>
    <w:rsid w:val="00D401F0"/>
    <w:rsid w:val="00D40F5E"/>
    <w:rsid w:val="00D42CCD"/>
    <w:rsid w:val="00D43DC6"/>
    <w:rsid w:val="00D53613"/>
    <w:rsid w:val="00D61C69"/>
    <w:rsid w:val="00D71A63"/>
    <w:rsid w:val="00D750AA"/>
    <w:rsid w:val="00D8552E"/>
    <w:rsid w:val="00D86414"/>
    <w:rsid w:val="00DA10F0"/>
    <w:rsid w:val="00DA647E"/>
    <w:rsid w:val="00DB211E"/>
    <w:rsid w:val="00DB41A1"/>
    <w:rsid w:val="00DB459F"/>
    <w:rsid w:val="00DB6490"/>
    <w:rsid w:val="00DC3EED"/>
    <w:rsid w:val="00DC5C6E"/>
    <w:rsid w:val="00DD6AB3"/>
    <w:rsid w:val="00DE14FF"/>
    <w:rsid w:val="00DE36CD"/>
    <w:rsid w:val="00DE4E5E"/>
    <w:rsid w:val="00DF2171"/>
    <w:rsid w:val="00DF378A"/>
    <w:rsid w:val="00DF7491"/>
    <w:rsid w:val="00E00EA3"/>
    <w:rsid w:val="00E01918"/>
    <w:rsid w:val="00E042D7"/>
    <w:rsid w:val="00E14E26"/>
    <w:rsid w:val="00E16585"/>
    <w:rsid w:val="00E17696"/>
    <w:rsid w:val="00E203C9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85E9F"/>
    <w:rsid w:val="00EA67EA"/>
    <w:rsid w:val="00EB70BE"/>
    <w:rsid w:val="00EC3E7D"/>
    <w:rsid w:val="00ED0F84"/>
    <w:rsid w:val="00EE40B4"/>
    <w:rsid w:val="00EF14D5"/>
    <w:rsid w:val="00EF73BD"/>
    <w:rsid w:val="00F02973"/>
    <w:rsid w:val="00F170D3"/>
    <w:rsid w:val="00F23EFE"/>
    <w:rsid w:val="00F2753A"/>
    <w:rsid w:val="00F341C5"/>
    <w:rsid w:val="00F37C24"/>
    <w:rsid w:val="00F40D9A"/>
    <w:rsid w:val="00F4132A"/>
    <w:rsid w:val="00F4747F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0B5D"/>
    <w:rsid w:val="00FD2245"/>
    <w:rsid w:val="00FD6B83"/>
    <w:rsid w:val="00FE0E1D"/>
    <w:rsid w:val="00FE1B95"/>
    <w:rsid w:val="00FE28EA"/>
    <w:rsid w:val="00FE6F7E"/>
    <w:rsid w:val="00FE7912"/>
    <w:rsid w:val="00FF3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352EA81F"/>
  <w15:docId w15:val="{DB5C191A-066E-465E-A1BB-A1097A86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3BFF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155A9A"/>
    <w:pPr>
      <w:widowControl w:val="0"/>
      <w:numPr>
        <w:numId w:val="1"/>
      </w:numPr>
      <w:tabs>
        <w:tab w:val="clear" w:pos="1062"/>
        <w:tab w:val="num" w:pos="432"/>
      </w:tabs>
      <w:spacing w:before="120" w:line="240" w:lineRule="atLeast"/>
      <w:ind w:left="432"/>
      <w:jc w:val="left"/>
      <w:outlineLvl w:val="0"/>
    </w:pPr>
    <w:rPr>
      <w:rFonts w:ascii="Arial" w:eastAsia="Arial Unicode MS" w:hAnsi="Arial" w:cs="Arial"/>
      <w:b/>
      <w:bCs/>
      <w:caps/>
      <w:kern w:val="36"/>
      <w:sz w:val="36"/>
      <w:szCs w:val="48"/>
    </w:rPr>
  </w:style>
  <w:style w:type="paragraph" w:styleId="Heading2">
    <w:name w:val="heading 2"/>
    <w:basedOn w:val="Normal"/>
    <w:link w:val="Heading2Char"/>
    <w:autoRedefine/>
    <w:qFormat/>
    <w:rsid w:val="00155A9A"/>
    <w:pPr>
      <w:keepNext/>
      <w:keepLines/>
      <w:numPr>
        <w:ilvl w:val="1"/>
        <w:numId w:val="1"/>
      </w:numPr>
      <w:spacing w:before="180" w:after="120"/>
      <w:outlineLvl w:val="1"/>
    </w:pPr>
    <w:rPr>
      <w:rFonts w:ascii="Times New Roman Bold" w:eastAsia="Arial Unicode MS" w:hAnsi="Times New Roman Bold" w:cs="Arial Unicode MS"/>
      <w:b/>
      <w:bCs/>
      <w:caps/>
      <w:sz w:val="32"/>
      <w:szCs w:val="36"/>
    </w:rPr>
  </w:style>
  <w:style w:type="paragraph" w:styleId="Heading3">
    <w:name w:val="heading 3"/>
    <w:basedOn w:val="Normal"/>
    <w:link w:val="Heading3Char"/>
    <w:qFormat/>
    <w:rsid w:val="00155A9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Times New Roman Bold" w:eastAsia="Arial Unicode MS" w:hAnsi="Times New Roman Bold" w:cs="Arial Unicode MS"/>
      <w:b/>
      <w:bCs/>
      <w:sz w:val="28"/>
      <w:szCs w:val="26"/>
    </w:rPr>
  </w:style>
  <w:style w:type="paragraph" w:styleId="Heading4">
    <w:name w:val="heading 4"/>
    <w:basedOn w:val="Normal"/>
    <w:qFormat/>
    <w:rsid w:val="00155A9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  <w:sz w:val="22"/>
      <w:szCs w:val="20"/>
    </w:rPr>
  </w:style>
  <w:style w:type="paragraph" w:styleId="Heading5">
    <w:name w:val="heading 5"/>
    <w:basedOn w:val="Normal"/>
    <w:qFormat/>
    <w:rsid w:val="00A13BFF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13BFF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13BFF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13BFF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13BFF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13BFF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rsid w:val="00A13B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3BF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13BFF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A13BFF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A13BFF"/>
  </w:style>
  <w:style w:type="paragraph" w:styleId="TOC1">
    <w:name w:val="toc 1"/>
    <w:basedOn w:val="Normal"/>
    <w:next w:val="Normal"/>
    <w:uiPriority w:val="39"/>
    <w:rsid w:val="00A13BFF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13BFF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13BFF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rsid w:val="00A13BFF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A13BFF"/>
    <w:pPr>
      <w:ind w:left="0"/>
    </w:pPr>
  </w:style>
  <w:style w:type="paragraph" w:styleId="TOC6">
    <w:name w:val="toc 6"/>
    <w:basedOn w:val="Normal"/>
    <w:next w:val="Normal"/>
    <w:autoRedefine/>
    <w:semiHidden/>
    <w:rsid w:val="00A13BFF"/>
    <w:pPr>
      <w:ind w:left="1200"/>
    </w:pPr>
  </w:style>
  <w:style w:type="paragraph" w:styleId="TOC7">
    <w:name w:val="toc 7"/>
    <w:basedOn w:val="Normal"/>
    <w:next w:val="Normal"/>
    <w:autoRedefine/>
    <w:semiHidden/>
    <w:rsid w:val="00A13BFF"/>
    <w:pPr>
      <w:ind w:left="1440"/>
    </w:pPr>
  </w:style>
  <w:style w:type="paragraph" w:styleId="TOC8">
    <w:name w:val="toc 8"/>
    <w:basedOn w:val="Normal"/>
    <w:next w:val="Normal"/>
    <w:autoRedefine/>
    <w:semiHidden/>
    <w:rsid w:val="00A13BFF"/>
    <w:pPr>
      <w:ind w:left="1680"/>
    </w:pPr>
  </w:style>
  <w:style w:type="paragraph" w:styleId="TOC9">
    <w:name w:val="toc 9"/>
    <w:basedOn w:val="Normal"/>
    <w:next w:val="Normal"/>
    <w:autoRedefine/>
    <w:semiHidden/>
    <w:rsid w:val="00A13BFF"/>
    <w:pPr>
      <w:ind w:left="1920"/>
    </w:pPr>
  </w:style>
  <w:style w:type="paragraph" w:customStyle="1" w:styleId="tabletxt">
    <w:name w:val="tabletxt"/>
    <w:basedOn w:val="Normal"/>
    <w:rsid w:val="00A13BFF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13BFF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13BFF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A13BFF"/>
    <w:rPr>
      <w:spacing w:val="0"/>
      <w:sz w:val="36"/>
    </w:rPr>
  </w:style>
  <w:style w:type="paragraph" w:styleId="BodyText">
    <w:name w:val="Body Text"/>
    <w:basedOn w:val="Normal"/>
    <w:rsid w:val="00A13BFF"/>
    <w:pPr>
      <w:spacing w:after="120"/>
    </w:pPr>
  </w:style>
  <w:style w:type="paragraph" w:customStyle="1" w:styleId="Tabletext">
    <w:name w:val="Tabletext"/>
    <w:basedOn w:val="Normal"/>
    <w:rsid w:val="00A13BFF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13BFF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13BFF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13BFF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13BFF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13BFF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13BFF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A13B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13BFF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13BFF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13BFF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13BFF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A13BF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13BFF"/>
    <w:rPr>
      <w:b/>
      <w:bCs/>
    </w:rPr>
  </w:style>
  <w:style w:type="paragraph" w:customStyle="1" w:styleId="ResumeBody">
    <w:name w:val="Resume Body"/>
    <w:basedOn w:val="Normal"/>
    <w:rsid w:val="00A13BFF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A13BFF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A13BFF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13BFF"/>
    <w:rPr>
      <w:b/>
      <w:bCs/>
    </w:rPr>
  </w:style>
  <w:style w:type="character" w:styleId="FollowedHyperlink">
    <w:name w:val="FollowedHyperlink"/>
    <w:basedOn w:val="DefaultParagraphFont"/>
    <w:rsid w:val="00A13BFF"/>
    <w:rPr>
      <w:color w:val="800080"/>
      <w:u w:val="single"/>
    </w:rPr>
  </w:style>
  <w:style w:type="paragraph" w:styleId="BodyText3">
    <w:name w:val="Body Text 3"/>
    <w:basedOn w:val="Normal"/>
    <w:rsid w:val="00A13BFF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A13BFF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13BFF"/>
    <w:rPr>
      <w:i/>
      <w:iCs/>
    </w:rPr>
  </w:style>
  <w:style w:type="paragraph" w:customStyle="1" w:styleId="TableColumnHeading">
    <w:name w:val="TableColumnHeading"/>
    <w:next w:val="Normal"/>
    <w:rsid w:val="00A13BFF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A13BFF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A13BFF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13BFF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13BFF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13BFF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13BFF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A13BFF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13BFF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13BFF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13BFF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13BFF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13BFF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13BFF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13BFF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13BFF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13BFF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13BFF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13BFF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13BFF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13BFF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13BFF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13BFF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13BFF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13BFF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13BFF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13BFF"/>
  </w:style>
  <w:style w:type="character" w:customStyle="1" w:styleId="AppendixChar">
    <w:name w:val="Appendix Char"/>
    <w:basedOn w:val="DefaultParagraphFont"/>
    <w:rsid w:val="00A13BFF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2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55A9A"/>
    <w:rPr>
      <w:rFonts w:ascii="Times New Roman Bold" w:eastAsia="Arial Unicode MS" w:hAnsi="Times New Roman Bold" w:cs="Arial Unicode MS"/>
      <w:b/>
      <w:bCs/>
      <w:caps/>
      <w:sz w:val="32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rsid w:val="00155A9A"/>
    <w:rPr>
      <w:rFonts w:ascii="Times New Roman Bold" w:eastAsia="Arial Unicode MS" w:hAnsi="Times New Roman Bold" w:cs="Arial Unicode MS"/>
      <w:b/>
      <w:bCs/>
      <w:sz w:val="28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C8BD5-2A38-4BA6-B3CB-356072A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18777</TotalTime>
  <Pages>8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13680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שון איציקובסקי</cp:lastModifiedBy>
  <cp:revision>21</cp:revision>
  <cp:lastPrinted>2022-05-25T15:58:00Z</cp:lastPrinted>
  <dcterms:created xsi:type="dcterms:W3CDTF">2022-05-25T14:27:00Z</dcterms:created>
  <dcterms:modified xsi:type="dcterms:W3CDTF">2024-12-06T00:18:00Z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