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CC330" w14:textId="77777777" w:rsidR="00D3385D" w:rsidRPr="00D3385D" w:rsidRDefault="00D3385D" w:rsidP="00D3385D">
      <w:r w:rsidRPr="00D3385D">
        <w:pict w14:anchorId="1983E466">
          <v:rect id="_x0000_i1097" style="width:0;height:1.5pt" o:hralign="center" o:hrstd="t" o:hr="t" fillcolor="#a0a0a0" stroked="f"/>
        </w:pict>
      </w:r>
    </w:p>
    <w:p w14:paraId="1608AAE8" w14:textId="77777777" w:rsidR="00D3385D" w:rsidRPr="00D3385D" w:rsidRDefault="00D3385D" w:rsidP="00D3385D">
      <w:pPr>
        <w:rPr>
          <w:b/>
          <w:bCs/>
        </w:rPr>
      </w:pPr>
      <w:r w:rsidRPr="00D3385D">
        <w:rPr>
          <w:b/>
          <w:bCs/>
        </w:rPr>
        <w:t>Objective</w:t>
      </w:r>
    </w:p>
    <w:p w14:paraId="65914F09" w14:textId="77777777" w:rsidR="00D3385D" w:rsidRPr="00D3385D" w:rsidRDefault="00D3385D" w:rsidP="00D3385D">
      <w:r w:rsidRPr="00D3385D">
        <w:t xml:space="preserve">This document outlines the testing procedures for validating the performance and functionality of an SDR (Software Defined Radio) operating in the frequency range of </w:t>
      </w:r>
      <w:r w:rsidRPr="00D3385D">
        <w:rPr>
          <w:b/>
          <w:bCs/>
        </w:rPr>
        <w:t xml:space="preserve">2750 MHz to 4750 </w:t>
      </w:r>
      <w:proofErr w:type="spellStart"/>
      <w:r w:rsidRPr="00D3385D">
        <w:rPr>
          <w:b/>
          <w:bCs/>
        </w:rPr>
        <w:t>MHz</w:t>
      </w:r>
      <w:r w:rsidRPr="00D3385D">
        <w:t>.</w:t>
      </w:r>
      <w:proofErr w:type="spellEnd"/>
      <w:r w:rsidRPr="00D3385D">
        <w:t xml:space="preserve"> The focus is to ensure accurate detection and reporting of </w:t>
      </w:r>
      <w:r w:rsidRPr="00D3385D">
        <w:rPr>
          <w:b/>
          <w:bCs/>
        </w:rPr>
        <w:t>Pulse Descriptor Words (</w:t>
      </w:r>
      <w:proofErr w:type="spellStart"/>
      <w:r w:rsidRPr="00D3385D">
        <w:rPr>
          <w:b/>
          <w:bCs/>
        </w:rPr>
        <w:t>PDWs</w:t>
      </w:r>
      <w:proofErr w:type="spellEnd"/>
      <w:r w:rsidRPr="00D3385D">
        <w:rPr>
          <w:b/>
          <w:bCs/>
        </w:rPr>
        <w:t>)</w:t>
      </w:r>
      <w:r w:rsidRPr="00D3385D">
        <w:t xml:space="preserve"> for detected pulses and continuous waves (</w:t>
      </w:r>
      <w:proofErr w:type="spellStart"/>
      <w:r w:rsidRPr="00D3385D">
        <w:t>CWs</w:t>
      </w:r>
      <w:proofErr w:type="spellEnd"/>
      <w:r w:rsidRPr="00D3385D">
        <w:t>). Additionally, the document describes tests to evaluate key SDR parameters including sensitivity, dynamic range, ADC noise level, and PDW measurement accuracy.</w:t>
      </w:r>
    </w:p>
    <w:p w14:paraId="1291FFED" w14:textId="77777777" w:rsidR="00D3385D" w:rsidRPr="00D3385D" w:rsidRDefault="00D3385D" w:rsidP="00D3385D">
      <w:r w:rsidRPr="00D3385D">
        <w:pict w14:anchorId="73DDD8B2">
          <v:rect id="_x0000_i1098" style="width:0;height:1.5pt" o:hralign="center" o:hrstd="t" o:hr="t" fillcolor="#a0a0a0" stroked="f"/>
        </w:pict>
      </w:r>
    </w:p>
    <w:p w14:paraId="0613D542" w14:textId="77777777" w:rsidR="00D3385D" w:rsidRPr="00D3385D" w:rsidRDefault="00D3385D" w:rsidP="00D3385D">
      <w:pPr>
        <w:rPr>
          <w:b/>
          <w:bCs/>
        </w:rPr>
      </w:pPr>
      <w:r w:rsidRPr="00D3385D">
        <w:rPr>
          <w:b/>
          <w:bCs/>
        </w:rPr>
        <w:t>Test Setup</w:t>
      </w:r>
    </w:p>
    <w:p w14:paraId="41E8F442" w14:textId="77777777" w:rsidR="00D3385D" w:rsidRPr="00D3385D" w:rsidRDefault="00D3385D" w:rsidP="00D3385D">
      <w:pPr>
        <w:numPr>
          <w:ilvl w:val="0"/>
          <w:numId w:val="1"/>
        </w:numPr>
      </w:pPr>
      <w:r w:rsidRPr="00D3385D">
        <w:rPr>
          <w:b/>
          <w:bCs/>
        </w:rPr>
        <w:t>Equipment Required</w:t>
      </w:r>
      <w:r w:rsidRPr="00D3385D">
        <w:t>:</w:t>
      </w:r>
    </w:p>
    <w:p w14:paraId="20EF530F" w14:textId="77777777" w:rsidR="00D3385D" w:rsidRPr="00D3385D" w:rsidRDefault="00D3385D" w:rsidP="00D3385D">
      <w:pPr>
        <w:numPr>
          <w:ilvl w:val="1"/>
          <w:numId w:val="1"/>
        </w:numPr>
      </w:pPr>
      <w:r w:rsidRPr="00D3385D">
        <w:t xml:space="preserve">Signal Generator capable of producing </w:t>
      </w:r>
      <w:proofErr w:type="spellStart"/>
      <w:r w:rsidRPr="00D3385D">
        <w:t>CWs</w:t>
      </w:r>
      <w:proofErr w:type="spellEnd"/>
      <w:r w:rsidRPr="00D3385D">
        <w:t xml:space="preserve"> and pulses in the range </w:t>
      </w:r>
      <w:r w:rsidRPr="00D3385D">
        <w:rPr>
          <w:b/>
          <w:bCs/>
        </w:rPr>
        <w:t xml:space="preserve">2750–4750 </w:t>
      </w:r>
      <w:proofErr w:type="spellStart"/>
      <w:r w:rsidRPr="00D3385D">
        <w:rPr>
          <w:b/>
          <w:bCs/>
        </w:rPr>
        <w:t>MHz</w:t>
      </w:r>
      <w:r w:rsidRPr="00D3385D">
        <w:t>.</w:t>
      </w:r>
      <w:proofErr w:type="spellEnd"/>
    </w:p>
    <w:p w14:paraId="18521A14" w14:textId="77777777" w:rsidR="00D3385D" w:rsidRPr="00D3385D" w:rsidRDefault="00D3385D" w:rsidP="00D3385D">
      <w:pPr>
        <w:numPr>
          <w:ilvl w:val="1"/>
          <w:numId w:val="1"/>
        </w:numPr>
      </w:pPr>
      <w:r w:rsidRPr="00D3385D">
        <w:t>High-precision Oscilloscope for verification.</w:t>
      </w:r>
    </w:p>
    <w:p w14:paraId="20BF2A83" w14:textId="77777777" w:rsidR="00D3385D" w:rsidRPr="00D3385D" w:rsidRDefault="00D3385D" w:rsidP="00D3385D">
      <w:pPr>
        <w:numPr>
          <w:ilvl w:val="1"/>
          <w:numId w:val="1"/>
        </w:numPr>
      </w:pPr>
      <w:r w:rsidRPr="00D3385D">
        <w:t>Spectrum Analyzer for dynamic range tests.</w:t>
      </w:r>
    </w:p>
    <w:p w14:paraId="60CEB4BC" w14:textId="77777777" w:rsidR="00D3385D" w:rsidRPr="00D3385D" w:rsidRDefault="00D3385D" w:rsidP="00D3385D">
      <w:pPr>
        <w:numPr>
          <w:ilvl w:val="1"/>
          <w:numId w:val="1"/>
        </w:numPr>
      </w:pPr>
      <w:r w:rsidRPr="00D3385D">
        <w:t>Power Supply for the SDR.</w:t>
      </w:r>
    </w:p>
    <w:p w14:paraId="74F885A2" w14:textId="77777777" w:rsidR="00D3385D" w:rsidRPr="00D3385D" w:rsidRDefault="00D3385D" w:rsidP="00D3385D">
      <w:pPr>
        <w:numPr>
          <w:ilvl w:val="1"/>
          <w:numId w:val="1"/>
        </w:numPr>
      </w:pPr>
      <w:r w:rsidRPr="00D3385D">
        <w:t>Digital Storage Device for recording raw samples and FFT outputs.</w:t>
      </w:r>
    </w:p>
    <w:p w14:paraId="7D2B82EC" w14:textId="77777777" w:rsidR="00D3385D" w:rsidRPr="00D3385D" w:rsidRDefault="00D3385D" w:rsidP="00D3385D">
      <w:pPr>
        <w:numPr>
          <w:ilvl w:val="1"/>
          <w:numId w:val="1"/>
        </w:numPr>
      </w:pPr>
      <w:r w:rsidRPr="00D3385D">
        <w:t>Software tools for PDW analysis.</w:t>
      </w:r>
    </w:p>
    <w:p w14:paraId="094A874E" w14:textId="77777777" w:rsidR="00D3385D" w:rsidRPr="00D3385D" w:rsidRDefault="00D3385D" w:rsidP="00D3385D">
      <w:pPr>
        <w:numPr>
          <w:ilvl w:val="0"/>
          <w:numId w:val="1"/>
        </w:numPr>
      </w:pPr>
      <w:r w:rsidRPr="00D3385D">
        <w:rPr>
          <w:b/>
          <w:bCs/>
        </w:rPr>
        <w:t>SDR Configuration</w:t>
      </w:r>
      <w:r w:rsidRPr="00D3385D">
        <w:t>:</w:t>
      </w:r>
    </w:p>
    <w:p w14:paraId="0B3580A6" w14:textId="77777777" w:rsidR="00D3385D" w:rsidRPr="00D3385D" w:rsidRDefault="00D3385D" w:rsidP="00D3385D">
      <w:pPr>
        <w:numPr>
          <w:ilvl w:val="1"/>
          <w:numId w:val="1"/>
        </w:numPr>
      </w:pPr>
      <w:r w:rsidRPr="00D3385D">
        <w:t xml:space="preserve">Enable </w:t>
      </w:r>
      <w:r w:rsidRPr="00D3385D">
        <w:rPr>
          <w:b/>
          <w:bCs/>
        </w:rPr>
        <w:t>all 4 channels</w:t>
      </w:r>
      <w:r w:rsidRPr="00D3385D">
        <w:t xml:space="preserve"> in interferometer mode.</w:t>
      </w:r>
    </w:p>
    <w:p w14:paraId="1E951475" w14:textId="77777777" w:rsidR="00D3385D" w:rsidRPr="00D3385D" w:rsidRDefault="00D3385D" w:rsidP="00D3385D">
      <w:pPr>
        <w:numPr>
          <w:ilvl w:val="1"/>
          <w:numId w:val="1"/>
        </w:numPr>
      </w:pPr>
      <w:r w:rsidRPr="00D3385D">
        <w:t xml:space="preserve">Configure FFT lengths: </w:t>
      </w:r>
      <w:r w:rsidRPr="00D3385D">
        <w:rPr>
          <w:b/>
          <w:bCs/>
        </w:rPr>
        <w:t>80, 160, 320, 640, 1280 points</w:t>
      </w:r>
      <w:r w:rsidRPr="00D3385D">
        <w:t>.</w:t>
      </w:r>
    </w:p>
    <w:p w14:paraId="583E902A" w14:textId="77777777" w:rsidR="00D3385D" w:rsidRPr="00D3385D" w:rsidRDefault="00D3385D" w:rsidP="00D3385D">
      <w:pPr>
        <w:numPr>
          <w:ilvl w:val="1"/>
          <w:numId w:val="1"/>
        </w:numPr>
      </w:pPr>
      <w:r w:rsidRPr="00D3385D">
        <w:t>Set input sampling rate and ADC resolution as per SDR specifications.</w:t>
      </w:r>
    </w:p>
    <w:p w14:paraId="732D75EB" w14:textId="77777777" w:rsidR="00D3385D" w:rsidRPr="00D3385D" w:rsidRDefault="00D3385D" w:rsidP="00D3385D">
      <w:pPr>
        <w:numPr>
          <w:ilvl w:val="1"/>
          <w:numId w:val="1"/>
        </w:numPr>
      </w:pPr>
      <w:r w:rsidRPr="00D3385D">
        <w:t xml:space="preserve">Verify that the SDR can record both </w:t>
      </w:r>
      <w:r w:rsidRPr="00D3385D">
        <w:rPr>
          <w:b/>
          <w:bCs/>
        </w:rPr>
        <w:t>raw samples</w:t>
      </w:r>
      <w:r w:rsidRPr="00D3385D">
        <w:t xml:space="preserve"> and </w:t>
      </w:r>
      <w:r w:rsidRPr="00D3385D">
        <w:rPr>
          <w:b/>
          <w:bCs/>
        </w:rPr>
        <w:t>FFT results</w:t>
      </w:r>
      <w:r w:rsidRPr="00D3385D">
        <w:t>.</w:t>
      </w:r>
    </w:p>
    <w:p w14:paraId="3211B055" w14:textId="77777777" w:rsidR="00D3385D" w:rsidRPr="00D3385D" w:rsidRDefault="00D3385D" w:rsidP="00D3385D">
      <w:pPr>
        <w:numPr>
          <w:ilvl w:val="0"/>
          <w:numId w:val="1"/>
        </w:numPr>
      </w:pPr>
      <w:r w:rsidRPr="00D3385D">
        <w:rPr>
          <w:b/>
          <w:bCs/>
        </w:rPr>
        <w:t>Parameters to Test</w:t>
      </w:r>
      <w:r w:rsidRPr="00D3385D">
        <w:t>:</w:t>
      </w:r>
    </w:p>
    <w:p w14:paraId="6BA67F5F" w14:textId="77777777" w:rsidR="00D3385D" w:rsidRPr="00D3385D" w:rsidRDefault="00D3385D" w:rsidP="00D3385D">
      <w:pPr>
        <w:numPr>
          <w:ilvl w:val="1"/>
          <w:numId w:val="1"/>
        </w:numPr>
      </w:pPr>
      <w:r w:rsidRPr="00D3385D">
        <w:t>Sensitivity</w:t>
      </w:r>
    </w:p>
    <w:p w14:paraId="6D715F30" w14:textId="77777777" w:rsidR="00D3385D" w:rsidRPr="00D3385D" w:rsidRDefault="00D3385D" w:rsidP="00D3385D">
      <w:pPr>
        <w:numPr>
          <w:ilvl w:val="1"/>
          <w:numId w:val="1"/>
        </w:numPr>
      </w:pPr>
      <w:r w:rsidRPr="00D3385D">
        <w:t>Single-tone dynamic range</w:t>
      </w:r>
    </w:p>
    <w:p w14:paraId="315DA20F" w14:textId="77777777" w:rsidR="00D3385D" w:rsidRPr="00D3385D" w:rsidRDefault="00D3385D" w:rsidP="00D3385D">
      <w:pPr>
        <w:numPr>
          <w:ilvl w:val="1"/>
          <w:numId w:val="1"/>
        </w:numPr>
      </w:pPr>
      <w:r w:rsidRPr="00D3385D">
        <w:t>Two-tone dynamic range</w:t>
      </w:r>
    </w:p>
    <w:p w14:paraId="701EE965" w14:textId="77777777" w:rsidR="00D3385D" w:rsidRPr="00D3385D" w:rsidRDefault="00D3385D" w:rsidP="00D3385D">
      <w:pPr>
        <w:numPr>
          <w:ilvl w:val="1"/>
          <w:numId w:val="1"/>
        </w:numPr>
      </w:pPr>
      <w:r w:rsidRPr="00D3385D">
        <w:t xml:space="preserve">ADC Spurious-Free Dynamic Range (SFDR) at </w:t>
      </w:r>
      <w:r w:rsidRPr="00D3385D">
        <w:rPr>
          <w:b/>
          <w:bCs/>
        </w:rPr>
        <w:t>Full Scale - 6 dB (FS-6 dB)</w:t>
      </w:r>
      <w:r w:rsidRPr="00D3385D">
        <w:t>.</w:t>
      </w:r>
    </w:p>
    <w:p w14:paraId="6CECC0A0" w14:textId="77777777" w:rsidR="00D3385D" w:rsidRPr="00D3385D" w:rsidRDefault="00D3385D" w:rsidP="00D3385D">
      <w:pPr>
        <w:numPr>
          <w:ilvl w:val="1"/>
          <w:numId w:val="1"/>
        </w:numPr>
      </w:pPr>
      <w:r w:rsidRPr="00D3385D">
        <w:t>ADC noise level post-FFT.</w:t>
      </w:r>
    </w:p>
    <w:p w14:paraId="51A69A8F" w14:textId="77777777" w:rsidR="00D3385D" w:rsidRPr="00D3385D" w:rsidRDefault="00D3385D" w:rsidP="00D3385D">
      <w:pPr>
        <w:numPr>
          <w:ilvl w:val="1"/>
          <w:numId w:val="1"/>
        </w:numPr>
      </w:pPr>
      <w:r w:rsidRPr="00D3385D">
        <w:t>PDW measurement accuracy:</w:t>
      </w:r>
    </w:p>
    <w:p w14:paraId="7F843118" w14:textId="77777777" w:rsidR="00D3385D" w:rsidRPr="00D3385D" w:rsidRDefault="00D3385D" w:rsidP="00D3385D">
      <w:pPr>
        <w:numPr>
          <w:ilvl w:val="2"/>
          <w:numId w:val="1"/>
        </w:numPr>
      </w:pPr>
      <w:r w:rsidRPr="00D3385D">
        <w:rPr>
          <w:b/>
          <w:bCs/>
        </w:rPr>
        <w:t>Time of Arrival (</w:t>
      </w:r>
      <w:proofErr w:type="spellStart"/>
      <w:r w:rsidRPr="00D3385D">
        <w:rPr>
          <w:b/>
          <w:bCs/>
        </w:rPr>
        <w:t>ToA</w:t>
      </w:r>
      <w:proofErr w:type="spellEnd"/>
      <w:r w:rsidRPr="00D3385D">
        <w:rPr>
          <w:b/>
          <w:bCs/>
        </w:rPr>
        <w:t>)</w:t>
      </w:r>
    </w:p>
    <w:p w14:paraId="0D5C5B0F" w14:textId="77777777" w:rsidR="00D3385D" w:rsidRPr="00D3385D" w:rsidRDefault="00D3385D" w:rsidP="00D3385D">
      <w:pPr>
        <w:numPr>
          <w:ilvl w:val="2"/>
          <w:numId w:val="1"/>
        </w:numPr>
      </w:pPr>
      <w:r w:rsidRPr="00D3385D">
        <w:rPr>
          <w:b/>
          <w:bCs/>
        </w:rPr>
        <w:t>Pulse Width (PW)</w:t>
      </w:r>
    </w:p>
    <w:p w14:paraId="2B1E134F" w14:textId="77777777" w:rsidR="00D3385D" w:rsidRPr="00D3385D" w:rsidRDefault="00D3385D" w:rsidP="00D3385D">
      <w:pPr>
        <w:numPr>
          <w:ilvl w:val="2"/>
          <w:numId w:val="1"/>
        </w:numPr>
      </w:pPr>
      <w:r w:rsidRPr="00D3385D">
        <w:rPr>
          <w:b/>
          <w:bCs/>
        </w:rPr>
        <w:t>Pulse Amplitude</w:t>
      </w:r>
    </w:p>
    <w:p w14:paraId="3BD794C4" w14:textId="77777777" w:rsidR="00D3385D" w:rsidRPr="00D3385D" w:rsidRDefault="00D3385D" w:rsidP="00D3385D">
      <w:pPr>
        <w:numPr>
          <w:ilvl w:val="2"/>
          <w:numId w:val="1"/>
        </w:numPr>
      </w:pPr>
      <w:r w:rsidRPr="00D3385D">
        <w:rPr>
          <w:b/>
          <w:bCs/>
        </w:rPr>
        <w:lastRenderedPageBreak/>
        <w:t>Delta Phase</w:t>
      </w:r>
      <w:r w:rsidRPr="00D3385D">
        <w:t xml:space="preserve"> between channels.</w:t>
      </w:r>
    </w:p>
    <w:p w14:paraId="5872FF97" w14:textId="77777777" w:rsidR="00D3385D" w:rsidRPr="00D3385D" w:rsidRDefault="00D3385D" w:rsidP="00D3385D">
      <w:r w:rsidRPr="00D3385D">
        <w:pict w14:anchorId="20CF14FC">
          <v:rect id="_x0000_i1099" style="width:0;height:1.5pt" o:hralign="center" o:hrstd="t" o:hr="t" fillcolor="#a0a0a0" stroked="f"/>
        </w:pict>
      </w:r>
    </w:p>
    <w:p w14:paraId="4EC41C45" w14:textId="77777777" w:rsidR="00D3385D" w:rsidRPr="00D3385D" w:rsidRDefault="00D3385D" w:rsidP="00D3385D">
      <w:pPr>
        <w:rPr>
          <w:b/>
          <w:bCs/>
        </w:rPr>
      </w:pPr>
      <w:r w:rsidRPr="00D3385D">
        <w:rPr>
          <w:b/>
          <w:bCs/>
        </w:rPr>
        <w:t>Test Cases</w:t>
      </w:r>
    </w:p>
    <w:p w14:paraId="547D69CB" w14:textId="77777777" w:rsidR="00D3385D" w:rsidRPr="00D3385D" w:rsidRDefault="00D3385D" w:rsidP="00D3385D">
      <w:pPr>
        <w:rPr>
          <w:b/>
          <w:bCs/>
        </w:rPr>
      </w:pPr>
      <w:r w:rsidRPr="00D3385D">
        <w:rPr>
          <w:b/>
          <w:bCs/>
        </w:rPr>
        <w:t>1. Sensitivity Test</w:t>
      </w:r>
    </w:p>
    <w:p w14:paraId="6A506BB5" w14:textId="77777777" w:rsidR="00D3385D" w:rsidRPr="00D3385D" w:rsidRDefault="00D3385D" w:rsidP="00D3385D">
      <w:pPr>
        <w:numPr>
          <w:ilvl w:val="0"/>
          <w:numId w:val="2"/>
        </w:numPr>
      </w:pPr>
      <w:r w:rsidRPr="00D3385D">
        <w:rPr>
          <w:b/>
          <w:bCs/>
        </w:rPr>
        <w:t>Objective</w:t>
      </w:r>
      <w:r w:rsidRPr="00D3385D">
        <w:t xml:space="preserve">: Verify the minimum detectable signal level for pulses and </w:t>
      </w:r>
      <w:proofErr w:type="spellStart"/>
      <w:r w:rsidRPr="00D3385D">
        <w:t>CWs</w:t>
      </w:r>
      <w:proofErr w:type="spellEnd"/>
      <w:r w:rsidRPr="00D3385D">
        <w:t>.</w:t>
      </w:r>
    </w:p>
    <w:p w14:paraId="2A40EC3A" w14:textId="77777777" w:rsidR="00D3385D" w:rsidRPr="00D3385D" w:rsidRDefault="00D3385D" w:rsidP="00D3385D">
      <w:pPr>
        <w:numPr>
          <w:ilvl w:val="0"/>
          <w:numId w:val="2"/>
        </w:numPr>
      </w:pPr>
      <w:r w:rsidRPr="00D3385D">
        <w:rPr>
          <w:b/>
          <w:bCs/>
        </w:rPr>
        <w:t>Procedure</w:t>
      </w:r>
      <w:r w:rsidRPr="00D3385D">
        <w:t>:</w:t>
      </w:r>
    </w:p>
    <w:p w14:paraId="17B32F03" w14:textId="77777777" w:rsidR="00D3385D" w:rsidRPr="00D3385D" w:rsidRDefault="00D3385D" w:rsidP="00D3385D">
      <w:pPr>
        <w:numPr>
          <w:ilvl w:val="1"/>
          <w:numId w:val="2"/>
        </w:numPr>
      </w:pPr>
      <w:r w:rsidRPr="00D3385D">
        <w:t>Set the signal generator to a known frequency within the range.</w:t>
      </w:r>
    </w:p>
    <w:p w14:paraId="501F3392" w14:textId="77777777" w:rsidR="00D3385D" w:rsidRPr="00D3385D" w:rsidRDefault="00D3385D" w:rsidP="00D3385D">
      <w:pPr>
        <w:numPr>
          <w:ilvl w:val="1"/>
          <w:numId w:val="2"/>
        </w:numPr>
      </w:pPr>
      <w:r w:rsidRPr="00D3385D">
        <w:t xml:space="preserve">Generate a CW signal and vary its power level from </w:t>
      </w:r>
      <w:r w:rsidRPr="00D3385D">
        <w:rPr>
          <w:b/>
          <w:bCs/>
        </w:rPr>
        <w:t>-120 dBm to 0 dBm</w:t>
      </w:r>
      <w:r w:rsidRPr="00D3385D">
        <w:t>.</w:t>
      </w:r>
    </w:p>
    <w:p w14:paraId="580A4BB1" w14:textId="77777777" w:rsidR="00D3385D" w:rsidRPr="00D3385D" w:rsidRDefault="00D3385D" w:rsidP="00D3385D">
      <w:pPr>
        <w:numPr>
          <w:ilvl w:val="1"/>
          <w:numId w:val="2"/>
        </w:numPr>
      </w:pPr>
      <w:r w:rsidRPr="00D3385D">
        <w:t xml:space="preserve">Record </w:t>
      </w:r>
      <w:proofErr w:type="spellStart"/>
      <w:r w:rsidRPr="00D3385D">
        <w:t>PDWs</w:t>
      </w:r>
      <w:proofErr w:type="spellEnd"/>
      <w:r w:rsidRPr="00D3385D">
        <w:t xml:space="preserve"> for detected </w:t>
      </w:r>
      <w:proofErr w:type="spellStart"/>
      <w:r w:rsidRPr="00D3385D">
        <w:t>CWs</w:t>
      </w:r>
      <w:proofErr w:type="spellEnd"/>
      <w:r w:rsidRPr="00D3385D">
        <w:t xml:space="preserve"> and pulses.</w:t>
      </w:r>
    </w:p>
    <w:p w14:paraId="1E06B579" w14:textId="77777777" w:rsidR="00D3385D" w:rsidRPr="00D3385D" w:rsidRDefault="00D3385D" w:rsidP="00D3385D">
      <w:pPr>
        <w:numPr>
          <w:ilvl w:val="1"/>
          <w:numId w:val="2"/>
        </w:numPr>
      </w:pPr>
      <w:r w:rsidRPr="00D3385D">
        <w:t>Repeat the test for pulse signals with varying pulse widths (e.g., 1 µs to 100 µs).</w:t>
      </w:r>
    </w:p>
    <w:p w14:paraId="026C9337" w14:textId="77777777" w:rsidR="00D3385D" w:rsidRPr="00D3385D" w:rsidRDefault="00D3385D" w:rsidP="00D3385D">
      <w:pPr>
        <w:numPr>
          <w:ilvl w:val="0"/>
          <w:numId w:val="2"/>
        </w:numPr>
      </w:pPr>
      <w:r w:rsidRPr="00D3385D">
        <w:rPr>
          <w:b/>
          <w:bCs/>
        </w:rPr>
        <w:t>Acceptance Criteria</w:t>
      </w:r>
      <w:r w:rsidRPr="00D3385D">
        <w:t>:</w:t>
      </w:r>
    </w:p>
    <w:p w14:paraId="1A58578F" w14:textId="77777777" w:rsidR="00D3385D" w:rsidRPr="00D3385D" w:rsidRDefault="00D3385D" w:rsidP="00D3385D">
      <w:pPr>
        <w:numPr>
          <w:ilvl w:val="1"/>
          <w:numId w:val="3"/>
        </w:numPr>
      </w:pPr>
      <w:r w:rsidRPr="00D3385D">
        <w:t xml:space="preserve">The SDR should detect pulses and </w:t>
      </w:r>
      <w:proofErr w:type="spellStart"/>
      <w:r w:rsidRPr="00D3385D">
        <w:t>CWs</w:t>
      </w:r>
      <w:proofErr w:type="spellEnd"/>
      <w:r w:rsidRPr="00D3385D">
        <w:t xml:space="preserve"> at the specified sensitivity level (e.g., </w:t>
      </w:r>
      <w:r w:rsidRPr="00D3385D">
        <w:rPr>
          <w:b/>
          <w:bCs/>
        </w:rPr>
        <w:t>-100 dBm</w:t>
      </w:r>
      <w:r w:rsidRPr="00D3385D">
        <w:t xml:space="preserve"> for </w:t>
      </w:r>
      <w:proofErr w:type="spellStart"/>
      <w:r w:rsidRPr="00D3385D">
        <w:t>CWs</w:t>
      </w:r>
      <w:proofErr w:type="spellEnd"/>
      <w:r w:rsidRPr="00D3385D">
        <w:t xml:space="preserve"> and </w:t>
      </w:r>
      <w:r w:rsidRPr="00D3385D">
        <w:rPr>
          <w:b/>
          <w:bCs/>
        </w:rPr>
        <w:t>-95 dBm</w:t>
      </w:r>
      <w:r w:rsidRPr="00D3385D">
        <w:t xml:space="preserve"> for pulses).</w:t>
      </w:r>
    </w:p>
    <w:p w14:paraId="4A23D3BB" w14:textId="77777777" w:rsidR="00D3385D" w:rsidRPr="00D3385D" w:rsidRDefault="00D3385D" w:rsidP="00D3385D">
      <w:r w:rsidRPr="00D3385D">
        <w:pict w14:anchorId="4364C5D0">
          <v:rect id="_x0000_i1100" style="width:0;height:1.5pt" o:hralign="center" o:hrstd="t" o:hr="t" fillcolor="#a0a0a0" stroked="f"/>
        </w:pict>
      </w:r>
    </w:p>
    <w:p w14:paraId="5B7E820D" w14:textId="77777777" w:rsidR="00D3385D" w:rsidRPr="00D3385D" w:rsidRDefault="00D3385D" w:rsidP="00D3385D">
      <w:pPr>
        <w:rPr>
          <w:b/>
          <w:bCs/>
        </w:rPr>
      </w:pPr>
      <w:r w:rsidRPr="00D3385D">
        <w:rPr>
          <w:b/>
          <w:bCs/>
        </w:rPr>
        <w:t>2. Single-Tone Dynamic Range</w:t>
      </w:r>
    </w:p>
    <w:p w14:paraId="1F5013C0" w14:textId="77777777" w:rsidR="00D3385D" w:rsidRPr="00D3385D" w:rsidRDefault="00D3385D" w:rsidP="00D3385D">
      <w:pPr>
        <w:numPr>
          <w:ilvl w:val="0"/>
          <w:numId w:val="4"/>
        </w:numPr>
      </w:pPr>
      <w:r w:rsidRPr="00D3385D">
        <w:rPr>
          <w:b/>
          <w:bCs/>
        </w:rPr>
        <w:t>Objective</w:t>
      </w:r>
      <w:r w:rsidRPr="00D3385D">
        <w:t xml:space="preserve">: Measure the </w:t>
      </w:r>
      <w:proofErr w:type="spellStart"/>
      <w:r w:rsidRPr="00D3385D">
        <w:t>SDR's</w:t>
      </w:r>
      <w:proofErr w:type="spellEnd"/>
      <w:r w:rsidRPr="00D3385D">
        <w:t xml:space="preserve"> dynamic range with a single-tone input.</w:t>
      </w:r>
    </w:p>
    <w:p w14:paraId="5E127D39" w14:textId="77777777" w:rsidR="00D3385D" w:rsidRPr="00D3385D" w:rsidRDefault="00D3385D" w:rsidP="00D3385D">
      <w:pPr>
        <w:numPr>
          <w:ilvl w:val="0"/>
          <w:numId w:val="4"/>
        </w:numPr>
      </w:pPr>
      <w:r w:rsidRPr="00D3385D">
        <w:rPr>
          <w:b/>
          <w:bCs/>
        </w:rPr>
        <w:t>Procedure</w:t>
      </w:r>
      <w:r w:rsidRPr="00D3385D">
        <w:t>:</w:t>
      </w:r>
    </w:p>
    <w:p w14:paraId="065AD0B2" w14:textId="77777777" w:rsidR="00D3385D" w:rsidRPr="00D3385D" w:rsidRDefault="00D3385D" w:rsidP="00D3385D">
      <w:pPr>
        <w:numPr>
          <w:ilvl w:val="1"/>
          <w:numId w:val="4"/>
        </w:numPr>
      </w:pPr>
      <w:r w:rsidRPr="00D3385D">
        <w:t xml:space="preserve">Generate a single-tone CW signal and sweep the input power from </w:t>
      </w:r>
      <w:r w:rsidRPr="00D3385D">
        <w:rPr>
          <w:b/>
          <w:bCs/>
        </w:rPr>
        <w:t>-120 dBm to 0 dBm</w:t>
      </w:r>
      <w:r w:rsidRPr="00D3385D">
        <w:t>.</w:t>
      </w:r>
    </w:p>
    <w:p w14:paraId="65050019" w14:textId="77777777" w:rsidR="00D3385D" w:rsidRPr="00D3385D" w:rsidRDefault="00D3385D" w:rsidP="00D3385D">
      <w:pPr>
        <w:numPr>
          <w:ilvl w:val="1"/>
          <w:numId w:val="4"/>
        </w:numPr>
      </w:pPr>
      <w:r w:rsidRPr="00D3385D">
        <w:t xml:space="preserve">Record the </w:t>
      </w:r>
      <w:proofErr w:type="spellStart"/>
      <w:r w:rsidRPr="00D3385D">
        <w:t>SDR’s</w:t>
      </w:r>
      <w:proofErr w:type="spellEnd"/>
      <w:r w:rsidRPr="00D3385D">
        <w:t xml:space="preserve"> FFT output and </w:t>
      </w:r>
      <w:proofErr w:type="spellStart"/>
      <w:r w:rsidRPr="00D3385D">
        <w:t>analyze</w:t>
      </w:r>
      <w:proofErr w:type="spellEnd"/>
      <w:r w:rsidRPr="00D3385D">
        <w:t xml:space="preserve"> the detected power levels.</w:t>
      </w:r>
    </w:p>
    <w:p w14:paraId="0BE1AB35" w14:textId="77777777" w:rsidR="00D3385D" w:rsidRPr="00D3385D" w:rsidRDefault="00D3385D" w:rsidP="00D3385D">
      <w:pPr>
        <w:numPr>
          <w:ilvl w:val="1"/>
          <w:numId w:val="4"/>
        </w:numPr>
      </w:pPr>
      <w:r w:rsidRPr="00D3385D">
        <w:t>Verify that no spurious responses are present within the passband.</w:t>
      </w:r>
    </w:p>
    <w:p w14:paraId="6B71C7D9" w14:textId="77777777" w:rsidR="00D3385D" w:rsidRPr="00D3385D" w:rsidRDefault="00D3385D" w:rsidP="00D3385D">
      <w:pPr>
        <w:numPr>
          <w:ilvl w:val="0"/>
          <w:numId w:val="4"/>
        </w:numPr>
      </w:pPr>
      <w:r w:rsidRPr="00D3385D">
        <w:rPr>
          <w:b/>
          <w:bCs/>
        </w:rPr>
        <w:t>Acceptance Criteria</w:t>
      </w:r>
      <w:r w:rsidRPr="00D3385D">
        <w:t>:</w:t>
      </w:r>
    </w:p>
    <w:p w14:paraId="070CC77F" w14:textId="77777777" w:rsidR="00D3385D" w:rsidRPr="00D3385D" w:rsidRDefault="00D3385D" w:rsidP="00D3385D">
      <w:pPr>
        <w:numPr>
          <w:ilvl w:val="1"/>
          <w:numId w:val="5"/>
        </w:numPr>
      </w:pPr>
      <w:r w:rsidRPr="00D3385D">
        <w:t xml:space="preserve">The SDR should maintain linearity and detect the tone across the full dynamic range without spurs exceeding </w:t>
      </w:r>
      <w:r w:rsidRPr="00D3385D">
        <w:rPr>
          <w:b/>
          <w:bCs/>
        </w:rPr>
        <w:t xml:space="preserve">-60 </w:t>
      </w:r>
      <w:proofErr w:type="spellStart"/>
      <w:r w:rsidRPr="00D3385D">
        <w:rPr>
          <w:b/>
          <w:bCs/>
        </w:rPr>
        <w:t>dBc</w:t>
      </w:r>
      <w:proofErr w:type="spellEnd"/>
      <w:r w:rsidRPr="00D3385D">
        <w:t>.</w:t>
      </w:r>
    </w:p>
    <w:p w14:paraId="104E09C3" w14:textId="77777777" w:rsidR="00D3385D" w:rsidRPr="00D3385D" w:rsidRDefault="00D3385D" w:rsidP="00D3385D">
      <w:r w:rsidRPr="00D3385D">
        <w:pict w14:anchorId="0C05943B">
          <v:rect id="_x0000_i1101" style="width:0;height:1.5pt" o:hralign="center" o:hrstd="t" o:hr="t" fillcolor="#a0a0a0" stroked="f"/>
        </w:pict>
      </w:r>
    </w:p>
    <w:p w14:paraId="1CD94147" w14:textId="77777777" w:rsidR="00D3385D" w:rsidRPr="00D3385D" w:rsidRDefault="00D3385D" w:rsidP="00D3385D">
      <w:pPr>
        <w:rPr>
          <w:b/>
          <w:bCs/>
        </w:rPr>
      </w:pPr>
      <w:r w:rsidRPr="00D3385D">
        <w:rPr>
          <w:b/>
          <w:bCs/>
        </w:rPr>
        <w:t>3. Two-Tone Dynamic Range</w:t>
      </w:r>
    </w:p>
    <w:p w14:paraId="55AA068D" w14:textId="77777777" w:rsidR="00D3385D" w:rsidRPr="00D3385D" w:rsidRDefault="00D3385D" w:rsidP="00D3385D">
      <w:pPr>
        <w:numPr>
          <w:ilvl w:val="0"/>
          <w:numId w:val="6"/>
        </w:numPr>
      </w:pPr>
      <w:r w:rsidRPr="00D3385D">
        <w:rPr>
          <w:b/>
          <w:bCs/>
        </w:rPr>
        <w:t>Objective</w:t>
      </w:r>
      <w:r w:rsidRPr="00D3385D">
        <w:t xml:space="preserve">: Evaluate the </w:t>
      </w:r>
      <w:proofErr w:type="spellStart"/>
      <w:r w:rsidRPr="00D3385D">
        <w:t>SDR's</w:t>
      </w:r>
      <w:proofErr w:type="spellEnd"/>
      <w:r w:rsidRPr="00D3385D">
        <w:t xml:space="preserve"> performance with two closely spaced tones.</w:t>
      </w:r>
    </w:p>
    <w:p w14:paraId="76CA2D2E" w14:textId="77777777" w:rsidR="00D3385D" w:rsidRPr="00D3385D" w:rsidRDefault="00D3385D" w:rsidP="00D3385D">
      <w:pPr>
        <w:numPr>
          <w:ilvl w:val="0"/>
          <w:numId w:val="6"/>
        </w:numPr>
      </w:pPr>
      <w:r w:rsidRPr="00D3385D">
        <w:rPr>
          <w:b/>
          <w:bCs/>
        </w:rPr>
        <w:t>Procedure</w:t>
      </w:r>
      <w:r w:rsidRPr="00D3385D">
        <w:t>:</w:t>
      </w:r>
    </w:p>
    <w:p w14:paraId="4534355F" w14:textId="77777777" w:rsidR="00D3385D" w:rsidRPr="00D3385D" w:rsidRDefault="00D3385D" w:rsidP="00D3385D">
      <w:pPr>
        <w:numPr>
          <w:ilvl w:val="1"/>
          <w:numId w:val="6"/>
        </w:numPr>
      </w:pPr>
      <w:r w:rsidRPr="00D3385D">
        <w:t xml:space="preserve">Generate two CW tones with a separation of 1 </w:t>
      </w:r>
      <w:proofErr w:type="spellStart"/>
      <w:r w:rsidRPr="00D3385D">
        <w:t>MHz.</w:t>
      </w:r>
      <w:proofErr w:type="spellEnd"/>
    </w:p>
    <w:p w14:paraId="7EF05A7F" w14:textId="77777777" w:rsidR="00D3385D" w:rsidRPr="00D3385D" w:rsidRDefault="00D3385D" w:rsidP="00D3385D">
      <w:pPr>
        <w:numPr>
          <w:ilvl w:val="1"/>
          <w:numId w:val="6"/>
        </w:numPr>
      </w:pPr>
      <w:r w:rsidRPr="00D3385D">
        <w:t xml:space="preserve">Sweep the power of both tones simultaneously from </w:t>
      </w:r>
      <w:r w:rsidRPr="00D3385D">
        <w:rPr>
          <w:b/>
          <w:bCs/>
        </w:rPr>
        <w:t>-120 dBm to 0 dBm</w:t>
      </w:r>
      <w:r w:rsidRPr="00D3385D">
        <w:t>.</w:t>
      </w:r>
    </w:p>
    <w:p w14:paraId="65CCA3EF" w14:textId="77777777" w:rsidR="00D3385D" w:rsidRPr="00D3385D" w:rsidRDefault="00D3385D" w:rsidP="00D3385D">
      <w:pPr>
        <w:numPr>
          <w:ilvl w:val="1"/>
          <w:numId w:val="6"/>
        </w:numPr>
      </w:pPr>
      <w:r w:rsidRPr="00D3385D">
        <w:t xml:space="preserve">Record FFT outputs and </w:t>
      </w:r>
      <w:proofErr w:type="spellStart"/>
      <w:r w:rsidRPr="00D3385D">
        <w:t>analyze</w:t>
      </w:r>
      <w:proofErr w:type="spellEnd"/>
      <w:r w:rsidRPr="00D3385D">
        <w:t xml:space="preserve"> intermodulation distortion (IMD).</w:t>
      </w:r>
    </w:p>
    <w:p w14:paraId="76B9F3F1" w14:textId="77777777" w:rsidR="00D3385D" w:rsidRPr="00D3385D" w:rsidRDefault="00D3385D" w:rsidP="00D3385D">
      <w:pPr>
        <w:numPr>
          <w:ilvl w:val="0"/>
          <w:numId w:val="6"/>
        </w:numPr>
      </w:pPr>
      <w:r w:rsidRPr="00D3385D">
        <w:rPr>
          <w:b/>
          <w:bCs/>
        </w:rPr>
        <w:t>Acceptance Criteria</w:t>
      </w:r>
      <w:r w:rsidRPr="00D3385D">
        <w:t>:</w:t>
      </w:r>
    </w:p>
    <w:p w14:paraId="56D068E0" w14:textId="77777777" w:rsidR="00D3385D" w:rsidRPr="00D3385D" w:rsidRDefault="00D3385D" w:rsidP="00D3385D">
      <w:pPr>
        <w:numPr>
          <w:ilvl w:val="1"/>
          <w:numId w:val="7"/>
        </w:numPr>
      </w:pPr>
      <w:r w:rsidRPr="00D3385D">
        <w:lastRenderedPageBreak/>
        <w:t xml:space="preserve">IMD products should remain at least </w:t>
      </w:r>
      <w:r w:rsidRPr="00D3385D">
        <w:rPr>
          <w:b/>
          <w:bCs/>
        </w:rPr>
        <w:t xml:space="preserve">60 </w:t>
      </w:r>
      <w:proofErr w:type="spellStart"/>
      <w:r w:rsidRPr="00D3385D">
        <w:rPr>
          <w:b/>
          <w:bCs/>
        </w:rPr>
        <w:t>dBc</w:t>
      </w:r>
      <w:proofErr w:type="spellEnd"/>
      <w:r w:rsidRPr="00D3385D">
        <w:t xml:space="preserve"> below the tones.</w:t>
      </w:r>
    </w:p>
    <w:p w14:paraId="14542AD3" w14:textId="77777777" w:rsidR="00D3385D" w:rsidRPr="00D3385D" w:rsidRDefault="00D3385D" w:rsidP="00D3385D">
      <w:r w:rsidRPr="00D3385D">
        <w:pict w14:anchorId="4D1462D7">
          <v:rect id="_x0000_i1102" style="width:0;height:1.5pt" o:hralign="center" o:hrstd="t" o:hr="t" fillcolor="#a0a0a0" stroked="f"/>
        </w:pict>
      </w:r>
    </w:p>
    <w:p w14:paraId="7BFBA522" w14:textId="77777777" w:rsidR="00D3385D" w:rsidRPr="00D3385D" w:rsidRDefault="00D3385D" w:rsidP="00D3385D">
      <w:pPr>
        <w:rPr>
          <w:b/>
          <w:bCs/>
        </w:rPr>
      </w:pPr>
      <w:r w:rsidRPr="00D3385D">
        <w:rPr>
          <w:b/>
          <w:bCs/>
        </w:rPr>
        <w:t>4. ADC SFDR (at FS-6 dB)</w:t>
      </w:r>
    </w:p>
    <w:p w14:paraId="7FFB0A4D" w14:textId="77777777" w:rsidR="00D3385D" w:rsidRPr="00D3385D" w:rsidRDefault="00D3385D" w:rsidP="00D3385D">
      <w:pPr>
        <w:numPr>
          <w:ilvl w:val="0"/>
          <w:numId w:val="8"/>
        </w:numPr>
      </w:pPr>
      <w:r w:rsidRPr="00D3385D">
        <w:rPr>
          <w:b/>
          <w:bCs/>
        </w:rPr>
        <w:t>Objective</w:t>
      </w:r>
      <w:r w:rsidRPr="00D3385D">
        <w:t>: Validate the ADC’s spurious-free dynamic range at full scale minus 6 dB input.</w:t>
      </w:r>
    </w:p>
    <w:p w14:paraId="5CC71D0A" w14:textId="77777777" w:rsidR="00D3385D" w:rsidRPr="00D3385D" w:rsidRDefault="00D3385D" w:rsidP="00D3385D">
      <w:pPr>
        <w:numPr>
          <w:ilvl w:val="0"/>
          <w:numId w:val="8"/>
        </w:numPr>
      </w:pPr>
      <w:r w:rsidRPr="00D3385D">
        <w:rPr>
          <w:b/>
          <w:bCs/>
        </w:rPr>
        <w:t>Procedure</w:t>
      </w:r>
      <w:r w:rsidRPr="00D3385D">
        <w:t>:</w:t>
      </w:r>
    </w:p>
    <w:p w14:paraId="5DB1E637" w14:textId="77777777" w:rsidR="00D3385D" w:rsidRPr="00D3385D" w:rsidRDefault="00D3385D" w:rsidP="00D3385D">
      <w:pPr>
        <w:numPr>
          <w:ilvl w:val="1"/>
          <w:numId w:val="8"/>
        </w:numPr>
      </w:pPr>
      <w:r w:rsidRPr="00D3385D">
        <w:t xml:space="preserve">Input a CW signal with an amplitude set to </w:t>
      </w:r>
      <w:r w:rsidRPr="00D3385D">
        <w:rPr>
          <w:b/>
          <w:bCs/>
        </w:rPr>
        <w:t xml:space="preserve">Full Scale - 6 </w:t>
      </w:r>
      <w:proofErr w:type="spellStart"/>
      <w:r w:rsidRPr="00D3385D">
        <w:rPr>
          <w:b/>
          <w:bCs/>
        </w:rPr>
        <w:t>dB</w:t>
      </w:r>
      <w:r w:rsidRPr="00D3385D">
        <w:t>.</w:t>
      </w:r>
      <w:proofErr w:type="spellEnd"/>
    </w:p>
    <w:p w14:paraId="0CD9C72B" w14:textId="77777777" w:rsidR="00D3385D" w:rsidRPr="00D3385D" w:rsidRDefault="00D3385D" w:rsidP="00D3385D">
      <w:pPr>
        <w:numPr>
          <w:ilvl w:val="1"/>
          <w:numId w:val="8"/>
        </w:numPr>
      </w:pPr>
      <w:r w:rsidRPr="00D3385D">
        <w:t xml:space="preserve">Measure spurious signal levels in the </w:t>
      </w:r>
      <w:proofErr w:type="spellStart"/>
      <w:r w:rsidRPr="00D3385D">
        <w:t>SDR’s</w:t>
      </w:r>
      <w:proofErr w:type="spellEnd"/>
      <w:r w:rsidRPr="00D3385D">
        <w:t xml:space="preserve"> FFT output.</w:t>
      </w:r>
    </w:p>
    <w:p w14:paraId="19BA616A" w14:textId="77777777" w:rsidR="00D3385D" w:rsidRPr="00D3385D" w:rsidRDefault="00D3385D" w:rsidP="00D3385D">
      <w:pPr>
        <w:numPr>
          <w:ilvl w:val="0"/>
          <w:numId w:val="8"/>
        </w:numPr>
      </w:pPr>
      <w:r w:rsidRPr="00D3385D">
        <w:rPr>
          <w:b/>
          <w:bCs/>
        </w:rPr>
        <w:t>Acceptance Criteria</w:t>
      </w:r>
      <w:r w:rsidRPr="00D3385D">
        <w:t>:</w:t>
      </w:r>
    </w:p>
    <w:p w14:paraId="1E37DA1B" w14:textId="77777777" w:rsidR="00D3385D" w:rsidRPr="00D3385D" w:rsidRDefault="00D3385D" w:rsidP="00D3385D">
      <w:pPr>
        <w:numPr>
          <w:ilvl w:val="1"/>
          <w:numId w:val="9"/>
        </w:numPr>
      </w:pPr>
      <w:r w:rsidRPr="00D3385D">
        <w:t xml:space="preserve">SFDR should exceed </w:t>
      </w:r>
      <w:r w:rsidRPr="00D3385D">
        <w:rPr>
          <w:b/>
          <w:bCs/>
        </w:rPr>
        <w:t xml:space="preserve">70 </w:t>
      </w:r>
      <w:proofErr w:type="spellStart"/>
      <w:r w:rsidRPr="00D3385D">
        <w:rPr>
          <w:b/>
          <w:bCs/>
        </w:rPr>
        <w:t>dB</w:t>
      </w:r>
      <w:r w:rsidRPr="00D3385D">
        <w:t>.</w:t>
      </w:r>
      <w:proofErr w:type="spellEnd"/>
    </w:p>
    <w:p w14:paraId="5FB6F2EE" w14:textId="77777777" w:rsidR="00D3385D" w:rsidRPr="00D3385D" w:rsidRDefault="00D3385D" w:rsidP="00D3385D">
      <w:r w:rsidRPr="00D3385D">
        <w:pict w14:anchorId="2220AFEB">
          <v:rect id="_x0000_i1103" style="width:0;height:1.5pt" o:hralign="center" o:hrstd="t" o:hr="t" fillcolor="#a0a0a0" stroked="f"/>
        </w:pict>
      </w:r>
    </w:p>
    <w:p w14:paraId="08928C5A" w14:textId="77777777" w:rsidR="00D3385D" w:rsidRPr="00D3385D" w:rsidRDefault="00D3385D" w:rsidP="00D3385D">
      <w:pPr>
        <w:rPr>
          <w:b/>
          <w:bCs/>
        </w:rPr>
      </w:pPr>
      <w:r w:rsidRPr="00D3385D">
        <w:rPr>
          <w:b/>
          <w:bCs/>
        </w:rPr>
        <w:t>5. ADC Noise Level (Post-FFT)</w:t>
      </w:r>
    </w:p>
    <w:p w14:paraId="791EFDC8" w14:textId="77777777" w:rsidR="00D3385D" w:rsidRPr="00D3385D" w:rsidRDefault="00D3385D" w:rsidP="00D3385D">
      <w:pPr>
        <w:numPr>
          <w:ilvl w:val="0"/>
          <w:numId w:val="10"/>
        </w:numPr>
      </w:pPr>
      <w:r w:rsidRPr="00D3385D">
        <w:rPr>
          <w:b/>
          <w:bCs/>
        </w:rPr>
        <w:t>Objective</w:t>
      </w:r>
      <w:r w:rsidRPr="00D3385D">
        <w:t>: Measure the noise level after FFT processing.</w:t>
      </w:r>
    </w:p>
    <w:p w14:paraId="34FADE7D" w14:textId="77777777" w:rsidR="00D3385D" w:rsidRPr="00D3385D" w:rsidRDefault="00D3385D" w:rsidP="00D3385D">
      <w:pPr>
        <w:numPr>
          <w:ilvl w:val="0"/>
          <w:numId w:val="10"/>
        </w:numPr>
      </w:pPr>
      <w:r w:rsidRPr="00D3385D">
        <w:rPr>
          <w:b/>
          <w:bCs/>
        </w:rPr>
        <w:t>Procedure</w:t>
      </w:r>
      <w:r w:rsidRPr="00D3385D">
        <w:t>:</w:t>
      </w:r>
    </w:p>
    <w:p w14:paraId="17362C91" w14:textId="77777777" w:rsidR="00D3385D" w:rsidRPr="00D3385D" w:rsidRDefault="00D3385D" w:rsidP="00D3385D">
      <w:pPr>
        <w:numPr>
          <w:ilvl w:val="1"/>
          <w:numId w:val="10"/>
        </w:numPr>
      </w:pPr>
      <w:r w:rsidRPr="00D3385D">
        <w:t>Disconnect any input signal to the SDR.</w:t>
      </w:r>
    </w:p>
    <w:p w14:paraId="14587146" w14:textId="77777777" w:rsidR="00D3385D" w:rsidRPr="00D3385D" w:rsidRDefault="00D3385D" w:rsidP="00D3385D">
      <w:pPr>
        <w:numPr>
          <w:ilvl w:val="1"/>
          <w:numId w:val="10"/>
        </w:numPr>
      </w:pPr>
      <w:r w:rsidRPr="00D3385D">
        <w:t>Record the FFT outputs for all configured lengths (80, 160, 320, 640, 1280 points).</w:t>
      </w:r>
    </w:p>
    <w:p w14:paraId="1FFE3F8E" w14:textId="77777777" w:rsidR="00D3385D" w:rsidRPr="00D3385D" w:rsidRDefault="00D3385D" w:rsidP="00D3385D">
      <w:pPr>
        <w:numPr>
          <w:ilvl w:val="1"/>
          <w:numId w:val="10"/>
        </w:numPr>
      </w:pPr>
      <w:r w:rsidRPr="00D3385D">
        <w:t>Calculate the noise floor for each FFT configuration.</w:t>
      </w:r>
    </w:p>
    <w:p w14:paraId="77D8FC1B" w14:textId="77777777" w:rsidR="00D3385D" w:rsidRPr="00D3385D" w:rsidRDefault="00D3385D" w:rsidP="00D3385D">
      <w:pPr>
        <w:numPr>
          <w:ilvl w:val="0"/>
          <w:numId w:val="10"/>
        </w:numPr>
      </w:pPr>
      <w:r w:rsidRPr="00D3385D">
        <w:rPr>
          <w:b/>
          <w:bCs/>
        </w:rPr>
        <w:t>Acceptance Criteria</w:t>
      </w:r>
      <w:r w:rsidRPr="00D3385D">
        <w:t>:</w:t>
      </w:r>
    </w:p>
    <w:p w14:paraId="5A4C89A0" w14:textId="77777777" w:rsidR="00D3385D" w:rsidRPr="00D3385D" w:rsidRDefault="00D3385D" w:rsidP="00D3385D">
      <w:pPr>
        <w:numPr>
          <w:ilvl w:val="1"/>
          <w:numId w:val="11"/>
        </w:numPr>
      </w:pPr>
      <w:r w:rsidRPr="00D3385D">
        <w:t>Noise floor should align with theoretical expectations based on the ADC specifications and FFT lengths.</w:t>
      </w:r>
    </w:p>
    <w:p w14:paraId="454895AB" w14:textId="77777777" w:rsidR="00D3385D" w:rsidRPr="00D3385D" w:rsidRDefault="00D3385D" w:rsidP="00D3385D">
      <w:r w:rsidRPr="00D3385D">
        <w:pict w14:anchorId="5B098DBB">
          <v:rect id="_x0000_i1104" style="width:0;height:1.5pt" o:hralign="center" o:hrstd="t" o:hr="t" fillcolor="#a0a0a0" stroked="f"/>
        </w:pict>
      </w:r>
    </w:p>
    <w:p w14:paraId="0CA29319" w14:textId="77777777" w:rsidR="00D3385D" w:rsidRPr="00D3385D" w:rsidRDefault="00D3385D" w:rsidP="00D3385D">
      <w:pPr>
        <w:rPr>
          <w:b/>
          <w:bCs/>
        </w:rPr>
      </w:pPr>
      <w:r w:rsidRPr="00D3385D">
        <w:rPr>
          <w:b/>
          <w:bCs/>
        </w:rPr>
        <w:t>6. PDW Measurement Accuracy</w:t>
      </w:r>
    </w:p>
    <w:p w14:paraId="53F1CE9E" w14:textId="77777777" w:rsidR="00D3385D" w:rsidRPr="00D3385D" w:rsidRDefault="00D3385D" w:rsidP="00D3385D">
      <w:pPr>
        <w:numPr>
          <w:ilvl w:val="0"/>
          <w:numId w:val="12"/>
        </w:numPr>
      </w:pPr>
      <w:r w:rsidRPr="00D3385D">
        <w:rPr>
          <w:b/>
          <w:bCs/>
        </w:rPr>
        <w:t>Objective</w:t>
      </w:r>
      <w:r w:rsidRPr="00D3385D">
        <w:t xml:space="preserve">: Verify the correctness of </w:t>
      </w:r>
      <w:proofErr w:type="spellStart"/>
      <w:r w:rsidRPr="00D3385D">
        <w:t>PDWs</w:t>
      </w:r>
      <w:proofErr w:type="spellEnd"/>
      <w:r w:rsidRPr="00D3385D">
        <w:t xml:space="preserve"> for detected pulses and </w:t>
      </w:r>
      <w:proofErr w:type="spellStart"/>
      <w:r w:rsidRPr="00D3385D">
        <w:t>CWs</w:t>
      </w:r>
      <w:proofErr w:type="spellEnd"/>
      <w:r w:rsidRPr="00D3385D">
        <w:t>.</w:t>
      </w:r>
    </w:p>
    <w:p w14:paraId="7E906780" w14:textId="77777777" w:rsidR="00D3385D" w:rsidRPr="00D3385D" w:rsidRDefault="00D3385D" w:rsidP="00D3385D">
      <w:pPr>
        <w:numPr>
          <w:ilvl w:val="0"/>
          <w:numId w:val="12"/>
        </w:numPr>
      </w:pPr>
      <w:r w:rsidRPr="00D3385D">
        <w:rPr>
          <w:b/>
          <w:bCs/>
        </w:rPr>
        <w:t>Parameters to test</w:t>
      </w:r>
      <w:r w:rsidRPr="00D3385D">
        <w:t>:</w:t>
      </w:r>
    </w:p>
    <w:p w14:paraId="04DF8D1E" w14:textId="77777777" w:rsidR="00D3385D" w:rsidRPr="00D3385D" w:rsidRDefault="00D3385D" w:rsidP="00D3385D">
      <w:pPr>
        <w:numPr>
          <w:ilvl w:val="1"/>
          <w:numId w:val="12"/>
        </w:numPr>
      </w:pPr>
      <w:r w:rsidRPr="00D3385D">
        <w:rPr>
          <w:b/>
          <w:bCs/>
        </w:rPr>
        <w:t>Time of Arrival (</w:t>
      </w:r>
      <w:proofErr w:type="spellStart"/>
      <w:r w:rsidRPr="00D3385D">
        <w:rPr>
          <w:b/>
          <w:bCs/>
        </w:rPr>
        <w:t>ToA</w:t>
      </w:r>
      <w:proofErr w:type="spellEnd"/>
      <w:r w:rsidRPr="00D3385D">
        <w:rPr>
          <w:b/>
          <w:bCs/>
        </w:rPr>
        <w:t>)</w:t>
      </w:r>
      <w:r w:rsidRPr="00D3385D">
        <w:t>: Verify timestamps against the known signal generation time.</w:t>
      </w:r>
    </w:p>
    <w:p w14:paraId="0F3575DE" w14:textId="77777777" w:rsidR="00D3385D" w:rsidRPr="00D3385D" w:rsidRDefault="00D3385D" w:rsidP="00D3385D">
      <w:pPr>
        <w:numPr>
          <w:ilvl w:val="1"/>
          <w:numId w:val="12"/>
        </w:numPr>
      </w:pPr>
      <w:r w:rsidRPr="00D3385D">
        <w:rPr>
          <w:b/>
          <w:bCs/>
        </w:rPr>
        <w:t>Pulse Width (PW)</w:t>
      </w:r>
      <w:r w:rsidRPr="00D3385D">
        <w:t>: Validate pulse width measurements against signal generator settings.</w:t>
      </w:r>
    </w:p>
    <w:p w14:paraId="10F78172" w14:textId="77777777" w:rsidR="00D3385D" w:rsidRPr="00D3385D" w:rsidRDefault="00D3385D" w:rsidP="00D3385D">
      <w:pPr>
        <w:numPr>
          <w:ilvl w:val="1"/>
          <w:numId w:val="12"/>
        </w:numPr>
      </w:pPr>
      <w:r w:rsidRPr="00D3385D">
        <w:rPr>
          <w:b/>
          <w:bCs/>
        </w:rPr>
        <w:t>Pulse Amplitude</w:t>
      </w:r>
      <w:r w:rsidRPr="00D3385D">
        <w:t>: Compare reported amplitudes to actual input power levels.</w:t>
      </w:r>
    </w:p>
    <w:p w14:paraId="022DA3F2" w14:textId="77777777" w:rsidR="00D3385D" w:rsidRPr="00D3385D" w:rsidRDefault="00D3385D" w:rsidP="00D3385D">
      <w:pPr>
        <w:numPr>
          <w:ilvl w:val="1"/>
          <w:numId w:val="12"/>
        </w:numPr>
      </w:pPr>
      <w:r w:rsidRPr="00D3385D">
        <w:rPr>
          <w:b/>
          <w:bCs/>
        </w:rPr>
        <w:t>Delta Phase</w:t>
      </w:r>
      <w:r w:rsidRPr="00D3385D">
        <w:t>: Test the phase difference between channels using known delay lines.</w:t>
      </w:r>
    </w:p>
    <w:p w14:paraId="2BF730DD" w14:textId="77777777" w:rsidR="00D3385D" w:rsidRPr="00D3385D" w:rsidRDefault="00D3385D" w:rsidP="00D3385D">
      <w:pPr>
        <w:numPr>
          <w:ilvl w:val="0"/>
          <w:numId w:val="12"/>
        </w:numPr>
      </w:pPr>
      <w:r w:rsidRPr="00D3385D">
        <w:rPr>
          <w:b/>
          <w:bCs/>
        </w:rPr>
        <w:t>Procedure</w:t>
      </w:r>
      <w:r w:rsidRPr="00D3385D">
        <w:t>:</w:t>
      </w:r>
    </w:p>
    <w:p w14:paraId="451A5FBC" w14:textId="77777777" w:rsidR="00D3385D" w:rsidRPr="00D3385D" w:rsidRDefault="00D3385D" w:rsidP="00D3385D">
      <w:pPr>
        <w:numPr>
          <w:ilvl w:val="1"/>
          <w:numId w:val="13"/>
        </w:numPr>
      </w:pPr>
      <w:r w:rsidRPr="00D3385D">
        <w:lastRenderedPageBreak/>
        <w:t>Generate test signals (</w:t>
      </w:r>
      <w:proofErr w:type="spellStart"/>
      <w:r w:rsidRPr="00D3385D">
        <w:t>CWs</w:t>
      </w:r>
      <w:proofErr w:type="spellEnd"/>
      <w:r w:rsidRPr="00D3385D">
        <w:t xml:space="preserve"> and pulses) with varying parameters.</w:t>
      </w:r>
    </w:p>
    <w:p w14:paraId="1FD78AC9" w14:textId="77777777" w:rsidR="00D3385D" w:rsidRPr="00D3385D" w:rsidRDefault="00D3385D" w:rsidP="00D3385D">
      <w:pPr>
        <w:numPr>
          <w:ilvl w:val="1"/>
          <w:numId w:val="13"/>
        </w:numPr>
      </w:pPr>
      <w:r w:rsidRPr="00D3385D">
        <w:t xml:space="preserve">Record and </w:t>
      </w:r>
      <w:proofErr w:type="spellStart"/>
      <w:r w:rsidRPr="00D3385D">
        <w:t>analyze</w:t>
      </w:r>
      <w:proofErr w:type="spellEnd"/>
      <w:r w:rsidRPr="00D3385D">
        <w:t xml:space="preserve"> the </w:t>
      </w:r>
      <w:proofErr w:type="spellStart"/>
      <w:r w:rsidRPr="00D3385D">
        <w:t>SDR's</w:t>
      </w:r>
      <w:proofErr w:type="spellEnd"/>
      <w:r w:rsidRPr="00D3385D">
        <w:t xml:space="preserve"> reported </w:t>
      </w:r>
      <w:proofErr w:type="spellStart"/>
      <w:r w:rsidRPr="00D3385D">
        <w:t>PDWs</w:t>
      </w:r>
      <w:proofErr w:type="spellEnd"/>
      <w:r w:rsidRPr="00D3385D">
        <w:t>.</w:t>
      </w:r>
    </w:p>
    <w:p w14:paraId="2AF4128B" w14:textId="77777777" w:rsidR="00D3385D" w:rsidRPr="00D3385D" w:rsidRDefault="00D3385D" w:rsidP="00D3385D">
      <w:pPr>
        <w:numPr>
          <w:ilvl w:val="0"/>
          <w:numId w:val="12"/>
        </w:numPr>
      </w:pPr>
      <w:r w:rsidRPr="00D3385D">
        <w:rPr>
          <w:b/>
          <w:bCs/>
        </w:rPr>
        <w:t>Acceptance Criteria</w:t>
      </w:r>
      <w:r w:rsidRPr="00D3385D">
        <w:t>:</w:t>
      </w:r>
    </w:p>
    <w:p w14:paraId="707829F2" w14:textId="77777777" w:rsidR="00D3385D" w:rsidRPr="00D3385D" w:rsidRDefault="00D3385D" w:rsidP="00D3385D">
      <w:pPr>
        <w:numPr>
          <w:ilvl w:val="1"/>
          <w:numId w:val="12"/>
        </w:numPr>
      </w:pPr>
      <w:r w:rsidRPr="00D3385D">
        <w:t xml:space="preserve">Reported values should match input parameters within the </w:t>
      </w:r>
      <w:proofErr w:type="spellStart"/>
      <w:r w:rsidRPr="00D3385D">
        <w:t>SDR's</w:t>
      </w:r>
      <w:proofErr w:type="spellEnd"/>
      <w:r w:rsidRPr="00D3385D">
        <w:t xml:space="preserve"> specified tolerance.</w:t>
      </w:r>
    </w:p>
    <w:p w14:paraId="4CEE25BF" w14:textId="77777777" w:rsidR="00D3385D" w:rsidRPr="00D3385D" w:rsidRDefault="00D3385D" w:rsidP="00D3385D">
      <w:r w:rsidRPr="00D3385D">
        <w:pict w14:anchorId="188F2417">
          <v:rect id="_x0000_i1105" style="width:0;height:1.5pt" o:hralign="center" o:hrstd="t" o:hr="t" fillcolor="#a0a0a0" stroked="f"/>
        </w:pict>
      </w:r>
    </w:p>
    <w:p w14:paraId="672ADB8A" w14:textId="77777777" w:rsidR="00D3385D" w:rsidRPr="00D3385D" w:rsidRDefault="00D3385D" w:rsidP="00D3385D">
      <w:pPr>
        <w:rPr>
          <w:b/>
          <w:bCs/>
        </w:rPr>
      </w:pPr>
      <w:r w:rsidRPr="00D3385D">
        <w:rPr>
          <w:b/>
          <w:bCs/>
        </w:rPr>
        <w:t>7. Recording and Analysis Validation</w:t>
      </w:r>
    </w:p>
    <w:p w14:paraId="72351E16" w14:textId="77777777" w:rsidR="00D3385D" w:rsidRPr="00D3385D" w:rsidRDefault="00D3385D" w:rsidP="00D3385D">
      <w:pPr>
        <w:numPr>
          <w:ilvl w:val="0"/>
          <w:numId w:val="14"/>
        </w:numPr>
      </w:pPr>
      <w:r w:rsidRPr="00D3385D">
        <w:rPr>
          <w:b/>
          <w:bCs/>
        </w:rPr>
        <w:t>Objective</w:t>
      </w:r>
      <w:r w:rsidRPr="00D3385D">
        <w:t>: Ensure the SDR accurately records raw samples and FFT results.</w:t>
      </w:r>
    </w:p>
    <w:p w14:paraId="7AD033D7" w14:textId="77777777" w:rsidR="00D3385D" w:rsidRPr="00D3385D" w:rsidRDefault="00D3385D" w:rsidP="00D3385D">
      <w:pPr>
        <w:numPr>
          <w:ilvl w:val="0"/>
          <w:numId w:val="14"/>
        </w:numPr>
      </w:pPr>
      <w:r w:rsidRPr="00D3385D">
        <w:rPr>
          <w:b/>
          <w:bCs/>
        </w:rPr>
        <w:t>Procedure</w:t>
      </w:r>
      <w:r w:rsidRPr="00D3385D">
        <w:t>:</w:t>
      </w:r>
    </w:p>
    <w:p w14:paraId="2061B711" w14:textId="77777777" w:rsidR="00D3385D" w:rsidRPr="00D3385D" w:rsidRDefault="00D3385D" w:rsidP="00D3385D">
      <w:pPr>
        <w:numPr>
          <w:ilvl w:val="1"/>
          <w:numId w:val="14"/>
        </w:numPr>
      </w:pPr>
      <w:r w:rsidRPr="00D3385D">
        <w:t>Enable recording mode in the SDR.</w:t>
      </w:r>
    </w:p>
    <w:p w14:paraId="5FB8D9AC" w14:textId="77777777" w:rsidR="00D3385D" w:rsidRPr="00D3385D" w:rsidRDefault="00D3385D" w:rsidP="00D3385D">
      <w:pPr>
        <w:numPr>
          <w:ilvl w:val="1"/>
          <w:numId w:val="14"/>
        </w:numPr>
      </w:pPr>
      <w:r w:rsidRPr="00D3385D">
        <w:t>Generate test signals and collect both raw and FFT data.</w:t>
      </w:r>
    </w:p>
    <w:p w14:paraId="518374CC" w14:textId="77777777" w:rsidR="00D3385D" w:rsidRPr="00D3385D" w:rsidRDefault="00D3385D" w:rsidP="00D3385D">
      <w:pPr>
        <w:numPr>
          <w:ilvl w:val="1"/>
          <w:numId w:val="14"/>
        </w:numPr>
      </w:pPr>
      <w:r w:rsidRPr="00D3385D">
        <w:t>Compare recorded results to expected outputs using offline analysis.</w:t>
      </w:r>
    </w:p>
    <w:p w14:paraId="3B24A3BB" w14:textId="77777777" w:rsidR="00D3385D" w:rsidRPr="00D3385D" w:rsidRDefault="00D3385D" w:rsidP="00D3385D">
      <w:pPr>
        <w:numPr>
          <w:ilvl w:val="0"/>
          <w:numId w:val="14"/>
        </w:numPr>
      </w:pPr>
      <w:r w:rsidRPr="00D3385D">
        <w:rPr>
          <w:b/>
          <w:bCs/>
        </w:rPr>
        <w:t>Acceptance Criteria</w:t>
      </w:r>
      <w:r w:rsidRPr="00D3385D">
        <w:t>:</w:t>
      </w:r>
    </w:p>
    <w:p w14:paraId="07AA0CD0" w14:textId="77777777" w:rsidR="00D3385D" w:rsidRPr="00D3385D" w:rsidRDefault="00D3385D" w:rsidP="00D3385D">
      <w:pPr>
        <w:numPr>
          <w:ilvl w:val="1"/>
          <w:numId w:val="15"/>
        </w:numPr>
      </w:pPr>
      <w:r w:rsidRPr="00D3385D">
        <w:t>Recorded data should match expected signal characteristics.</w:t>
      </w:r>
    </w:p>
    <w:p w14:paraId="21BA2CCE" w14:textId="77777777" w:rsidR="00D3385D" w:rsidRPr="00D3385D" w:rsidRDefault="00D3385D" w:rsidP="00D3385D">
      <w:r w:rsidRPr="00D3385D">
        <w:pict w14:anchorId="46684213">
          <v:rect id="_x0000_i1106" style="width:0;height:1.5pt" o:hralign="center" o:hrstd="t" o:hr="t" fillcolor="#a0a0a0" stroked="f"/>
        </w:pict>
      </w:r>
    </w:p>
    <w:p w14:paraId="7E5598E0" w14:textId="77777777" w:rsidR="00D3385D" w:rsidRPr="00D3385D" w:rsidRDefault="00D3385D" w:rsidP="00D3385D">
      <w:pPr>
        <w:rPr>
          <w:b/>
          <w:bCs/>
        </w:rPr>
      </w:pPr>
      <w:r w:rsidRPr="00D3385D">
        <w:rPr>
          <w:b/>
          <w:bCs/>
        </w:rPr>
        <w:t>Expected Deliverables</w:t>
      </w:r>
    </w:p>
    <w:p w14:paraId="34D6B280" w14:textId="77777777" w:rsidR="00D3385D" w:rsidRPr="00D3385D" w:rsidRDefault="00D3385D" w:rsidP="00D3385D">
      <w:pPr>
        <w:numPr>
          <w:ilvl w:val="0"/>
          <w:numId w:val="16"/>
        </w:numPr>
      </w:pPr>
      <w:r w:rsidRPr="00D3385D">
        <w:t>Test logs and captured data files.</w:t>
      </w:r>
    </w:p>
    <w:p w14:paraId="2B8AAC59" w14:textId="77777777" w:rsidR="00D3385D" w:rsidRPr="00D3385D" w:rsidRDefault="00D3385D" w:rsidP="00D3385D">
      <w:pPr>
        <w:numPr>
          <w:ilvl w:val="0"/>
          <w:numId w:val="16"/>
        </w:numPr>
      </w:pPr>
      <w:r w:rsidRPr="00D3385D">
        <w:t>PDW reports for all test cases.</w:t>
      </w:r>
    </w:p>
    <w:p w14:paraId="02028FA1" w14:textId="77777777" w:rsidR="00D3385D" w:rsidRPr="00D3385D" w:rsidRDefault="00D3385D" w:rsidP="00D3385D">
      <w:pPr>
        <w:numPr>
          <w:ilvl w:val="0"/>
          <w:numId w:val="16"/>
        </w:numPr>
      </w:pPr>
      <w:r w:rsidRPr="00D3385D">
        <w:t>Noise floor and dynamic range plots.</w:t>
      </w:r>
    </w:p>
    <w:p w14:paraId="374CB6EE" w14:textId="77777777" w:rsidR="00D3385D" w:rsidRPr="00D3385D" w:rsidRDefault="00D3385D" w:rsidP="00D3385D">
      <w:pPr>
        <w:numPr>
          <w:ilvl w:val="0"/>
          <w:numId w:val="16"/>
        </w:numPr>
      </w:pPr>
      <w:r w:rsidRPr="00D3385D">
        <w:t>Performance summary with pass/fail results for each parameter.</w:t>
      </w:r>
    </w:p>
    <w:p w14:paraId="15129F15" w14:textId="77777777" w:rsidR="00D3385D" w:rsidRPr="00D3385D" w:rsidRDefault="00D3385D" w:rsidP="00D3385D">
      <w:r w:rsidRPr="00D3385D">
        <w:pict w14:anchorId="28BBA3D4">
          <v:rect id="_x0000_i1107" style="width:0;height:1.5pt" o:hralign="center" o:hrstd="t" o:hr="t" fillcolor="#a0a0a0" stroked="f"/>
        </w:pict>
      </w:r>
    </w:p>
    <w:p w14:paraId="066DB236" w14:textId="77777777" w:rsidR="00D3385D" w:rsidRPr="00D3385D" w:rsidRDefault="00D3385D" w:rsidP="00D3385D">
      <w:pPr>
        <w:rPr>
          <w:b/>
          <w:bCs/>
        </w:rPr>
      </w:pPr>
      <w:r w:rsidRPr="00D3385D">
        <w:rPr>
          <w:b/>
          <w:bCs/>
        </w:rPr>
        <w:t>Conclusion</w:t>
      </w:r>
    </w:p>
    <w:p w14:paraId="395A8354" w14:textId="77777777" w:rsidR="00D3385D" w:rsidRPr="00D3385D" w:rsidRDefault="00D3385D" w:rsidP="00D3385D">
      <w:r w:rsidRPr="00D3385D">
        <w:t xml:space="preserve">This test document provides a structured approach to thoroughly evaluate the </w:t>
      </w:r>
      <w:proofErr w:type="spellStart"/>
      <w:r w:rsidRPr="00D3385D">
        <w:t>SDR's</w:t>
      </w:r>
      <w:proofErr w:type="spellEnd"/>
      <w:r w:rsidRPr="00D3385D">
        <w:t xml:space="preserve"> ability to detect and process signals accurately. By following these test procedures, the </w:t>
      </w:r>
      <w:proofErr w:type="spellStart"/>
      <w:r w:rsidRPr="00D3385D">
        <w:t>SDR's</w:t>
      </w:r>
      <w:proofErr w:type="spellEnd"/>
      <w:r w:rsidRPr="00D3385D">
        <w:t xml:space="preserve"> performance can be validated, ensuring it meets operational requirements.</w:t>
      </w:r>
    </w:p>
    <w:p w14:paraId="606D12D1" w14:textId="77777777" w:rsidR="00D3385D" w:rsidRPr="00D3385D" w:rsidRDefault="00D3385D" w:rsidP="00D3385D">
      <w:r w:rsidRPr="00D3385D">
        <w:t>4o</w:t>
      </w:r>
    </w:p>
    <w:p w14:paraId="5377CBF1" w14:textId="77777777" w:rsidR="00D3385D" w:rsidRPr="00D3385D" w:rsidRDefault="00D3385D" w:rsidP="00D3385D">
      <w:pPr>
        <w:rPr>
          <w:vanish/>
        </w:rPr>
      </w:pPr>
      <w:r w:rsidRPr="00D3385D">
        <w:rPr>
          <w:vanish/>
        </w:rPr>
        <w:t>Top of Form</w:t>
      </w:r>
    </w:p>
    <w:p w14:paraId="35D7CB98" w14:textId="77777777" w:rsidR="00D3385D" w:rsidRPr="00D3385D" w:rsidRDefault="00D3385D" w:rsidP="00D3385D">
      <w:r w:rsidRPr="00D3385D">
        <w:pict w14:anchorId="4188B616"/>
      </w:r>
    </w:p>
    <w:p w14:paraId="32AA6767" w14:textId="77777777" w:rsidR="00D3385D" w:rsidRPr="00D3385D" w:rsidRDefault="00D3385D" w:rsidP="00D3385D">
      <w:pPr>
        <w:rPr>
          <w:vanish/>
        </w:rPr>
      </w:pPr>
      <w:r w:rsidRPr="00D3385D">
        <w:rPr>
          <w:vanish/>
        </w:rPr>
        <w:t>Bottom of Form</w:t>
      </w:r>
    </w:p>
    <w:p w14:paraId="549489F4" w14:textId="77777777" w:rsidR="00C82C51" w:rsidRDefault="00C82C51"/>
    <w:sectPr w:rsidR="00C82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E72A3"/>
    <w:multiLevelType w:val="multilevel"/>
    <w:tmpl w:val="5DEA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66D29"/>
    <w:multiLevelType w:val="multilevel"/>
    <w:tmpl w:val="3D30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E3178"/>
    <w:multiLevelType w:val="multilevel"/>
    <w:tmpl w:val="EE90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412E9"/>
    <w:multiLevelType w:val="multilevel"/>
    <w:tmpl w:val="4FEE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C7272B"/>
    <w:multiLevelType w:val="multilevel"/>
    <w:tmpl w:val="9EA2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CC131C"/>
    <w:multiLevelType w:val="multilevel"/>
    <w:tmpl w:val="8894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5D7662"/>
    <w:multiLevelType w:val="multilevel"/>
    <w:tmpl w:val="CE64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70172F"/>
    <w:multiLevelType w:val="multilevel"/>
    <w:tmpl w:val="1A661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7E6A05"/>
    <w:multiLevelType w:val="multilevel"/>
    <w:tmpl w:val="24401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7766823">
    <w:abstractNumId w:val="8"/>
  </w:num>
  <w:num w:numId="2" w16cid:durableId="249701167">
    <w:abstractNumId w:val="5"/>
  </w:num>
  <w:num w:numId="3" w16cid:durableId="2059821705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353532978">
    <w:abstractNumId w:val="6"/>
  </w:num>
  <w:num w:numId="5" w16cid:durableId="2057780758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232088940">
    <w:abstractNumId w:val="4"/>
  </w:num>
  <w:num w:numId="7" w16cid:durableId="126152736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183862788">
    <w:abstractNumId w:val="0"/>
  </w:num>
  <w:num w:numId="9" w16cid:durableId="11148106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1166242488">
    <w:abstractNumId w:val="2"/>
  </w:num>
  <w:num w:numId="11" w16cid:durableId="1143695399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 w16cid:durableId="1206984524">
    <w:abstractNumId w:val="3"/>
  </w:num>
  <w:num w:numId="13" w16cid:durableId="131338821">
    <w:abstractNumId w:val="3"/>
    <w:lvlOverride w:ilvl="1">
      <w:lvl w:ilvl="1">
        <w:numFmt w:val="decimal"/>
        <w:lvlText w:val="%2."/>
        <w:lvlJc w:val="left"/>
      </w:lvl>
    </w:lvlOverride>
  </w:num>
  <w:num w:numId="14" w16cid:durableId="1517617943">
    <w:abstractNumId w:val="1"/>
  </w:num>
  <w:num w:numId="15" w16cid:durableId="145629092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3069320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CC"/>
    <w:rsid w:val="00734501"/>
    <w:rsid w:val="007C1DCC"/>
    <w:rsid w:val="00C82C51"/>
    <w:rsid w:val="00D3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16CFA"/>
  <w15:chartTrackingRefBased/>
  <w15:docId w15:val="{009A3D0D-3F24-4E50-98A0-F631C9D95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D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D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D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D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D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0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9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7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36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20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94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760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596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313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345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045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41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418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031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0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7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2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5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667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8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446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683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9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916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88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2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600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66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55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962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3284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215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268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8814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081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3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0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3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30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08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05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85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01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99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739</Words>
  <Characters>4213</Characters>
  <Application>Microsoft Office Word</Application>
  <DocSecurity>0</DocSecurity>
  <Lines>35</Lines>
  <Paragraphs>9</Paragraphs>
  <ScaleCrop>false</ScaleCrop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שון איציקובסקי</dc:creator>
  <cp:keywords/>
  <dc:description/>
  <cp:lastModifiedBy>שון איציקובסקי</cp:lastModifiedBy>
  <cp:revision>2</cp:revision>
  <dcterms:created xsi:type="dcterms:W3CDTF">2024-12-04T22:35:00Z</dcterms:created>
  <dcterms:modified xsi:type="dcterms:W3CDTF">2024-12-04T22:36:00Z</dcterms:modified>
</cp:coreProperties>
</file>