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Standard"/>
        <w:bidi w:val="0"/>
        <w:ind w:left="0" w:right="0" w:firstLine="0"/>
        <w:jc w:val="left"/>
        <w:rPr>
          <w:b w:val="1"/>
          <w:bCs w:val="1"/>
          <w:color w:val="323232"/>
          <w:sz w:val="72"/>
          <w:szCs w:val="72"/>
          <w:rtl w:val="0"/>
        </w:rPr>
      </w:pPr>
      <w:r>
        <w:rPr>
          <w:rFonts w:ascii="Helvetica"/>
          <w:b w:val="1"/>
          <w:bCs w:val="1"/>
          <w:color w:val="323232"/>
          <w:sz w:val="72"/>
          <w:szCs w:val="72"/>
          <w:rtl w:val="0"/>
          <w:lang w:val="en-US"/>
        </w:rPr>
        <w:t>William Cuthbertson</w:t>
      </w:r>
    </w:p>
    <w:p>
      <w:pPr>
        <w:pStyle w:val="Standard"/>
        <w:bidi w:val="0"/>
        <w:ind w:left="0" w:right="0" w:firstLine="0"/>
        <w:jc w:val="left"/>
        <w:rPr>
          <w:color w:val="323232"/>
          <w:sz w:val="58"/>
          <w:szCs w:val="58"/>
          <w:rtl w:val="0"/>
        </w:rPr>
      </w:pPr>
      <w:r>
        <w:rPr>
          <w:rFonts w:eastAsia="Helvetica" w:hint="eastAsia"/>
          <w:color w:val="323232"/>
          <w:sz w:val="58"/>
          <w:szCs w:val="58"/>
          <w:rtl w:val="0"/>
          <w:lang w:val="zh-CN" w:eastAsia="zh-CN"/>
        </w:rPr>
        <w:t>大师班</w:t>
      </w:r>
    </w:p>
    <w:p>
      <w:pPr>
        <w:pStyle w:val="Standard"/>
        <w:bidi w:val="0"/>
        <w:ind w:left="0" w:right="0" w:firstLine="0"/>
        <w:jc w:val="left"/>
        <w:rPr>
          <w:color w:val="323232"/>
          <w:sz w:val="58"/>
          <w:szCs w:val="58"/>
          <w:rtl w:val="0"/>
        </w:rPr>
      </w:pPr>
      <w:r>
        <w:rPr>
          <w:rFonts w:eastAsia="Helvetica" w:hint="eastAsia"/>
          <w:color w:val="323232"/>
          <w:sz w:val="58"/>
          <w:szCs w:val="58"/>
          <w:rtl w:val="0"/>
          <w:lang w:val="zh-CN" w:eastAsia="zh-CN"/>
        </w:rPr>
        <w:t>第十六国际彼得</w:t>
      </w:r>
      <w:r>
        <w:rPr>
          <w:rFonts w:hAnsi="Helvetica" w:hint="default"/>
          <w:color w:val="323232"/>
          <w:sz w:val="58"/>
          <w:szCs w:val="58"/>
          <w:rtl w:val="0"/>
          <w:lang w:val="de-DE"/>
        </w:rPr>
        <w:t>·</w:t>
      </w:r>
      <w:r>
        <w:rPr>
          <w:rFonts w:eastAsia="Helvetica" w:hint="eastAsia"/>
          <w:color w:val="323232"/>
          <w:sz w:val="58"/>
          <w:szCs w:val="58"/>
          <w:rtl w:val="0"/>
          <w:lang w:val="zh-CN" w:eastAsia="zh-CN"/>
        </w:rPr>
        <w:t xml:space="preserve">希特万格钢琴大师班 </w:t>
      </w:r>
      <w:r>
        <w:rPr>
          <w:rFonts w:ascii="Helvetica"/>
          <w:color w:val="323232"/>
          <w:sz w:val="58"/>
          <w:szCs w:val="58"/>
          <w:rtl w:val="0"/>
          <w:lang w:val="ru-RU"/>
        </w:rPr>
        <w:t xml:space="preserve">- </w:t>
      </w:r>
      <w:r>
        <w:rPr>
          <w:rFonts w:eastAsia="Helvetica" w:hint="eastAsia"/>
          <w:color w:val="323232"/>
          <w:sz w:val="58"/>
          <w:szCs w:val="58"/>
          <w:rtl w:val="0"/>
          <w:lang w:val="zh-CN" w:eastAsia="zh-CN"/>
        </w:rPr>
        <w:t>详情后</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TW" w:eastAsia="zh-TW"/>
        </w:rPr>
        <w:t>八月</w:t>
      </w:r>
      <w:r>
        <w:rPr>
          <w:rFonts w:ascii="Arial"/>
          <w:color w:val="323232"/>
          <w:sz w:val="34"/>
          <w:szCs w:val="34"/>
          <w:rtl w:val="0"/>
        </w:rPr>
        <w:t>29</w:t>
      </w:r>
      <w:r>
        <w:rPr>
          <w:rFonts w:eastAsia="Arial" w:hint="eastAsia"/>
          <w:color w:val="323232"/>
          <w:sz w:val="34"/>
          <w:szCs w:val="34"/>
          <w:rtl w:val="0"/>
          <w:lang w:val="zh-CN" w:eastAsia="zh-CN"/>
        </w:rPr>
        <w:t>日至</w:t>
      </w:r>
      <w:r>
        <w:rPr>
          <w:rFonts w:ascii="Arial"/>
          <w:color w:val="323232"/>
          <w:sz w:val="34"/>
          <w:szCs w:val="34"/>
          <w:rtl w:val="0"/>
        </w:rPr>
        <w:t>9</w:t>
      </w:r>
      <w:r>
        <w:rPr>
          <w:rFonts w:eastAsia="Arial" w:hint="eastAsia"/>
          <w:color w:val="323232"/>
          <w:sz w:val="34"/>
          <w:szCs w:val="34"/>
          <w:rtl w:val="0"/>
        </w:rPr>
        <w:t>月</w:t>
      </w:r>
      <w:r>
        <w:rPr>
          <w:rFonts w:ascii="Arial"/>
          <w:color w:val="323232"/>
          <w:sz w:val="34"/>
          <w:szCs w:val="34"/>
          <w:rtl w:val="0"/>
        </w:rPr>
        <w:t>3</w:t>
      </w:r>
      <w:r>
        <w:rPr>
          <w:rFonts w:eastAsia="Arial" w:hint="eastAsia"/>
          <w:color w:val="323232"/>
          <w:sz w:val="34"/>
          <w:szCs w:val="34"/>
          <w:rtl w:val="0"/>
          <w:lang w:val="zh-TW" w:eastAsia="zh-TW"/>
        </w:rPr>
        <w:t>日到</w:t>
      </w:r>
      <w:r>
        <w:rPr>
          <w:rFonts w:ascii="Arial"/>
          <w:color w:val="323232"/>
          <w:sz w:val="34"/>
          <w:szCs w:val="34"/>
          <w:rtl w:val="0"/>
        </w:rPr>
        <w:t>2016</w:t>
      </w:r>
      <w:r>
        <w:rPr>
          <w:rFonts w:eastAsia="Arial" w:hint="eastAsia"/>
          <w:color w:val="323232"/>
          <w:sz w:val="34"/>
          <w:szCs w:val="34"/>
          <w:rtl w:val="0"/>
        </w:rPr>
        <w:t>年</w:t>
      </w:r>
      <w:r>
        <w:rPr>
          <w:rFonts w:ascii="Arial"/>
          <w:color w:val="323232"/>
          <w:sz w:val="34"/>
          <w:szCs w:val="34"/>
          <w:rtl w:val="0"/>
        </w:rPr>
        <w:t>17</w:t>
      </w:r>
      <w:r>
        <w:rPr>
          <w:rFonts w:eastAsia="Arial" w:hint="eastAsia"/>
          <w:color w:val="323232"/>
          <w:sz w:val="34"/>
          <w:szCs w:val="34"/>
          <w:rtl w:val="0"/>
          <w:lang w:val="zh-CN" w:eastAsia="zh-CN"/>
        </w:rPr>
        <w:t>国际彼得</w:t>
      </w:r>
      <w:r>
        <w:rPr>
          <w:rFonts w:hAnsi="Arial" w:hint="default"/>
          <w:color w:val="323232"/>
          <w:sz w:val="34"/>
          <w:szCs w:val="34"/>
          <w:rtl w:val="0"/>
          <w:lang w:val="de-DE"/>
        </w:rPr>
        <w:t>·</w:t>
      </w:r>
      <w:r>
        <w:rPr>
          <w:rFonts w:eastAsia="Arial" w:hint="eastAsia"/>
          <w:color w:val="323232"/>
          <w:sz w:val="34"/>
          <w:szCs w:val="34"/>
          <w:rtl w:val="0"/>
          <w:lang w:val="zh-CN" w:eastAsia="zh-CN"/>
        </w:rPr>
        <w:t xml:space="preserve">希特万格钢琴大师班 </w:t>
      </w:r>
      <w:r>
        <w:rPr>
          <w:rFonts w:ascii="Arial"/>
          <w:color w:val="323232"/>
          <w:sz w:val="34"/>
          <w:szCs w:val="34"/>
          <w:rtl w:val="0"/>
          <w:lang w:val="ru-RU"/>
        </w:rPr>
        <w:t xml:space="preserve">- </w:t>
      </w:r>
      <w:r>
        <w:rPr>
          <w:rFonts w:eastAsia="Arial" w:hint="eastAsia"/>
          <w:color w:val="323232"/>
          <w:sz w:val="34"/>
          <w:szCs w:val="34"/>
          <w:rtl w:val="0"/>
          <w:lang w:val="zh-CN" w:eastAsia="zh-CN"/>
        </w:rPr>
        <w:t>详情后</w:t>
      </w: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337ab6"/>
          <w:sz w:val="34"/>
          <w:szCs w:val="34"/>
          <w:rtl w:val="0"/>
        </w:rPr>
      </w:pPr>
      <w:r>
        <w:rPr>
          <w:rFonts w:ascii="Arial" w:cs="Arial" w:hAnsi="Arial" w:eastAsia="Arial"/>
          <w:color w:val="337ab6"/>
          <w:sz w:val="34"/>
          <w:szCs w:val="34"/>
          <w:rtl w:val="0"/>
        </w:rPr>
        <w:drawing>
          <wp:inline distT="0" distB="0" distL="0" distR="0">
            <wp:extent cx="3187700" cy="17907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eter_Feuchtwanger_250.jpg"/>
                    <pic:cNvPicPr/>
                  </pic:nvPicPr>
                  <pic:blipFill>
                    <a:blip r:embed="rId4">
                      <a:extLst/>
                    </a:blip>
                    <a:stretch>
                      <a:fillRect/>
                    </a:stretch>
                  </pic:blipFill>
                  <pic:spPr>
                    <a:xfrm>
                      <a:off x="0" y="0"/>
                      <a:ext cx="3187700" cy="1790700"/>
                    </a:xfrm>
                    <a:prstGeom prst="rect">
                      <a:avLst/>
                    </a:prstGeom>
                    <a:ln w="12700" cap="flat">
                      <a:noFill/>
                      <a:miter lim="400000"/>
                    </a:ln>
                    <a:effectLst/>
                  </pic:spPr>
                </pic:pic>
              </a:graphicData>
            </a:graphic>
          </wp:inline>
        </w:drawing>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钢琴大师彼得</w:t>
      </w:r>
      <w:r>
        <w:rPr>
          <w:rFonts w:hAnsi="Arial" w:hint="default"/>
          <w:color w:val="323232"/>
          <w:sz w:val="34"/>
          <w:szCs w:val="34"/>
          <w:rtl w:val="0"/>
          <w:lang w:val="de-DE"/>
        </w:rPr>
        <w:t>·</w:t>
      </w:r>
      <w:r>
        <w:rPr>
          <w:rFonts w:eastAsia="Arial" w:hint="eastAsia"/>
          <w:color w:val="323232"/>
          <w:sz w:val="34"/>
          <w:szCs w:val="34"/>
          <w:rtl w:val="0"/>
          <w:lang w:val="zh-CN" w:eastAsia="zh-CN"/>
        </w:rPr>
        <w:t xml:space="preserve">福伊希特万格教授 </w:t>
      </w:r>
      <w:r>
        <w:rPr>
          <w:rFonts w:ascii="Arial"/>
          <w:color w:val="323232"/>
          <w:sz w:val="34"/>
          <w:szCs w:val="34"/>
          <w:rtl w:val="0"/>
          <w:lang w:val="de-DE"/>
        </w:rPr>
        <w:t xml:space="preserve">(Peter Feuchtwanger) </w:t>
      </w:r>
      <w:r>
        <w:rPr>
          <w:rFonts w:eastAsia="Arial" w:hint="eastAsia"/>
          <w:color w:val="323232"/>
          <w:sz w:val="34"/>
          <w:szCs w:val="34"/>
          <w:rtl w:val="0"/>
          <w:lang w:val="zh-CN" w:eastAsia="zh-CN"/>
        </w:rPr>
        <w:t>出生于德国慕尼黑。他曾于汉斯</w:t>
      </w:r>
      <w:r>
        <w:rPr>
          <w:rFonts w:hAnsi="Arial" w:hint="default"/>
          <w:color w:val="323232"/>
          <w:sz w:val="34"/>
          <w:szCs w:val="34"/>
          <w:rtl w:val="0"/>
          <w:lang w:val="de-DE"/>
        </w:rPr>
        <w:t>·</w:t>
      </w:r>
      <w:r>
        <w:rPr>
          <w:rFonts w:eastAsia="Arial" w:hint="eastAsia"/>
          <w:color w:val="323232"/>
          <w:sz w:val="34"/>
          <w:szCs w:val="34"/>
          <w:rtl w:val="0"/>
          <w:lang w:val="zh-CN" w:eastAsia="zh-CN"/>
        </w:rPr>
        <w:t>希姆莱 （</w:t>
      </w:r>
      <w:r>
        <w:rPr>
          <w:rFonts w:ascii="Arial"/>
          <w:color w:val="323232"/>
          <w:sz w:val="34"/>
          <w:szCs w:val="34"/>
          <w:rtl w:val="0"/>
          <w:lang w:val="de-DE"/>
        </w:rPr>
        <w:t>Hans Himmler</w:t>
      </w:r>
      <w:r>
        <w:rPr>
          <w:rFonts w:eastAsia="Arial" w:hint="eastAsia"/>
          <w:color w:val="323232"/>
          <w:sz w:val="34"/>
          <w:szCs w:val="34"/>
          <w:rtl w:val="0"/>
          <w:lang w:val="zh-CN" w:eastAsia="zh-CN"/>
        </w:rPr>
        <w:t>，阿尔邦</w:t>
      </w:r>
      <w:r>
        <w:rPr>
          <w:rFonts w:hAnsi="Arial" w:hint="default"/>
          <w:color w:val="323232"/>
          <w:sz w:val="34"/>
          <w:szCs w:val="34"/>
          <w:rtl w:val="0"/>
          <w:lang w:val="de-DE"/>
        </w:rPr>
        <w:t>·</w:t>
      </w:r>
      <w:r>
        <w:rPr>
          <w:rFonts w:eastAsia="Arial" w:hint="eastAsia"/>
          <w:color w:val="323232"/>
          <w:sz w:val="34"/>
          <w:szCs w:val="34"/>
          <w:rtl w:val="0"/>
          <w:lang w:val="zh-CN" w:eastAsia="zh-CN"/>
        </w:rPr>
        <w:t xml:space="preserve">贝 </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 xml:space="preserve">尔格，海因里希 </w:t>
      </w:r>
      <w:r>
        <w:rPr>
          <w:rFonts w:hAnsi="Arial" w:hint="default"/>
          <w:color w:val="323232"/>
          <w:sz w:val="34"/>
          <w:szCs w:val="34"/>
          <w:rtl w:val="0"/>
          <w:lang w:val="de-DE"/>
        </w:rPr>
        <w:t xml:space="preserve">· </w:t>
      </w:r>
      <w:r>
        <w:rPr>
          <w:rFonts w:eastAsia="Arial" w:hint="eastAsia"/>
          <w:color w:val="323232"/>
          <w:sz w:val="34"/>
          <w:szCs w:val="34"/>
          <w:rtl w:val="0"/>
          <w:lang w:val="zh-CN" w:eastAsia="zh-CN"/>
        </w:rPr>
        <w:t>辛克和费利克斯</w:t>
      </w:r>
      <w:r>
        <w:rPr>
          <w:rFonts w:hAnsi="Arial" w:hint="default"/>
          <w:color w:val="323232"/>
          <w:sz w:val="34"/>
          <w:szCs w:val="34"/>
          <w:rtl w:val="0"/>
          <w:lang w:val="de-DE"/>
        </w:rPr>
        <w:t>·</w:t>
      </w:r>
      <w:r>
        <w:rPr>
          <w:rFonts w:eastAsia="Arial" w:hint="eastAsia"/>
          <w:color w:val="323232"/>
          <w:sz w:val="34"/>
          <w:szCs w:val="34"/>
          <w:rtl w:val="0"/>
          <w:lang w:val="zh-CN" w:eastAsia="zh-CN"/>
        </w:rPr>
        <w:t xml:space="preserve">魏因加特纳的学生）和伦诺克斯 </w:t>
      </w:r>
      <w:r>
        <w:rPr>
          <w:rFonts w:hAnsi="Arial" w:hint="default"/>
          <w:color w:val="323232"/>
          <w:sz w:val="34"/>
          <w:szCs w:val="34"/>
          <w:rtl w:val="0"/>
          <w:lang w:val="de-DE"/>
        </w:rPr>
        <w:t xml:space="preserve">· </w:t>
      </w:r>
      <w:r>
        <w:rPr>
          <w:rFonts w:eastAsia="Arial" w:hint="eastAsia"/>
          <w:color w:val="323232"/>
          <w:sz w:val="34"/>
          <w:szCs w:val="34"/>
          <w:rtl w:val="0"/>
          <w:lang w:val="zh-CN" w:eastAsia="zh-CN"/>
        </w:rPr>
        <w:t>伯克利（</w:t>
      </w:r>
      <w:r>
        <w:rPr>
          <w:rFonts w:ascii="Arial"/>
          <w:color w:val="323232"/>
          <w:sz w:val="34"/>
          <w:szCs w:val="34"/>
          <w:rtl w:val="0"/>
        </w:rPr>
        <w:t>Lennox Berkeley</w:t>
      </w:r>
      <w:r>
        <w:rPr>
          <w:rFonts w:eastAsia="Arial" w:hint="eastAsia"/>
          <w:color w:val="323232"/>
          <w:sz w:val="34"/>
          <w:szCs w:val="34"/>
          <w:rtl w:val="0"/>
          <w:lang w:val="zh-CN" w:eastAsia="zh-CN"/>
        </w:rPr>
        <w:t xml:space="preserve">）的門下攻读作曲和音乐创 </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作。又曾于纳齐尔（</w:t>
      </w:r>
      <w:r>
        <w:rPr>
          <w:rFonts w:ascii="Arial"/>
          <w:color w:val="323232"/>
          <w:sz w:val="34"/>
          <w:szCs w:val="34"/>
          <w:rtl w:val="0"/>
        </w:rPr>
        <w:t>Nazir Jairazbhoy</w:t>
      </w:r>
      <w:r>
        <w:rPr>
          <w:rFonts w:eastAsia="Arial" w:hint="eastAsia"/>
          <w:color w:val="323232"/>
          <w:sz w:val="34"/>
          <w:szCs w:val="34"/>
          <w:rtl w:val="0"/>
          <w:lang w:val="zh-CN" w:eastAsia="zh-CN"/>
        </w:rPr>
        <w:t>）与阿诺德</w:t>
      </w:r>
      <w:r>
        <w:rPr>
          <w:rFonts w:hAnsi="Arial" w:hint="default"/>
          <w:color w:val="323232"/>
          <w:sz w:val="34"/>
          <w:szCs w:val="34"/>
          <w:rtl w:val="0"/>
          <w:lang w:val="de-DE"/>
        </w:rPr>
        <w:t>·</w:t>
      </w:r>
      <w:r>
        <w:rPr>
          <w:rFonts w:eastAsia="Arial" w:hint="eastAsia"/>
          <w:color w:val="323232"/>
          <w:sz w:val="34"/>
          <w:szCs w:val="34"/>
          <w:rtl w:val="0"/>
          <w:lang w:val="zh-CN" w:eastAsia="zh-CN"/>
        </w:rPr>
        <w:t>贝克 （</w:t>
      </w:r>
      <w:r>
        <w:rPr>
          <w:rFonts w:ascii="Arial"/>
          <w:color w:val="323232"/>
          <w:sz w:val="34"/>
          <w:szCs w:val="34"/>
          <w:rtl w:val="0"/>
          <w:lang w:val="en-US"/>
        </w:rPr>
        <w:t>Arnold Bake</w:t>
      </w:r>
      <w:r>
        <w:rPr>
          <w:rFonts w:eastAsia="Arial" w:hint="eastAsia"/>
          <w:color w:val="323232"/>
          <w:sz w:val="34"/>
          <w:szCs w:val="34"/>
          <w:rtl w:val="0"/>
          <w:lang w:val="zh-CN" w:eastAsia="zh-CN"/>
        </w:rPr>
        <w:t>）的门下学习印度与阿拉伯音乐及哲学。并于戈尔提</w:t>
      </w:r>
      <w:r>
        <w:rPr>
          <w:rFonts w:hAnsi="Arial" w:hint="default"/>
          <w:color w:val="323232"/>
          <w:sz w:val="34"/>
          <w:szCs w:val="34"/>
          <w:rtl w:val="0"/>
          <w:lang w:val="de-DE"/>
        </w:rPr>
        <w:t>·</w:t>
      </w:r>
      <w:r>
        <w:rPr>
          <w:rFonts w:eastAsia="Arial" w:hint="eastAsia"/>
          <w:color w:val="323232"/>
          <w:sz w:val="34"/>
          <w:szCs w:val="34"/>
          <w:rtl w:val="0"/>
          <w:lang w:val="zh-CN" w:eastAsia="zh-CN"/>
        </w:rPr>
        <w:t xml:space="preserve">莱 </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纳（</w:t>
      </w:r>
      <w:r>
        <w:rPr>
          <w:rFonts w:ascii="Arial"/>
          <w:color w:val="323232"/>
          <w:sz w:val="34"/>
          <w:szCs w:val="34"/>
          <w:rtl w:val="0"/>
          <w:lang w:val="it-IT"/>
        </w:rPr>
        <w:t>Gerti Rainer</w:t>
      </w:r>
      <w:r>
        <w:rPr>
          <w:rFonts w:eastAsia="Arial" w:hint="eastAsia"/>
          <w:color w:val="323232"/>
          <w:sz w:val="34"/>
          <w:szCs w:val="34"/>
          <w:rtl w:val="0"/>
          <w:lang w:val="zh-CN" w:eastAsia="zh-CN"/>
        </w:rPr>
        <w:t>， 埃米尔</w:t>
      </w:r>
      <w:r>
        <w:rPr>
          <w:rFonts w:hAnsi="Arial" w:hint="default"/>
          <w:color w:val="323232"/>
          <w:sz w:val="34"/>
          <w:szCs w:val="34"/>
          <w:rtl w:val="0"/>
          <w:lang w:val="de-DE"/>
        </w:rPr>
        <w:t>·</w:t>
      </w:r>
      <w:r>
        <w:rPr>
          <w:rFonts w:eastAsia="Arial" w:hint="eastAsia"/>
          <w:color w:val="323232"/>
          <w:sz w:val="34"/>
          <w:szCs w:val="34"/>
          <w:rtl w:val="0"/>
          <w:lang w:val="zh-CN" w:eastAsia="zh-CN"/>
        </w:rPr>
        <w:t>冯</w:t>
      </w:r>
      <w:r>
        <w:rPr>
          <w:rFonts w:hAnsi="Arial" w:hint="default"/>
          <w:color w:val="323232"/>
          <w:sz w:val="34"/>
          <w:szCs w:val="34"/>
          <w:rtl w:val="0"/>
          <w:lang w:val="de-DE"/>
        </w:rPr>
        <w:t>·</w:t>
      </w:r>
      <w:r>
        <w:rPr>
          <w:rFonts w:eastAsia="Arial" w:hint="eastAsia"/>
          <w:color w:val="323232"/>
          <w:sz w:val="34"/>
          <w:szCs w:val="34"/>
          <w:rtl w:val="0"/>
          <w:lang w:val="zh-CN" w:eastAsia="zh-CN"/>
        </w:rPr>
        <w:t>绍尔的学生），马克思</w:t>
      </w:r>
      <w:r>
        <w:rPr>
          <w:rFonts w:hAnsi="Arial" w:hint="default"/>
          <w:color w:val="323232"/>
          <w:sz w:val="34"/>
          <w:szCs w:val="34"/>
          <w:rtl w:val="0"/>
          <w:lang w:val="de-DE"/>
        </w:rPr>
        <w:t>·</w:t>
      </w:r>
      <w:r>
        <w:rPr>
          <w:rFonts w:eastAsia="Arial" w:hint="eastAsia"/>
          <w:color w:val="323232"/>
          <w:sz w:val="34"/>
          <w:szCs w:val="34"/>
          <w:rtl w:val="0"/>
          <w:lang w:val="zh-CN" w:eastAsia="zh-CN"/>
        </w:rPr>
        <w:t>艾格（</w:t>
      </w:r>
      <w:r>
        <w:rPr>
          <w:rFonts w:ascii="Arial"/>
          <w:color w:val="323232"/>
          <w:sz w:val="34"/>
          <w:szCs w:val="34"/>
          <w:rtl w:val="0"/>
        </w:rPr>
        <w:t>Max Egger</w:t>
      </w:r>
      <w:r>
        <w:rPr>
          <w:rFonts w:eastAsia="Arial" w:hint="eastAsia"/>
          <w:color w:val="323232"/>
          <w:sz w:val="34"/>
          <w:szCs w:val="34"/>
          <w:rtl w:val="0"/>
          <w:lang w:val="zh-CN" w:eastAsia="zh-CN"/>
        </w:rPr>
        <w:t>），埃德温</w:t>
      </w:r>
      <w:r>
        <w:rPr>
          <w:rFonts w:hAnsi="Arial" w:hint="default"/>
          <w:color w:val="323232"/>
          <w:sz w:val="34"/>
          <w:szCs w:val="34"/>
          <w:rtl w:val="0"/>
          <w:lang w:val="de-DE"/>
        </w:rPr>
        <w:t>·</w:t>
      </w:r>
      <w:r>
        <w:rPr>
          <w:rFonts w:eastAsia="Arial" w:hint="eastAsia"/>
          <w:color w:val="323232"/>
          <w:sz w:val="34"/>
          <w:szCs w:val="34"/>
          <w:rtl w:val="0"/>
          <w:lang w:val="zh-CN" w:eastAsia="zh-CN"/>
        </w:rPr>
        <w:t>菲舍尔（</w:t>
      </w:r>
      <w:r>
        <w:rPr>
          <w:rFonts w:ascii="Arial"/>
          <w:color w:val="323232"/>
          <w:sz w:val="34"/>
          <w:szCs w:val="34"/>
          <w:rtl w:val="0"/>
          <w:lang w:val="de-DE"/>
        </w:rPr>
        <w:t>Edwin Fischer</w:t>
      </w:r>
      <w:r>
        <w:rPr>
          <w:rFonts w:eastAsia="Arial" w:hint="eastAsia"/>
          <w:color w:val="323232"/>
          <w:sz w:val="34"/>
          <w:szCs w:val="34"/>
          <w:rtl w:val="0"/>
          <w:lang w:val="zh-CN" w:eastAsia="zh-CN"/>
        </w:rPr>
        <w:t>）和沃尔特</w:t>
      </w:r>
      <w:r>
        <w:rPr>
          <w:rFonts w:hAnsi="Arial" w:hint="default"/>
          <w:color w:val="323232"/>
          <w:sz w:val="34"/>
          <w:szCs w:val="34"/>
          <w:rtl w:val="0"/>
          <w:lang w:val="de-DE"/>
        </w:rPr>
        <w:t>·</w:t>
      </w:r>
      <w:r>
        <w:rPr>
          <w:rFonts w:eastAsia="Arial" w:hint="eastAsia"/>
          <w:color w:val="323232"/>
          <w:sz w:val="34"/>
          <w:szCs w:val="34"/>
          <w:rtl w:val="0"/>
          <w:lang w:val="zh-CN" w:eastAsia="zh-CN"/>
        </w:rPr>
        <w:t xml:space="preserve">吉泽 </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rPr>
        <w:t>（</w:t>
      </w:r>
      <w:r>
        <w:rPr>
          <w:rFonts w:ascii="Arial"/>
          <w:color w:val="323232"/>
          <w:sz w:val="34"/>
          <w:szCs w:val="34"/>
          <w:rtl w:val="0"/>
        </w:rPr>
        <w:t>Walter Gierseking</w:t>
      </w:r>
      <w:r>
        <w:rPr>
          <w:rFonts w:eastAsia="Arial" w:hint="eastAsia"/>
          <w:color w:val="323232"/>
          <w:sz w:val="34"/>
          <w:szCs w:val="34"/>
          <w:rtl w:val="0"/>
          <w:lang w:val="zh-CN" w:eastAsia="zh-CN"/>
        </w:rPr>
        <w:t>）的门下学习钢琴。他与罗马尼亚钢琴家克拉拉</w:t>
      </w:r>
      <w:r>
        <w:rPr>
          <w:rFonts w:hAnsi="Arial" w:hint="default"/>
          <w:color w:val="323232"/>
          <w:sz w:val="34"/>
          <w:szCs w:val="34"/>
          <w:rtl w:val="0"/>
          <w:lang w:val="de-DE"/>
        </w:rPr>
        <w:t>·</w:t>
      </w:r>
      <w:r>
        <w:rPr>
          <w:rFonts w:eastAsia="Arial" w:hint="eastAsia"/>
          <w:color w:val="323232"/>
          <w:sz w:val="34"/>
          <w:szCs w:val="34"/>
          <w:rtl w:val="0"/>
          <w:lang w:val="zh-CN" w:eastAsia="zh-CN"/>
        </w:rPr>
        <w:t>哈斯基尔（</w:t>
      </w:r>
      <w:r>
        <w:rPr>
          <w:rFonts w:ascii="Arial"/>
          <w:color w:val="323232"/>
          <w:sz w:val="34"/>
          <w:szCs w:val="34"/>
          <w:rtl w:val="0"/>
        </w:rPr>
        <w:t>Clara Haskil</w:t>
      </w:r>
      <w:r>
        <w:rPr>
          <w:rFonts w:eastAsia="Arial" w:hint="eastAsia"/>
          <w:color w:val="323232"/>
          <w:sz w:val="34"/>
          <w:szCs w:val="34"/>
          <w:rtl w:val="0"/>
          <w:lang w:val="zh-CN" w:eastAsia="zh-CN"/>
        </w:rPr>
        <w:t xml:space="preserve">）的结识对他的的音乐生涯有决 </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定性的影响。此外他还积极的研究美声黄金时期的歌唱艺术和技巧。彼得</w:t>
      </w:r>
      <w:r>
        <w:rPr>
          <w:rFonts w:hAnsi="Arial" w:hint="default"/>
          <w:color w:val="323232"/>
          <w:sz w:val="34"/>
          <w:szCs w:val="34"/>
          <w:rtl w:val="0"/>
          <w:lang w:val="de-DE"/>
        </w:rPr>
        <w:t>·</w:t>
      </w:r>
      <w:r>
        <w:rPr>
          <w:rFonts w:eastAsia="Arial" w:hint="eastAsia"/>
          <w:color w:val="323232"/>
          <w:sz w:val="34"/>
          <w:szCs w:val="34"/>
          <w:rtl w:val="0"/>
          <w:lang w:val="zh-CN" w:eastAsia="zh-CN"/>
        </w:rPr>
        <w:t xml:space="preserve">福伊希特万格教授是众多国际钢琴比赛的评审团的成 </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员，并担任</w:t>
      </w:r>
      <w:r>
        <w:rPr>
          <w:rFonts w:ascii="Arial"/>
          <w:color w:val="323232"/>
          <w:sz w:val="34"/>
          <w:szCs w:val="34"/>
          <w:rtl w:val="0"/>
        </w:rPr>
        <w:t>EPTA</w:t>
      </w:r>
      <w:r>
        <w:rPr>
          <w:rFonts w:eastAsia="Arial" w:hint="eastAsia"/>
          <w:color w:val="323232"/>
          <w:sz w:val="34"/>
          <w:szCs w:val="34"/>
          <w:rtl w:val="0"/>
          <w:lang w:val="zh-CN" w:eastAsia="zh-CN"/>
        </w:rPr>
        <w:t>（欧洲钢琴教学协会）副总裁，并曾于在萨尔茨堡的莫扎特音乐学院担任客座教授。彼得</w:t>
      </w:r>
      <w:r>
        <w:rPr>
          <w:rFonts w:hAnsi="Arial" w:hint="default"/>
          <w:color w:val="323232"/>
          <w:sz w:val="34"/>
          <w:szCs w:val="34"/>
          <w:rtl w:val="0"/>
          <w:lang w:val="de-DE"/>
        </w:rPr>
        <w:t>·</w:t>
      </w:r>
      <w:r>
        <w:rPr>
          <w:rFonts w:eastAsia="Arial" w:hint="eastAsia"/>
          <w:color w:val="323232"/>
          <w:sz w:val="34"/>
          <w:szCs w:val="34"/>
          <w:rtl w:val="0"/>
          <w:lang w:val="zh-CN" w:eastAsia="zh-CN"/>
        </w:rPr>
        <w:t xml:space="preserve">福伊希特万目前定 </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居于英国伦敦担任教授，并自</w:t>
      </w:r>
      <w:r>
        <w:rPr>
          <w:rFonts w:ascii="Arial"/>
          <w:color w:val="323232"/>
          <w:sz w:val="34"/>
          <w:szCs w:val="34"/>
          <w:rtl w:val="0"/>
        </w:rPr>
        <w:t>1967</w:t>
      </w:r>
      <w:r>
        <w:rPr>
          <w:rFonts w:eastAsia="Arial" w:hint="eastAsia"/>
          <w:color w:val="323232"/>
          <w:sz w:val="34"/>
          <w:szCs w:val="34"/>
          <w:rtl w:val="0"/>
          <w:lang w:val="zh-CN" w:eastAsia="zh-CN"/>
        </w:rPr>
        <w:t xml:space="preserve">年以来在世界各地举办大师班。 </w:t>
      </w: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2808f0"/>
          <w:sz w:val="34"/>
          <w:szCs w:val="34"/>
          <w:rtl w:val="0"/>
        </w:rPr>
      </w:pPr>
      <w:r>
        <w:rPr>
          <w:rFonts w:eastAsia="Arial" w:hint="eastAsia"/>
          <w:color w:val="2808f0"/>
          <w:sz w:val="34"/>
          <w:szCs w:val="34"/>
          <w:rtl w:val="0"/>
          <w:lang w:val="zh-CN" w:eastAsia="zh-CN"/>
        </w:rPr>
        <w:t xml:space="preserve">导师 </w:t>
      </w:r>
      <w:r>
        <w:rPr>
          <w:rFonts w:ascii="Arial"/>
          <w:color w:val="2808f0"/>
          <w:sz w:val="34"/>
          <w:szCs w:val="34"/>
          <w:rtl w:val="0"/>
          <w:lang w:val="ru-RU"/>
        </w:rPr>
        <w:t xml:space="preserve">- </w:t>
      </w:r>
      <w:r>
        <w:rPr>
          <w:rFonts w:eastAsia="Arial" w:hint="eastAsia"/>
          <w:color w:val="2808f0"/>
          <w:sz w:val="34"/>
          <w:szCs w:val="34"/>
          <w:rtl w:val="0"/>
          <w:lang w:val="zh-CN" w:eastAsia="zh-CN"/>
        </w:rPr>
        <w:t>钢琴课</w:t>
      </w:r>
      <w:r>
        <w:rPr>
          <w:rFonts w:ascii="Arial"/>
          <w:color w:val="2808f0"/>
          <w:sz w:val="34"/>
          <w:szCs w:val="34"/>
          <w:rtl w:val="0"/>
          <w:lang w:val="de-DE"/>
        </w:rPr>
        <w:t>:</w:t>
      </w:r>
    </w:p>
    <w:p>
      <w:pPr>
        <w:pStyle w:val="Standard"/>
        <w:bidi w:val="0"/>
        <w:ind w:left="0" w:right="0" w:firstLine="0"/>
        <w:jc w:val="left"/>
        <w:rPr>
          <w:rFonts w:ascii="Arial" w:cs="Arial" w:hAnsi="Arial" w:eastAsia="Arial"/>
          <w:color w:val="323232"/>
          <w:sz w:val="34"/>
          <w:szCs w:val="34"/>
          <w:rtl w:val="0"/>
        </w:rPr>
      </w:pPr>
      <w:r>
        <w:rPr>
          <w:rFonts w:ascii="Arial"/>
          <w:color w:val="323232"/>
          <w:sz w:val="34"/>
          <w:szCs w:val="34"/>
          <w:rtl w:val="0"/>
          <w:lang w:val="de-DE"/>
        </w:rPr>
        <w:t>William Cuthbertson (</w:t>
      </w:r>
      <w:r>
        <w:rPr>
          <w:rFonts w:eastAsia="Arial" w:hint="eastAsia"/>
          <w:color w:val="323232"/>
          <w:sz w:val="34"/>
          <w:szCs w:val="34"/>
          <w:rtl w:val="0"/>
          <w:lang w:val="zh-CN" w:eastAsia="zh-CN"/>
        </w:rPr>
        <w:t>廉卡</w:t>
      </w:r>
      <w:r>
        <w:rPr>
          <w:rFonts w:hAnsi="Arial" w:hint="default"/>
          <w:color w:val="323232"/>
          <w:sz w:val="34"/>
          <w:szCs w:val="34"/>
          <w:rtl w:val="0"/>
          <w:lang w:val="de-DE"/>
        </w:rPr>
        <w:t>·</w:t>
      </w:r>
      <w:r>
        <w:rPr>
          <w:rFonts w:eastAsia="Arial" w:hint="eastAsia"/>
          <w:color w:val="323232"/>
          <w:sz w:val="34"/>
          <w:szCs w:val="34"/>
          <w:rtl w:val="0"/>
          <w:lang w:val="ja-JP" w:eastAsia="ja-JP"/>
        </w:rPr>
        <w:t xml:space="preserve">思伯森 </w:t>
      </w:r>
      <w:r>
        <w:rPr>
          <w:rFonts w:ascii="Arial"/>
          <w:color w:val="323232"/>
          <w:sz w:val="34"/>
          <w:szCs w:val="34"/>
          <w:rtl w:val="0"/>
          <w:lang w:val="de-DE"/>
        </w:rPr>
        <w:t>)</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每日大师威廉卡思伯森</w:t>
      </w:r>
      <w:r>
        <w:rPr>
          <w:rFonts w:ascii="Arial" w:cs="Arial" w:hAnsi="Arial" w:eastAsia="Arial"/>
          <w:color w:val="323232"/>
          <w:sz w:val="34"/>
          <w:szCs w:val="34"/>
          <w:rtl w:val="0"/>
        </w:rPr>
        <mc:AlternateContent>
          <mc:Choice Requires="wpg">
            <w:drawing>
              <wp:anchor distT="152400" distB="152400" distL="152400" distR="152400" simplePos="0" relativeHeight="251659264" behindDoc="0" locked="0" layoutInCell="1" allowOverlap="1">
                <wp:simplePos x="0" y="0"/>
                <wp:positionH relativeFrom="margin">
                  <wp:posOffset>101599</wp:posOffset>
                </wp:positionH>
                <wp:positionV relativeFrom="line">
                  <wp:posOffset>252477</wp:posOffset>
                </wp:positionV>
                <wp:extent cx="3312321" cy="2202406"/>
                <wp:effectExtent l="0" t="0" r="0" b="0"/>
                <wp:wrapTopAndBottom distT="152400" distB="152400"/>
                <wp:docPr id="1073741828" name="officeArt object"/>
                <wp:cNvGraphicFramePr/>
                <a:graphic xmlns:a="http://schemas.openxmlformats.org/drawingml/2006/main">
                  <a:graphicData uri="http://schemas.microsoft.com/office/word/2010/wordprocessingGroup">
                    <wpg:wgp>
                      <wpg:cNvGrpSpPr/>
                      <wpg:grpSpPr>
                        <a:xfrm>
                          <a:off x="0" y="0"/>
                          <a:ext cx="3312321" cy="2202406"/>
                          <a:chOff x="0" y="0"/>
                          <a:chExt cx="3312320" cy="2202405"/>
                        </a:xfrm>
                      </wpg:grpSpPr>
                      <wps:wsp>
                        <wps:cNvPr id="1073741826" name="Shape 1073741826"/>
                        <wps:cNvSpPr/>
                        <wps:spPr>
                          <a:xfrm>
                            <a:off x="0" y="0"/>
                            <a:ext cx="3312321" cy="2202406"/>
                          </a:xfrm>
                          <a:prstGeom prst="rect">
                            <a:avLst/>
                          </a:prstGeom>
                          <a:solidFill>
                            <a:srgbClr val="FFFFFF"/>
                          </a:solidFill>
                          <a:ln w="12700" cap="flat">
                            <a:noFill/>
                            <a:miter lim="400000"/>
                          </a:ln>
                          <a:effectLst/>
                        </wps:spPr>
                        <wps:bodyPr/>
                      </wps:wsp>
                      <pic:pic xmlns:pic="http://schemas.openxmlformats.org/drawingml/2006/picture">
                        <pic:nvPicPr>
                          <pic:cNvPr id="1073741827" name="image.jpg"/>
                          <pic:cNvPicPr/>
                        </pic:nvPicPr>
                        <pic:blipFill>
                          <a:blip r:embed="rId5">
                            <a:extLst/>
                          </a:blip>
                          <a:stretch>
                            <a:fillRect/>
                          </a:stretch>
                        </pic:blipFill>
                        <pic:spPr>
                          <a:xfrm>
                            <a:off x="0" y="0"/>
                            <a:ext cx="3312321" cy="2202406"/>
                          </a:xfrm>
                          <a:prstGeom prst="rect">
                            <a:avLst/>
                          </a:prstGeom>
                          <a:ln w="12700" cap="flat">
                            <a:noFill/>
                            <a:miter lim="400000"/>
                          </a:ln>
                          <a:effectLst/>
                        </pic:spPr>
                      </pic:pic>
                    </wpg:wgp>
                  </a:graphicData>
                </a:graphic>
              </wp:anchor>
            </w:drawing>
          </mc:Choice>
          <mc:Fallback>
            <w:pict>
              <v:group id="_x0000_s1026" style="visibility:visible;position:absolute;margin-left:8.0pt;margin-top:19.9pt;width:260.8pt;height:173.4pt;z-index:251659264;mso-position-horizontal:absolute;mso-position-horizontal-relative:margin;mso-position-vertical:absolute;mso-position-vertical-relative:line;mso-wrap-distance-left:12.0pt;mso-wrap-distance-top:12.0pt;mso-wrap-distance-right:12.0pt;mso-wrap-distance-bottom:12.0pt;" coordorigin="0,0" coordsize="3312320,2202406">
                <w10:wrap type="topAndBottom" side="bothSides" anchorx="margin"/>
                <v:rect id="_x0000_s1027" style="position:absolute;left:0;top:0;width:3312320;height:2202406;">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3312320;height:2202406;">
                  <v:imagedata r:id="rId5" o:title="image.jpg"/>
                </v:shape>
              </v:group>
            </w:pict>
          </mc:Fallback>
        </mc:AlternateContent>
      </w:r>
      <w:r>
        <w:rPr>
          <w:rFonts w:ascii="Arial" w:cs="Arial" w:hAnsi="Arial" w:eastAsia="Arial"/>
          <w:color w:val="323232"/>
          <w:sz w:val="34"/>
          <w:szCs w:val="34"/>
          <w:rtl w:val="0"/>
        </w:rPr>
        <mc:AlternateContent>
          <mc:Choice Requires="wps">
            <w:drawing>
              <wp:anchor distT="152400" distB="152400" distL="152400" distR="152400" simplePos="0" relativeHeight="251663360" behindDoc="0" locked="0" layoutInCell="1" allowOverlap="1">
                <wp:simplePos x="0" y="0"/>
                <wp:positionH relativeFrom="margin">
                  <wp:posOffset>919569</wp:posOffset>
                </wp:positionH>
                <wp:positionV relativeFrom="line">
                  <wp:posOffset>2482597</wp:posOffset>
                </wp:positionV>
                <wp:extent cx="1513126" cy="265232"/>
                <wp:effectExtent l="0" t="0" r="0" b="0"/>
                <wp:wrapThrough wrapText="bothSides" distL="152400" distR="152400">
                  <wp:wrapPolygon edited="1">
                    <wp:start x="0" y="0"/>
                    <wp:lineTo x="0" y="21590"/>
                    <wp:lineTo x="21602" y="21590"/>
                    <wp:lineTo x="21602" y="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1513126" cy="265232"/>
                        </a:xfrm>
                        <a:prstGeom prst="rect">
                          <a:avLst/>
                        </a:prstGeom>
                        <a:noFill/>
                        <a:ln w="12700" cap="flat">
                          <a:noFill/>
                          <a:miter lim="400000"/>
                        </a:ln>
                        <a:effectLst/>
                      </wps:spPr>
                      <wps:txbx>
                        <w:txbxContent>
                          <w:p>
                            <w:pPr>
                              <w:pStyle w:val="Text"/>
                              <w:bidi w:val="0"/>
                            </w:pPr>
                            <w:r>
                              <w:rPr>
                                <w:rFonts w:ascii="Helvetica" w:cs="Arial Unicode MS" w:hAnsi="Arial Unicode MS" w:eastAsia="Arial Unicode MS"/>
                                <w:rtl w:val="0"/>
                              </w:rPr>
                              <w:t>William Cuthbertson</w:t>
                            </w:r>
                          </w:p>
                        </w:txbxContent>
                      </wps:txbx>
                      <wps:bodyPr wrap="square" lIns="50800" tIns="50800" rIns="50800" bIns="50800" numCol="1" anchor="t">
                        <a:noAutofit/>
                      </wps:bodyPr>
                    </wps:wsp>
                  </a:graphicData>
                </a:graphic>
              </wp:anchor>
            </w:drawing>
          </mc:Choice>
          <mc:Fallback>
            <w:pict>
              <v:rect id="_x0000_s1029" style="visibility:visible;position:absolute;margin-left:72.4pt;margin-top:195.5pt;width:119.1pt;height:20.9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Fonts w:ascii="Helvetica" w:cs="Arial Unicode MS" w:hAnsi="Arial Unicode MS" w:eastAsia="Arial Unicode MS"/>
                          <w:rtl w:val="0"/>
                        </w:rPr>
                        <w:t>William Cuthbertson</w:t>
                      </w:r>
                    </w:p>
                  </w:txbxContent>
                </v:textbox>
                <w10:wrap type="through" side="bothSides" anchorx="margin"/>
              </v:rect>
            </w:pict>
          </mc:Fallback>
        </mc:AlternateContent>
      </w: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0308fc"/>
          <w:sz w:val="34"/>
          <w:szCs w:val="34"/>
          <w:rtl w:val="0"/>
        </w:rPr>
      </w:pPr>
      <w:r>
        <w:rPr>
          <w:rFonts w:eastAsia="Arial" w:hint="eastAsia"/>
          <w:color w:val="0308fc"/>
          <w:sz w:val="34"/>
          <w:szCs w:val="34"/>
          <w:rtl w:val="0"/>
          <w:lang w:val="zh-CN" w:eastAsia="zh-CN"/>
        </w:rPr>
        <w:t>演习</w:t>
      </w:r>
      <w:r>
        <w:rPr>
          <w:rFonts w:ascii="Arial"/>
          <w:color w:val="0308fc"/>
          <w:sz w:val="34"/>
          <w:szCs w:val="34"/>
          <w:rtl w:val="0"/>
          <w:lang w:val="de-DE"/>
        </w:rPr>
        <w:t>:</w:t>
      </w:r>
    </w:p>
    <w:p>
      <w:pPr>
        <w:pStyle w:val="Standard"/>
        <w:bidi w:val="0"/>
        <w:ind w:left="0" w:right="0" w:firstLine="0"/>
        <w:jc w:val="left"/>
        <w:rPr>
          <w:rFonts w:ascii="Arial" w:cs="Arial" w:hAnsi="Arial" w:eastAsia="Arial"/>
          <w:color w:val="323232"/>
          <w:sz w:val="34"/>
          <w:szCs w:val="34"/>
          <w:rtl w:val="0"/>
        </w:rPr>
      </w:pPr>
      <w:r>
        <w:rPr>
          <w:rFonts w:hAnsi="Arial" w:hint="default"/>
          <w:color w:val="323232"/>
          <w:sz w:val="34"/>
          <w:szCs w:val="34"/>
          <w:rtl w:val="0"/>
        </w:rPr>
        <w:t>•</w:t>
      </w:r>
      <w:r>
        <w:rPr>
          <w:rFonts w:eastAsia="Arial" w:hint="eastAsia"/>
          <w:color w:val="323232"/>
          <w:sz w:val="34"/>
          <w:szCs w:val="34"/>
          <w:rtl w:val="0"/>
          <w:lang w:val="zh-CN" w:eastAsia="zh-CN"/>
        </w:rPr>
        <w:t>日报：彼得</w:t>
      </w:r>
      <w:r>
        <w:rPr>
          <w:rFonts w:hAnsi="Arial" w:hint="default"/>
          <w:color w:val="323232"/>
          <w:sz w:val="34"/>
          <w:szCs w:val="34"/>
          <w:rtl w:val="0"/>
          <w:lang w:val="de-DE"/>
        </w:rPr>
        <w:t>·</w:t>
      </w:r>
      <w:r>
        <w:rPr>
          <w:rFonts w:eastAsia="Arial" w:hint="eastAsia"/>
          <w:color w:val="323232"/>
          <w:sz w:val="34"/>
          <w:szCs w:val="34"/>
          <w:rtl w:val="0"/>
          <w:lang w:val="zh-CN" w:eastAsia="zh-CN"/>
        </w:rPr>
        <w:t>希特万格的演习愈合生理演奏障碍和学习与曼弗雷德</w:t>
      </w:r>
      <w:r>
        <w:rPr>
          <w:rFonts w:ascii="Arial"/>
          <w:color w:val="323232"/>
          <w:sz w:val="34"/>
          <w:szCs w:val="34"/>
          <w:rtl w:val="0"/>
          <w:lang w:val="de-DE"/>
        </w:rPr>
        <w:t>Seewann</w:t>
      </w:r>
      <w:r>
        <w:rPr>
          <w:rFonts w:eastAsia="Arial" w:hint="eastAsia"/>
          <w:color w:val="323232"/>
          <w:sz w:val="34"/>
          <w:szCs w:val="34"/>
          <w:rtl w:val="0"/>
          <w:lang w:val="zh-CN" w:eastAsia="zh-CN"/>
        </w:rPr>
        <w:t>和威廉卡思伯森功能和自然演奏技巧</w:t>
      </w:r>
      <w:r>
        <w:rPr>
          <w:rFonts w:ascii="Arial" w:cs="Arial" w:hAnsi="Arial" w:eastAsia="Arial"/>
          <w:color w:val="323232"/>
          <w:sz w:val="34"/>
          <w:szCs w:val="34"/>
          <w:rtl w:val="0"/>
        </w:rPr>
        <w:drawing>
          <wp:anchor distT="152400" distB="152400" distL="152400" distR="152400" simplePos="0" relativeHeight="251660288" behindDoc="0" locked="0" layoutInCell="1" allowOverlap="1">
            <wp:simplePos x="0" y="0"/>
            <wp:positionH relativeFrom="margin">
              <wp:posOffset>2938706</wp:posOffset>
            </wp:positionH>
            <wp:positionV relativeFrom="line">
              <wp:posOffset>509330</wp:posOffset>
            </wp:positionV>
            <wp:extent cx="3175000" cy="284480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
                    <pic:cNvPicPr/>
                  </pic:nvPicPr>
                  <pic:blipFill>
                    <a:blip r:embed="rId6">
                      <a:extLst/>
                    </a:blip>
                    <a:stretch>
                      <a:fillRect/>
                    </a:stretch>
                  </pic:blipFill>
                  <pic:spPr>
                    <a:xfrm>
                      <a:off x="0" y="0"/>
                      <a:ext cx="3175000" cy="2844800"/>
                    </a:xfrm>
                    <a:prstGeom prst="rect">
                      <a:avLst/>
                    </a:prstGeom>
                    <a:ln w="12700" cap="flat">
                      <a:noFill/>
                      <a:miter lim="400000"/>
                    </a:ln>
                    <a:effectLst/>
                  </pic:spPr>
                </pic:pic>
              </a:graphicData>
            </a:graphic>
          </wp:anchor>
        </w:drawing>
      </w: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曼弗雷德</w:t>
      </w:r>
      <w:r>
        <w:rPr>
          <w:rFonts w:ascii="Arial"/>
          <w:color w:val="323232"/>
          <w:sz w:val="34"/>
          <w:szCs w:val="34"/>
          <w:rtl w:val="0"/>
          <w:lang w:val="de-DE"/>
        </w:rPr>
        <w:t>Seewann</w:t>
      </w:r>
      <w:r>
        <w:rPr>
          <w:rFonts w:eastAsia="Arial" w:hint="eastAsia"/>
          <w:color w:val="323232"/>
          <w:sz w:val="34"/>
          <w:szCs w:val="34"/>
          <w:rtl w:val="0"/>
          <w:lang w:val="zh-TW" w:eastAsia="zh-TW"/>
        </w:rPr>
        <w:t>是彼得</w:t>
      </w:r>
      <w:r>
        <w:rPr>
          <w:rFonts w:hAnsi="Arial" w:hint="default"/>
          <w:color w:val="323232"/>
          <w:sz w:val="34"/>
          <w:szCs w:val="34"/>
          <w:rtl w:val="0"/>
          <w:lang w:val="de-DE"/>
        </w:rPr>
        <w:t>·</w:t>
      </w:r>
      <w:r>
        <w:rPr>
          <w:rFonts w:eastAsia="Arial" w:hint="eastAsia"/>
          <w:color w:val="323232"/>
          <w:sz w:val="34"/>
          <w:szCs w:val="34"/>
          <w:rtl w:val="0"/>
          <w:lang w:val="zh-CN" w:eastAsia="zh-CN"/>
        </w:rPr>
        <w:t>希特万格的演习官书的联合编辑。在过程中，他将协助教授这些练习。他与卡尔</w:t>
      </w:r>
      <w:r>
        <w:rPr>
          <w:rFonts w:hAnsi="Arial" w:hint="default"/>
          <w:color w:val="323232"/>
          <w:sz w:val="34"/>
          <w:szCs w:val="34"/>
          <w:rtl w:val="0"/>
          <w:lang w:val="de-DE"/>
        </w:rPr>
        <w:t>·</w:t>
      </w:r>
      <w:r>
        <w:rPr>
          <w:rFonts w:eastAsia="Arial" w:hint="eastAsia"/>
          <w:color w:val="323232"/>
          <w:sz w:val="34"/>
          <w:szCs w:val="34"/>
          <w:rtl w:val="0"/>
          <w:lang w:val="zh-CN" w:eastAsia="zh-CN"/>
        </w:rPr>
        <w:t xml:space="preserve">温勒，随后埃里克 </w:t>
      </w:r>
      <w:r>
        <w:rPr>
          <w:rFonts w:ascii="Arial"/>
          <w:color w:val="323232"/>
          <w:sz w:val="34"/>
          <w:szCs w:val="34"/>
          <w:rtl w:val="0"/>
          <w:lang w:val="ru-RU"/>
        </w:rPr>
        <w:t xml:space="preserve">- </w:t>
      </w:r>
      <w:r>
        <w:rPr>
          <w:rFonts w:eastAsia="Arial" w:hint="eastAsia"/>
          <w:color w:val="323232"/>
          <w:sz w:val="34"/>
          <w:szCs w:val="34"/>
          <w:rtl w:val="0"/>
          <w:lang w:val="zh-CN" w:eastAsia="zh-CN"/>
        </w:rPr>
        <w:t>贝格，</w:t>
      </w:r>
      <w:r>
        <w:rPr>
          <w:rFonts w:ascii="Arial"/>
          <w:color w:val="323232"/>
          <w:sz w:val="34"/>
          <w:szCs w:val="34"/>
          <w:rtl w:val="0"/>
          <w:lang w:val="da-DK"/>
        </w:rPr>
        <w:t>Gitti</w:t>
      </w:r>
      <w:r>
        <w:rPr>
          <w:rFonts w:eastAsia="Arial" w:hint="eastAsia"/>
          <w:color w:val="323232"/>
          <w:sz w:val="34"/>
          <w:szCs w:val="34"/>
          <w:rtl w:val="0"/>
          <w:lang w:val="zh-CN" w:eastAsia="zh-CN"/>
        </w:rPr>
        <w:t>酒店皮尔纳和彼得</w:t>
      </w:r>
      <w:r>
        <w:rPr>
          <w:rFonts w:hAnsi="Arial" w:hint="default"/>
          <w:color w:val="323232"/>
          <w:sz w:val="34"/>
          <w:szCs w:val="34"/>
          <w:rtl w:val="0"/>
          <w:lang w:val="de-DE"/>
        </w:rPr>
        <w:t>·</w:t>
      </w:r>
      <w:r>
        <w:rPr>
          <w:rFonts w:eastAsia="Arial" w:hint="eastAsia"/>
          <w:color w:val="323232"/>
          <w:sz w:val="34"/>
          <w:szCs w:val="34"/>
          <w:rtl w:val="0"/>
          <w:lang w:val="zh-CN" w:eastAsia="zh-CN"/>
        </w:rPr>
        <w:t>希特万格</w:t>
      </w:r>
      <w:r>
        <w:rPr>
          <w:rFonts w:ascii="Arial" w:cs="Arial" w:hAnsi="Arial" w:eastAsia="Arial"/>
          <w:color w:val="323232"/>
          <w:sz w:val="34"/>
          <w:szCs w:val="34"/>
          <w:rtl w:val="0"/>
        </w:rPr>
        <mc:AlternateContent>
          <mc:Choice Requires="wps">
            <w:drawing>
              <wp:anchor distT="152400" distB="152400" distL="152400" distR="152400" simplePos="0" relativeHeight="251664384" behindDoc="0" locked="0" layoutInCell="1" allowOverlap="1">
                <wp:simplePos x="0" y="0"/>
                <wp:positionH relativeFrom="margin">
                  <wp:posOffset>3742018</wp:posOffset>
                </wp:positionH>
                <wp:positionV relativeFrom="line">
                  <wp:posOffset>414260</wp:posOffset>
                </wp:positionV>
                <wp:extent cx="1360686" cy="279202"/>
                <wp:effectExtent l="0" t="0" r="0" b="0"/>
                <wp:wrapThrough wrapText="bothSides" distL="152400" distR="152400">
                  <wp:wrapPolygon edited="1">
                    <wp:start x="0" y="0"/>
                    <wp:lineTo x="0" y="21615"/>
                    <wp:lineTo x="21603" y="21615"/>
                    <wp:lineTo x="21603"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1360686" cy="279202"/>
                        </a:xfrm>
                        <a:prstGeom prst="rect">
                          <a:avLst/>
                        </a:prstGeom>
                        <a:noFill/>
                        <a:ln w="12700" cap="flat">
                          <a:noFill/>
                          <a:miter lim="400000"/>
                        </a:ln>
                        <a:effectLst/>
                      </wps:spPr>
                      <wps:txbx>
                        <w:txbxContent>
                          <w:p>
                            <w:pPr>
                              <w:pStyle w:val="Text"/>
                              <w:bidi w:val="0"/>
                            </w:pPr>
                            <w:r>
                              <w:rPr>
                                <w:rFonts w:ascii="Helvetica" w:cs="Arial Unicode MS" w:hAnsi="Arial Unicode MS" w:eastAsia="Arial Unicode MS"/>
                                <w:rtl w:val="0"/>
                              </w:rPr>
                              <w:t>Manfred Seewann</w:t>
                            </w:r>
                          </w:p>
                        </w:txbxContent>
                      </wps:txbx>
                      <wps:bodyPr wrap="square" lIns="50800" tIns="50800" rIns="50800" bIns="50800" numCol="1" anchor="t">
                        <a:noAutofit/>
                      </wps:bodyPr>
                    </wps:wsp>
                  </a:graphicData>
                </a:graphic>
              </wp:anchor>
            </w:drawing>
          </mc:Choice>
          <mc:Fallback>
            <w:pict>
              <v:rect id="_x0000_s1030" style="visibility:visible;position:absolute;margin-left:294.6pt;margin-top:32.6pt;width:107.1pt;height:22.0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Fonts w:ascii="Helvetica" w:cs="Arial Unicode MS" w:hAnsi="Arial Unicode MS" w:eastAsia="Arial Unicode MS"/>
                          <w:rtl w:val="0"/>
                        </w:rPr>
                        <w:t>Manfred Seewann</w:t>
                      </w:r>
                    </w:p>
                  </w:txbxContent>
                </v:textbox>
                <w10:wrap type="through" side="bothSides" anchorx="margin"/>
              </v:rect>
            </w:pict>
          </mc:Fallback>
        </mc:AlternateContent>
      </w:r>
      <w:r>
        <w:rPr>
          <w:rFonts w:eastAsia="Arial" w:hint="eastAsia"/>
          <w:color w:val="323232"/>
          <w:sz w:val="34"/>
          <w:szCs w:val="34"/>
          <w:rtl w:val="0"/>
          <w:lang w:val="zh-CN" w:eastAsia="zh-CN"/>
        </w:rPr>
        <w:t>并经常一直在希特万格教授的大师班的助理。他经常给</w:t>
      </w:r>
      <w:r>
        <w:rPr>
          <w:rFonts w:ascii="Arial"/>
          <w:color w:val="323232"/>
          <w:sz w:val="34"/>
          <w:szCs w:val="34"/>
          <w:rtl w:val="0"/>
          <w:lang w:val="fr-FR"/>
        </w:rPr>
        <w:t>conserts</w:t>
      </w:r>
      <w:r>
        <w:rPr>
          <w:rFonts w:eastAsia="Arial" w:hint="eastAsia"/>
          <w:color w:val="323232"/>
          <w:sz w:val="34"/>
          <w:szCs w:val="34"/>
          <w:rtl w:val="0"/>
          <w:lang w:val="zh-CN" w:eastAsia="zh-CN"/>
        </w:rPr>
        <w:t>在德国和其他欧洲国家。</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书中对彼得希特万格的练习和演示</w:t>
      </w:r>
      <w:r>
        <w:rPr>
          <w:rFonts w:ascii="Arial"/>
          <w:color w:val="323232"/>
          <w:sz w:val="34"/>
          <w:szCs w:val="34"/>
          <w:rtl w:val="0"/>
        </w:rPr>
        <w:t>DVD</w:t>
      </w:r>
      <w:r>
        <w:rPr>
          <w:rFonts w:eastAsia="Arial" w:hint="eastAsia"/>
          <w:color w:val="323232"/>
          <w:sz w:val="34"/>
          <w:szCs w:val="34"/>
          <w:rtl w:val="0"/>
          <w:lang w:val="zh-CN" w:eastAsia="zh-CN"/>
        </w:rPr>
        <w:t>现已在德国。从</w:t>
      </w:r>
      <w:r>
        <w:rPr>
          <w:rFonts w:ascii="Arial"/>
          <w:color w:val="323232"/>
          <w:sz w:val="34"/>
          <w:szCs w:val="34"/>
          <w:rtl w:val="0"/>
          <w:lang w:val="nl-NL"/>
        </w:rPr>
        <w:t>Blido@t-online.de</w:t>
      </w:r>
      <w:r>
        <w:rPr>
          <w:rFonts w:eastAsia="Arial" w:hint="eastAsia"/>
          <w:color w:val="323232"/>
          <w:sz w:val="34"/>
          <w:szCs w:val="34"/>
          <w:rtl w:val="0"/>
          <w:lang w:val="zh-CN" w:eastAsia="zh-CN"/>
        </w:rPr>
        <w:t>信息</w:t>
      </w: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1505f6"/>
          <w:sz w:val="34"/>
          <w:szCs w:val="34"/>
          <w:rtl w:val="0"/>
        </w:rPr>
      </w:pPr>
      <w:r>
        <w:rPr>
          <w:rFonts w:eastAsia="Arial" w:hint="eastAsia"/>
          <w:color w:val="1505f6"/>
          <w:sz w:val="34"/>
          <w:szCs w:val="34"/>
          <w:rtl w:val="0"/>
          <w:lang w:val="zh-CN" w:eastAsia="zh-CN"/>
        </w:rPr>
        <w:t>亚历山大技巧：</w:t>
      </w: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亚历山大技巧的教能</w:t>
        <w:tab/>
        <w:tab/>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rPr>
        <w:tab/>
        <w:tab/>
      </w:r>
    </w:p>
    <w:p>
      <w:pPr>
        <w:pStyle w:val="Standard"/>
        <w:tabs>
          <w:tab w:val="left" w:pos="220"/>
          <w:tab w:val="left" w:pos="720"/>
        </w:tabs>
        <w:bidi w:val="0"/>
        <w:ind w:left="720" w:right="0" w:hanging="720"/>
        <w:jc w:val="left"/>
        <w:rPr>
          <w:rFonts w:ascii="Arial" w:cs="Arial" w:hAnsi="Arial" w:eastAsia="Arial"/>
          <w:color w:val="323232"/>
          <w:sz w:val="34"/>
          <w:szCs w:val="34"/>
          <w:rtl w:val="0"/>
        </w:rPr>
      </w:pP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rPr>
        <mc:AlternateContent>
          <mc:Choice Requires="wps">
            <w:drawing>
              <wp:anchor distT="152400" distB="152400" distL="152400" distR="152400" simplePos="0" relativeHeight="251665408" behindDoc="0" locked="0" layoutInCell="1" allowOverlap="1">
                <wp:simplePos x="0" y="0"/>
                <wp:positionH relativeFrom="margin">
                  <wp:posOffset>2362289</wp:posOffset>
                </wp:positionH>
                <wp:positionV relativeFrom="line">
                  <wp:posOffset>2984253</wp:posOffset>
                </wp:positionV>
                <wp:extent cx="1103591" cy="292696"/>
                <wp:effectExtent l="0" t="0" r="0" b="0"/>
                <wp:wrapThrough wrapText="bothSides" distL="152400" distR="152400">
                  <wp:wrapPolygon edited="1">
                    <wp:start x="0" y="0"/>
                    <wp:lineTo x="0" y="21615"/>
                    <wp:lineTo x="21602" y="21615"/>
                    <wp:lineTo x="21602" y="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1103591" cy="292696"/>
                        </a:xfrm>
                        <a:prstGeom prst="rect">
                          <a:avLst/>
                        </a:prstGeom>
                        <a:noFill/>
                        <a:ln w="12700" cap="flat">
                          <a:noFill/>
                          <a:miter lim="400000"/>
                        </a:ln>
                        <a:effectLst/>
                      </wps:spPr>
                      <wps:txbx>
                        <w:txbxContent>
                          <w:p>
                            <w:pPr>
                              <w:pStyle w:val="Text"/>
                              <w:bidi w:val="0"/>
                            </w:pPr>
                            <w:r>
                              <w:rPr>
                                <w:rFonts w:ascii="Helvetica" w:cs="Arial Unicode MS" w:hAnsi="Arial Unicode MS" w:eastAsia="Arial Unicode MS"/>
                                <w:rtl w:val="0"/>
                              </w:rPr>
                              <w:t>Martina Barufke</w:t>
                            </w:r>
                          </w:p>
                        </w:txbxContent>
                      </wps:txbx>
                      <wps:bodyPr wrap="square" lIns="50800" tIns="50800" rIns="50800" bIns="50800" numCol="1" anchor="t">
                        <a:noAutofit/>
                      </wps:bodyPr>
                    </wps:wsp>
                  </a:graphicData>
                </a:graphic>
              </wp:anchor>
            </w:drawing>
          </mc:Choice>
          <mc:Fallback>
            <w:pict>
              <v:rect id="_x0000_s1031" style="visibility:visible;position:absolute;margin-left:186.0pt;margin-top:235.0pt;width:86.9pt;height:23.0pt;z-index:2516654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Fonts w:ascii="Helvetica" w:cs="Arial Unicode MS" w:hAnsi="Arial Unicode MS" w:eastAsia="Arial Unicode MS"/>
                          <w:rtl w:val="0"/>
                        </w:rPr>
                        <w:t>Martina Barufke</w:t>
                      </w:r>
                    </w:p>
                  </w:txbxContent>
                </v:textbox>
                <w10:wrap type="through" side="bothSides" anchorx="margin"/>
              </v:rect>
            </w:pict>
          </mc:Fallback>
        </mc:AlternateContent>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rPr>
        <w:drawing>
          <wp:inline distT="0" distB="0" distL="0" distR="0">
            <wp:extent cx="2486731" cy="31830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MartinaBarufke_250.jpg"/>
                    <pic:cNvPicPr/>
                  </pic:nvPicPr>
                  <pic:blipFill>
                    <a:blip r:embed="rId7">
                      <a:extLst/>
                    </a:blip>
                    <a:stretch>
                      <a:fillRect/>
                    </a:stretch>
                  </pic:blipFill>
                  <pic:spPr>
                    <a:xfrm>
                      <a:off x="0" y="0"/>
                      <a:ext cx="2486731" cy="3183016"/>
                    </a:xfrm>
                    <a:prstGeom prst="rect">
                      <a:avLst/>
                    </a:prstGeom>
                    <a:ln w="12700" cap="flat">
                      <a:noFill/>
                      <a:miter lim="400000"/>
                    </a:ln>
                    <a:effectLst/>
                  </pic:spPr>
                </pic:pic>
              </a:graphicData>
            </a:graphic>
          </wp:inline>
        </w:drawing>
      </w:r>
    </w:p>
    <w:p>
      <w:pPr>
        <w:pStyle w:val="Standard"/>
        <w:tabs>
          <w:tab w:val="left" w:pos="220"/>
          <w:tab w:val="left" w:pos="720"/>
        </w:tabs>
        <w:bidi w:val="0"/>
        <w:ind w:left="720" w:right="0" w:hanging="720"/>
        <w:jc w:val="left"/>
        <w:rPr>
          <w:rFonts w:ascii="Arial" w:cs="Arial" w:hAnsi="Arial" w:eastAsia="Arial"/>
          <w:color w:val="323232"/>
          <w:sz w:val="34"/>
          <w:szCs w:val="34"/>
          <w:rtl w:val="0"/>
        </w:rPr>
      </w:pPr>
    </w:p>
    <w:p>
      <w:pPr>
        <w:pStyle w:val="Standard"/>
        <w:tabs>
          <w:tab w:val="left" w:pos="220"/>
          <w:tab w:val="left" w:pos="720"/>
        </w:tabs>
        <w:bidi w:val="0"/>
        <w:ind w:left="720" w:right="0" w:hanging="720"/>
        <w:jc w:val="left"/>
        <w:rPr>
          <w:rFonts w:ascii="Arial" w:cs="Arial" w:hAnsi="Arial" w:eastAsia="Arial"/>
          <w:color w:val="323232"/>
          <w:sz w:val="34"/>
          <w:szCs w:val="34"/>
          <w:rtl w:val="0"/>
        </w:rPr>
      </w:pPr>
    </w:p>
    <w:p>
      <w:pPr>
        <w:pStyle w:val="Standard"/>
        <w:tabs>
          <w:tab w:val="left" w:pos="220"/>
          <w:tab w:val="left" w:pos="720"/>
        </w:tabs>
        <w:bidi w:val="0"/>
        <w:ind w:left="720" w:right="0" w:hanging="720"/>
        <w:jc w:val="left"/>
        <w:rPr>
          <w:rFonts w:ascii="Arial" w:cs="Arial" w:hAnsi="Arial" w:eastAsia="Arial"/>
          <w:color w:val="323232"/>
          <w:sz w:val="34"/>
          <w:szCs w:val="34"/>
          <w:rtl w:val="0"/>
        </w:rPr>
      </w:pP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rPr>
        <w:tab/>
        <w:tab/>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eastAsia="Arial" w:hint="eastAsia"/>
          <w:color w:val="323232"/>
          <w:sz w:val="34"/>
          <w:szCs w:val="34"/>
          <w:rtl w:val="0"/>
          <w:lang w:val="zh-CN" w:eastAsia="zh-CN"/>
        </w:rPr>
        <w:t xml:space="preserve"> 由玛蒂娜小姐（</w:t>
      </w:r>
      <w:r>
        <w:rPr>
          <w:rFonts w:ascii="Arial"/>
          <w:color w:val="323232"/>
          <w:sz w:val="34"/>
          <w:szCs w:val="34"/>
          <w:rtl w:val="0"/>
          <w:lang w:val="de-DE"/>
        </w:rPr>
        <w:t>Martina Barufke</w:t>
      </w:r>
      <w:r>
        <w:rPr>
          <w:rFonts w:eastAsia="Arial" w:hint="eastAsia"/>
          <w:color w:val="323232"/>
          <w:sz w:val="34"/>
          <w:szCs w:val="34"/>
          <w:rtl w:val="0"/>
          <w:lang w:val="zh-TW" w:eastAsia="zh-TW"/>
        </w:rPr>
        <w:t>）提供的亞歷山大技巧课程（</w:t>
      </w:r>
      <w:r>
        <w:rPr>
          <w:rFonts w:ascii="Arial"/>
          <w:color w:val="323232"/>
          <w:sz w:val="34"/>
          <w:szCs w:val="34"/>
          <w:rtl w:val="0"/>
          <w:lang w:val="fr-FR"/>
        </w:rPr>
        <w:t>F.M. Alexander technique</w:t>
      </w:r>
      <w:r>
        <w:rPr>
          <w:rFonts w:eastAsia="Arial" w:hint="eastAsia"/>
          <w:color w:val="323232"/>
          <w:sz w:val="34"/>
          <w:szCs w:val="34"/>
          <w:rtl w:val="0"/>
          <w:lang w:val="zh-CN" w:eastAsia="zh-CN"/>
        </w:rPr>
        <w:t xml:space="preserve">），玛蒂娜居住于瓦尔德基尔 </w:t>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lang w:val="zh-CN" w:eastAsia="zh-CN"/>
        </w:rPr>
        <w:tab/>
        <w:tab/>
        <w:t>希，自</w:t>
      </w:r>
      <w:r>
        <w:rPr>
          <w:rFonts w:ascii="Arial"/>
          <w:color w:val="323232"/>
          <w:sz w:val="34"/>
          <w:szCs w:val="34"/>
          <w:rtl w:val="0"/>
        </w:rPr>
        <w:t>1990</w:t>
      </w:r>
      <w:r>
        <w:rPr>
          <w:rFonts w:eastAsia="Arial" w:hint="eastAsia"/>
          <w:color w:val="323232"/>
          <w:sz w:val="34"/>
          <w:szCs w:val="34"/>
          <w:rtl w:val="0"/>
          <w:lang w:val="zh-CN" w:eastAsia="zh-CN"/>
        </w:rPr>
        <w:t>年以来担任亚历山大技术的老师，曾于弗赖堡跟随亚胡达 （</w:t>
      </w:r>
      <w:r>
        <w:rPr>
          <w:rFonts w:ascii="Arial"/>
          <w:color w:val="323232"/>
          <w:sz w:val="34"/>
          <w:szCs w:val="34"/>
          <w:rtl w:val="0"/>
        </w:rPr>
        <w:t>Yahuda Kupperman)</w:t>
      </w:r>
      <w:r>
        <w:rPr>
          <w:rFonts w:eastAsia="Arial" w:hint="eastAsia"/>
          <w:color w:val="323232"/>
          <w:sz w:val="34"/>
          <w:szCs w:val="34"/>
          <w:rtl w:val="0"/>
          <w:lang w:val="zh-CN" w:eastAsia="zh-CN"/>
        </w:rPr>
        <w:t xml:space="preserve">，艾丽莎的和 埃卡特 </w:t>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rPr>
        <w:tab/>
        <w:tab/>
        <w:t>（</w:t>
      </w:r>
      <w:r>
        <w:rPr>
          <w:rFonts w:ascii="Arial"/>
          <w:color w:val="323232"/>
          <w:sz w:val="34"/>
          <w:szCs w:val="34"/>
          <w:rtl w:val="0"/>
          <w:lang w:val="de-DE"/>
        </w:rPr>
        <w:t xml:space="preserve">Elisa &amp; Eckart Ruschmann) </w:t>
      </w:r>
      <w:r>
        <w:rPr>
          <w:rFonts w:eastAsia="Arial" w:hint="eastAsia"/>
          <w:color w:val="323232"/>
          <w:sz w:val="34"/>
          <w:szCs w:val="34"/>
          <w:rtl w:val="0"/>
          <w:lang w:val="zh-CN" w:eastAsia="zh-CN"/>
        </w:rPr>
        <w:t xml:space="preserve">学习亚历山大技巧。她还进一步于色列，美国和德国学习更高级的亚历山大技巧。此 </w:t>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lang w:val="zh-CN" w:eastAsia="zh-CN"/>
        </w:rPr>
        <w:tab/>
        <w:tab/>
        <w:t xml:space="preserve">外，她还拥有丰富的关节运动治疗经验。 </w:t>
      </w:r>
    </w:p>
    <w:p>
      <w:pPr>
        <w:pStyle w:val="Standard"/>
        <w:tabs>
          <w:tab w:val="left" w:pos="220"/>
          <w:tab w:val="left" w:pos="720"/>
        </w:tabs>
        <w:bidi w:val="0"/>
        <w:ind w:left="720" w:right="0" w:hanging="720"/>
        <w:jc w:val="left"/>
        <w:rPr>
          <w:rFonts w:ascii="Arial" w:cs="Arial" w:hAnsi="Arial" w:eastAsia="Arial"/>
          <w:color w:val="323232"/>
          <w:sz w:val="34"/>
          <w:szCs w:val="34"/>
          <w:rtl w:val="0"/>
        </w:rPr>
      </w:pPr>
    </w:p>
    <w:p>
      <w:pPr>
        <w:pStyle w:val="Standard"/>
        <w:tabs>
          <w:tab w:val="left" w:pos="220"/>
          <w:tab w:val="left" w:pos="720"/>
        </w:tabs>
        <w:bidi w:val="0"/>
        <w:ind w:left="720" w:right="0" w:hanging="720"/>
        <w:jc w:val="left"/>
        <w:rPr>
          <w:rFonts w:ascii="Arial" w:cs="Arial" w:hAnsi="Arial" w:eastAsia="Arial"/>
          <w:color w:val="2602f9"/>
          <w:sz w:val="34"/>
          <w:szCs w:val="34"/>
          <w:rtl w:val="0"/>
        </w:rPr>
      </w:pPr>
      <w:r>
        <w:rPr>
          <w:rFonts w:eastAsia="Arial" w:hint="eastAsia"/>
          <w:color w:val="2602f9"/>
          <w:sz w:val="34"/>
          <w:szCs w:val="34"/>
          <w:rtl w:val="0"/>
          <w:lang w:val="zh-CN" w:eastAsia="zh-CN"/>
        </w:rPr>
        <w:t>音乐会：</w:t>
      </w: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嘉宾艺术家三社斯特凡诺维奇（塞尔维亚），钢琴和索菲亚格列奇，（英格兰），</w:t>
      </w:r>
      <w:r>
        <w:rPr>
          <w:rFonts w:ascii="Arial"/>
          <w:color w:val="323232"/>
          <w:sz w:val="34"/>
          <w:szCs w:val="34"/>
          <w:rtl w:val="0"/>
          <w:lang w:val="it-IT"/>
        </w:rPr>
        <w:t>mezzo-</w:t>
      </w:r>
      <w:r>
        <w:rPr>
          <w:rFonts w:eastAsia="Arial" w:hint="eastAsia"/>
          <w:color w:val="323232"/>
          <w:sz w:val="34"/>
          <w:szCs w:val="34"/>
          <w:rtl w:val="0"/>
          <w:lang w:val="ja-JP" w:eastAsia="ja-JP"/>
        </w:rPr>
        <w:t>女高音，</w:t>
      </w:r>
      <w:r>
        <w:rPr>
          <w:rFonts w:ascii="Arial"/>
          <w:color w:val="323232"/>
          <w:sz w:val="34"/>
          <w:szCs w:val="34"/>
          <w:rtl w:val="0"/>
        </w:rPr>
        <w:t>Elztalmuseum</w:t>
      </w:r>
      <w:r>
        <w:rPr>
          <w:rFonts w:eastAsia="Arial" w:hint="eastAsia"/>
          <w:color w:val="323232"/>
          <w:sz w:val="34"/>
          <w:szCs w:val="34"/>
          <w:rtl w:val="0"/>
          <w:lang w:val="zh-CN" w:eastAsia="zh-CN"/>
        </w:rPr>
        <w:t>在</w:t>
      </w:r>
      <w:r>
        <w:rPr>
          <w:rFonts w:ascii="Arial"/>
          <w:color w:val="323232"/>
          <w:sz w:val="34"/>
          <w:szCs w:val="34"/>
          <w:rtl w:val="0"/>
          <w:lang w:val="da-DK"/>
        </w:rPr>
        <w:t>Waldkirch</w:t>
      </w:r>
      <w:r>
        <w:rPr>
          <w:rFonts w:eastAsia="Arial" w:hint="eastAsia"/>
          <w:color w:val="323232"/>
          <w:sz w:val="34"/>
          <w:szCs w:val="34"/>
          <w:rtl w:val="0"/>
          <w:lang w:val="zh-CN" w:eastAsia="zh-CN"/>
        </w:rPr>
        <w:t>下午</w:t>
      </w:r>
      <w:r>
        <w:rPr>
          <w:rFonts w:ascii="Arial"/>
          <w:color w:val="323232"/>
          <w:sz w:val="34"/>
          <w:szCs w:val="34"/>
          <w:rtl w:val="0"/>
        </w:rPr>
        <w:t>7</w:t>
      </w:r>
      <w:r>
        <w:rPr>
          <w:rFonts w:eastAsia="Arial" w:hint="eastAsia"/>
          <w:color w:val="323232"/>
          <w:sz w:val="34"/>
          <w:szCs w:val="34"/>
          <w:rtl w:val="0"/>
          <w:lang w:val="ja-JP" w:eastAsia="ja-JP"/>
        </w:rPr>
        <w:t>点</w:t>
      </w:r>
      <w:r>
        <w:rPr>
          <w:rFonts w:ascii="Arial"/>
          <w:color w:val="323232"/>
          <w:sz w:val="34"/>
          <w:szCs w:val="34"/>
          <w:rtl w:val="0"/>
        </w:rPr>
        <w:t>30 8</w:t>
      </w:r>
      <w:r>
        <w:rPr>
          <w:rFonts w:eastAsia="Arial" w:hint="eastAsia"/>
          <w:color w:val="323232"/>
          <w:sz w:val="34"/>
          <w:szCs w:val="34"/>
          <w:rtl w:val="0"/>
        </w:rPr>
        <w:t>月</w:t>
      </w:r>
      <w:r>
        <w:rPr>
          <w:rFonts w:ascii="Arial"/>
          <w:color w:val="323232"/>
          <w:sz w:val="34"/>
          <w:szCs w:val="34"/>
          <w:rtl w:val="0"/>
        </w:rPr>
        <w:t>31</w:t>
      </w:r>
      <w:r>
        <w:rPr>
          <w:rFonts w:eastAsia="Arial" w:hint="eastAsia"/>
          <w:color w:val="323232"/>
          <w:sz w:val="34"/>
          <w:szCs w:val="34"/>
          <w:rtl w:val="0"/>
          <w:lang w:val="zh-CN" w:eastAsia="zh-CN"/>
        </w:rPr>
        <w:t>日的演唱会。由杜兰特，格鲁克，龙骨，埃尔加等小品</w:t>
      </w: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莎娜斯特凡诺维奇三社斯特凡诺维奇就读于敖德萨国立音乐，她也参加大师班与阿纳托利</w:t>
      </w:r>
      <w:r>
        <w:rPr>
          <w:rFonts w:ascii="Arial"/>
          <w:color w:val="323232"/>
          <w:sz w:val="34"/>
          <w:szCs w:val="34"/>
          <w:rtl w:val="0"/>
        </w:rPr>
        <w:t>Povzoun</w:t>
      </w:r>
      <w:r>
        <w:rPr>
          <w:rFonts w:eastAsia="Arial" w:hint="eastAsia"/>
          <w:color w:val="323232"/>
          <w:sz w:val="34"/>
          <w:szCs w:val="34"/>
          <w:rtl w:val="0"/>
          <w:lang w:val="zh-CN" w:eastAsia="zh-CN"/>
        </w:rPr>
        <w:t>，卢德米拉金兹堡，塔季扬娜</w:t>
      </w:r>
      <w:r>
        <w:rPr>
          <w:rFonts w:ascii="Arial" w:cs="Arial" w:hAnsi="Arial" w:eastAsia="Arial"/>
          <w:color w:val="323232"/>
          <w:sz w:val="34"/>
          <w:szCs w:val="34"/>
          <w:rtl w:val="0"/>
        </w:rPr>
        <w:drawing>
          <wp:anchor distT="152400" distB="152400" distL="152400" distR="152400" simplePos="0" relativeHeight="251661312" behindDoc="0" locked="0" layoutInCell="1" allowOverlap="1">
            <wp:simplePos x="0" y="0"/>
            <wp:positionH relativeFrom="margin">
              <wp:posOffset>1292949</wp:posOffset>
            </wp:positionH>
            <wp:positionV relativeFrom="line">
              <wp:posOffset>432827</wp:posOffset>
            </wp:positionV>
            <wp:extent cx="3517900" cy="2336800"/>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
                    <pic:cNvPicPr/>
                  </pic:nvPicPr>
                  <pic:blipFill>
                    <a:blip r:embed="rId8">
                      <a:extLst/>
                    </a:blip>
                    <a:stretch>
                      <a:fillRect/>
                    </a:stretch>
                  </pic:blipFill>
                  <pic:spPr>
                    <a:xfrm>
                      <a:off x="0" y="0"/>
                      <a:ext cx="3517900" cy="2336800"/>
                    </a:xfrm>
                    <a:prstGeom prst="rect">
                      <a:avLst/>
                    </a:prstGeom>
                    <a:ln w="12700" cap="flat">
                      <a:noFill/>
                      <a:miter lim="400000"/>
                    </a:ln>
                    <a:effectLst/>
                  </pic:spPr>
                </pic:pic>
              </a:graphicData>
            </a:graphic>
          </wp:anchor>
        </w:drawing>
      </w:r>
      <w:r>
        <w:rPr>
          <w:rFonts w:ascii="Arial"/>
          <w:color w:val="323232"/>
          <w:sz w:val="34"/>
          <w:szCs w:val="34"/>
          <w:rtl w:val="0"/>
          <w:lang w:val="fr-FR"/>
        </w:rPr>
        <w:t>Shevtchenko</w:t>
      </w:r>
      <w:r>
        <w:rPr>
          <w:rFonts w:eastAsia="Arial" w:hint="eastAsia"/>
          <w:color w:val="323232"/>
          <w:sz w:val="34"/>
          <w:szCs w:val="34"/>
          <w:rtl w:val="0"/>
          <w:lang w:val="zh-CN" w:eastAsia="zh-CN"/>
        </w:rPr>
        <w:t>和亚历山大</w:t>
      </w:r>
      <w:r>
        <w:rPr>
          <w:rFonts w:ascii="Arial"/>
          <w:color w:val="323232"/>
          <w:sz w:val="34"/>
          <w:szCs w:val="34"/>
          <w:rtl w:val="0"/>
          <w:lang w:val="es-ES_tradnl"/>
        </w:rPr>
        <w:t>Kardashev</w:t>
      </w:r>
      <w:r>
        <w:rPr>
          <w:rFonts w:eastAsia="Arial" w:hint="eastAsia"/>
          <w:color w:val="323232"/>
          <w:sz w:val="34"/>
          <w:szCs w:val="34"/>
          <w:rtl w:val="0"/>
          <w:lang w:val="zh-CN" w:eastAsia="zh-CN"/>
        </w:rPr>
        <w:t>俄罗斯著名钢琴学院。她被授予了金牌在钢琴演奏，室内乐和辅导她的硕士学位。她的音乐训练包括大师班与列昂尼德</w:t>
      </w:r>
      <w:r>
        <w:rPr>
          <w:rFonts w:hAnsi="Arial" w:hint="default"/>
          <w:color w:val="323232"/>
          <w:sz w:val="34"/>
          <w:szCs w:val="34"/>
          <w:rtl w:val="0"/>
          <w:lang w:val="de-DE"/>
        </w:rPr>
        <w:t>·</w:t>
      </w:r>
      <w:r>
        <w:rPr>
          <w:rFonts w:eastAsia="Arial" w:hint="eastAsia"/>
          <w:color w:val="323232"/>
          <w:sz w:val="34"/>
          <w:szCs w:val="34"/>
          <w:rtl w:val="0"/>
          <w:lang w:val="zh-CN" w:eastAsia="zh-CN"/>
        </w:rPr>
        <w:t>布伦伯格，德米特里</w:t>
      </w:r>
      <w:r>
        <w:rPr>
          <w:rFonts w:hAnsi="Arial" w:hint="default"/>
          <w:color w:val="323232"/>
          <w:sz w:val="34"/>
          <w:szCs w:val="34"/>
          <w:rtl w:val="0"/>
          <w:lang w:val="de-DE"/>
        </w:rPr>
        <w:t>·</w:t>
      </w:r>
      <w:r>
        <w:rPr>
          <w:rFonts w:eastAsia="Arial" w:hint="eastAsia"/>
          <w:color w:val="323232"/>
          <w:sz w:val="34"/>
          <w:szCs w:val="34"/>
          <w:rtl w:val="0"/>
          <w:lang w:val="zh-CN" w:eastAsia="zh-CN"/>
        </w:rPr>
        <w:t>巴什基洛夫，鲁道夫</w:t>
      </w:r>
      <w:r>
        <w:rPr>
          <w:rFonts w:ascii="Arial"/>
          <w:color w:val="323232"/>
          <w:sz w:val="34"/>
          <w:szCs w:val="34"/>
          <w:rtl w:val="0"/>
          <w:lang w:val="de-DE"/>
        </w:rPr>
        <w:t>Kehrer</w:t>
      </w:r>
      <w:r>
        <w:rPr>
          <w:rFonts w:eastAsia="Arial" w:hint="eastAsia"/>
          <w:color w:val="323232"/>
          <w:sz w:val="34"/>
          <w:szCs w:val="34"/>
          <w:rtl w:val="0"/>
          <w:lang w:val="zh-CN" w:eastAsia="zh-CN"/>
        </w:rPr>
        <w:t>和彼得</w:t>
      </w:r>
      <w:r>
        <w:rPr>
          <w:rFonts w:hAnsi="Arial" w:hint="default"/>
          <w:color w:val="323232"/>
          <w:sz w:val="34"/>
          <w:szCs w:val="34"/>
          <w:rtl w:val="0"/>
          <w:lang w:val="de-DE"/>
        </w:rPr>
        <w:t>·</w:t>
      </w:r>
      <w:r>
        <w:rPr>
          <w:rFonts w:eastAsia="Arial" w:hint="eastAsia"/>
          <w:color w:val="323232"/>
          <w:sz w:val="34"/>
          <w:szCs w:val="34"/>
          <w:rtl w:val="0"/>
          <w:lang w:val="zh-CN" w:eastAsia="zh-CN"/>
        </w:rPr>
        <w:t>希特万格。她在俄</w:t>
      </w:r>
      <w:r>
        <w:rPr>
          <w:rFonts w:ascii="Arial" w:cs="Arial" w:hAnsi="Arial" w:eastAsia="Arial"/>
          <w:color w:val="323232"/>
          <w:sz w:val="34"/>
          <w:szCs w:val="34"/>
          <w:rtl w:val="0"/>
        </w:rPr>
        <mc:AlternateContent>
          <mc:Choice Requires="wps">
            <w:drawing>
              <wp:anchor distT="152400" distB="152400" distL="152400" distR="152400" simplePos="0" relativeHeight="251666432" behindDoc="0" locked="0" layoutInCell="1" allowOverlap="1">
                <wp:simplePos x="0" y="0"/>
                <wp:positionH relativeFrom="margin">
                  <wp:posOffset>2027009</wp:posOffset>
                </wp:positionH>
                <wp:positionV relativeFrom="line">
                  <wp:posOffset>316231</wp:posOffset>
                </wp:positionV>
                <wp:extent cx="1252260" cy="287457"/>
                <wp:effectExtent l="0" t="0" r="0" b="0"/>
                <wp:wrapThrough wrapText="bothSides" distL="152400" distR="152400">
                  <wp:wrapPolygon edited="1">
                    <wp:start x="0" y="0"/>
                    <wp:lineTo x="0" y="21591"/>
                    <wp:lineTo x="21598" y="21591"/>
                    <wp:lineTo x="21598" y="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1252260" cy="287457"/>
                        </a:xfrm>
                        <a:prstGeom prst="rect">
                          <a:avLst/>
                        </a:prstGeom>
                        <a:noFill/>
                        <a:ln w="12700" cap="flat">
                          <a:noFill/>
                          <a:miter lim="400000"/>
                        </a:ln>
                        <a:effectLst/>
                      </wps:spPr>
                      <wps:txbx>
                        <w:txbxContent>
                          <w:p>
                            <w:pPr>
                              <w:pStyle w:val="Text"/>
                              <w:bidi w:val="0"/>
                            </w:pPr>
                            <w:r>
                              <w:rPr>
                                <w:rFonts w:ascii="Helvetica" w:cs="Arial Unicode MS" w:hAnsi="Arial Unicode MS" w:eastAsia="Arial Unicode MS"/>
                                <w:rtl w:val="0"/>
                              </w:rPr>
                              <w:t>Sanya Stefanovic</w:t>
                            </w:r>
                          </w:p>
                        </w:txbxContent>
                      </wps:txbx>
                      <wps:bodyPr wrap="square" lIns="50800" tIns="50800" rIns="50800" bIns="50800" numCol="1" anchor="t">
                        <a:noAutofit/>
                      </wps:bodyPr>
                    </wps:wsp>
                  </a:graphicData>
                </a:graphic>
              </wp:anchor>
            </w:drawing>
          </mc:Choice>
          <mc:Fallback>
            <w:pict>
              <v:rect id="_x0000_s1032" style="visibility:visible;position:absolute;margin-left:159.6pt;margin-top:24.9pt;width:98.6pt;height:22.6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Fonts w:ascii="Helvetica" w:cs="Arial Unicode MS" w:hAnsi="Arial Unicode MS" w:eastAsia="Arial Unicode MS"/>
                          <w:rtl w:val="0"/>
                        </w:rPr>
                        <w:t>Sanya Stefanovic</w:t>
                      </w:r>
                    </w:p>
                  </w:txbxContent>
                </v:textbox>
                <w10:wrap type="through" side="bothSides" anchorx="margin"/>
              </v:rect>
            </w:pict>
          </mc:Fallback>
        </mc:AlternateContent>
      </w:r>
      <w:r>
        <w:rPr>
          <w:rFonts w:eastAsia="Arial" w:hint="eastAsia"/>
          <w:color w:val="323232"/>
          <w:sz w:val="34"/>
          <w:szCs w:val="34"/>
          <w:rtl w:val="0"/>
          <w:lang w:val="zh-CN" w:eastAsia="zh-CN"/>
        </w:rPr>
        <w:t>罗斯，摩尔多瓦，波兰，塞尔维亚，马其顿，奥地利，德国，卡塔尔和最近在</w:t>
      </w:r>
      <w:r>
        <w:rPr>
          <w:rFonts w:ascii="Arial"/>
          <w:color w:val="323232"/>
          <w:sz w:val="34"/>
          <w:szCs w:val="34"/>
          <w:rtl w:val="0"/>
          <w:lang w:val="it-IT"/>
        </w:rPr>
        <w:t>China.In 2014</w:t>
      </w:r>
      <w:r>
        <w:rPr>
          <w:rFonts w:eastAsia="Arial" w:hint="eastAsia"/>
          <w:color w:val="323232"/>
          <w:sz w:val="34"/>
          <w:szCs w:val="34"/>
          <w:rtl w:val="0"/>
        </w:rPr>
        <w:t>年</w:t>
      </w:r>
      <w:r>
        <w:rPr>
          <w:rFonts w:ascii="Arial"/>
          <w:color w:val="323232"/>
          <w:sz w:val="34"/>
          <w:szCs w:val="34"/>
          <w:rtl w:val="0"/>
        </w:rPr>
        <w:t>2</w:t>
      </w:r>
      <w:r>
        <w:rPr>
          <w:rFonts w:eastAsia="Arial" w:hint="eastAsia"/>
          <w:color w:val="323232"/>
          <w:sz w:val="34"/>
          <w:szCs w:val="34"/>
          <w:rtl w:val="0"/>
          <w:lang w:val="zh-TW" w:eastAsia="zh-TW"/>
        </w:rPr>
        <w:t>月莎</w:t>
      </w:r>
      <w:r>
        <w:rPr>
          <w:rFonts w:ascii="Arial" w:cs="Arial" w:hAnsi="Arial" w:eastAsia="Arial"/>
          <w:color w:val="323232"/>
          <w:sz w:val="34"/>
          <w:szCs w:val="34"/>
          <w:rtl w:val="0"/>
        </w:rPr>
        <w:drawing>
          <wp:anchor distT="152400" distB="152400" distL="152400" distR="152400" simplePos="0" relativeHeight="251662336" behindDoc="0" locked="0" layoutInCell="1" allowOverlap="1">
            <wp:simplePos x="0" y="0"/>
            <wp:positionH relativeFrom="margin">
              <wp:posOffset>1318349</wp:posOffset>
            </wp:positionH>
            <wp:positionV relativeFrom="line">
              <wp:posOffset>435611</wp:posOffset>
            </wp:positionV>
            <wp:extent cx="3454400" cy="2451100"/>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
                    <pic:cNvPicPr/>
                  </pic:nvPicPr>
                  <pic:blipFill>
                    <a:blip r:embed="rId9">
                      <a:extLst/>
                    </a:blip>
                    <a:stretch>
                      <a:fillRect/>
                    </a:stretch>
                  </pic:blipFill>
                  <pic:spPr>
                    <a:xfrm>
                      <a:off x="0" y="0"/>
                      <a:ext cx="3454400" cy="2451100"/>
                    </a:xfrm>
                    <a:prstGeom prst="rect">
                      <a:avLst/>
                    </a:prstGeom>
                    <a:ln w="12700" cap="flat">
                      <a:noFill/>
                      <a:miter lim="400000"/>
                    </a:ln>
                    <a:effectLst/>
                  </pic:spPr>
                </pic:pic>
              </a:graphicData>
            </a:graphic>
          </wp:anchor>
        </w:drawing>
      </w:r>
      <w:r>
        <w:rPr>
          <w:rFonts w:eastAsia="Arial" w:hint="eastAsia"/>
          <w:color w:val="323232"/>
          <w:sz w:val="34"/>
          <w:szCs w:val="34"/>
          <w:rtl w:val="0"/>
          <w:lang w:val="zh-CN" w:eastAsia="zh-CN"/>
        </w:rPr>
        <w:t>娜斯特凡诺维奇已经完成成为在湖南大学在中国的音乐系钢琴外国专家与发展中国家钢琴的分配部门。在</w:t>
      </w:r>
      <w:r>
        <w:rPr>
          <w:rFonts w:ascii="Arial"/>
          <w:color w:val="323232"/>
          <w:sz w:val="34"/>
          <w:szCs w:val="34"/>
          <w:rtl w:val="0"/>
        </w:rPr>
        <w:t>2015</w:t>
      </w:r>
      <w:r>
        <w:rPr>
          <w:rFonts w:eastAsia="Arial" w:hint="eastAsia"/>
          <w:color w:val="323232"/>
          <w:sz w:val="34"/>
          <w:szCs w:val="34"/>
          <w:rtl w:val="0"/>
        </w:rPr>
        <w:t>年</w:t>
      </w:r>
      <w:r>
        <w:rPr>
          <w:rFonts w:ascii="Arial"/>
          <w:color w:val="323232"/>
          <w:sz w:val="34"/>
          <w:szCs w:val="34"/>
          <w:rtl w:val="0"/>
        </w:rPr>
        <w:t>12</w:t>
      </w:r>
      <w:r>
        <w:rPr>
          <w:rFonts w:eastAsia="Arial" w:hint="eastAsia"/>
          <w:color w:val="323232"/>
          <w:sz w:val="34"/>
          <w:szCs w:val="34"/>
          <w:rtl w:val="0"/>
          <w:lang w:val="zh-CN" w:eastAsia="zh-CN"/>
        </w:rPr>
        <w:t>月莎娜斯特凡诺维奇接到莲花奖由中国政府在湖南省在中国的湘潭地区她的音乐教育的贡献。</w:t>
      </w:r>
      <w:r>
        <w:rPr>
          <w:rFonts w:ascii="Arial" w:cs="Arial" w:hAnsi="Arial" w:eastAsia="Arial"/>
          <w:color w:val="323232"/>
          <w:sz w:val="34"/>
          <w:szCs w:val="34"/>
          <w:rtl w:val="0"/>
        </w:rPr>
        <mc:AlternateContent>
          <mc:Choice Requires="wps">
            <w:drawing>
              <wp:anchor distT="152400" distB="152400" distL="152400" distR="152400" simplePos="0" relativeHeight="251667456" behindDoc="0" locked="0" layoutInCell="1" allowOverlap="1">
                <wp:simplePos x="0" y="0"/>
                <wp:positionH relativeFrom="margin">
                  <wp:posOffset>2301329</wp:posOffset>
                </wp:positionH>
                <wp:positionV relativeFrom="line">
                  <wp:posOffset>455619</wp:posOffset>
                </wp:positionV>
                <wp:extent cx="1017786" cy="264835"/>
                <wp:effectExtent l="0" t="0" r="0" b="0"/>
                <wp:wrapThrough wrapText="bothSides" distL="152400" distR="152400">
                  <wp:wrapPolygon edited="1">
                    <wp:start x="0" y="0"/>
                    <wp:lineTo x="0" y="21590"/>
                    <wp:lineTo x="21604" y="21590"/>
                    <wp:lineTo x="21604"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1017786" cy="264835"/>
                        </a:xfrm>
                        <a:prstGeom prst="rect">
                          <a:avLst/>
                        </a:prstGeom>
                        <a:noFill/>
                        <a:ln w="12700" cap="flat">
                          <a:noFill/>
                          <a:miter lim="400000"/>
                        </a:ln>
                        <a:effectLst/>
                      </wps:spPr>
                      <wps:txbx>
                        <w:txbxContent>
                          <w:p>
                            <w:pPr>
                              <w:pStyle w:val="Text"/>
                              <w:bidi w:val="0"/>
                            </w:pPr>
                            <w:r>
                              <w:rPr>
                                <w:rFonts w:ascii="Helvetica" w:cs="Arial Unicode MS" w:hAnsi="Arial Unicode MS" w:eastAsia="Arial Unicode MS"/>
                                <w:rtl w:val="0"/>
                              </w:rPr>
                              <w:t>Sophia Grech</w:t>
                            </w:r>
                          </w:p>
                        </w:txbxContent>
                      </wps:txbx>
                      <wps:bodyPr wrap="square" lIns="50800" tIns="50800" rIns="50800" bIns="50800" numCol="1" anchor="t">
                        <a:noAutofit/>
                      </wps:bodyPr>
                    </wps:wsp>
                  </a:graphicData>
                </a:graphic>
              </wp:anchor>
            </w:drawing>
          </mc:Choice>
          <mc:Fallback>
            <w:pict>
              <v:rect id="_x0000_s1033" style="visibility:visible;position:absolute;margin-left:181.2pt;margin-top:35.9pt;width:80.1pt;height:20.9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ext"/>
                        <w:bidi w:val="0"/>
                      </w:pPr>
                      <w:r>
                        <w:rPr>
                          <w:rFonts w:ascii="Helvetica" w:cs="Arial Unicode MS" w:hAnsi="Arial Unicode MS" w:eastAsia="Arial Unicode MS"/>
                          <w:rtl w:val="0"/>
                        </w:rPr>
                        <w:t>Sophia Grech</w:t>
                      </w:r>
                    </w:p>
                  </w:txbxContent>
                </v:textbox>
                <w10:wrap type="through" side="bothSides" anchorx="margin"/>
              </v:rect>
            </w:pict>
          </mc:Fallback>
        </mc:AlternateContent>
      </w: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Fonts w:ascii="Arial" w:cs="Arial" w:hAnsi="Arial" w:eastAsia="Arial"/>
          <w:color w:val="323232"/>
          <w:sz w:val="34"/>
          <w:szCs w:val="34"/>
          <w:rtl w:val="0"/>
        </w:rPr>
      </w:pPr>
      <w:r>
        <w:rPr>
          <w:rFonts w:eastAsia="Arial" w:hint="eastAsia"/>
          <w:color w:val="323232"/>
          <w:sz w:val="34"/>
          <w:szCs w:val="34"/>
          <w:rtl w:val="0"/>
          <w:lang w:val="zh-CN" w:eastAsia="zh-CN"/>
        </w:rPr>
        <w:t>索菲亚格列奇国际知名的英国女中音索菲亚格列奇由</w:t>
      </w:r>
      <w:r>
        <w:rPr>
          <w:rFonts w:ascii="Arial"/>
          <w:color w:val="323232"/>
          <w:sz w:val="34"/>
          <w:szCs w:val="34"/>
          <w:rtl w:val="0"/>
          <w:lang w:val="it-IT"/>
        </w:rPr>
        <w:t>Decca</w:t>
      </w:r>
      <w:r>
        <w:rPr>
          <w:rFonts w:eastAsia="Arial" w:hint="eastAsia"/>
          <w:color w:val="323232"/>
          <w:sz w:val="34"/>
          <w:szCs w:val="34"/>
          <w:rtl w:val="0"/>
          <w:lang w:val="zh-CN" w:eastAsia="zh-CN"/>
        </w:rPr>
        <w:t>纪录作为</w:t>
      </w:r>
      <w:r>
        <w:rPr>
          <w:rFonts w:hAnsi="Arial" w:hint="default"/>
          <w:color w:val="323232"/>
          <w:sz w:val="34"/>
          <w:szCs w:val="34"/>
          <w:rtl w:val="0"/>
          <w:lang w:val="de-DE"/>
        </w:rPr>
        <w:t>“</w:t>
      </w:r>
      <w:r>
        <w:rPr>
          <w:rFonts w:eastAsia="Arial" w:hint="eastAsia"/>
          <w:color w:val="323232"/>
          <w:sz w:val="34"/>
          <w:szCs w:val="34"/>
          <w:rtl w:val="0"/>
          <w:lang w:val="zh-CN" w:eastAsia="zh-CN"/>
        </w:rPr>
        <w:t>一个优秀的艺术家，一个可爱的整体颜色以她的声音和强大的投射在整个范围相当</w:t>
      </w:r>
      <w:r>
        <w:rPr>
          <w:rFonts w:hAnsi="Arial" w:hint="default"/>
          <w:color w:val="323232"/>
          <w:sz w:val="34"/>
          <w:szCs w:val="34"/>
          <w:rtl w:val="0"/>
        </w:rPr>
        <w:t>”</w:t>
      </w:r>
      <w:r>
        <w:rPr>
          <w:rFonts w:eastAsia="Arial" w:hint="eastAsia"/>
          <w:color w:val="323232"/>
          <w:sz w:val="34"/>
          <w:szCs w:val="34"/>
          <w:rtl w:val="0"/>
          <w:lang w:val="zh-CN" w:eastAsia="zh-CN"/>
        </w:rPr>
        <w:t>描述。索菲亚从音乐的伦敦皇家学院毕业，</w:t>
      </w:r>
      <w:r>
        <w:rPr>
          <w:rFonts w:ascii="Arial"/>
          <w:color w:val="323232"/>
          <w:sz w:val="34"/>
          <w:szCs w:val="34"/>
          <w:rtl w:val="0"/>
        </w:rPr>
        <w:t>1995</w:t>
      </w:r>
      <w:r>
        <w:rPr>
          <w:rFonts w:eastAsia="Arial" w:hint="eastAsia"/>
          <w:color w:val="323232"/>
          <w:sz w:val="34"/>
          <w:szCs w:val="34"/>
          <w:rtl w:val="0"/>
          <w:lang w:val="zh-CN" w:eastAsia="zh-CN"/>
        </w:rPr>
        <w:t>年，并享有在过去的</w:t>
      </w:r>
      <w:r>
        <w:rPr>
          <w:rFonts w:ascii="Arial"/>
          <w:color w:val="323232"/>
          <w:sz w:val="34"/>
          <w:szCs w:val="34"/>
          <w:rtl w:val="0"/>
        </w:rPr>
        <w:t>20</w:t>
      </w:r>
      <w:r>
        <w:rPr>
          <w:rFonts w:eastAsia="Arial" w:hint="eastAsia"/>
          <w:color w:val="323232"/>
          <w:sz w:val="34"/>
          <w:szCs w:val="34"/>
          <w:rtl w:val="0"/>
          <w:lang w:val="zh-CN" w:eastAsia="zh-CN"/>
        </w:rPr>
        <w:t>年间繁忙的国际职业生涯。旅行广泛她已经获得了相当的好评，这导致了一些奖品，奖励和录音。索菲娅同样是在家里的歌剧和音乐会平台，迄今为止，她已经给数百演奏的领先音乐厅和整个欧洲，加拿大和美国的美国久负盛名的节日。在她的职业生涯索菲亚已经形成了一批具有卓越的艺术家，包括高居榜首吉他手米洛斯</w:t>
      </w:r>
      <w:r>
        <w:rPr>
          <w:rFonts w:ascii="Arial"/>
          <w:color w:val="323232"/>
          <w:sz w:val="34"/>
          <w:szCs w:val="34"/>
          <w:rtl w:val="0"/>
          <w:lang w:val="it-IT"/>
        </w:rPr>
        <w:t>Karadaglic</w:t>
      </w:r>
      <w:r>
        <w:rPr>
          <w:rFonts w:eastAsia="Arial" w:hint="eastAsia"/>
          <w:color w:val="323232"/>
          <w:sz w:val="34"/>
          <w:szCs w:val="34"/>
          <w:rtl w:val="0"/>
          <w:lang w:val="zh-CN" w:eastAsia="zh-CN"/>
        </w:rPr>
        <w:t>和传奇的巴洛克式的小号手</w:t>
      </w:r>
      <w:r>
        <w:rPr>
          <w:rFonts w:ascii="Arial"/>
          <w:color w:val="323232"/>
          <w:sz w:val="34"/>
          <w:szCs w:val="34"/>
          <w:rtl w:val="0"/>
          <w:lang w:val="it-IT"/>
        </w:rPr>
        <w:t>Crispian</w:t>
      </w:r>
      <w:r>
        <w:rPr>
          <w:rFonts w:eastAsia="Arial" w:hint="eastAsia"/>
          <w:color w:val="323232"/>
          <w:sz w:val="34"/>
          <w:szCs w:val="34"/>
          <w:rtl w:val="0"/>
          <w:lang w:val="zh-CN" w:eastAsia="zh-CN"/>
        </w:rPr>
        <w:t xml:space="preserve">斯蒂尔 </w:t>
      </w:r>
      <w:r>
        <w:rPr>
          <w:rFonts w:ascii="Arial"/>
          <w:color w:val="323232"/>
          <w:sz w:val="34"/>
          <w:szCs w:val="34"/>
          <w:rtl w:val="0"/>
          <w:lang w:val="ru-RU"/>
        </w:rPr>
        <w:t xml:space="preserve">- </w:t>
      </w:r>
      <w:r>
        <w:rPr>
          <w:rFonts w:eastAsia="Arial" w:hint="eastAsia"/>
          <w:color w:val="323232"/>
          <w:sz w:val="34"/>
          <w:szCs w:val="34"/>
          <w:rtl w:val="0"/>
          <w:lang w:val="zh-CN" w:eastAsia="zh-CN"/>
        </w:rPr>
        <w:t>帕金斯二人组。索菲亚还与一些名人，包括朱迪</w:t>
      </w:r>
      <w:r>
        <w:rPr>
          <w:rFonts w:hAnsi="Arial" w:hint="default"/>
          <w:color w:val="323232"/>
          <w:sz w:val="34"/>
          <w:szCs w:val="34"/>
          <w:rtl w:val="0"/>
          <w:lang w:val="de-DE"/>
        </w:rPr>
        <w:t>·</w:t>
      </w:r>
      <w:r>
        <w:rPr>
          <w:rFonts w:eastAsia="Arial" w:hint="eastAsia"/>
          <w:color w:val="323232"/>
          <w:sz w:val="34"/>
          <w:szCs w:val="34"/>
          <w:rtl w:val="0"/>
          <w:lang w:val="zh-CN" w:eastAsia="zh-CN"/>
        </w:rPr>
        <w:t xml:space="preserve">丹奇和查尔斯舞蹈工作。 </w:t>
      </w:r>
      <w:r>
        <w:rPr>
          <w:rFonts w:ascii="Arial"/>
          <w:color w:val="323232"/>
          <w:sz w:val="34"/>
          <w:szCs w:val="34"/>
          <w:rtl w:val="0"/>
        </w:rPr>
        <w:t>2016</w:t>
      </w:r>
      <w:r>
        <w:rPr>
          <w:rFonts w:eastAsia="Arial" w:hint="eastAsia"/>
          <w:color w:val="323232"/>
          <w:sz w:val="34"/>
          <w:szCs w:val="34"/>
          <w:rtl w:val="0"/>
          <w:lang w:val="zh-CN" w:eastAsia="zh-CN"/>
        </w:rPr>
        <w:t>年亮点包括钢琴家莎娜斯特凡诺维奇独奏音乐会在贝尔格莱德国际室内乐系列在</w:t>
      </w:r>
      <w:r>
        <w:rPr>
          <w:rFonts w:ascii="Arial"/>
          <w:color w:val="323232"/>
          <w:sz w:val="34"/>
          <w:szCs w:val="34"/>
          <w:rtl w:val="0"/>
        </w:rPr>
        <w:t>Kolarac</w:t>
      </w:r>
      <w:r>
        <w:rPr>
          <w:rFonts w:eastAsia="Arial" w:hint="eastAsia"/>
          <w:color w:val="323232"/>
          <w:sz w:val="34"/>
          <w:szCs w:val="34"/>
          <w:rtl w:val="0"/>
          <w:lang w:val="zh-CN" w:eastAsia="zh-CN"/>
        </w:rPr>
        <w:t>音乐厅住在中央人民广播电台和</w:t>
      </w:r>
      <w:r>
        <w:rPr>
          <w:rFonts w:ascii="Arial"/>
          <w:color w:val="323232"/>
          <w:sz w:val="34"/>
          <w:szCs w:val="34"/>
          <w:rtl w:val="0"/>
          <w:lang w:val="de-DE"/>
        </w:rPr>
        <w:t>CD</w:t>
      </w:r>
      <w:r>
        <w:rPr>
          <w:rFonts w:eastAsia="Arial" w:hint="eastAsia"/>
          <w:color w:val="323232"/>
          <w:sz w:val="34"/>
          <w:szCs w:val="34"/>
          <w:rtl w:val="0"/>
          <w:lang w:val="zh-CN" w:eastAsia="zh-CN"/>
        </w:rPr>
        <w:t>的发行与国际小号协会与美国约翰号手霍尔特</w:t>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rPr>
        <w:tab/>
        <w:tab/>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eastAsia="Arial" w:hint="eastAsia"/>
          <w:color w:val="323232"/>
          <w:sz w:val="34"/>
          <w:szCs w:val="34"/>
          <w:rtl w:val="0"/>
          <w:lang w:val="zh-CN" w:eastAsia="zh-CN"/>
        </w:rPr>
        <w:t xml:space="preserve">九月第三闭幕音乐会演奏 </w:t>
      </w:r>
    </w:p>
    <w:p>
      <w:pPr>
        <w:pStyle w:val="Standard"/>
        <w:tabs>
          <w:tab w:val="left" w:pos="220"/>
          <w:tab w:val="left" w:pos="720"/>
        </w:tabs>
        <w:bidi w:val="0"/>
        <w:ind w:left="720" w:right="0" w:hanging="720"/>
        <w:jc w:val="left"/>
        <w:rPr>
          <w:rFonts w:ascii="Arial" w:cs="Arial" w:hAnsi="Arial" w:eastAsia="Arial"/>
          <w:color w:val="323232"/>
          <w:sz w:val="34"/>
          <w:szCs w:val="34"/>
          <w:rtl w:val="0"/>
        </w:rPr>
      </w:pP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eastAsia="Arial" w:hint="eastAsia"/>
          <w:color w:val="1e00fe"/>
          <w:sz w:val="34"/>
          <w:szCs w:val="34"/>
          <w:rtl w:val="0"/>
          <w:lang w:val="zh-CN" w:eastAsia="zh-CN"/>
        </w:rPr>
        <w:t>更多信息：</w:t>
        <w:tab/>
      </w:r>
      <w:r>
        <w:rPr>
          <w:rFonts w:ascii="Arial" w:cs="Arial" w:hAnsi="Arial" w:eastAsia="Arial"/>
          <w:color w:val="323232"/>
          <w:sz w:val="34"/>
          <w:szCs w:val="34"/>
          <w:rtl w:val="0"/>
        </w:rPr>
        <w:tab/>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eastAsia="Arial" w:hint="eastAsia"/>
          <w:color w:val="323232"/>
          <w:sz w:val="34"/>
          <w:szCs w:val="34"/>
          <w:rtl w:val="0"/>
          <w:lang w:val="zh-CN" w:eastAsia="zh-CN"/>
        </w:rPr>
        <w:t xml:space="preserve"> 此次大师班适合个演奏水平的钢琴演奏者：高阶的业余演奏者，拥有演奏会经验的职业演奏师，要参加入学考的及已在学 </w:t>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lang w:val="zh-CN" w:eastAsia="zh-CN"/>
        </w:rPr>
        <w:tab/>
        <w:tab/>
        <w:t xml:space="preserve">的音乐院学生，在职音乐老师，都非常欢迎参加本次大师班。对于有因不正确学习方法而无法突破的学习者，本次的大 </w:t>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rPr>
        <w:tab/>
      </w:r>
      <w:r>
        <w:rPr>
          <w:rFonts w:ascii="Arial"/>
          <w:color w:val="323232"/>
          <w:sz w:val="34"/>
          <w:szCs w:val="34"/>
          <w:rtl w:val="0"/>
          <w:lang w:val="de-DE"/>
        </w:rPr>
        <w:t xml:space="preserve">     </w:t>
      </w:r>
      <w:r>
        <w:rPr>
          <w:rFonts w:eastAsia="Arial" w:hint="eastAsia"/>
          <w:color w:val="323232"/>
          <w:sz w:val="34"/>
          <w:szCs w:val="34"/>
          <w:rtl w:val="0"/>
          <w:lang w:val="zh-CN" w:eastAsia="zh-CN"/>
        </w:rPr>
        <w:t xml:space="preserve">师班特别有用。 </w:t>
      </w:r>
    </w:p>
    <w:p>
      <w:pPr>
        <w:pStyle w:val="Standard"/>
        <w:tabs>
          <w:tab w:val="left" w:pos="220"/>
          <w:tab w:val="left" w:pos="720"/>
        </w:tabs>
        <w:bidi w:val="0"/>
        <w:ind w:left="720" w:right="0" w:hanging="720"/>
        <w:jc w:val="left"/>
        <w:rPr>
          <w:rFonts w:ascii="Arial" w:cs="Arial" w:hAnsi="Arial" w:eastAsia="Arial"/>
          <w:b w:val="1"/>
          <w:bCs w:val="1"/>
          <w:color w:val="323232"/>
          <w:sz w:val="34"/>
          <w:szCs w:val="34"/>
          <w:rtl w:val="0"/>
        </w:rPr>
      </w:pPr>
      <w:r>
        <w:rPr>
          <w:rFonts w:ascii="Arial" w:cs="Arial" w:hAnsi="Arial" w:eastAsia="Arial"/>
          <w:color w:val="323232"/>
          <w:sz w:val="34"/>
          <w:szCs w:val="34"/>
          <w:rtl w:val="0"/>
        </w:rPr>
        <w:tab/>
      </w:r>
    </w:p>
    <w:p>
      <w:pPr>
        <w:pStyle w:val="Standard"/>
        <w:tabs>
          <w:tab w:val="left" w:pos="220"/>
          <w:tab w:val="left" w:pos="720"/>
        </w:tabs>
        <w:bidi w:val="0"/>
        <w:ind w:left="720" w:right="0" w:hanging="720"/>
        <w:jc w:val="left"/>
        <w:rPr>
          <w:rFonts w:ascii="Arial" w:cs="Arial" w:hAnsi="Arial" w:eastAsia="Arial"/>
          <w:b w:val="1"/>
          <w:bCs w:val="1"/>
          <w:color w:val="323232"/>
          <w:sz w:val="34"/>
          <w:szCs w:val="34"/>
          <w:rtl w:val="0"/>
        </w:rPr>
      </w:pP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b w:val="1"/>
          <w:bCs w:val="1"/>
          <w:color w:val="323232"/>
          <w:sz w:val="34"/>
          <w:szCs w:val="34"/>
          <w:rtl w:val="0"/>
        </w:rPr>
        <w:tab/>
      </w: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lang w:val="zh-CN" w:eastAsia="zh-CN"/>
        </w:rPr>
        <w:tab/>
        <w:tab/>
        <w:t xml:space="preserve"> 如您有任何疑问，请联系威廉卡</w:t>
      </w:r>
      <w:r>
        <w:rPr>
          <w:rFonts w:hAnsi="Arial" w:hint="default"/>
          <w:color w:val="323232"/>
          <w:sz w:val="34"/>
          <w:szCs w:val="34"/>
          <w:rtl w:val="0"/>
          <w:lang w:val="de-DE"/>
        </w:rPr>
        <w:t>·</w:t>
      </w:r>
      <w:r>
        <w:rPr>
          <w:rFonts w:eastAsia="Arial" w:hint="eastAsia"/>
          <w:color w:val="323232"/>
          <w:sz w:val="34"/>
          <w:szCs w:val="34"/>
          <w:rtl w:val="0"/>
          <w:lang w:val="ja-JP" w:eastAsia="ja-JP"/>
        </w:rPr>
        <w:t>思伯森：</w:t>
      </w:r>
      <w:r>
        <w:rPr>
          <w:rFonts w:ascii="Arial"/>
          <w:color w:val="323232"/>
          <w:sz w:val="34"/>
          <w:szCs w:val="34"/>
          <w:rtl w:val="0"/>
        </w:rPr>
        <w:t xml:space="preserve">w.cuthbertson@gmx.de </w:t>
      </w:r>
    </w:p>
    <w:p>
      <w:pPr>
        <w:pStyle w:val="Standard"/>
        <w:tabs>
          <w:tab w:val="left" w:pos="220"/>
          <w:tab w:val="left" w:pos="720"/>
        </w:tabs>
        <w:bidi w:val="0"/>
        <w:ind w:left="720" w:right="0" w:hanging="720"/>
        <w:jc w:val="left"/>
        <w:rPr>
          <w:rFonts w:ascii="Arial" w:cs="Arial" w:hAnsi="Arial" w:eastAsia="Arial"/>
          <w:color w:val="f6650b"/>
          <w:sz w:val="34"/>
          <w:szCs w:val="34"/>
          <w:rtl w:val="0"/>
        </w:rPr>
      </w:pPr>
      <w:r>
        <w:rPr>
          <w:rFonts w:ascii="Arial"/>
          <w:color w:val="323232"/>
          <w:sz w:val="34"/>
          <w:szCs w:val="34"/>
          <w:rtl w:val="0"/>
          <w:lang w:val="de-DE"/>
        </w:rPr>
        <w:t xml:space="preserve">    </w:t>
      </w:r>
      <w:r>
        <w:rPr>
          <w:rFonts w:ascii="Arial" w:cs="Arial" w:hAnsi="Arial" w:eastAsia="Arial"/>
          <w:color w:val="323232"/>
          <w:sz w:val="34"/>
          <w:szCs w:val="34"/>
          <w:rtl w:val="0"/>
        </w:rPr>
        <w:tab/>
      </w:r>
      <w:r>
        <w:rPr>
          <w:rFonts w:eastAsia="Arial" w:hint="eastAsia"/>
          <w:color w:val="f6650b"/>
          <w:sz w:val="34"/>
          <w:szCs w:val="34"/>
          <w:rtl w:val="0"/>
          <w:lang w:val="zh-CN" w:eastAsia="zh-CN"/>
        </w:rPr>
        <w:t xml:space="preserve"> 请点 这里 以得到此次</w:t>
      </w:r>
      <w:r>
        <w:rPr>
          <w:rFonts w:ascii="Arial"/>
          <w:color w:val="f6650b"/>
          <w:sz w:val="34"/>
          <w:szCs w:val="34"/>
          <w:rtl w:val="0"/>
        </w:rPr>
        <w:t>201</w:t>
      </w:r>
      <w:r>
        <w:rPr>
          <w:rFonts w:ascii="Arial"/>
          <w:color w:val="f6650b"/>
          <w:sz w:val="34"/>
          <w:szCs w:val="34"/>
          <w:rtl w:val="0"/>
          <w:lang w:val="de-DE"/>
        </w:rPr>
        <w:t>6</w:t>
      </w:r>
      <w:r>
        <w:rPr>
          <w:rFonts w:eastAsia="Arial" w:hint="eastAsia"/>
          <w:color w:val="f6650b"/>
          <w:sz w:val="34"/>
          <w:szCs w:val="34"/>
          <w:rtl w:val="0"/>
          <w:lang w:val="zh-CN" w:eastAsia="zh-CN"/>
        </w:rPr>
        <w:t xml:space="preserve">年大师班的宣传单 </w:t>
      </w:r>
    </w:p>
    <w:p>
      <w:pPr>
        <w:pStyle w:val="Standard"/>
        <w:tabs>
          <w:tab w:val="left" w:pos="220"/>
          <w:tab w:val="left" w:pos="720"/>
        </w:tabs>
        <w:bidi w:val="0"/>
        <w:ind w:left="720" w:right="0" w:hanging="720"/>
        <w:jc w:val="left"/>
        <w:rPr>
          <w:rFonts w:ascii="Arial" w:cs="Arial" w:hAnsi="Arial" w:eastAsia="Arial"/>
          <w:color w:val="f6650b"/>
          <w:sz w:val="34"/>
          <w:szCs w:val="34"/>
          <w:rtl w:val="0"/>
        </w:rPr>
      </w:pPr>
      <w:r>
        <w:rPr>
          <w:rFonts w:ascii="Arial" w:cs="Arial" w:hAnsi="Arial" w:eastAsia="Arial"/>
          <w:color w:val="f6650b"/>
          <w:sz w:val="34"/>
          <w:szCs w:val="34"/>
          <w:rtl w:val="0"/>
          <w:lang w:val="zh-CN" w:eastAsia="zh-CN"/>
        </w:rPr>
        <w:tab/>
        <w:tab/>
        <w:t xml:space="preserve"> 请点 这里 以得到有关此次</w:t>
      </w:r>
      <w:r>
        <w:rPr>
          <w:rFonts w:ascii="Arial"/>
          <w:color w:val="f6650b"/>
          <w:sz w:val="34"/>
          <w:szCs w:val="34"/>
          <w:rtl w:val="0"/>
        </w:rPr>
        <w:t>201</w:t>
      </w:r>
      <w:r>
        <w:rPr>
          <w:rFonts w:ascii="Arial"/>
          <w:color w:val="f6650b"/>
          <w:sz w:val="34"/>
          <w:szCs w:val="34"/>
          <w:rtl w:val="0"/>
          <w:lang w:val="de-DE"/>
        </w:rPr>
        <w:t>6</w:t>
      </w:r>
      <w:r>
        <w:rPr>
          <w:rFonts w:eastAsia="Arial" w:hint="eastAsia"/>
          <w:color w:val="f6650b"/>
          <w:sz w:val="34"/>
          <w:szCs w:val="34"/>
          <w:rtl w:val="0"/>
          <w:lang w:val="zh-CN" w:eastAsia="zh-CN"/>
        </w:rPr>
        <w:t xml:space="preserve">年大师班更多的资讯 </w:t>
      </w:r>
    </w:p>
    <w:p>
      <w:pPr>
        <w:pStyle w:val="Standard"/>
        <w:tabs>
          <w:tab w:val="left" w:pos="220"/>
          <w:tab w:val="left" w:pos="720"/>
        </w:tabs>
        <w:bidi w:val="0"/>
        <w:ind w:left="720" w:right="0" w:hanging="720"/>
        <w:jc w:val="left"/>
        <w:rPr>
          <w:rFonts w:ascii="Arial" w:cs="Arial" w:hAnsi="Arial" w:eastAsia="Arial"/>
          <w:color w:val="f6650b"/>
          <w:sz w:val="34"/>
          <w:szCs w:val="34"/>
          <w:rtl w:val="0"/>
        </w:rPr>
      </w:pPr>
      <w:r>
        <w:rPr>
          <w:rFonts w:ascii="Arial" w:cs="Arial" w:hAnsi="Arial" w:eastAsia="Arial"/>
          <w:color w:val="f6650b"/>
          <w:sz w:val="34"/>
          <w:szCs w:val="34"/>
          <w:rtl w:val="0"/>
        </w:rPr>
        <w:tab/>
      </w:r>
    </w:p>
    <w:p>
      <w:pPr>
        <w:pStyle w:val="Standard"/>
        <w:tabs>
          <w:tab w:val="left" w:pos="220"/>
          <w:tab w:val="left" w:pos="720"/>
        </w:tabs>
        <w:bidi w:val="0"/>
        <w:ind w:left="720" w:right="0" w:hanging="720"/>
        <w:jc w:val="left"/>
        <w:rPr>
          <w:rFonts w:ascii="Arial" w:cs="Arial" w:hAnsi="Arial" w:eastAsia="Arial"/>
          <w:color w:val="323232"/>
          <w:sz w:val="34"/>
          <w:szCs w:val="34"/>
          <w:rtl w:val="0"/>
        </w:rPr>
      </w:pPr>
    </w:p>
    <w:p>
      <w:pPr>
        <w:pStyle w:val="Standard"/>
        <w:tabs>
          <w:tab w:val="left" w:pos="220"/>
          <w:tab w:val="left" w:pos="720"/>
        </w:tabs>
        <w:bidi w:val="0"/>
        <w:ind w:left="720" w:right="0" w:hanging="720"/>
        <w:jc w:val="left"/>
        <w:rPr>
          <w:rFonts w:ascii="Arial" w:cs="Arial" w:hAnsi="Arial" w:eastAsia="Arial"/>
          <w:color w:val="323232"/>
          <w:sz w:val="34"/>
          <w:szCs w:val="34"/>
          <w:rtl w:val="0"/>
        </w:rPr>
      </w:pPr>
      <w:r>
        <w:rPr>
          <w:rFonts w:ascii="Arial" w:cs="Arial" w:hAnsi="Arial" w:eastAsia="Arial"/>
          <w:color w:val="323232"/>
          <w:sz w:val="34"/>
          <w:szCs w:val="34"/>
          <w:rtl w:val="0"/>
        </w:rPr>
        <w:tab/>
      </w:r>
    </w:p>
    <w:p>
      <w:pPr>
        <w:pStyle w:val="Standard"/>
        <w:tabs>
          <w:tab w:val="left" w:pos="220"/>
          <w:tab w:val="left" w:pos="720"/>
        </w:tabs>
        <w:bidi w:val="0"/>
        <w:ind w:left="720" w:right="0" w:hanging="720"/>
        <w:jc w:val="left"/>
        <w:rPr>
          <w:rFonts w:ascii="Arial" w:cs="Arial" w:hAnsi="Arial" w:eastAsia="Arial"/>
          <w:color w:val="337ab6"/>
          <w:sz w:val="34"/>
          <w:szCs w:val="34"/>
          <w:rtl w:val="0"/>
        </w:rPr>
      </w:pPr>
    </w:p>
    <w:p>
      <w:pPr>
        <w:pStyle w:val="Standard"/>
        <w:bidi w:val="0"/>
        <w:ind w:left="0" w:right="0" w:firstLine="0"/>
        <w:jc w:val="left"/>
        <w:rPr>
          <w:color w:val="323232"/>
          <w:sz w:val="42"/>
          <w:szCs w:val="42"/>
          <w:rtl w:val="0"/>
        </w:rPr>
      </w:pPr>
    </w:p>
    <w:p>
      <w:pPr>
        <w:pStyle w:val="Standard"/>
        <w:bidi w:val="0"/>
        <w:ind w:left="0" w:right="0" w:firstLine="0"/>
        <w:jc w:val="left"/>
        <w:rPr>
          <w:rFonts w:ascii="Arial" w:cs="Arial" w:hAnsi="Arial" w:eastAsia="Arial"/>
          <w:color w:val="323232"/>
          <w:sz w:val="34"/>
          <w:szCs w:val="34"/>
          <w:rtl w:val="0"/>
        </w:rPr>
      </w:pPr>
    </w:p>
    <w:p>
      <w:pPr>
        <w:pStyle w:val="Standard"/>
        <w:bidi w:val="0"/>
        <w:ind w:left="0" w:right="0" w:firstLine="0"/>
        <w:jc w:val="left"/>
        <w:rPr>
          <w:rtl w:val="0"/>
        </w:rPr>
      </w:pPr>
      <w:r>
        <w:rPr>
          <w:rFonts w:ascii="Arial" w:cs="Arial" w:hAnsi="Arial" w:eastAsia="Arial"/>
          <w:color w:val="323232"/>
          <w:sz w:val="34"/>
          <w:szCs w:val="34"/>
          <w:rtl w:val="0"/>
        </w:rPr>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Standard">
    <w:name w:val="Standard"/>
    <w:next w:val="Standard"/>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Text">
    <w:name w:val="Text"/>
    <w:next w:val="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tif"/><Relationship Id="rId7" Type="http://schemas.openxmlformats.org/officeDocument/2006/relationships/image" Target="media/image3.jpeg"/><Relationship Id="rId8" Type="http://schemas.openxmlformats.org/officeDocument/2006/relationships/image" Target="media/image2.tif"/><Relationship Id="rId9" Type="http://schemas.openxmlformats.org/officeDocument/2006/relationships/image" Target="media/image3.tif"/><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