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0A91" w14:textId="785D6F3F" w:rsidR="00F01CE6" w:rsidRDefault="00FF4D6B" w:rsidP="00FF4D6B">
      <w:pPr>
        <w:jc w:val="center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操作說明</w:t>
      </w:r>
    </w:p>
    <w:p w14:paraId="3381B734" w14:textId="669E47DE" w:rsidR="00FF4D6B" w:rsidRDefault="00FF4D6B" w:rsidP="00FF4D6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旋轉飛機:</w:t>
      </w:r>
      <w:r>
        <w:rPr>
          <w:rFonts w:ascii="標楷體" w:eastAsia="標楷體" w:hAnsi="標楷體"/>
          <w:sz w:val="36"/>
          <w:szCs w:val="32"/>
        </w:rPr>
        <w:t xml:space="preserve"> </w:t>
      </w:r>
      <w:r>
        <w:rPr>
          <w:rFonts w:ascii="標楷體" w:eastAsia="標楷體" w:hAnsi="標楷體" w:hint="eastAsia"/>
          <w:sz w:val="36"/>
          <w:szCs w:val="32"/>
        </w:rPr>
        <w:t>鍵盤方向鍵，上下左右轉</w:t>
      </w:r>
    </w:p>
    <w:p w14:paraId="6137F447" w14:textId="180E1D2C" w:rsidR="00FF4D6B" w:rsidRDefault="00FF4D6B" w:rsidP="00FF4D6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R</w:t>
      </w:r>
      <w:r>
        <w:rPr>
          <w:rFonts w:ascii="標楷體" w:eastAsia="標楷體" w:hAnsi="標楷體"/>
          <w:sz w:val="36"/>
          <w:szCs w:val="32"/>
        </w:rPr>
        <w:t xml:space="preserve">eset </w:t>
      </w:r>
      <w:r>
        <w:rPr>
          <w:rFonts w:ascii="標楷體" w:eastAsia="標楷體" w:hAnsi="標楷體" w:hint="eastAsia"/>
          <w:sz w:val="36"/>
          <w:szCs w:val="32"/>
        </w:rPr>
        <w:t xml:space="preserve">飛機: 鍵盤 </w:t>
      </w:r>
      <w:r>
        <w:rPr>
          <w:rFonts w:ascii="標楷體" w:eastAsia="標楷體" w:hAnsi="標楷體"/>
          <w:sz w:val="36"/>
          <w:szCs w:val="32"/>
        </w:rPr>
        <w:t>r</w:t>
      </w:r>
    </w:p>
    <w:p w14:paraId="7081D0B6" w14:textId="1CD37D61" w:rsidR="00FF4D6B" w:rsidRDefault="00FF4D6B" w:rsidP="00FF4D6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選擇光源:</w:t>
      </w:r>
      <w:r>
        <w:rPr>
          <w:rFonts w:ascii="標楷體" w:eastAsia="標楷體" w:hAnsi="標楷體"/>
          <w:sz w:val="36"/>
          <w:szCs w:val="32"/>
        </w:rPr>
        <w:t xml:space="preserve"> </w:t>
      </w:r>
      <w:r>
        <w:rPr>
          <w:rFonts w:ascii="標楷體" w:eastAsia="標楷體" w:hAnsi="標楷體" w:hint="eastAsia"/>
          <w:sz w:val="36"/>
          <w:szCs w:val="32"/>
        </w:rPr>
        <w:t>滑鼠右鍵選單</w:t>
      </w:r>
    </w:p>
    <w:p w14:paraId="787DB60C" w14:textId="27271370" w:rsidR="00FF4D6B" w:rsidRPr="00FF4D6B" w:rsidRDefault="00FF4D6B" w:rsidP="00FF4D6B">
      <w:pPr>
        <w:pStyle w:val="a3"/>
        <w:ind w:leftChars="0" w:left="360"/>
        <w:rPr>
          <w:rFonts w:ascii="標楷體" w:eastAsia="標楷體" w:hAnsi="標楷體" w:hint="eastAsia"/>
          <w:sz w:val="36"/>
          <w:szCs w:val="32"/>
        </w:rPr>
      </w:pPr>
      <w:r w:rsidRPr="00FF4D6B">
        <w:rPr>
          <w:rFonts w:ascii="標楷體" w:eastAsia="標楷體" w:hAnsi="標楷體"/>
          <w:sz w:val="36"/>
          <w:szCs w:val="32"/>
        </w:rPr>
        <w:drawing>
          <wp:inline distT="0" distB="0" distL="0" distR="0" wp14:anchorId="21218256" wp14:editId="4B1A237D">
            <wp:extent cx="5274310" cy="41319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D6B" w:rsidRPr="00FF4D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31BE"/>
    <w:multiLevelType w:val="hybridMultilevel"/>
    <w:tmpl w:val="EB98AE66"/>
    <w:lvl w:ilvl="0" w:tplc="93A00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275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6B"/>
    <w:rsid w:val="007F3705"/>
    <w:rsid w:val="00F01CE6"/>
    <w:rsid w:val="00F517DE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6D8A"/>
  <w15:chartTrackingRefBased/>
  <w15:docId w15:val="{A4508307-5A47-4898-A4AC-35A50F7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D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YAO-TE YING</dc:creator>
  <cp:keywords/>
  <dc:description/>
  <cp:lastModifiedBy>YAO-TE YING</cp:lastModifiedBy>
  <cp:revision>1</cp:revision>
  <dcterms:created xsi:type="dcterms:W3CDTF">2022-05-31T15:44:00Z</dcterms:created>
  <dcterms:modified xsi:type="dcterms:W3CDTF">2022-05-31T15:47:00Z</dcterms:modified>
</cp:coreProperties>
</file>