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36D28" w14:textId="77777777" w:rsidR="009C1F14" w:rsidRPr="00662802" w:rsidRDefault="009C1F14" w:rsidP="009C1F14">
      <w:pPr>
        <w:spacing w:after="120" w:line="480" w:lineRule="auto"/>
        <w:jc w:val="both"/>
        <w:outlineLvl w:val="0"/>
        <w:rPr>
          <w:rFonts w:asciiTheme="minorHAnsi" w:hAnsiTheme="minorHAnsi" w:cstheme="minorHAnsi"/>
          <w:b/>
          <w:sz w:val="22"/>
          <w:szCs w:val="22"/>
        </w:rPr>
      </w:pPr>
      <w:r w:rsidRPr="00662802">
        <w:rPr>
          <w:rFonts w:asciiTheme="minorHAnsi" w:hAnsiTheme="minorHAnsi" w:cstheme="minorHAnsi"/>
          <w:b/>
          <w:sz w:val="22"/>
          <w:szCs w:val="22"/>
        </w:rPr>
        <w:t>Supplementary Figure Legends</w:t>
      </w:r>
    </w:p>
    <w:p w14:paraId="24E5D181" w14:textId="2063287F" w:rsidR="009C1F14" w:rsidRPr="00662802" w:rsidRDefault="009C1F14" w:rsidP="00FA1DC2">
      <w:pPr>
        <w:spacing w:after="120" w:line="480" w:lineRule="auto"/>
        <w:jc w:val="both"/>
        <w:rPr>
          <w:rFonts w:asciiTheme="minorHAnsi" w:hAnsiTheme="minorHAnsi" w:cstheme="minorHAnsi"/>
          <w:sz w:val="22"/>
          <w:szCs w:val="22"/>
        </w:rPr>
      </w:pPr>
      <w:r w:rsidRPr="00662802">
        <w:rPr>
          <w:rFonts w:asciiTheme="minorHAnsi" w:hAnsiTheme="minorHAnsi" w:cstheme="minorHAnsi"/>
          <w:b/>
          <w:sz w:val="22"/>
          <w:szCs w:val="22"/>
        </w:rPr>
        <w:t xml:space="preserve">Fig. S1. Comparison of transcriptome to genome assembly and analysis of genome completeness. </w:t>
      </w:r>
      <w:r w:rsidRPr="00662802">
        <w:rPr>
          <w:rFonts w:asciiTheme="minorHAnsi" w:eastAsia="Cambria" w:hAnsiTheme="minorHAnsi" w:cstheme="minorHAnsi"/>
          <w:sz w:val="22"/>
          <w:szCs w:val="22"/>
          <w:lang w:val="en-GB"/>
        </w:rPr>
        <w:t xml:space="preserve">Using a range of methods, we assembled and tested the completeness of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genome (see methods). Comparisons measuring the fraction of transcriptome data that aligned to the genome with BLAST, along with CEGMA and BUSCO demonstrated that the genome assembly was predicted to be respectively; 97.8%, 91.5%, and 52% complete in terms of gene sampling.</w:t>
      </w:r>
      <w:r w:rsidRPr="00662802">
        <w:rPr>
          <w:rFonts w:asciiTheme="minorHAnsi" w:eastAsia="Cambria" w:hAnsiTheme="minorHAnsi" w:cstheme="minorHAnsi"/>
          <w:b/>
          <w:sz w:val="22"/>
          <w:szCs w:val="22"/>
          <w:lang w:val="en-GB"/>
        </w:rPr>
        <w:t xml:space="preserve"> </w:t>
      </w:r>
      <w:r w:rsidRPr="00662802">
        <w:rPr>
          <w:rFonts w:asciiTheme="minorHAnsi" w:eastAsia="Cambria" w:hAnsiTheme="minorHAnsi" w:cstheme="minorHAnsi"/>
          <w:sz w:val="22"/>
          <w:szCs w:val="22"/>
          <w:lang w:val="en-GB"/>
        </w:rPr>
        <w:t>We suspect that both CEGMA and BUSCO (v1.2) underestimate the completeness of genomes as the core gene list is derived from a subset of eukaryotic genomes that does not fully sample a diverse collection of eukaryotic genomes, (e.g. BUSCO version 1.2 only samples fungi and metazoan genomes)</w:t>
      </w:r>
      <w:r w:rsidR="00723A5C">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Fig. 1a/b shows the CEGMA/BUSCO scores across the stramenopiles, demonstrating a 27/16 complete/partial gene family absence in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 xml:space="preserve">assembly according to CEGMA. This is a moderate level of absence compared with other stramenopile genomes (e.g. </w:t>
      </w:r>
      <w:r w:rsidRPr="00662802">
        <w:rPr>
          <w:rFonts w:asciiTheme="minorHAnsi" w:eastAsia="Cambria" w:hAnsiTheme="minorHAnsi" w:cstheme="minorHAnsi"/>
          <w:i/>
          <w:sz w:val="22"/>
          <w:szCs w:val="22"/>
          <w:lang w:val="en-GB"/>
        </w:rPr>
        <w:t xml:space="preserve">Blastocystis hominis </w:t>
      </w:r>
      <w:r w:rsidRPr="00662802">
        <w:rPr>
          <w:rFonts w:asciiTheme="minorHAnsi" w:eastAsia="Cambria" w:hAnsiTheme="minorHAnsi" w:cstheme="minorHAnsi"/>
          <w:sz w:val="22"/>
          <w:szCs w:val="22"/>
          <w:lang w:val="en-GB"/>
        </w:rPr>
        <w:t>and</w:t>
      </w:r>
      <w:r w:rsidRPr="00662802">
        <w:rPr>
          <w:rFonts w:asciiTheme="minorHAnsi" w:eastAsia="Cambria" w:hAnsiTheme="minorHAnsi" w:cstheme="minorHAnsi"/>
          <w:i/>
          <w:sz w:val="22"/>
          <w:szCs w:val="22"/>
          <w:lang w:val="en-GB"/>
        </w:rPr>
        <w:t xml:space="preserve"> Ectocarpus siliculosus </w:t>
      </w:r>
      <w:r w:rsidRPr="00662802">
        <w:rPr>
          <w:rFonts w:asciiTheme="minorHAnsi" w:eastAsia="Cambria" w:hAnsiTheme="minorHAnsi" w:cstheme="minorHAnsi"/>
          <w:sz w:val="22"/>
          <w:szCs w:val="22"/>
          <w:lang w:val="en-GB"/>
        </w:rPr>
        <w:t xml:space="preserve">with 76/53 and 71/31 complete/partial gene family absences respectively). Using the CEGMA and transcriptome comparison approaches described, we then investigated the completeness of the assembly when scaffolds below 1 kbp, 5 kbp, and 10 kbp were </w:t>
      </w:r>
      <w:r w:rsidR="00682D42">
        <w:rPr>
          <w:rFonts w:asciiTheme="minorHAnsi" w:eastAsia="Cambria" w:hAnsiTheme="minorHAnsi" w:cstheme="minorHAnsi"/>
          <w:sz w:val="22"/>
          <w:szCs w:val="22"/>
          <w:lang w:val="en-GB"/>
        </w:rPr>
        <w:t>serial</w:t>
      </w:r>
      <w:r w:rsidR="00723A5C">
        <w:rPr>
          <w:rFonts w:asciiTheme="minorHAnsi" w:eastAsia="Cambria" w:hAnsiTheme="minorHAnsi" w:cstheme="minorHAnsi"/>
          <w:sz w:val="22"/>
          <w:szCs w:val="22"/>
          <w:lang w:val="en-GB"/>
        </w:rPr>
        <w:t>ly</w:t>
      </w:r>
      <w:r w:rsidR="00682D4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t xml:space="preserve">removed. </w:t>
      </w:r>
      <w:r w:rsidR="00FA1DC2" w:rsidRPr="00662802">
        <w:rPr>
          <w:rFonts w:asciiTheme="minorHAnsi" w:hAnsiTheme="minorHAnsi" w:cstheme="minorHAnsi"/>
          <w:sz w:val="22"/>
          <w:szCs w:val="22"/>
        </w:rPr>
        <w:t>For each dataset, the N50 statistic was computed, along with gene predictions, CEGMA results and ‘</w:t>
      </w:r>
      <w:r w:rsidR="00FA1DC2" w:rsidRPr="00682D42">
        <w:rPr>
          <w:rFonts w:asciiTheme="minorHAnsi" w:hAnsiTheme="minorHAnsi" w:cstheme="minorHAnsi"/>
          <w:sz w:val="22"/>
          <w:szCs w:val="22"/>
        </w:rPr>
        <w:t>BLA</w:t>
      </w:r>
      <w:r w:rsidR="00682D42" w:rsidRPr="00682D42">
        <w:rPr>
          <w:rFonts w:asciiTheme="minorHAnsi" w:hAnsiTheme="minorHAnsi" w:cstheme="minorHAnsi"/>
          <w:sz w:val="22"/>
          <w:szCs w:val="22"/>
        </w:rPr>
        <w:t>S</w:t>
      </w:r>
      <w:r w:rsidR="00FA1DC2" w:rsidRPr="00682D42">
        <w:rPr>
          <w:rFonts w:asciiTheme="minorHAnsi" w:hAnsiTheme="minorHAnsi" w:cstheme="minorHAnsi"/>
          <w:sz w:val="22"/>
          <w:szCs w:val="22"/>
        </w:rPr>
        <w:t>T’ hits</w:t>
      </w:r>
      <w:r w:rsidR="00FA1DC2" w:rsidRPr="00662802">
        <w:rPr>
          <w:rFonts w:asciiTheme="minorHAnsi" w:hAnsiTheme="minorHAnsi" w:cstheme="minorHAnsi"/>
          <w:sz w:val="22"/>
          <w:szCs w:val="22"/>
        </w:rPr>
        <w:t xml:space="preserve"> against the transcriptome. </w:t>
      </w:r>
      <w:r w:rsidRPr="00662802">
        <w:rPr>
          <w:rFonts w:asciiTheme="minorHAnsi" w:eastAsia="Cambria" w:hAnsiTheme="minorHAnsi" w:cstheme="minorHAnsi"/>
          <w:sz w:val="22"/>
          <w:szCs w:val="22"/>
          <w:lang w:val="en-GB"/>
        </w:rPr>
        <w:t xml:space="preserve">This analysis demonstrates that the removal of scaffolds less than 1 kbp has a negligible effect on the predicted completeness of the genome. </w:t>
      </w:r>
    </w:p>
    <w:p w14:paraId="1C012C7A" w14:textId="28E3D448"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hAnsiTheme="minorHAnsi" w:cstheme="minorHAnsi"/>
          <w:b/>
          <w:sz w:val="22"/>
          <w:szCs w:val="22"/>
        </w:rPr>
        <w:t xml:space="preserve">Fig. S2. The mitochondrial genome of </w:t>
      </w:r>
      <w:r w:rsidRPr="00662802">
        <w:rPr>
          <w:rFonts w:asciiTheme="minorHAnsi" w:hAnsiTheme="minorHAnsi" w:cstheme="minorHAnsi"/>
          <w:b/>
          <w:i/>
          <w:sz w:val="22"/>
          <w:szCs w:val="22"/>
        </w:rPr>
        <w:t>H. catenoides</w:t>
      </w:r>
      <w:r w:rsidRPr="00662802">
        <w:rPr>
          <w:rFonts w:asciiTheme="minorHAnsi" w:hAnsiTheme="minorHAnsi" w:cstheme="minorHAnsi"/>
          <w:b/>
          <w:sz w:val="22"/>
          <w:szCs w:val="22"/>
        </w:rPr>
        <w:t xml:space="preserve">. </w:t>
      </w:r>
      <w:r w:rsidRPr="00662802">
        <w:rPr>
          <w:rFonts w:asciiTheme="minorHAnsi" w:eastAsia="Cambria" w:hAnsiTheme="minorHAnsi" w:cstheme="minorHAnsi"/>
          <w:sz w:val="22"/>
          <w:szCs w:val="22"/>
          <w:lang w:val="en-GB"/>
        </w:rPr>
        <w:t xml:space="preserve">Using common mitochondrial marker genes as query sequences for tBLASTx searches we searched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for fragments of the mitochondrial genome. These analyses showed that the organelle genome assembly was highly fragmented. By searching both the Platanus and an alternative Ray assembly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&lt;EndNote&gt;&lt;Cite&gt;&lt;Author&gt;Boisvert&lt;/Author&gt;&lt;Year&gt;2012&lt;/Year&gt;&lt;RecNum&gt;5367&lt;/RecNum&gt;&lt;DisplayText&gt;[1]&lt;/DisplayText&gt;&lt;record&gt;&lt;rec-number&gt;5367&lt;/rec-number&gt;&lt;foreign-keys&gt;&lt;key app="EN" db-id="aa0wwef99asf0aeesds5pf0ft29wa99fvf0s" timestamp="0"&gt;5367&lt;/key&gt;&lt;/foreign-keys&gt;&lt;ref-type name="Journal Article"&gt;17&lt;/ref-type&gt;&lt;contributors&gt;&lt;authors&gt;&lt;author&gt;Boisvert, S.&lt;/author&gt;&lt;author&gt;Raymond, F.&lt;/author&gt;&lt;author&gt;Godzaridis, E.&lt;/author&gt;&lt;author&gt;Laviolette, F.&lt;/author&gt;&lt;author&gt;Corbeil, J.&lt;/author&gt;&lt;/authors&gt;&lt;/contributors&gt;&lt;auth-address&gt;Infectious Diseases Research Center, CHUQ Research Center, 2705, boul, Laurier, Quebec (Quebec), G1V 4G2, Canada. sebastien.boisvert.3@ulaval.ca.&lt;/auth-address&gt;&lt;titles&gt;&lt;title&gt;Ray Meta: scalable de novo metagenome assembly and profiling&lt;/title&gt;&lt;secondary-title&gt;Genome Biol&lt;/secondary-title&gt;&lt;/titles&gt;&lt;periodical&gt;&lt;full-title&gt;Genome Biol&lt;/full-title&gt;&lt;/periodical&gt;&lt;pages&gt;R122&lt;/pages&gt;&lt;volume&gt;13&lt;/volume&gt;&lt;number&gt;12&lt;/number&gt;&lt;edition&gt;2012/12/25&lt;/edition&gt;&lt;dates&gt;&lt;year&gt;2012&lt;/year&gt;&lt;pub-dates&gt;&lt;date&gt;Dec 22&lt;/date&gt;&lt;/pub-dates&gt;&lt;/dates&gt;&lt;isbn&gt;1465-6914 (Electronic)&amp;#xD;1465-6906 (Linking)&lt;/isbn&gt;&lt;accession-num&gt;23259615&lt;/accession-num&gt;&lt;urls&gt;&lt;related-urls&gt;&lt;url&gt;http://www.ncbi.nlm.nih.gov/entrez/query.fcgi?cmd=Retrieve&amp;amp;db=PubMed&amp;amp;dopt=Citation&amp;amp;list_uids=23259615&lt;/url&gt;&lt;/related-urls&gt;&lt;/urls&gt;&lt;electronic-resource-num&gt;gb-2012-13-12-r122 [pii]&amp;#xD;10.1186/gb-2012-13-12-r122&lt;/electronic-resource-num&gt;&lt;language&gt;Eng&lt;/language&gt;&lt;/record&gt;&lt;/Cite&gt;&lt;/EndNote&gt;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identified and re-assembled, two mitochondrial genome contigs using Sequencher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&lt;EndNote&gt;&lt;Cite&gt;&lt;Author&gt;GCC&lt;/Author&gt;&lt;Year&gt;2003&lt;/Year&gt;&lt;RecNum&gt;907&lt;/RecNum&gt;&lt;DisplayText&gt;[2]&lt;/DisplayText&gt;&lt;record&gt;&lt;rec-number&gt;907&lt;/rec-number&gt;&lt;foreign-keys&gt;&lt;key app="EN" db-id="aa0wwef99asf0aeesds5pf0ft29wa99fvf0s" timestamp="0"&gt;907&lt;/key&gt;&lt;/foreign-keys&gt;&lt;ref-type name="Computer Program"&gt;9&lt;/ref-type&gt;&lt;contributors&gt;&lt;authors&gt;&lt;author&gt;GCC&lt;/author&gt;&lt;/authors&gt;&lt;/contributors&gt;&lt;titles&gt;&lt;title&gt;Sequencher&lt;/title&gt;&lt;/titles&gt;&lt;edition&gt;4.2&lt;/edition&gt;&lt;dates&gt;&lt;year&gt;2003&lt;/year&gt;&lt;/dates&gt;&lt;pub-location&gt;Ann Arbor&lt;/pub-location&gt;&lt;publisher&gt;Gene Codes Corporation&lt;/publisher&gt;&lt;urls&gt;&lt;/urls&gt;&lt;/record&gt;&lt;/Cite&gt;&lt;/EndNote&gt;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[2]</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then used multiple primers for targeted PCR amplification and joined the two fragments of the mitochondrial genome, resulting in a linear fragment of 48,124 bp in size (inner red semi-circle). </w:t>
      </w:r>
      <w:r w:rsidR="004F3C2E">
        <w:rPr>
          <w:rFonts w:asciiTheme="minorHAnsi" w:eastAsia="Cambria" w:hAnsiTheme="minorHAnsi" w:cstheme="minorHAnsi"/>
          <w:sz w:val="22"/>
          <w:szCs w:val="22"/>
          <w:lang w:val="en-GB"/>
        </w:rPr>
        <w:t>B</w:t>
      </w:r>
      <w:r w:rsidR="004F3C2E">
        <w:rPr>
          <w:rFonts w:asciiTheme="minorHAnsi" w:eastAsia="Cambria" w:hAnsiTheme="minorHAnsi" w:cstheme="minorHAnsi"/>
          <w:sz w:val="22"/>
          <w:szCs w:val="22"/>
          <w:lang w:val="en-GB"/>
        </w:rPr>
        <w:t>ased on</w:t>
      </w:r>
      <w:r w:rsidR="004F3C2E" w:rsidRPr="00662802">
        <w:rPr>
          <w:rFonts w:asciiTheme="minorHAnsi" w:eastAsia="Cambria" w:hAnsiTheme="minorHAnsi" w:cstheme="minorHAnsi"/>
          <w:sz w:val="22"/>
          <w:szCs w:val="22"/>
          <w:lang w:val="en-GB"/>
        </w:rPr>
        <w:t xml:space="preserve"> physical genome mapping </w:t>
      </w:r>
      <w:r w:rsidR="004F3C2E" w:rsidRPr="00662802">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ZWNOdW0+NTg3NjwvUmVjTnVtPjxEaXNwbGF5VGV4dD5bMywgNF08L0Rpc3BsYXlUZXh0PjxyZWNv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</w:fldData>
        </w:fldChar>
      </w:r>
      <w:r w:rsidR="004F3C2E" w:rsidRPr="00662802">
        <w:rPr>
          <w:rFonts w:asciiTheme="minorHAnsi" w:eastAsia="Cambria" w:hAnsiTheme="minorHAnsi" w:cstheme="minorHAnsi"/>
          <w:sz w:val="22"/>
          <w:szCs w:val="22"/>
          <w:lang w:val="en-GB"/>
        </w:rPr>
        <w:instrText xml:space="preserve"> ADDIN EN.CITE </w:instrText>
      </w:r>
      <w:r w:rsidR="004F3C2E" w:rsidRPr="00662802">
        <w:rPr>
          <w:rFonts w:asciiTheme="minorHAnsi" w:eastAsia="Cambria" w:hAnsiTheme="minorHAnsi" w:cstheme="minorHAnsi"/>
          <w:sz w:val="22"/>
          <w:szCs w:val="22"/>
          <w:lang w:val="en-GB"/>
        </w:rPr>
        <w:fldChar w:fldCharType="begin">
          <w:fldData xml:space="preserve">PEVuZE5vdGU+PENpdGU+PEF1dGhvcj5NY05hYmI8L0F1dGhvcj48WWVhcj4xOTg4PC9ZZWFyPjxS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</w:fldData>
        </w:fldChar>
      </w:r>
      <w:r w:rsidR="004F3C2E" w:rsidRPr="00662802">
        <w:rPr>
          <w:rFonts w:asciiTheme="minorHAnsi" w:eastAsia="Cambria" w:hAnsiTheme="minorHAnsi" w:cstheme="minorHAnsi"/>
          <w:sz w:val="22"/>
          <w:szCs w:val="22"/>
          <w:lang w:val="en-GB"/>
        </w:rPr>
        <w:instrText xml:space="preserve"> ADDIN EN.CITE.DATA </w:instrText>
      </w:r>
      <w:r w:rsidR="004F3C2E" w:rsidRPr="00662802">
        <w:rPr>
          <w:rFonts w:asciiTheme="minorHAnsi" w:eastAsia="Cambria" w:hAnsiTheme="minorHAnsi" w:cstheme="minorHAnsi"/>
          <w:sz w:val="22"/>
          <w:szCs w:val="22"/>
          <w:lang w:val="en-GB"/>
        </w:rPr>
      </w:r>
      <w:r w:rsidR="004F3C2E" w:rsidRPr="00662802">
        <w:rPr>
          <w:rFonts w:asciiTheme="minorHAnsi" w:eastAsia="Cambria" w:hAnsiTheme="minorHAnsi" w:cstheme="minorHAnsi"/>
          <w:sz w:val="22"/>
          <w:szCs w:val="22"/>
          <w:lang w:val="en-GB"/>
        </w:rPr>
        <w:fldChar w:fldCharType="end"/>
      </w:r>
      <w:r w:rsidR="004F3C2E" w:rsidRPr="00662802">
        <w:rPr>
          <w:rFonts w:asciiTheme="minorHAnsi" w:eastAsia="Cambria" w:hAnsiTheme="minorHAnsi" w:cstheme="minorHAnsi"/>
          <w:sz w:val="22"/>
          <w:szCs w:val="22"/>
          <w:lang w:val="en-GB"/>
        </w:rPr>
      </w:r>
      <w:r w:rsidR="004F3C2E" w:rsidRPr="00662802">
        <w:rPr>
          <w:rFonts w:asciiTheme="minorHAnsi" w:eastAsia="Cambria" w:hAnsiTheme="minorHAnsi" w:cstheme="minorHAnsi"/>
          <w:sz w:val="22"/>
          <w:szCs w:val="22"/>
          <w:lang w:val="en-GB"/>
        </w:rPr>
        <w:fldChar w:fldCharType="separate"/>
      </w:r>
      <w:r w:rsidR="004F3C2E" w:rsidRPr="00662802">
        <w:rPr>
          <w:rFonts w:asciiTheme="minorHAnsi" w:eastAsia="Cambria" w:hAnsiTheme="minorHAnsi" w:cstheme="minorHAnsi"/>
          <w:noProof/>
          <w:sz w:val="22"/>
          <w:szCs w:val="22"/>
          <w:lang w:val="en-GB"/>
        </w:rPr>
        <w:t>[3, 4]</w:t>
      </w:r>
      <w:r w:rsidR="004F3C2E" w:rsidRPr="00662802">
        <w:rPr>
          <w:rFonts w:asciiTheme="minorHAnsi" w:eastAsia="Cambria" w:hAnsiTheme="minorHAnsi" w:cstheme="minorHAnsi"/>
          <w:sz w:val="22"/>
          <w:szCs w:val="22"/>
          <w:lang w:val="en-GB"/>
        </w:rPr>
        <w:fldChar w:fldCharType="end"/>
      </w:r>
      <w:r w:rsidR="004F3C2E">
        <w:rPr>
          <w:rFonts w:asciiTheme="minorHAnsi" w:eastAsia="Cambria" w:hAnsiTheme="minorHAnsi" w:cstheme="minorHAnsi"/>
          <w:sz w:val="22"/>
          <w:szCs w:val="22"/>
          <w:lang w:val="en-GB"/>
        </w:rPr>
        <w:t>, t</w:t>
      </w:r>
      <w:r w:rsidRPr="00662802">
        <w:rPr>
          <w:rFonts w:asciiTheme="minorHAnsi" w:eastAsia="Cambria" w:hAnsiTheme="minorHAnsi" w:cstheme="minorHAnsi"/>
          <w:sz w:val="22"/>
          <w:szCs w:val="22"/>
          <w:lang w:val="en-GB"/>
        </w:rPr>
        <w:t xml:space="preserve">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mitochondrial genome is reported to be circular</w:t>
      </w:r>
      <w:r w:rsidR="00682D42">
        <w:rPr>
          <w:rFonts w:asciiTheme="minorHAnsi" w:eastAsia="Cambria" w:hAnsiTheme="minorHAnsi" w:cstheme="minorHAnsi"/>
          <w:sz w:val="22"/>
          <w:szCs w:val="22"/>
          <w:lang w:val="en-GB"/>
        </w:rPr>
        <w:t xml:space="preserve"> and 54 kb with a ~14 kb</w:t>
      </w:r>
      <w:r w:rsidRPr="0066280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lastRenderedPageBreak/>
        <w:t>inverted repeat (a feature present in some oomycete</w:t>
      </w:r>
      <w:r w:rsidR="004F3C2E">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w:t>
      </w:r>
      <w:r w:rsidR="00682D42">
        <w:rPr>
          <w:rFonts w:asciiTheme="minorHAnsi" w:eastAsia="Cambria" w:hAnsiTheme="minorHAnsi" w:cstheme="minorHAnsi"/>
          <w:sz w:val="22"/>
          <w:szCs w:val="22"/>
          <w:lang w:val="en-GB"/>
        </w:rPr>
        <w:t xml:space="preserve"> </w:t>
      </w:r>
      <w:r w:rsidR="00682D42" w:rsidRPr="00662802">
        <w:rPr>
          <w:rFonts w:asciiTheme="minorHAnsi" w:eastAsia="Cambria" w:hAnsiTheme="minorHAnsi" w:cstheme="minorHAnsi"/>
          <w:sz w:val="22"/>
          <w:szCs w:val="22"/>
          <w:lang w:val="en-GB"/>
        </w:rPr>
        <w:t>We used multiple combinations of PCR primers to try and join the other sides into a circular genome, but could not amplify a bridging region suggesting that our assembly is missing a large section</w:t>
      </w:r>
      <w:r w:rsidR="00682D42">
        <w:rPr>
          <w:rFonts w:asciiTheme="minorHAnsi" w:eastAsia="Cambria" w:hAnsiTheme="minorHAnsi" w:cstheme="minorHAnsi"/>
          <w:sz w:val="22"/>
          <w:szCs w:val="22"/>
          <w:lang w:val="en-GB"/>
        </w:rPr>
        <w:t xml:space="preserve"> of the mitochondrial genome</w:t>
      </w:r>
      <w:r w:rsidR="00682D42" w:rsidRPr="00662802">
        <w:rPr>
          <w:rFonts w:asciiTheme="minorHAnsi" w:eastAsia="Cambria" w:hAnsiTheme="minorHAnsi" w:cstheme="minorHAnsi"/>
          <w:sz w:val="22"/>
          <w:szCs w:val="22"/>
          <w:lang w:val="en-GB"/>
        </w:rPr>
        <w:t xml:space="preserve">, likely </w:t>
      </w:r>
      <w:r w:rsidR="00682D42">
        <w:rPr>
          <w:rFonts w:asciiTheme="minorHAnsi" w:eastAsia="Cambria" w:hAnsiTheme="minorHAnsi" w:cstheme="minorHAnsi"/>
          <w:sz w:val="22"/>
          <w:szCs w:val="22"/>
          <w:lang w:val="en-GB"/>
        </w:rPr>
        <w:t>the</w:t>
      </w:r>
      <w:r w:rsidR="00682D42" w:rsidRPr="00662802">
        <w:rPr>
          <w:rFonts w:asciiTheme="minorHAnsi" w:eastAsia="Cambria" w:hAnsiTheme="minorHAnsi" w:cstheme="minorHAnsi"/>
          <w:sz w:val="22"/>
          <w:szCs w:val="22"/>
          <w:lang w:val="en-GB"/>
        </w:rPr>
        <w:t xml:space="preserve"> inverted repeat. </w:t>
      </w:r>
      <w:r w:rsidR="00682D42">
        <w:rPr>
          <w:rFonts w:asciiTheme="minorHAnsi" w:eastAsia="Cambria" w:hAnsiTheme="minorHAnsi" w:cstheme="minorHAnsi"/>
          <w:sz w:val="22"/>
          <w:szCs w:val="22"/>
          <w:lang w:val="en-GB"/>
        </w:rPr>
        <w:t>B</w:t>
      </w:r>
      <w:r w:rsidRPr="00662802">
        <w:rPr>
          <w:rFonts w:asciiTheme="minorHAnsi" w:eastAsia="Cambria" w:hAnsiTheme="minorHAnsi" w:cstheme="minorHAnsi"/>
          <w:sz w:val="22"/>
          <w:szCs w:val="22"/>
          <w:lang w:val="en-GB"/>
        </w:rPr>
        <w:t xml:space="preserve">ased on the sequence similarity at the ends of our mitochondrial assembly to sequences </w:t>
      </w:r>
      <w:r w:rsidR="00682D42">
        <w:rPr>
          <w:rFonts w:asciiTheme="minorHAnsi" w:eastAsia="Cambria" w:hAnsiTheme="minorHAnsi" w:cstheme="minorHAnsi"/>
          <w:sz w:val="22"/>
          <w:szCs w:val="22"/>
          <w:lang w:val="en-GB"/>
        </w:rPr>
        <w:t xml:space="preserve">nested within the major contig </w:t>
      </w:r>
      <w:r w:rsidRPr="00662802">
        <w:rPr>
          <w:rFonts w:asciiTheme="minorHAnsi" w:eastAsia="Cambria" w:hAnsiTheme="minorHAnsi" w:cstheme="minorHAnsi"/>
          <w:sz w:val="22"/>
          <w:szCs w:val="22"/>
          <w:lang w:val="en-GB"/>
        </w:rPr>
        <w:t xml:space="preserve">(see methods), we inferred a 19 kb inverted repeat which </w:t>
      </w:r>
      <w:r w:rsidR="00682D42" w:rsidRPr="00662802">
        <w:rPr>
          <w:rFonts w:asciiTheme="minorHAnsi" w:eastAsia="Cambria" w:hAnsiTheme="minorHAnsi" w:cstheme="minorHAnsi"/>
          <w:sz w:val="22"/>
          <w:szCs w:val="22"/>
          <w:lang w:val="en-GB"/>
        </w:rPr>
        <w:t xml:space="preserve">putatively </w:t>
      </w:r>
      <w:r w:rsidRPr="00662802">
        <w:rPr>
          <w:rFonts w:asciiTheme="minorHAnsi" w:eastAsia="Cambria" w:hAnsiTheme="minorHAnsi" w:cstheme="minorHAnsi"/>
          <w:sz w:val="22"/>
          <w:szCs w:val="22"/>
          <w:lang w:val="en-GB"/>
        </w:rPr>
        <w:t>completes the circular genome (inner green semi-circle).</w:t>
      </w:r>
    </w:p>
    <w:p w14:paraId="7413FE3D" w14:textId="7D266775"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Annotation showed that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mitochondrial genome encodes 33 mitochondrial protein-coding genes (plus six putative ORFs with no similarity to other mitochondrial genes), 21 unique tRNAs for 18 amino acids, and two ribosomal RNA genes. Except for the lack of rps7 and TatC genes, this gene set is very similar to reported oomycete mitochondrial genomes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&lt;EndNote&gt;&lt;Cite&gt;&lt;Author&gt;O&amp;apos;Brien&lt;/Author&gt;&lt;Year&gt;2014&lt;/Year&gt;&lt;RecNum&gt;5875&lt;/RecNum&gt;&lt;DisplayText&gt;[4]&lt;/DisplayText&gt;&lt;record&gt;&lt;rec-number&gt;5875&lt;/rec-number&gt;&lt;foreign-keys&gt;&lt;key app="EN" db-id="aa0wwef99asf0aeesds5pf0ft29wa99fvf0s" timestamp="1443084313"&gt;5875&lt;/key&gt;&lt;/foreign-keys&gt;&lt;ref-type name="Journal Article"&gt;17&lt;/ref-type&gt;&lt;contributors&gt;&lt;authors&gt;&lt;author&gt;O&amp;apos;Brien, Megan A.&lt;/author&gt;&lt;author&gt;Misner, Ian&lt;/author&gt;&lt;author&gt;Lane, Christopher E.&lt;/author&gt;&lt;/authors&gt;&lt;/contributors&gt;&lt;titles&gt;&lt;title&gt;&lt;style face="normal" font="default" size="100%"&gt;Mitochondrial genome sequences and comparative genomics of &lt;/style&gt;&lt;style face="italic" font="default" size="100%"&gt;Achlya hypogyna&lt;/style&gt;&lt;style face="normal" font="default" size="100%"&gt; and &lt;/style&gt;&lt;style face="italic" font="default" size="100%"&gt;Thraustotheca clavata&lt;/style&gt;&lt;/title&gt;&lt;secondary-title&gt;J Eukaryot Microbiol&lt;/secondary-title&gt;&lt;/titles&gt;&lt;periodical&gt;&lt;full-title&gt;J Eukaryot Microbiol&lt;/full-title&gt;&lt;/periodical&gt;&lt;pages&gt;146-154&lt;/pages&gt;&lt;volume&gt;61&lt;/volume&gt;&lt;number&gt;2&lt;/number&gt;&lt;keywords&gt;&lt;keyword&gt;DNA&lt;/keyword&gt;&lt;keyword&gt;oomycete&lt;/keyword&gt;&lt;keyword&gt;parasite&lt;/keyword&gt;&lt;keyword&gt;phylogenetics&lt;/keyword&gt;&lt;keyword&gt;stramenopiles&lt;/keyword&gt;&lt;/keywords&gt;&lt;dates&gt;&lt;year&gt;2014&lt;/year&gt;&lt;/dates&gt;&lt;isbn&gt;1550-7408&lt;/isbn&gt;&lt;urls&gt;&lt;related-urls&gt;&lt;url&gt;http://dx.doi.org/10.1111/jeu.12092&lt;/url&gt;&lt;/related-urls&gt;&lt;/urls&gt;&lt;electronic-resource-num&gt;10.1111/jeu.12092&lt;/electronic-resource-num&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[4]</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No introns were predicted.</w:t>
      </w:r>
    </w:p>
    <w:p w14:paraId="3E0D53A9" w14:textId="087B269A"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hAnsiTheme="minorHAnsi" w:cstheme="minorHAnsi"/>
          <w:sz w:val="22"/>
          <w:szCs w:val="22"/>
          <w:lang w:val="en-GB"/>
        </w:rPr>
        <w:t xml:space="preserve">The assembly demonstrated the presence of genes similar to mitochondrial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in both the mitochondrion and also the putative nuclear genome assembly (Hypho2016_00005578). The </w:t>
      </w:r>
      <w:r w:rsidRPr="00662802">
        <w:rPr>
          <w:rFonts w:asciiTheme="minorHAnsi" w:eastAsia="Cambria" w:hAnsiTheme="minorHAnsi" w:cstheme="minorHAnsi"/>
          <w:i/>
          <w:sz w:val="22"/>
          <w:szCs w:val="22"/>
          <w:lang w:val="en-GB"/>
        </w:rPr>
        <w:t xml:space="preserve">atp1 </w:t>
      </w:r>
      <w:r w:rsidRPr="00662802">
        <w:rPr>
          <w:rFonts w:asciiTheme="minorHAnsi" w:eastAsia="Cambria" w:hAnsiTheme="minorHAnsi" w:cstheme="minorHAnsi"/>
          <w:sz w:val="22"/>
          <w:szCs w:val="22"/>
          <w:lang w:val="en-GB"/>
        </w:rPr>
        <w:t xml:space="preserve">gene has been transferred from the mitochondrial genome to the nuclear genome independently in several lineages but is retained in the mitochondrial genomes of a range of stramenopiles including the eustigmatophytes (e.g. </w:t>
      </w:r>
      <w:r w:rsidRPr="00662802">
        <w:rPr>
          <w:rFonts w:asciiTheme="minorHAnsi" w:hAnsiTheme="minorHAnsi" w:cstheme="minorHAnsi"/>
          <w:i/>
          <w:color w:val="auto"/>
          <w:sz w:val="22"/>
          <w:szCs w:val="22"/>
        </w:rPr>
        <w:t>Nannochloropsis</w:t>
      </w:r>
      <w:r w:rsidRPr="00662802">
        <w:rPr>
          <w:rFonts w:asciiTheme="minorHAnsi" w:hAnsiTheme="minorHAnsi" w:cstheme="minorHAnsi"/>
          <w:color w:val="auto"/>
          <w:sz w:val="22"/>
          <w:szCs w:val="22"/>
        </w:rPr>
        <w:t>)</w:t>
      </w:r>
      <w:r w:rsidRPr="00662802">
        <w:rPr>
          <w:rFonts w:asciiTheme="minorHAnsi" w:eastAsia="Cambria" w:hAnsiTheme="minorHAnsi" w:cstheme="minorHAnsi"/>
          <w:sz w:val="22"/>
          <w:szCs w:val="22"/>
          <w:lang w:val="en-GB"/>
        </w:rPr>
        <w:t xml:space="preserve">, oomycetes and </w:t>
      </w:r>
      <w:r w:rsidRPr="00662802">
        <w:rPr>
          <w:rFonts w:asciiTheme="minorHAnsi" w:eastAsia="Cambria" w:hAnsiTheme="minorHAnsi" w:cstheme="minorHAnsi"/>
          <w:i/>
          <w:sz w:val="22"/>
          <w:szCs w:val="22"/>
          <w:lang w:val="en-GB"/>
        </w:rPr>
        <w:t xml:space="preserve">Cafeteria </w:t>
      </w:r>
      <w:r w:rsidRPr="00662802">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ZWFyPjxSZWNOdW0+NTg3NTwvUmVjTnVtPjxEaXNwbGF5VGV4dD5bNCwgNV08L0Rpc3BsYXlUZXh0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PEVuZE5vdGU+PENpdGU+PEF1dGhvcj5PJmFwb3M7QnJpZW48L0F1dGhvcj48WWVhcj4yMDE0PC9Z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[4, 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reconstructed the phylogeny of the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genes to test the hypothesis that the nuclear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 in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may be the result of an endosymbiont gene transfer. We show that while the mitochondria-encoded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branches within a clade including all other bona-fide mitochondrial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 xml:space="preserve"> genes (regardless of which genome- nuclear or mitochondrial -they are encoded), surprisingly the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 xml:space="preserve">nuclear-encoded </w:t>
      </w:r>
      <w:r w:rsidRPr="00662802">
        <w:rPr>
          <w:rFonts w:asciiTheme="minorHAnsi" w:eastAsia="Cambria" w:hAnsiTheme="minorHAnsi" w:cstheme="minorHAnsi"/>
          <w:i/>
          <w:sz w:val="22"/>
          <w:szCs w:val="22"/>
          <w:lang w:val="en-GB"/>
        </w:rPr>
        <w:t>atp1</w:t>
      </w:r>
      <w:r w:rsidRPr="00662802">
        <w:rPr>
          <w:rFonts w:asciiTheme="minorHAnsi" w:eastAsia="Cambria" w:hAnsiTheme="minorHAnsi" w:cstheme="minorHAnsi"/>
          <w:sz w:val="22"/>
          <w:szCs w:val="22"/>
          <w:lang w:val="en-GB"/>
        </w:rPr>
        <w:t>-like gene branched with oomycete and Nannochloropsis</w:t>
      </w:r>
      <w:r w:rsidRPr="00662802">
        <w:rPr>
          <w:rFonts w:asciiTheme="minorHAnsi" w:hAnsiTheme="minorHAnsi" w:cstheme="minorHAnsi"/>
          <w:color w:val="auto"/>
          <w:sz w:val="22"/>
          <w:szCs w:val="22"/>
        </w:rPr>
        <w:t xml:space="preserve"> sequences </w:t>
      </w:r>
      <w:r w:rsidRPr="00662802">
        <w:rPr>
          <w:rFonts w:asciiTheme="minorHAnsi" w:eastAsia="Cambria" w:hAnsiTheme="minorHAnsi" w:cstheme="minorHAnsi"/>
          <w:sz w:val="22"/>
          <w:szCs w:val="22"/>
          <w:lang w:val="en-GB"/>
        </w:rPr>
        <w:t>as a separate paralogue of uncertain an</w:t>
      </w:r>
      <w:r w:rsidRPr="00B31560">
        <w:rPr>
          <w:rFonts w:asciiTheme="minorHAnsi" w:eastAsia="Cambria" w:hAnsiTheme="minorHAnsi" w:cstheme="minorHAnsi"/>
          <w:sz w:val="22"/>
          <w:szCs w:val="22"/>
          <w:lang w:val="en-GB"/>
        </w:rPr>
        <w:t xml:space="preserve">cestry, sister to all bacterial-derived (i.e. bacterial, mitochondrial, and chloroplast) </w:t>
      </w:r>
      <w:r w:rsidRPr="00B31560">
        <w:rPr>
          <w:rFonts w:asciiTheme="minorHAnsi" w:eastAsia="Cambria" w:hAnsiTheme="minorHAnsi" w:cstheme="minorHAnsi"/>
          <w:i/>
          <w:sz w:val="22"/>
          <w:szCs w:val="22"/>
          <w:lang w:val="en-GB"/>
        </w:rPr>
        <w:t>atp1</w:t>
      </w:r>
      <w:r w:rsidRPr="00B31560">
        <w:rPr>
          <w:rFonts w:asciiTheme="minorHAnsi" w:eastAsia="Cambria" w:hAnsiTheme="minorHAnsi" w:cstheme="minorHAnsi"/>
          <w:sz w:val="22"/>
          <w:szCs w:val="22"/>
          <w:lang w:val="en-GB"/>
        </w:rPr>
        <w:t xml:space="preserve"> genes </w:t>
      </w:r>
      <w:r w:rsidRPr="00B31560">
        <w:rPr>
          <w:rFonts w:asciiTheme="minorHAnsi" w:hAnsiTheme="minorHAnsi" w:cstheme="minorHAnsi"/>
          <w:color w:val="auto"/>
          <w:sz w:val="22"/>
          <w:szCs w:val="22"/>
        </w:rPr>
        <w:t>(Fig. S</w:t>
      </w:r>
      <w:r w:rsidR="00334C14" w:rsidRPr="00B31560">
        <w:rPr>
          <w:rFonts w:asciiTheme="minorHAnsi" w:hAnsiTheme="minorHAnsi" w:cstheme="minorHAnsi"/>
          <w:color w:val="auto"/>
          <w:sz w:val="22"/>
          <w:szCs w:val="22"/>
        </w:rPr>
        <w:t>1</w:t>
      </w:r>
      <w:r w:rsidR="00CF5BD1" w:rsidRPr="00B31560">
        <w:rPr>
          <w:rFonts w:asciiTheme="minorHAnsi" w:hAnsiTheme="minorHAnsi" w:cstheme="minorHAnsi"/>
          <w:color w:val="auto"/>
          <w:sz w:val="22"/>
          <w:szCs w:val="22"/>
        </w:rPr>
        <w:t>4</w:t>
      </w:r>
      <w:r w:rsidRPr="00B31560">
        <w:rPr>
          <w:rFonts w:asciiTheme="minorHAnsi" w:hAnsiTheme="minorHAnsi" w:cstheme="minorHAnsi"/>
          <w:color w:val="auto"/>
          <w:sz w:val="22"/>
          <w:szCs w:val="22"/>
        </w:rPr>
        <w:t>).</w:t>
      </w:r>
      <w:r w:rsidRPr="00662802">
        <w:rPr>
          <w:rFonts w:asciiTheme="minorHAnsi" w:hAnsiTheme="minorHAnsi" w:cstheme="minorHAnsi"/>
          <w:color w:val="auto"/>
          <w:sz w:val="22"/>
          <w:szCs w:val="22"/>
        </w:rPr>
        <w:t xml:space="preserve"> With the exception of </w:t>
      </w:r>
      <w:r w:rsidRPr="00662802">
        <w:rPr>
          <w:rFonts w:asciiTheme="minorHAnsi" w:hAnsiTheme="minorHAnsi" w:cstheme="minorHAnsi"/>
          <w:i/>
          <w:color w:val="auto"/>
          <w:sz w:val="22"/>
          <w:szCs w:val="22"/>
        </w:rPr>
        <w:t>Nannochloropsis</w:t>
      </w:r>
      <w:r w:rsidRPr="00662802">
        <w:rPr>
          <w:rFonts w:asciiTheme="minorHAnsi" w:hAnsiTheme="minorHAnsi" w:cstheme="minorHAnsi"/>
          <w:color w:val="auto"/>
          <w:sz w:val="22"/>
          <w:szCs w:val="22"/>
        </w:rPr>
        <w:t xml:space="preserve">, these divergent </w:t>
      </w:r>
      <w:r w:rsidRPr="00662802">
        <w:rPr>
          <w:rFonts w:asciiTheme="minorHAnsi" w:hAnsiTheme="minorHAnsi" w:cstheme="minorHAnsi"/>
          <w:i/>
          <w:color w:val="auto"/>
          <w:sz w:val="22"/>
          <w:szCs w:val="22"/>
        </w:rPr>
        <w:t>atp1</w:t>
      </w:r>
      <w:r w:rsidRPr="00662802">
        <w:rPr>
          <w:rFonts w:asciiTheme="minorHAnsi" w:hAnsiTheme="minorHAnsi" w:cstheme="minorHAnsi"/>
          <w:color w:val="auto"/>
          <w:sz w:val="22"/>
          <w:szCs w:val="22"/>
        </w:rPr>
        <w:t xml:space="preserve">-like proteins have putative N-terminal mitochondrial targeting peptides, indicating that these proteins may represent a stramenopile-specific nuclear encoded mitochondrial </w:t>
      </w:r>
      <w:r w:rsidRPr="00662802">
        <w:rPr>
          <w:rFonts w:asciiTheme="minorHAnsi" w:hAnsiTheme="minorHAnsi" w:cstheme="minorHAnsi"/>
          <w:i/>
          <w:color w:val="auto"/>
          <w:sz w:val="22"/>
          <w:szCs w:val="22"/>
        </w:rPr>
        <w:t>atp1</w:t>
      </w:r>
      <w:r w:rsidR="004F3C2E" w:rsidRPr="004F3C2E">
        <w:rPr>
          <w:rFonts w:asciiTheme="minorHAnsi" w:hAnsiTheme="minorHAnsi" w:cstheme="minorHAnsi"/>
          <w:color w:val="auto"/>
          <w:sz w:val="22"/>
          <w:szCs w:val="22"/>
        </w:rPr>
        <w:t>-like</w:t>
      </w:r>
      <w:r w:rsidRPr="00662802">
        <w:rPr>
          <w:rFonts w:asciiTheme="minorHAnsi" w:hAnsiTheme="minorHAnsi" w:cstheme="minorHAnsi"/>
          <w:i/>
          <w:color w:val="auto"/>
          <w:sz w:val="22"/>
          <w:szCs w:val="22"/>
        </w:rPr>
        <w:t xml:space="preserve"> </w:t>
      </w:r>
      <w:r w:rsidR="004F3C2E">
        <w:rPr>
          <w:rFonts w:asciiTheme="minorHAnsi" w:hAnsiTheme="minorHAnsi" w:cstheme="minorHAnsi"/>
          <w:color w:val="auto"/>
          <w:sz w:val="22"/>
          <w:szCs w:val="22"/>
        </w:rPr>
        <w:t>gene</w:t>
      </w:r>
      <w:r w:rsidRPr="00662802">
        <w:rPr>
          <w:rFonts w:asciiTheme="minorHAnsi" w:hAnsiTheme="minorHAnsi" w:cstheme="minorHAnsi"/>
          <w:color w:val="auto"/>
          <w:sz w:val="22"/>
          <w:szCs w:val="22"/>
        </w:rPr>
        <w:t>.</w:t>
      </w:r>
    </w:p>
    <w:p w14:paraId="204F4AA5" w14:textId="390D59C9" w:rsidR="003B6F00" w:rsidRPr="00662802" w:rsidRDefault="003B6F00" w:rsidP="003B6F00">
      <w:pPr>
        <w:spacing w:after="120" w:line="480" w:lineRule="auto"/>
        <w:ind w:firstLine="720"/>
        <w:jc w:val="both"/>
        <w:outlineLvl w:val="0"/>
        <w:rPr>
          <w:rFonts w:asciiTheme="minorHAnsi" w:hAnsiTheme="minorHAnsi" w:cstheme="minorHAnsi"/>
          <w:b/>
          <w:sz w:val="22"/>
          <w:szCs w:val="22"/>
        </w:rPr>
      </w:pPr>
      <w:r w:rsidRPr="00662802">
        <w:rPr>
          <w:rFonts w:asciiTheme="minorHAnsi" w:hAnsiTheme="minorHAnsi" w:cstheme="minorHAnsi"/>
          <w:sz w:val="22"/>
          <w:szCs w:val="22"/>
        </w:rPr>
        <w:lastRenderedPageBreak/>
        <w:t>The figure is illustrated in the following manner. Ribosomal genes (pink), tRNA genes</w:t>
      </w:r>
      <w:r w:rsidR="00D212CA">
        <w:rPr>
          <w:rFonts w:asciiTheme="minorHAnsi" w:hAnsiTheme="minorHAnsi" w:cstheme="minorHAnsi"/>
          <w:sz w:val="22"/>
          <w:szCs w:val="22"/>
        </w:rPr>
        <w:t xml:space="preserve"> (red) – also labelled as single letters</w:t>
      </w:r>
      <w:r w:rsidRPr="00662802">
        <w:rPr>
          <w:rFonts w:asciiTheme="minorHAnsi" w:hAnsiTheme="minorHAnsi" w:cstheme="minorHAnsi"/>
          <w:sz w:val="22"/>
          <w:szCs w:val="22"/>
        </w:rPr>
        <w:t>, and protein coding genes (blue) are represented around the mitochondrial genome (black). Genes represented on the outside are encoded clockwise whereas genes represented on the inside are encoded counter</w:t>
      </w:r>
      <w:r w:rsidR="00682D42">
        <w:rPr>
          <w:rFonts w:asciiTheme="minorHAnsi" w:hAnsiTheme="minorHAnsi" w:cstheme="minorHAnsi"/>
          <w:sz w:val="22"/>
          <w:szCs w:val="22"/>
        </w:rPr>
        <w:t>-</w:t>
      </w:r>
      <w:r w:rsidRPr="00662802">
        <w:rPr>
          <w:rFonts w:asciiTheme="minorHAnsi" w:hAnsiTheme="minorHAnsi" w:cstheme="minorHAnsi"/>
          <w:sz w:val="22"/>
          <w:szCs w:val="22"/>
        </w:rPr>
        <w:t>clockwise. Small and large ribosomal protein genes have been abbreviated</w:t>
      </w:r>
      <w:r w:rsidR="006010E1" w:rsidRPr="00662802">
        <w:rPr>
          <w:rFonts w:asciiTheme="minorHAnsi" w:hAnsiTheme="minorHAnsi" w:cstheme="minorHAnsi"/>
          <w:sz w:val="22"/>
          <w:szCs w:val="22"/>
        </w:rPr>
        <w:t xml:space="preserve"> as</w:t>
      </w:r>
      <w:r w:rsidRPr="00662802">
        <w:rPr>
          <w:rFonts w:asciiTheme="minorHAnsi" w:hAnsiTheme="minorHAnsi" w:cstheme="minorHAnsi"/>
          <w:sz w:val="22"/>
          <w:szCs w:val="22"/>
        </w:rPr>
        <w:t xml:space="preserve"> ‘s’ and ‘L’, respectively. The inferred inverted repeat regions are </w:t>
      </w:r>
      <w:r w:rsidR="006010E1" w:rsidRPr="00662802">
        <w:rPr>
          <w:rFonts w:asciiTheme="minorHAnsi" w:hAnsiTheme="minorHAnsi" w:cstheme="minorHAnsi"/>
          <w:sz w:val="22"/>
          <w:szCs w:val="22"/>
        </w:rPr>
        <w:t>overlaid</w:t>
      </w:r>
      <w:r w:rsidRPr="00662802">
        <w:rPr>
          <w:rFonts w:asciiTheme="minorHAnsi" w:hAnsiTheme="minorHAnsi" w:cstheme="minorHAnsi"/>
          <w:sz w:val="22"/>
          <w:szCs w:val="22"/>
        </w:rPr>
        <w:t xml:space="preserve"> with green arrows. The inner circle depicts the original </w:t>
      </w:r>
      <w:r w:rsidRPr="00662802">
        <w:rPr>
          <w:rFonts w:asciiTheme="minorHAnsi" w:eastAsia="Cambria" w:hAnsiTheme="minorHAnsi" w:cstheme="minorHAnsi"/>
          <w:sz w:val="22"/>
          <w:szCs w:val="22"/>
          <w:lang w:val="en-GB"/>
        </w:rPr>
        <w:t xml:space="preserve">48,124 </w:t>
      </w:r>
      <w:r w:rsidRPr="00662802">
        <w:rPr>
          <w:rFonts w:asciiTheme="minorHAnsi" w:hAnsiTheme="minorHAnsi" w:cstheme="minorHAnsi"/>
          <w:sz w:val="22"/>
          <w:szCs w:val="22"/>
        </w:rPr>
        <w:t>bp assembly (red), the inferred ~19 kb inverted repeat (green), and the overlap (grey).</w:t>
      </w:r>
    </w:p>
    <w:p w14:paraId="4F88E253" w14:textId="33563665"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hAnsiTheme="minorHAnsi" w:cstheme="minorHAnsi"/>
          <w:b/>
          <w:sz w:val="22"/>
          <w:szCs w:val="22"/>
        </w:rPr>
        <w:t xml:space="preserve">Fig. S3. Investigation of plastid genome and </w:t>
      </w:r>
      <w:r w:rsidR="00682D42">
        <w:rPr>
          <w:rFonts w:asciiTheme="minorHAnsi" w:hAnsiTheme="minorHAnsi" w:cstheme="minorHAnsi"/>
          <w:b/>
          <w:sz w:val="22"/>
          <w:szCs w:val="22"/>
        </w:rPr>
        <w:t xml:space="preserve">nuclear encoded genes of plastid derived </w:t>
      </w:r>
      <w:r w:rsidRPr="00662802">
        <w:rPr>
          <w:rFonts w:asciiTheme="minorHAnsi" w:hAnsiTheme="minorHAnsi" w:cstheme="minorHAnsi"/>
          <w:b/>
          <w:sz w:val="22"/>
          <w:szCs w:val="22"/>
        </w:rPr>
        <w:t xml:space="preserve">endosymbiotic ancestry. </w:t>
      </w:r>
      <w:r w:rsidRPr="00662802">
        <w:rPr>
          <w:rFonts w:asciiTheme="minorHAnsi" w:eastAsia="Cambria" w:hAnsiTheme="minorHAnsi" w:cstheme="minorHAnsi"/>
          <w:sz w:val="22"/>
          <w:szCs w:val="22"/>
          <w:lang w:val="en-GB"/>
        </w:rPr>
        <w:t xml:space="preserve">Many stramenopiles are photosynthetic and retain a plastid of secondary endosymbiotic ancestry </w:t>
      </w:r>
      <w:r w:rsidRPr="00662802">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PjxSZWNOdW0+NDMwMjwvUmVjTnVtPjxEaXNwbGF5VGV4dD5bNiwgN108L0Rpc3BsYXlUZXh0Pjxy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PEVuZE5vdGU+PENpdGU+PEF1dGhvcj5BcmNoaWJhbGQ8L0F1dGhvcj48WWVhcj4yMDA5PC9ZZWFy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==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[6, 7]</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Some commentators have hypothesised that this plastid is derived from an ancient event and as such the </w:t>
      </w:r>
      <w:r w:rsidR="00682D42" w:rsidRPr="00662802">
        <w:rPr>
          <w:rFonts w:asciiTheme="minorHAnsi" w:eastAsia="Cambria" w:hAnsiTheme="minorHAnsi" w:cstheme="minorHAnsi"/>
          <w:sz w:val="22"/>
          <w:szCs w:val="22"/>
          <w:lang w:val="en-GB"/>
        </w:rPr>
        <w:t>stramenopile</w:t>
      </w:r>
      <w:r w:rsidR="00682D42">
        <w:rPr>
          <w:rFonts w:asciiTheme="minorHAnsi" w:eastAsia="Cambria" w:hAnsiTheme="minorHAnsi" w:cstheme="minorHAnsi"/>
          <w:sz w:val="22"/>
          <w:szCs w:val="22"/>
          <w:lang w:val="en-GB"/>
        </w:rPr>
        <w:t xml:space="preserve"> </w:t>
      </w:r>
      <w:r w:rsidRPr="00662802">
        <w:rPr>
          <w:rFonts w:asciiTheme="minorHAnsi" w:eastAsia="Cambria" w:hAnsiTheme="minorHAnsi" w:cstheme="minorHAnsi"/>
          <w:sz w:val="22"/>
          <w:szCs w:val="22"/>
          <w:lang w:val="en-GB"/>
        </w:rPr>
        <w:t>plastid</w:t>
      </w:r>
      <w:r w:rsidR="00682D42">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 xml:space="preserve"> has the same derivation as the plastid organelles present in dinoflagellates and Apicomplexa (see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&lt;EndNote&gt;&lt;Cite&gt;&lt;Author&gt;Cavalier-Smith&lt;/Author&gt;&lt;Year&gt;2000&lt;/Year&gt;&lt;RecNum&gt;450&lt;/RecNum&gt;&lt;DisplayText&gt;[8]&lt;/DisplayText&gt;&lt;record&gt;&lt;rec-number&gt;450&lt;/rec-number&gt;&lt;foreign-keys&gt;&lt;key app="EN" db-id="aa0wwef99asf0aeesds5pf0ft29wa99fvf0s" timestamp="0"&gt;450&lt;/key&gt;&lt;/foreign-keys&gt;&lt;ref-type name="Journal Article"&gt;17&lt;/ref-type&gt;&lt;contributors&gt;&lt;authors&gt;&lt;author&gt;Cavalier-Smith, T.&lt;/author&gt;&lt;/authors&gt;&lt;/contributors&gt;&lt;auth-address&gt;Dept of Zoology, University of Oxford, UK. tom.cavalier-smith@zoo.ox.ac.uk&lt;/auth-address&gt;&lt;titles&gt;&lt;title&gt;Membrane heredity and early chloroplast evolution&lt;/title&gt;&lt;secondary-title&gt;Trends Plant Sci.&lt;/secondary-title&gt;&lt;/titles&gt;&lt;pages&gt;174-182&lt;/pages&gt;&lt;volume&gt;5&lt;/volume&gt;&lt;number&gt;4&lt;/number&gt;&lt;keywords&gt;&lt;keyword&gt;Cell Nucleus/metabolism&lt;/keyword&gt;&lt;keyword&gt;Chloroplasts/*genetics&lt;/keyword&gt;&lt;keyword&gt;*Evolution&lt;/keyword&gt;&lt;keyword&gt;Plants/*genetics&lt;/keyword&gt;&lt;keyword&gt;Plastics/metabolism&lt;/keyword&gt;&lt;keyword&gt;Symbiosis&lt;/keyword&gt;&lt;/keywords&gt;&lt;dates&gt;&lt;year&gt;2000&lt;/year&gt;&lt;pub-dates&gt;&lt;date&gt;Apr&lt;/date&gt;&lt;/pub-dates&gt;&lt;/dates&gt;&lt;accession-num&gt;10740299&lt;/accession-num&gt;&lt;call-num&gt;530&lt;/call-num&gt;&lt;urls&gt;&lt;related-urls&gt;&lt;url&gt;http://www.ncbi.nlm.nih.gov/entrez/query.fcgi?cmd=Retrieve&amp;amp;db=PubMed&amp;amp;dopt=Citation&amp;amp;list_uids=10740299&lt;/url&gt;&lt;/related-urls&gt;&lt;/urls&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[8]</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which would mean that the Pseudofungi were ancestrally photosynthetic but have lost both the plastid genome and organelle. This hypothesis has been challenged on a number of levels; either by phylogenomic data which supports a pattern of multiple (or serial) eukaryote–eukaryote endosymbioses </w:t>
      </w:r>
      <w:r w:rsidRPr="00662802">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UmVjTnVtPjYxMjU8L1JlY051bT48RGlzcGxheVRleHQ+WzktMTJdPC9EaXNwbGF5VGV4dD48cmVj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PEVuZE5vdGU+PENpdGU+PEF1dGhvcj5CYXVyYWluPC9BdXRob3I+PFllYXI+MjAxMDwvWWVhcj48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[9-12]</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or alternatively evidence suggesting the oomycetes lack a statistically significant footprint of genes of plastid endosymbiotic ancestry </w:t>
      </w:r>
      <w:r w:rsidRPr="00662802">
        <w:rPr>
          <w:rFonts w:asciiTheme="minorHAnsi" w:eastAsia="Cambria" w:hAnsiTheme="minorHAnsi" w:cstheme="minorHAnsi"/>
          <w:sz w:val="22"/>
          <w:szCs w:val="22"/>
          <w:lang w:val="en-GB"/>
        </w:rPr>
        <w:fldChar w:fldCharType="begin"/>
      </w:r>
      <w:r w:rsidRPr="00662802">
        <w:rPr>
          <w:rFonts w:asciiTheme="minorHAnsi" w:eastAsia="Cambria" w:hAnsiTheme="minorHAnsi" w:cstheme="minorHAnsi"/>
          <w:sz w:val="22"/>
          <w:szCs w:val="22"/>
          <w:lang w:val="en-GB"/>
        </w:rPr>
        <w:instrText xml:space="preserve"> ADDIN EN.CITE &lt;EndNote&gt;&lt;Cite&gt;&lt;Author&gt;Stiller&lt;/Author&gt;&lt;Year&gt;2009&lt;/Year&gt;&lt;RecNum&gt;5929&lt;/RecNum&gt;&lt;DisplayText&gt;[13]&lt;/DisplayText&gt;&lt;record&gt;&lt;rec-number&gt;5929&lt;/rec-number&gt;&lt;foreign-keys&gt;&lt;key app="EN" db-id="aa0wwef99asf0aeesds5pf0ft29wa99fvf0s" timestamp="1453303391"&gt;5929&lt;/key&gt;&lt;/foreign-keys&gt;&lt;ref-type name="Journal Article"&gt;17&lt;/ref-type&gt;&lt;contributors&gt;&lt;authors&gt;&lt;author&gt;Stiller, John W.&lt;/author&gt;&lt;author&gt;Huang, Jinling&lt;/author&gt;&lt;author&gt;Ding, Qin&lt;/author&gt;&lt;author&gt;Tian, Jing&lt;/author&gt;&lt;author&gt;Goodwillie, Carol&lt;/author&gt;&lt;/authors&gt;&lt;/contributors&gt;&lt;titles&gt;&lt;title&gt;Are algal genes in nonphotosynthetic protists evidence of historical plastid endosymbioses?&lt;/title&gt;&lt;secondary-title&gt;BMC Genomics&lt;/secondary-title&gt;&lt;/titles&gt;&lt;periodical&gt;&lt;full-title&gt;BMC Genomics&lt;/full-title&gt;&lt;/periodical&gt;&lt;pages&gt;484&lt;/pages&gt;&lt;volume&gt;10&lt;/volume&gt;&lt;dates&gt;&lt;year&gt;2009&lt;/year&gt;&lt;pub-dates&gt;&lt;date&gt;10/20&amp;#xD;01/28/received&amp;#xD;10/20/accepted&lt;/date&gt;&lt;/pub-dates&gt;&lt;/dates&gt;&lt;publisher&gt;BioMed Central&lt;/publisher&gt;&lt;isbn&gt;1471-2164&lt;/isbn&gt;&lt;accession-num&gt;PMC2770532&lt;/accession-num&gt;&lt;urls&gt;&lt;related-urls&gt;&lt;url&gt;http://www.ncbi.nlm.nih.gov/pmc/articles/PMC2770532/&lt;/url&gt;&lt;/related-urls&gt;&lt;/urls&gt;&lt;electronic-resource-num&gt;10.1186/1471-2164-10-484&lt;/electronic-resource-num&gt;&lt;remote-database-name&gt;PMC&lt;/remote-database-name&gt;&lt;/record&gt;&lt;/Cite&gt;&lt;/EndNote&gt;</w:instrText>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[13]</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As such, the ancestry of secondary ‘plastid’ endosymbiosis/es relative to the radiation of the stramenopiles remains controversial. Similar to oomycetes, hyphochytrids seem to lack a plastid organelle and photosynthetic function.</w:t>
      </w:r>
    </w:p>
    <w:p w14:paraId="515F7586" w14:textId="39977D60"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To search for possible plastid genomes, we took the proteome encoded by the plastid of </w:t>
      </w:r>
      <w:r w:rsidRPr="00662802">
        <w:rPr>
          <w:rFonts w:asciiTheme="minorHAnsi" w:eastAsia="Cambria" w:hAnsiTheme="minorHAnsi" w:cstheme="minorHAnsi"/>
          <w:i/>
          <w:sz w:val="22"/>
          <w:szCs w:val="22"/>
          <w:lang w:val="en-GB"/>
        </w:rPr>
        <w:t>Chlamydomonas reinhardtii</w:t>
      </w:r>
      <w:r w:rsidRPr="00662802">
        <w:rPr>
          <w:rFonts w:asciiTheme="minorHAnsi" w:eastAsia="Cambria" w:hAnsiTheme="minorHAnsi" w:cstheme="minorHAnsi"/>
          <w:sz w:val="22"/>
          <w:szCs w:val="22"/>
          <w:lang w:val="en-GB"/>
        </w:rPr>
        <w:t xml:space="preserve"> (69 proteins) and </w:t>
      </w:r>
      <w:r w:rsidRPr="00662802">
        <w:rPr>
          <w:rFonts w:asciiTheme="minorHAnsi" w:eastAsia="Cambria" w:hAnsiTheme="minorHAnsi" w:cstheme="minorHAnsi"/>
          <w:i/>
          <w:sz w:val="22"/>
          <w:szCs w:val="22"/>
          <w:lang w:val="en-GB"/>
        </w:rPr>
        <w:t xml:space="preserve">Thalassiosira pseudonana </w:t>
      </w:r>
      <w:r w:rsidRPr="00662802">
        <w:rPr>
          <w:rFonts w:asciiTheme="minorHAnsi" w:eastAsia="Cambria" w:hAnsiTheme="minorHAnsi" w:cstheme="minorHAnsi"/>
          <w:sz w:val="22"/>
          <w:szCs w:val="22"/>
          <w:lang w:val="en-GB"/>
        </w:rPr>
        <w:t xml:space="preserve">(141 proteins) as query sequences for a tBLASTn search of the entire genome assembly (including contigs and scaffolds below 1 kbp in size). Only a minority of searches recovered any hits in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and these were shown by reciprocal BLAST searches to be putative mitochondrial-located ribosomal genes, suggesting that there is no plastid genome present in our</w:t>
      </w:r>
      <w:r w:rsidRPr="00662802">
        <w:rPr>
          <w:rFonts w:asciiTheme="minorHAnsi" w:eastAsia="Cambria" w:hAnsiTheme="minorHAnsi" w:cstheme="minorHAnsi"/>
          <w:i/>
          <w:sz w:val="22"/>
          <w:szCs w:val="22"/>
          <w:lang w:val="en-GB"/>
        </w:rPr>
        <w:t xml:space="preserve"> </w:t>
      </w:r>
      <w:r w:rsidR="005B3F91">
        <w:rPr>
          <w:rFonts w:asciiTheme="minorHAnsi" w:eastAsia="Cambria" w:hAnsiTheme="minorHAnsi" w:cstheme="minorHAnsi"/>
          <w:sz w:val="22"/>
          <w:szCs w:val="22"/>
          <w:lang w:val="en-GB"/>
        </w:rPr>
        <w:t>genome assembly.</w:t>
      </w:r>
    </w:p>
    <w:p w14:paraId="3574D272" w14:textId="1513E19D" w:rsidR="00D81CB5"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lastRenderedPageBreak/>
        <w:t xml:space="preserve">The established approach for identifying endosymbiotic ancestry of protist lineages that appear to have no endosymbiotic organelles is to identify genes of endosymbiotic ancestry present on the nuclear genome. This approach has worked well for identifying cryptic endosymbiotic ancestry for both the plastid </w:t>
      </w:r>
      <w:r w:rsidRPr="00662802">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ZWFyPjxSZWNOdW0+NzE2NzwvUmVjTnVtPjxEaXNwbGF5VGV4dD5bMTQsIDE1XTwvRGlzcGxheVRl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PEVuZE5vdGU+PENpdGU+PEF1dGhvcj5SZXllcy1QcmlldG88L0F1dGhvcj48WWVhcj4yMDA4PC9Z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[14, 15]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and mitochondrial </w:t>
      </w:r>
      <w:r w:rsidRPr="00662802">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UmVjTnVtPjMxODwvUmVjTnVtPjxEaXNwbGF5VGV4dD5bMTYtMThdPC9EaXNwbGF5VGV4dD48cmVj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PEVuZE5vdGU+PENpdGU+PEF1dGhvcj5SaW9yZGFuPC9BdXRob3I+PFllYXI+MjAwMzwvWWVhcj48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[16-18]</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organelles. Genes derived from the endosymbio</w:t>
      </w:r>
      <w:r w:rsidR="00D81CB5" w:rsidRPr="00662802">
        <w:rPr>
          <w:rFonts w:asciiTheme="minorHAnsi" w:eastAsia="Cambria" w:hAnsiTheme="minorHAnsi" w:cstheme="minorHAnsi"/>
          <w:sz w:val="22"/>
          <w:szCs w:val="22"/>
          <w:lang w:val="en-GB"/>
        </w:rPr>
        <w:t>sis</w:t>
      </w:r>
      <w:r w:rsidRPr="00662802">
        <w:rPr>
          <w:rFonts w:asciiTheme="minorHAnsi" w:eastAsia="Cambria" w:hAnsiTheme="minorHAnsi" w:cstheme="minorHAnsi"/>
          <w:sz w:val="22"/>
          <w:szCs w:val="22"/>
          <w:lang w:val="en-GB"/>
        </w:rPr>
        <w:t xml:space="preserve"> that gave rise to the primary plastid organelle should branch with or within a cluster of cyanobacterial genes on a phylogenetic tree. Using a phylogenomic pipeline described in the methods, we constructed a phylogeny for all </w:t>
      </w:r>
      <w:r w:rsidR="00D81CB5" w:rsidRPr="00662802">
        <w:rPr>
          <w:rFonts w:asciiTheme="minorHAnsi" w:eastAsia="Cambria" w:hAnsiTheme="minorHAnsi" w:cstheme="minorHAnsi"/>
          <w:sz w:val="22"/>
          <w:szCs w:val="22"/>
          <w:lang w:val="en-GB"/>
        </w:rPr>
        <w:t>gene-</w:t>
      </w:r>
      <w:r w:rsidRPr="00662802">
        <w:rPr>
          <w:rFonts w:asciiTheme="minorHAnsi" w:eastAsia="Cambria" w:hAnsiTheme="minorHAnsi" w:cstheme="minorHAnsi"/>
          <w:sz w:val="22"/>
          <w:szCs w:val="22"/>
          <w:lang w:val="en-GB"/>
        </w:rPr>
        <w:t xml:space="preserve">clusters which included both a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gene and a gene of a eukaryote with a plastid</w:t>
      </w:r>
      <w:r w:rsidR="00CE7950">
        <w:rPr>
          <w:rFonts w:asciiTheme="minorHAnsi" w:eastAsia="Cambria" w:hAnsiTheme="minorHAnsi" w:cstheme="minorHAnsi"/>
          <w:sz w:val="22"/>
          <w:szCs w:val="22"/>
          <w:lang w:val="en-GB"/>
        </w:rPr>
        <w:t xml:space="preserve"> or of photosynthetic ancestry</w:t>
      </w:r>
      <w:r w:rsidRPr="00662802">
        <w:rPr>
          <w:rFonts w:asciiTheme="minorHAnsi" w:eastAsia="Cambria" w:hAnsiTheme="minorHAnsi" w:cstheme="minorHAnsi"/>
          <w:sz w:val="22"/>
          <w:szCs w:val="22"/>
          <w:lang w:val="en-GB"/>
        </w:rPr>
        <w:t xml:space="preserve">, and included a wide sampling of putative homologues from both eukaryotic and prokaryotic taxa. This process resulted in 8970 preliminary phylogenetic trees, which we searched for a phylogenetic relationship that demonstrated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genes branching with photosynthetic eukaryotes or eukaryotes with photosynthetic ancestry, which in turn branched within a cluster of bacterial sequences. Following the example of others </w:t>
      </w:r>
      <w:r w:rsidRPr="00662802">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ZWNOdW0+MzkzPC9SZWNOdW0+PERpc3BsYXlUZXh0PlsxOSwgMjBdPC9EaXNwbGF5VGV4dD48cmVj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PEVuZE5vdGU+PENpdGU+PEF1dGhvcj5NYXJ0aW48L0F1dGhvcj48WWVhcj4xOTk4PC9ZZWFyPjxS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[19, 20]</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we reasoned that cyanobacterial signature was likely mixed up by horizontal gene transfer within the prokaryotes and so any </w:t>
      </w:r>
      <w:r w:rsidRPr="00662802">
        <w:rPr>
          <w:rFonts w:asciiTheme="minorHAnsi" w:eastAsia="Cambria" w:hAnsiTheme="minorHAnsi" w:cstheme="minorHAnsi"/>
          <w:i/>
          <w:sz w:val="22"/>
          <w:szCs w:val="22"/>
          <w:lang w:val="en-GB"/>
        </w:rPr>
        <w:t xml:space="preserve">H. catenoides </w:t>
      </w:r>
      <w:r w:rsidRPr="00662802">
        <w:rPr>
          <w:rFonts w:asciiTheme="minorHAnsi" w:eastAsia="Cambria" w:hAnsiTheme="minorHAnsi" w:cstheme="minorHAnsi"/>
          <w:sz w:val="22"/>
          <w:szCs w:val="22"/>
          <w:lang w:val="en-GB"/>
        </w:rPr>
        <w:t>gene cluster that showed the relationship described above (i.e.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 Plastid-bearing-Eukaryotes]bacteria]) potentially represented a relict gene ancestrally derived from the endosymbiosis that gave rise to the plastid. For 101 preliminary phylogenies that showed this relationship, the amino acid sequence alignment was edited, masked manually and the taxon sampling checked using additional BLAST searches of NCBI nr protein database. This process identified four gene families where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protein sequences (in three cases branching with other Pseudofungi/Stramenopiles taxa) branched with photosynthetic eukaryotic taxa sister to bacterial taxa. In all four cases (Fig. S10a-d) we did not detect a putative orthologue of these gene families in eukaryotic taxa thought not to have had a plastid endosymbiotic ancestry (i.e. Fungi, Metazoa and Amoebozoa). In only one case did the eukaryotic sequences branch with the cyanobacteria, although the bootstrap support for this relationship was weak (Fig. S</w:t>
      </w:r>
      <w:r w:rsidR="00CE7950">
        <w:rPr>
          <w:rFonts w:asciiTheme="minorHAnsi" w:eastAsia="Cambria" w:hAnsiTheme="minorHAnsi" w:cstheme="minorHAnsi"/>
          <w:sz w:val="22"/>
          <w:szCs w:val="22"/>
          <w:lang w:val="en-GB"/>
        </w:rPr>
        <w:t>3</w:t>
      </w:r>
      <w:r w:rsidRPr="00662802">
        <w:rPr>
          <w:rFonts w:asciiTheme="minorHAnsi" w:eastAsia="Cambria" w:hAnsiTheme="minorHAnsi" w:cstheme="minorHAnsi"/>
          <w:sz w:val="22"/>
          <w:szCs w:val="22"/>
          <w:lang w:val="en-GB"/>
        </w:rPr>
        <w:t xml:space="preserve">d). </w:t>
      </w:r>
    </w:p>
    <w:p w14:paraId="562C7AAF" w14:textId="3C49096C" w:rsidR="003B6F00" w:rsidRPr="00662802" w:rsidRDefault="003B6F00" w:rsidP="003B6F00">
      <w:pPr>
        <w:spacing w:after="120" w:line="480" w:lineRule="auto"/>
        <w:ind w:firstLine="720"/>
        <w:jc w:val="both"/>
        <w:rPr>
          <w:rFonts w:asciiTheme="minorHAnsi" w:eastAsia="Cambria" w:hAnsiTheme="minorHAnsi" w:cstheme="minorHAnsi"/>
          <w:b/>
          <w:sz w:val="22"/>
          <w:szCs w:val="22"/>
          <w:lang w:val="en-GB"/>
        </w:rPr>
      </w:pPr>
      <w:r w:rsidRPr="00662802">
        <w:rPr>
          <w:rFonts w:asciiTheme="minorHAnsi" w:eastAsia="Cambria" w:hAnsiTheme="minorHAnsi" w:cstheme="minorHAnsi"/>
          <w:sz w:val="22"/>
          <w:szCs w:val="22"/>
          <w:lang w:val="en-GB"/>
        </w:rPr>
        <w:t xml:space="preserve">We then used TargetP </w:t>
      </w:r>
      <w:r w:rsidRPr="0066280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YXI+PFJlY051bT42NDk8L1JlY051bT48RGlzcGxheVRleHQ+WzIxXTwvRGlzcGxheVRleHQ+PHJl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PEVuZE5vdGU+PENpdGU+PEF1dGhvcj5FbWFudWVsc3NvbjwvQXV0aG9yPjxZZWFyPjIwMDA8L1ll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[21]</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searches to investigate if the putative orthologues of the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protein sequence encoded by Archaeplastida taxa had putative plastid targeting N-</w:t>
      </w:r>
      <w:r w:rsidRPr="00662802">
        <w:rPr>
          <w:rFonts w:asciiTheme="minorHAnsi" w:eastAsia="Cambria" w:hAnsiTheme="minorHAnsi" w:cstheme="minorHAnsi"/>
          <w:sz w:val="22"/>
          <w:szCs w:val="22"/>
          <w:lang w:val="en-GB"/>
        </w:rPr>
        <w:lastRenderedPageBreak/>
        <w:t xml:space="preserve">terminal peptide, demonstrating that none of these protein sequences contained such </w:t>
      </w:r>
      <w:r w:rsidR="00CE7950">
        <w:rPr>
          <w:rFonts w:asciiTheme="minorHAnsi" w:eastAsia="Cambria" w:hAnsiTheme="minorHAnsi" w:cstheme="minorHAnsi"/>
          <w:sz w:val="22"/>
          <w:szCs w:val="22"/>
          <w:lang w:val="en-GB"/>
        </w:rPr>
        <w:t>peptide characteristics</w:t>
      </w:r>
      <w:r w:rsidR="00D81CB5" w:rsidRPr="00662802">
        <w:rPr>
          <w:rFonts w:asciiTheme="minorHAnsi" w:eastAsia="Cambria" w:hAnsiTheme="minorHAnsi" w:cstheme="minorHAnsi"/>
          <w:sz w:val="22"/>
          <w:szCs w:val="22"/>
          <w:lang w:val="en-GB"/>
        </w:rPr>
        <w:t>.</w:t>
      </w:r>
    </w:p>
    <w:p w14:paraId="0E1815AE" w14:textId="1D236C98" w:rsidR="00CE7950"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Taken together these data suggest that the </w:t>
      </w:r>
      <w:r w:rsidR="005B3F91">
        <w:rPr>
          <w:rFonts w:asciiTheme="minorHAnsi" w:eastAsia="Cambria" w:hAnsiTheme="minorHAnsi" w:cstheme="minorHAnsi"/>
          <w:sz w:val="22"/>
          <w:szCs w:val="22"/>
          <w:lang w:val="en-GB"/>
        </w:rPr>
        <w:t>putative proteome</w:t>
      </w:r>
      <w:r w:rsidR="005B3F91" w:rsidRPr="00662802">
        <w:rPr>
          <w:rFonts w:asciiTheme="minorHAnsi" w:eastAsia="Cambria" w:hAnsiTheme="minorHAnsi" w:cstheme="minorHAnsi"/>
          <w:i/>
          <w:sz w:val="22"/>
          <w:szCs w:val="22"/>
          <w:lang w:val="en-GB"/>
        </w:rPr>
        <w:t xml:space="preserve"> </w:t>
      </w:r>
      <w:r w:rsidR="005B3F91">
        <w:rPr>
          <w:rFonts w:asciiTheme="minorHAnsi" w:eastAsia="Cambria" w:hAnsiTheme="minorHAnsi" w:cstheme="minorHAnsi"/>
          <w:i/>
          <w:sz w:val="22"/>
          <w:szCs w:val="22"/>
          <w:lang w:val="en-GB"/>
        </w:rPr>
        <w:t xml:space="preserve">of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 xml:space="preserve"> contain</w:t>
      </w:r>
      <w:r w:rsidR="005B3F91">
        <w:rPr>
          <w:rFonts w:asciiTheme="minorHAnsi" w:eastAsia="Cambria" w:hAnsiTheme="minorHAnsi" w:cstheme="minorHAnsi"/>
          <w:sz w:val="22"/>
          <w:szCs w:val="22"/>
          <w:lang w:val="en-GB"/>
        </w:rPr>
        <w:t>s</w:t>
      </w:r>
      <w:r w:rsidRPr="00662802">
        <w:rPr>
          <w:rFonts w:asciiTheme="minorHAnsi" w:eastAsia="Cambria" w:hAnsiTheme="minorHAnsi" w:cstheme="minorHAnsi"/>
          <w:sz w:val="22"/>
          <w:szCs w:val="22"/>
          <w:lang w:val="en-GB"/>
        </w:rPr>
        <w:t xml:space="preserve"> a subset of </w:t>
      </w:r>
      <w:r w:rsidR="005F25CB">
        <w:rPr>
          <w:rFonts w:asciiTheme="minorHAnsi" w:eastAsia="Cambria" w:hAnsiTheme="minorHAnsi" w:cstheme="minorHAnsi"/>
          <w:sz w:val="22"/>
          <w:szCs w:val="22"/>
          <w:lang w:val="en-GB"/>
        </w:rPr>
        <w:t xml:space="preserve">four </w:t>
      </w:r>
      <w:r w:rsidRPr="00662802">
        <w:rPr>
          <w:rFonts w:asciiTheme="minorHAnsi" w:eastAsia="Cambria" w:hAnsiTheme="minorHAnsi" w:cstheme="minorHAnsi"/>
          <w:sz w:val="22"/>
          <w:szCs w:val="22"/>
          <w:lang w:val="en-GB"/>
        </w:rPr>
        <w:t xml:space="preserve">genes that could be putatively of plastid endosymbiotic ancestry. It is possible that our survey protocol missed a number of genes of endosymbiotic ancestry. This is because pipeline generated trees often have inappropriate taxon sampling (i.e. too large), with the pipeline-generated alignments too noisy to allow effective phylogenetic analysis. As such, trees generated often show no meaningful branching relationships or lack resolution. To partially control for this problem, we reran many of our candidate genes, where the resulting alignment was very large, using a subset of </w:t>
      </w:r>
      <w:r w:rsidR="00CE7950">
        <w:rPr>
          <w:rFonts w:asciiTheme="minorHAnsi" w:eastAsia="Cambria" w:hAnsiTheme="minorHAnsi" w:cstheme="minorHAnsi"/>
          <w:sz w:val="22"/>
          <w:szCs w:val="22"/>
          <w:lang w:val="en-GB"/>
        </w:rPr>
        <w:t xml:space="preserve">selected </w:t>
      </w:r>
      <w:r w:rsidRPr="00662802">
        <w:rPr>
          <w:rFonts w:asciiTheme="minorHAnsi" w:eastAsia="Cambria" w:hAnsiTheme="minorHAnsi" w:cstheme="minorHAnsi"/>
          <w:sz w:val="22"/>
          <w:szCs w:val="22"/>
          <w:lang w:val="en-GB"/>
        </w:rPr>
        <w:t>genome</w:t>
      </w:r>
      <w:r w:rsidR="00CE7950">
        <w:rPr>
          <w:rFonts w:asciiTheme="minorHAnsi" w:eastAsia="Cambria" w:hAnsiTheme="minorHAnsi" w:cstheme="minorHAnsi"/>
          <w:sz w:val="22"/>
          <w:szCs w:val="22"/>
          <w:lang w:val="en-GB"/>
        </w:rPr>
        <w:t>s based on the initial tree</w:t>
      </w:r>
      <w:r w:rsidR="005F25CB">
        <w:rPr>
          <w:rFonts w:asciiTheme="minorHAnsi" w:eastAsia="Cambria" w:hAnsiTheme="minorHAnsi" w:cstheme="minorHAnsi"/>
          <w:sz w:val="22"/>
          <w:szCs w:val="22"/>
          <w:lang w:val="en-GB"/>
        </w:rPr>
        <w:t>.</w:t>
      </w:r>
    </w:p>
    <w:p w14:paraId="036B5FB9" w14:textId="5B76481B" w:rsidR="003B6F00" w:rsidRPr="00662802" w:rsidRDefault="003B6F00" w:rsidP="003B6F00">
      <w:pPr>
        <w:spacing w:after="120" w:line="480" w:lineRule="auto"/>
        <w:ind w:firstLine="720"/>
        <w:jc w:val="both"/>
        <w:rPr>
          <w:rFonts w:asciiTheme="minorHAnsi" w:eastAsia="Cambria" w:hAnsiTheme="minorHAnsi" w:cstheme="minorHAnsi"/>
          <w:sz w:val="22"/>
          <w:szCs w:val="22"/>
          <w:lang w:val="en-GB"/>
        </w:rPr>
      </w:pPr>
      <w:r w:rsidRPr="00662802">
        <w:rPr>
          <w:rFonts w:asciiTheme="minorHAnsi" w:eastAsia="Cambria" w:hAnsiTheme="minorHAnsi" w:cstheme="minorHAnsi"/>
          <w:sz w:val="22"/>
          <w:szCs w:val="22"/>
          <w:lang w:val="en-GB"/>
        </w:rPr>
        <w:t xml:space="preserve">It is difficult to conclude if four gene families identified here, which in all cases do not show a strongly supported cyanobacterial/plastid ancestry for the eukaryotic genes, represents a significant result which confirms plastid ancestry for the Pseudofungi. Indeed, others have argued that similar numbers of gene phylogenies indicate a plastid endosymbiotic ancestry for different protist groups that have no evidence of a plastid organelle </w:t>
      </w:r>
      <w:r w:rsidRPr="00662802">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Y051bT43MTQ8L1JlY051bT48RGlzcGxheVRleHQ+WzE0LCAxNV08L0Rpc3BsYXlUZXh0PjxyZWNv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Pr="00662802">
        <w:rPr>
          <w:rFonts w:asciiTheme="minorHAnsi" w:eastAsia="Cambria" w:hAnsiTheme="minorHAnsi" w:cstheme="minorHAnsi"/>
          <w:sz w:val="22"/>
          <w:szCs w:val="22"/>
          <w:lang w:val="en-GB"/>
        </w:rPr>
        <w:instrText xml:space="preserve"> ADDIN EN.CITE </w:instrText>
      </w:r>
      <w:r w:rsidRPr="00662802">
        <w:rPr>
          <w:rFonts w:asciiTheme="minorHAnsi" w:eastAsia="Cambria" w:hAnsiTheme="minorHAnsi" w:cstheme="minorHAnsi"/>
          <w:sz w:val="22"/>
          <w:szCs w:val="22"/>
          <w:lang w:val="en-GB"/>
        </w:rPr>
        <w:fldChar w:fldCharType="begin">
          <w:fldData xml:space="preserve">PEVuZE5vdGU+PENpdGU+PEF1dGhvcj5IdWFuZzwvQXV0aG9yPjxZZWFyPjIwMDQ8L1llYXI+PFJl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</w:fldData>
        </w:fldChar>
      </w:r>
      <w:r w:rsidRPr="00662802">
        <w:rPr>
          <w:rFonts w:asciiTheme="minorHAnsi" w:eastAsia="Cambria" w:hAnsiTheme="minorHAnsi" w:cstheme="minorHAnsi"/>
          <w:sz w:val="22"/>
          <w:szCs w:val="22"/>
          <w:lang w:val="en-GB"/>
        </w:rPr>
        <w:instrText xml:space="preserve"> ADDIN EN.CITE.DATA </w:instrText>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r>
      <w:r w:rsidRPr="00662802">
        <w:rPr>
          <w:rFonts w:asciiTheme="minorHAnsi" w:eastAsia="Cambria" w:hAnsiTheme="minorHAnsi" w:cstheme="minorHAnsi"/>
          <w:sz w:val="22"/>
          <w:szCs w:val="22"/>
          <w:lang w:val="en-GB"/>
        </w:rPr>
        <w:fldChar w:fldCharType="separate"/>
      </w:r>
      <w:r w:rsidRPr="00662802">
        <w:rPr>
          <w:rFonts w:asciiTheme="minorHAnsi" w:eastAsia="Cambria" w:hAnsiTheme="minorHAnsi" w:cstheme="minorHAnsi"/>
          <w:noProof/>
          <w:sz w:val="22"/>
          <w:szCs w:val="22"/>
          <w:lang w:val="en-GB"/>
        </w:rPr>
        <w:t>[14, 15]</w:t>
      </w:r>
      <w:r w:rsidRPr="00662802">
        <w:rPr>
          <w:rFonts w:asciiTheme="minorHAnsi" w:eastAsia="Cambria" w:hAnsiTheme="minorHAnsi" w:cstheme="minorHAnsi"/>
          <w:sz w:val="22"/>
          <w:szCs w:val="22"/>
          <w:lang w:val="en-GB"/>
        </w:rPr>
        <w:fldChar w:fldCharType="end"/>
      </w:r>
      <w:r w:rsidRPr="00662802">
        <w:rPr>
          <w:rFonts w:asciiTheme="minorHAnsi" w:eastAsia="Cambria" w:hAnsiTheme="minorHAnsi" w:cstheme="minorHAnsi"/>
          <w:sz w:val="22"/>
          <w:szCs w:val="22"/>
          <w:lang w:val="en-GB"/>
        </w:rPr>
        <w:t xml:space="preserve">. Conversely, it is difficult to prove a negative, because it is certainly possible that the majority of plastid/cyanobacterial derived </w:t>
      </w:r>
      <w:r w:rsidR="005F25CB">
        <w:rPr>
          <w:rFonts w:asciiTheme="minorHAnsi" w:eastAsia="Cambria" w:hAnsiTheme="minorHAnsi" w:cstheme="minorHAnsi"/>
          <w:sz w:val="22"/>
          <w:szCs w:val="22"/>
          <w:lang w:val="en-GB"/>
        </w:rPr>
        <w:t>genes</w:t>
      </w:r>
      <w:r w:rsidRPr="00662802">
        <w:rPr>
          <w:rFonts w:asciiTheme="minorHAnsi" w:eastAsia="Cambria" w:hAnsiTheme="minorHAnsi" w:cstheme="minorHAnsi"/>
          <w:sz w:val="22"/>
          <w:szCs w:val="22"/>
          <w:lang w:val="en-GB"/>
        </w:rPr>
        <w:t xml:space="preserve"> have been lost</w:t>
      </w:r>
      <w:r w:rsidR="00CE7950">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while </w:t>
      </w:r>
      <w:r w:rsidR="00CE7950">
        <w:rPr>
          <w:rFonts w:asciiTheme="minorHAnsi" w:eastAsia="Cambria" w:hAnsiTheme="minorHAnsi" w:cstheme="minorHAnsi"/>
          <w:sz w:val="22"/>
          <w:szCs w:val="22"/>
          <w:lang w:val="en-GB"/>
        </w:rPr>
        <w:t xml:space="preserve">the complement of plastid endosymbiosis derived </w:t>
      </w:r>
      <w:r w:rsidRPr="00662802">
        <w:rPr>
          <w:rFonts w:asciiTheme="minorHAnsi" w:eastAsia="Cambria" w:hAnsiTheme="minorHAnsi" w:cstheme="minorHAnsi"/>
          <w:sz w:val="22"/>
          <w:szCs w:val="22"/>
          <w:lang w:val="en-GB"/>
        </w:rPr>
        <w:t>genes retained may be so small in number and with hugely complicated phylogenetic histories</w:t>
      </w:r>
      <w:r w:rsidR="00CE7950">
        <w:rPr>
          <w:rFonts w:asciiTheme="minorHAnsi" w:eastAsia="Cambria" w:hAnsiTheme="minorHAnsi" w:cstheme="minorHAnsi"/>
          <w:sz w:val="22"/>
          <w:szCs w:val="22"/>
          <w:lang w:val="en-GB"/>
        </w:rPr>
        <w:t>,</w:t>
      </w:r>
      <w:r w:rsidRPr="00662802">
        <w:rPr>
          <w:rFonts w:asciiTheme="minorHAnsi" w:eastAsia="Cambria" w:hAnsiTheme="minorHAnsi" w:cstheme="minorHAnsi"/>
          <w:sz w:val="22"/>
          <w:szCs w:val="22"/>
          <w:lang w:val="en-GB"/>
        </w:rPr>
        <w:t xml:space="preserve"> that it would be near impossible to recover using pipeline</w:t>
      </w:r>
      <w:r w:rsidR="00CE7950">
        <w:rPr>
          <w:rFonts w:asciiTheme="minorHAnsi" w:eastAsia="Cambria" w:hAnsiTheme="minorHAnsi" w:cstheme="minorHAnsi"/>
          <w:sz w:val="22"/>
          <w:szCs w:val="22"/>
          <w:lang w:val="en-GB"/>
        </w:rPr>
        <w:t xml:space="preserve"> based</w:t>
      </w:r>
      <w:r w:rsidRPr="00662802">
        <w:rPr>
          <w:rFonts w:asciiTheme="minorHAnsi" w:eastAsia="Cambria" w:hAnsiTheme="minorHAnsi" w:cstheme="minorHAnsi"/>
          <w:sz w:val="22"/>
          <w:szCs w:val="22"/>
          <w:lang w:val="en-GB"/>
        </w:rPr>
        <w:t xml:space="preserve"> tree building methods. As such these results are inconclusive with regards to photosynthetic/plastid ancestry of </w:t>
      </w:r>
      <w:r w:rsidRPr="00662802">
        <w:rPr>
          <w:rFonts w:asciiTheme="minorHAnsi" w:eastAsia="Cambria" w:hAnsiTheme="minorHAnsi" w:cstheme="minorHAnsi"/>
          <w:i/>
          <w:sz w:val="22"/>
          <w:szCs w:val="22"/>
          <w:lang w:val="en-GB"/>
        </w:rPr>
        <w:t>H. catenoides</w:t>
      </w:r>
      <w:r w:rsidRPr="00662802">
        <w:rPr>
          <w:rFonts w:asciiTheme="minorHAnsi" w:eastAsia="Cambria" w:hAnsiTheme="minorHAnsi" w:cstheme="minorHAnsi"/>
          <w:sz w:val="22"/>
          <w:szCs w:val="22"/>
          <w:lang w:val="en-GB"/>
        </w:rPr>
        <w:t>.</w:t>
      </w:r>
    </w:p>
    <w:p w14:paraId="4943EF02" w14:textId="761967D2" w:rsidR="003B6F00" w:rsidRPr="00662802" w:rsidRDefault="003B6F00" w:rsidP="006010E1">
      <w:pPr>
        <w:spacing w:after="120" w:line="480" w:lineRule="auto"/>
        <w:ind w:firstLine="720"/>
        <w:jc w:val="both"/>
        <w:rPr>
          <w:rFonts w:asciiTheme="minorHAnsi" w:hAnsiTheme="minorHAnsi" w:cstheme="minorHAnsi"/>
          <w:color w:val="auto"/>
          <w:sz w:val="22"/>
          <w:szCs w:val="22"/>
        </w:rPr>
      </w:pPr>
      <w:r w:rsidRPr="00662802">
        <w:rPr>
          <w:rFonts w:asciiTheme="minorHAnsi" w:hAnsiTheme="minorHAnsi" w:cstheme="minorHAnsi"/>
          <w:sz w:val="22"/>
          <w:szCs w:val="22"/>
        </w:rPr>
        <w:t>All phylogenies were calculated using Maximum Likelihood methods with 1000 bootstrap replicates as described in the methods.</w:t>
      </w:r>
      <w:r w:rsidRPr="00662802">
        <w:rPr>
          <w:rFonts w:asciiTheme="minorHAnsi" w:hAnsiTheme="minorHAnsi" w:cstheme="minorHAnsi"/>
          <w:b/>
          <w:sz w:val="22"/>
          <w:szCs w:val="22"/>
        </w:rPr>
        <w:t xml:space="preserve"> </w:t>
      </w:r>
      <w:r w:rsidRPr="00662802">
        <w:rPr>
          <w:rFonts w:asciiTheme="minorHAnsi" w:hAnsiTheme="minorHAnsi" w:cstheme="minorHAnsi"/>
          <w:sz w:val="22"/>
          <w:szCs w:val="22"/>
        </w:rPr>
        <w:t xml:space="preserve">Sequences from all taxa possessing plastid of primary endosymbiotic ancestry (i.e. Archaeplastida) were searched using TargetP for evidence of an N-terminal targeting peptide. Alignments are provided at </w:t>
      </w:r>
      <w:hyperlink r:id="rId5" w:history="1">
        <w:r w:rsidRPr="00662802">
          <w:rPr>
            <w:rStyle w:val="Hyperlink"/>
            <w:rFonts w:asciiTheme="minorHAnsi" w:hAnsiTheme="minorHAnsi"/>
            <w:sz w:val="22"/>
            <w:szCs w:val="22"/>
          </w:rPr>
          <w:t>https://github.com/guyleonard/hyphochytrium/blob/master/manuscript/data/</w:t>
        </w:r>
      </w:hyperlink>
      <w:r w:rsidRPr="00662802">
        <w:rPr>
          <w:rFonts w:asciiTheme="minorHAnsi" w:hAnsiTheme="minorHAnsi" w:cstheme="minorHAnsi"/>
          <w:sz w:val="22"/>
          <w:szCs w:val="22"/>
        </w:rPr>
        <w:t>.</w:t>
      </w:r>
      <w:r w:rsidRPr="00662802">
        <w:rPr>
          <w:rFonts w:asciiTheme="minorHAnsi" w:hAnsiTheme="minorHAnsi" w:cstheme="minorHAnsi"/>
          <w:b/>
          <w:sz w:val="22"/>
          <w:szCs w:val="22"/>
        </w:rPr>
        <w:t xml:space="preserve">  (A) </w:t>
      </w:r>
      <w:r w:rsidRPr="00662802">
        <w:rPr>
          <w:rFonts w:asciiTheme="minorHAnsi" w:hAnsiTheme="minorHAnsi" w:cstheme="minorHAnsi"/>
          <w:sz w:val="22"/>
          <w:szCs w:val="22"/>
        </w:rPr>
        <w:t xml:space="preserve">Pas -Histidine </w:t>
      </w:r>
      <w:r w:rsidRPr="00662802">
        <w:rPr>
          <w:rFonts w:asciiTheme="minorHAnsi" w:hAnsiTheme="minorHAnsi" w:cstheme="minorHAnsi"/>
          <w:sz w:val="22"/>
          <w:szCs w:val="22"/>
        </w:rPr>
        <w:lastRenderedPageBreak/>
        <w:t xml:space="preserve">Kinase domain containing protein phylogeny calculated from a data matrix of 46 sequences and 281 alignment positions. </w:t>
      </w:r>
      <w:r w:rsidRPr="00662802">
        <w:rPr>
          <w:rFonts w:asciiTheme="minorHAnsi" w:hAnsiTheme="minorHAnsi" w:cstheme="minorHAnsi"/>
          <w:b/>
          <w:sz w:val="22"/>
          <w:szCs w:val="22"/>
        </w:rPr>
        <w:t xml:space="preserve">(B) </w:t>
      </w:r>
      <w:r w:rsidRPr="00662802">
        <w:rPr>
          <w:rFonts w:asciiTheme="minorHAnsi" w:hAnsiTheme="minorHAnsi" w:cstheme="minorHAnsi"/>
          <w:sz w:val="22"/>
          <w:szCs w:val="22"/>
        </w:rPr>
        <w:t xml:space="preserve">Cytidylytransferase family domain containing protein phylogeny calculated from a matrix of 38 sequences and 178 alignment positions. </w:t>
      </w:r>
      <w:r w:rsidRPr="00662802">
        <w:rPr>
          <w:rFonts w:asciiTheme="minorHAnsi" w:hAnsiTheme="minorHAnsi" w:cstheme="minorHAnsi"/>
          <w:b/>
          <w:sz w:val="22"/>
          <w:szCs w:val="22"/>
        </w:rPr>
        <w:t xml:space="preserve">(C) </w:t>
      </w:r>
      <w:r w:rsidRPr="00662802">
        <w:rPr>
          <w:rFonts w:asciiTheme="minorHAnsi" w:hAnsiTheme="minorHAnsi" w:cstheme="minorHAnsi"/>
          <w:sz w:val="22"/>
          <w:szCs w:val="22"/>
        </w:rPr>
        <w:t xml:space="preserve">Phylogeny of a conserved hypothetical protein calculated from a data matrix of 41 sequences and 143 alignment positions. </w:t>
      </w:r>
      <w:r w:rsidRPr="00662802">
        <w:rPr>
          <w:rFonts w:asciiTheme="minorHAnsi" w:hAnsiTheme="minorHAnsi" w:cstheme="minorHAnsi"/>
          <w:b/>
          <w:sz w:val="22"/>
          <w:szCs w:val="22"/>
        </w:rPr>
        <w:t>(D)</w:t>
      </w:r>
      <w:r w:rsidR="00CE7950">
        <w:rPr>
          <w:rFonts w:asciiTheme="minorHAnsi" w:hAnsiTheme="minorHAnsi" w:cstheme="minorHAnsi"/>
          <w:sz w:val="22"/>
          <w:szCs w:val="22"/>
        </w:rPr>
        <w:t xml:space="preserve"> Phylogeny of a putative Heme </w:t>
      </w:r>
      <w:r w:rsidRPr="00662802">
        <w:rPr>
          <w:rFonts w:asciiTheme="minorHAnsi" w:hAnsiTheme="minorHAnsi" w:cstheme="minorHAnsi"/>
          <w:sz w:val="22"/>
          <w:szCs w:val="22"/>
        </w:rPr>
        <w:t xml:space="preserve">oxygenase domain calculated from a data matrix of </w:t>
      </w:r>
      <w:r w:rsidRPr="00662802">
        <w:rPr>
          <w:rFonts w:asciiTheme="minorHAnsi" w:hAnsiTheme="minorHAnsi" w:cstheme="minorHAnsi"/>
          <w:color w:val="auto"/>
          <w:sz w:val="22"/>
          <w:szCs w:val="22"/>
        </w:rPr>
        <w:t xml:space="preserve">49 </w:t>
      </w:r>
      <w:r w:rsidRPr="00662802">
        <w:rPr>
          <w:rFonts w:asciiTheme="minorHAnsi" w:hAnsiTheme="minorHAnsi" w:cstheme="minorHAnsi"/>
          <w:sz w:val="22"/>
          <w:szCs w:val="22"/>
        </w:rPr>
        <w:t xml:space="preserve">sequences and </w:t>
      </w:r>
      <w:r w:rsidRPr="00662802">
        <w:rPr>
          <w:rFonts w:asciiTheme="minorHAnsi" w:hAnsiTheme="minorHAnsi" w:cstheme="minorHAnsi"/>
          <w:color w:val="auto"/>
          <w:sz w:val="22"/>
          <w:szCs w:val="22"/>
        </w:rPr>
        <w:t>186 alignment positions.</w:t>
      </w:r>
    </w:p>
    <w:p w14:paraId="1BA0B12A" w14:textId="532D1BD7" w:rsidR="00CC7BA0" w:rsidRPr="00662802" w:rsidRDefault="00CC7BA0" w:rsidP="00CC7BA0">
      <w:pPr>
        <w:spacing w:after="120" w:line="480" w:lineRule="auto"/>
        <w:jc w:val="both"/>
        <w:outlineLvl w:val="0"/>
        <w:rPr>
          <w:rFonts w:asciiTheme="minorHAnsi" w:hAnsiTheme="minorHAnsi" w:cstheme="minorHAnsi"/>
          <w:sz w:val="22"/>
          <w:szCs w:val="22"/>
        </w:rPr>
      </w:pPr>
      <w:r w:rsidRPr="00662802">
        <w:rPr>
          <w:rFonts w:asciiTheme="minorHAnsi" w:hAnsiTheme="minorHAnsi" w:cstheme="minorHAnsi"/>
          <w:b/>
          <w:sz w:val="22"/>
          <w:szCs w:val="22"/>
        </w:rPr>
        <w:t xml:space="preserve">Fig. S4. Identification of </w:t>
      </w:r>
      <w:r w:rsidRPr="00662802">
        <w:rPr>
          <w:rFonts w:asciiTheme="minorHAnsi" w:eastAsia="Cambria" w:hAnsiTheme="minorHAnsi" w:cstheme="minorHAnsi"/>
          <w:b/>
          <w:sz w:val="22"/>
          <w:szCs w:val="22"/>
          <w:lang w:val="en-GB"/>
        </w:rPr>
        <w:t>SNP frequency mapped to individual scaffolds.</w:t>
      </w:r>
      <w:r w:rsidRPr="00662802">
        <w:rPr>
          <w:rFonts w:asciiTheme="minorHAnsi" w:hAnsiTheme="minorHAnsi" w:cstheme="minorHAnsi"/>
          <w:b/>
          <w:sz w:val="22"/>
          <w:szCs w:val="22"/>
        </w:rPr>
        <w:t xml:space="preserve"> </w:t>
      </w:r>
      <w:r w:rsidRPr="00662802">
        <w:rPr>
          <w:rFonts w:asciiTheme="minorHAnsi" w:hAnsiTheme="minorHAnsi" w:cstheme="minorHAnsi"/>
          <w:sz w:val="22"/>
          <w:szCs w:val="22"/>
        </w:rPr>
        <w:t>A plot of SNP frequency for each scaffold of the draft genome arranged by length. SNPs are more common in shorter scaffolds. Blue line indicates trend-line with standard deviation. Two aberrant scaffolds with low SNP frequency are identified</w:t>
      </w:r>
      <w:r w:rsidR="004C154A">
        <w:rPr>
          <w:rFonts w:asciiTheme="minorHAnsi" w:hAnsiTheme="minorHAnsi" w:cstheme="minorHAnsi"/>
          <w:sz w:val="22"/>
          <w:szCs w:val="22"/>
        </w:rPr>
        <w:t xml:space="preserve"> by a red circle</w:t>
      </w:r>
      <w:r w:rsidRPr="00662802">
        <w:rPr>
          <w:rFonts w:asciiTheme="minorHAnsi" w:hAnsiTheme="minorHAnsi" w:cstheme="minorHAnsi"/>
          <w:sz w:val="22"/>
          <w:szCs w:val="22"/>
        </w:rPr>
        <w:t>.</w:t>
      </w:r>
    </w:p>
    <w:p w14:paraId="4A46154B" w14:textId="35A30B8B" w:rsidR="009C1F14" w:rsidRDefault="00CC7BA0" w:rsidP="009C1F14">
      <w:pPr>
        <w:spacing w:after="120" w:line="480" w:lineRule="auto"/>
        <w:jc w:val="both"/>
        <w:outlineLvl w:val="0"/>
        <w:rPr>
          <w:rFonts w:asciiTheme="minorHAnsi" w:eastAsia="Cambria" w:hAnsiTheme="minorHAnsi" w:cstheme="minorHAnsi"/>
          <w:sz w:val="22"/>
          <w:szCs w:val="22"/>
          <w:lang w:val="en-GB"/>
        </w:rPr>
      </w:pPr>
      <w:r w:rsidRPr="00662802">
        <w:rPr>
          <w:rFonts w:asciiTheme="minorHAnsi" w:hAnsiTheme="minorHAnsi" w:cstheme="minorHAnsi"/>
          <w:b/>
          <w:sz w:val="22"/>
          <w:szCs w:val="22"/>
        </w:rPr>
        <w:t>Fig. S5</w:t>
      </w:r>
      <w:r w:rsidR="009C1F14" w:rsidRPr="00662802">
        <w:rPr>
          <w:rFonts w:asciiTheme="minorHAnsi" w:hAnsiTheme="minorHAnsi" w:cstheme="minorHAnsi"/>
          <w:b/>
          <w:sz w:val="22"/>
          <w:szCs w:val="22"/>
        </w:rPr>
        <w:t xml:space="preserve">. </w:t>
      </w:r>
      <w:r w:rsidR="009C1F14" w:rsidRPr="00662802">
        <w:rPr>
          <w:rFonts w:asciiTheme="minorHAnsi" w:eastAsia="Cambria" w:hAnsiTheme="minorHAnsi" w:cstheme="minorHAnsi"/>
          <w:b/>
          <w:sz w:val="22"/>
          <w:szCs w:val="22"/>
          <w:lang w:val="en-GB"/>
        </w:rPr>
        <w:t xml:space="preserve">K-mer coverage of genome assembly showing two peaks indicative of a diploid genome. </w:t>
      </w:r>
      <w:r w:rsidR="009C1F14" w:rsidRPr="00662802">
        <w:rPr>
          <w:rFonts w:asciiTheme="minorHAnsi" w:eastAsia="Cambria" w:hAnsiTheme="minorHAnsi" w:cstheme="minorHAnsi"/>
          <w:sz w:val="22"/>
          <w:szCs w:val="22"/>
          <w:lang w:val="en-GB"/>
        </w:rPr>
        <w:t xml:space="preserve">A GenomeScope graph of the k-mer profile generated by using Jellyfish displaying k-mer coverage vs frequency. The two k-mer peaks are </w:t>
      </w:r>
      <w:r w:rsidR="006010E1" w:rsidRPr="00662802">
        <w:rPr>
          <w:rFonts w:asciiTheme="minorHAnsi" w:eastAsia="Cambria" w:hAnsiTheme="minorHAnsi" w:cstheme="minorHAnsi"/>
          <w:sz w:val="22"/>
          <w:szCs w:val="22"/>
          <w:lang w:val="en-GB"/>
        </w:rPr>
        <w:t>indicative of a diploid genome.</w:t>
      </w:r>
    </w:p>
    <w:p w14:paraId="2EFCE40D" w14:textId="362A7551" w:rsidR="00DB42B9" w:rsidRDefault="00DB42B9" w:rsidP="00861E27">
      <w:pPr>
        <w:spacing w:after="120" w:line="480" w:lineRule="auto"/>
        <w:jc w:val="both"/>
        <w:outlineLvl w:val="0"/>
        <w:rPr>
          <w:rFonts w:asciiTheme="minorHAnsi" w:eastAsia="Cambria" w:hAnsiTheme="minorHAnsi" w:cstheme="minorHAnsi"/>
          <w:sz w:val="22"/>
          <w:szCs w:val="22"/>
          <w:lang w:val="en-GB"/>
        </w:rPr>
      </w:pPr>
      <w:r w:rsidRPr="00DB42B9">
        <w:rPr>
          <w:rFonts w:asciiTheme="minorHAnsi" w:eastAsia="Cambria" w:hAnsiTheme="minorHAnsi" w:cstheme="minorHAnsi"/>
          <w:b/>
          <w:sz w:val="22"/>
          <w:szCs w:val="22"/>
          <w:lang w:val="en-GB"/>
        </w:rPr>
        <w:t>Fig S6</w:t>
      </w:r>
      <w:r>
        <w:rPr>
          <w:rFonts w:asciiTheme="minorHAnsi" w:eastAsia="Cambria" w:hAnsiTheme="minorHAnsi" w:cstheme="minorHAnsi"/>
          <w:b/>
          <w:sz w:val="22"/>
          <w:szCs w:val="22"/>
          <w:lang w:val="en-GB"/>
        </w:rPr>
        <w:t xml:space="preserve"> </w:t>
      </w:r>
      <w:r w:rsidR="005874DF">
        <w:rPr>
          <w:rFonts w:asciiTheme="minorHAnsi" w:eastAsia="Cambria" w:hAnsiTheme="minorHAnsi" w:cstheme="minorHAnsi"/>
          <w:b/>
          <w:sz w:val="22"/>
          <w:szCs w:val="22"/>
          <w:lang w:val="en-GB"/>
        </w:rPr>
        <w:t xml:space="preserve">A eukaryote-wide phylogeny. </w:t>
      </w:r>
      <w:r>
        <w:rPr>
          <w:rFonts w:asciiTheme="minorHAnsi" w:eastAsia="Cambria" w:hAnsiTheme="minorHAnsi" w:cstheme="minorHAnsi"/>
          <w:b/>
          <w:sz w:val="22"/>
          <w:szCs w:val="22"/>
          <w:lang w:val="en-GB"/>
        </w:rPr>
        <w:t>(A)</w:t>
      </w:r>
      <w:r>
        <w:rPr>
          <w:rFonts w:asciiTheme="minorHAnsi" w:eastAsia="Cambria" w:hAnsiTheme="minorHAnsi" w:cstheme="minorHAnsi"/>
          <w:sz w:val="22"/>
          <w:szCs w:val="22"/>
          <w:lang w:val="en-GB"/>
        </w:rPr>
        <w:t>.</w:t>
      </w:r>
      <w:r w:rsidR="005874DF">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325 gene (90,230 amino acid) phylogeny of eukaryotes. The maximum likelihood tree was built using a supermatrix approach in IQ-Tree under the site heterogenous model of evolution,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C60)+PMSF. Values at nodes are ML bootstrap (MLBS) (100 real BS replicates), IQ-TREE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C60)+PMSF, MLBS under a the partitioned dataset using the LG+G4 model of evolution per partition (1000 ultrafast BS replicates), 100 ASTRAL coalescence multilocus boo</w:t>
      </w:r>
      <w:bookmarkStart w:id="0" w:name="_GoBack"/>
      <w:bookmarkEnd w:id="0"/>
      <w:r w:rsidRPr="00DB42B9">
        <w:rPr>
          <w:rFonts w:asciiTheme="minorHAnsi" w:eastAsia="Cambria" w:hAnsiTheme="minorHAnsi" w:cstheme="minorHAnsi"/>
          <w:sz w:val="22"/>
          <w:szCs w:val="22"/>
          <w:lang w:val="en-GB"/>
        </w:rPr>
        <w:t xml:space="preserve">tstrap replicates, respectively. Bootstrap values below 50% are denoted as a *. Circles denote 99% or above values from all analyses. </w:t>
      </w:r>
      <w:r w:rsidR="00861E27" w:rsidRPr="00861E27">
        <w:rPr>
          <w:rFonts w:asciiTheme="minorHAnsi" w:eastAsia="Cambria" w:hAnsiTheme="minorHAnsi" w:cstheme="minorHAnsi"/>
          <w:b/>
          <w:sz w:val="22"/>
          <w:szCs w:val="22"/>
          <w:lang w:val="en-GB"/>
        </w:rPr>
        <w:t>(B)</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 xml:space="preserve">Dataset is </w:t>
      </w:r>
      <w:r w:rsidRPr="007C07AF">
        <w:rPr>
          <w:rFonts w:asciiTheme="minorHAnsi" w:eastAsia="Cambria" w:hAnsiTheme="minorHAnsi" w:cstheme="minorHAnsi"/>
          <w:sz w:val="22"/>
          <w:szCs w:val="22"/>
          <w:lang w:val="en-GB"/>
        </w:rPr>
        <w:t xml:space="preserve">based on the 162 gene dataset in which the top 50% relative tree confidence scores of genes in Figure </w:t>
      </w:r>
      <w:r w:rsidR="00F53819" w:rsidRPr="007C07AF">
        <w:rPr>
          <w:rFonts w:asciiTheme="minorHAnsi" w:eastAsia="Cambria" w:hAnsiTheme="minorHAnsi" w:cstheme="minorHAnsi"/>
          <w:sz w:val="22"/>
          <w:szCs w:val="22"/>
          <w:lang w:val="en-GB"/>
        </w:rPr>
        <w:t>S</w:t>
      </w:r>
      <w:r w:rsidRPr="007C07AF">
        <w:rPr>
          <w:rFonts w:asciiTheme="minorHAnsi" w:eastAsia="Cambria" w:hAnsiTheme="minorHAnsi" w:cstheme="minorHAnsi"/>
          <w:sz w:val="22"/>
          <w:szCs w:val="22"/>
          <w:lang w:val="en-GB"/>
        </w:rPr>
        <w:t>6A were collected (60,059 amino acids). The maximum likelihood tree was built using a supermatrix approach in IQ-Tree</w:t>
      </w:r>
      <w:r w:rsidRPr="00DB42B9">
        <w:rPr>
          <w:rFonts w:asciiTheme="minorHAnsi" w:eastAsia="Cambria" w:hAnsiTheme="minorHAnsi" w:cstheme="minorHAnsi"/>
          <w:sz w:val="22"/>
          <w:szCs w:val="22"/>
          <w:lang w:val="en-GB"/>
        </w:rPr>
        <w:t xml:space="preserve"> under the site heterogenous model of evolution,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C60)+PMSF.  Values at nodes are ML bootstrap (MLBS) (100 real BS replicates), IQ-TREE LG+G4+FMIX</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w:t>
      </w:r>
      <w:r w:rsidR="00861E27" w:rsidRPr="00DB42B9">
        <w:rPr>
          <w:rFonts w:asciiTheme="minorHAnsi" w:eastAsia="Cambria" w:hAnsiTheme="minorHAnsi" w:cstheme="minorHAnsi"/>
          <w:sz w:val="22"/>
          <w:szCs w:val="22"/>
          <w:lang w:val="en-GB"/>
        </w:rPr>
        <w:t>empirical</w:t>
      </w:r>
      <w:r w:rsidRPr="00DB42B9">
        <w:rPr>
          <w:rFonts w:asciiTheme="minorHAnsi" w:eastAsia="Cambria" w:hAnsiTheme="minorHAnsi" w:cstheme="minorHAnsi"/>
          <w:sz w:val="22"/>
          <w:szCs w:val="22"/>
          <w:lang w:val="en-GB"/>
        </w:rPr>
        <w:t>,</w:t>
      </w:r>
      <w:r w:rsidR="00861E27">
        <w:rPr>
          <w:rFonts w:asciiTheme="minorHAnsi" w:eastAsia="Cambria" w:hAnsiTheme="minorHAnsi" w:cstheme="minorHAnsi"/>
          <w:sz w:val="22"/>
          <w:szCs w:val="22"/>
          <w:lang w:val="en-GB"/>
        </w:rPr>
        <w:t xml:space="preserve"> </w:t>
      </w:r>
      <w:r w:rsidRPr="00DB42B9">
        <w:rPr>
          <w:rFonts w:asciiTheme="minorHAnsi" w:eastAsia="Cambria" w:hAnsiTheme="minorHAnsi" w:cstheme="minorHAnsi"/>
          <w:sz w:val="22"/>
          <w:szCs w:val="22"/>
          <w:lang w:val="en-GB"/>
        </w:rPr>
        <w:t xml:space="preserve">C60)+PMSF, MLBS under a the partitioned dataset using the LG+G4 model of evolution per </w:t>
      </w:r>
      <w:r w:rsidRPr="00DB42B9">
        <w:rPr>
          <w:rFonts w:asciiTheme="minorHAnsi" w:eastAsia="Cambria" w:hAnsiTheme="minorHAnsi" w:cstheme="minorHAnsi"/>
          <w:sz w:val="22"/>
          <w:szCs w:val="22"/>
          <w:lang w:val="en-GB"/>
        </w:rPr>
        <w:lastRenderedPageBreak/>
        <w:t>partition (1000 ultrafast BS replicates), 100 ASTRAL coalescence multilocus bootstrap replicates, respectively. Bootstrap values below 50% are denoted as a *. Circles denote 99% or above values from all analyses.</w:t>
      </w:r>
    </w:p>
    <w:p w14:paraId="2DB32391" w14:textId="09A77A69" w:rsidR="00DD3C93" w:rsidRPr="00861E27" w:rsidRDefault="00DD3C93" w:rsidP="00DD3C93">
      <w:pPr>
        <w:spacing w:after="120" w:line="480" w:lineRule="auto"/>
        <w:jc w:val="both"/>
        <w:outlineLvl w:val="0"/>
        <w:rPr>
          <w:rFonts w:asciiTheme="minorHAnsi" w:hAnsiTheme="minorHAnsi" w:cstheme="minorHAnsi"/>
          <w:sz w:val="22"/>
          <w:szCs w:val="22"/>
        </w:rPr>
      </w:pPr>
      <w:r>
        <w:rPr>
          <w:rFonts w:asciiTheme="minorHAnsi" w:hAnsiTheme="minorHAnsi" w:cstheme="minorHAnsi"/>
          <w:b/>
          <w:sz w:val="22"/>
          <w:szCs w:val="22"/>
        </w:rPr>
        <w:t>Fig. S</w:t>
      </w:r>
      <w:r>
        <w:rPr>
          <w:rFonts w:asciiTheme="minorHAnsi" w:hAnsiTheme="minorHAnsi" w:cstheme="minorHAnsi"/>
          <w:b/>
          <w:sz w:val="22"/>
          <w:szCs w:val="22"/>
        </w:rPr>
        <w:t>7</w:t>
      </w:r>
      <w:r w:rsidR="007C07AF">
        <w:rPr>
          <w:rFonts w:asciiTheme="minorHAnsi" w:hAnsiTheme="minorHAnsi" w:cstheme="minorHAnsi"/>
          <w:b/>
          <w:sz w:val="22"/>
          <w:szCs w:val="22"/>
        </w:rPr>
        <w:t>. Internode- and tree-consistency</w:t>
      </w:r>
      <w:r w:rsidRPr="00861E27">
        <w:rPr>
          <w:rFonts w:asciiTheme="minorHAnsi" w:hAnsiTheme="minorHAnsi" w:cstheme="minorHAnsi"/>
          <w:b/>
          <w:sz w:val="22"/>
          <w:szCs w:val="22"/>
        </w:rPr>
        <w:t xml:space="preserve"> </w:t>
      </w:r>
      <w:r>
        <w:rPr>
          <w:rFonts w:asciiTheme="minorHAnsi" w:hAnsiTheme="minorHAnsi" w:cstheme="minorHAnsi"/>
          <w:b/>
          <w:sz w:val="22"/>
          <w:szCs w:val="22"/>
        </w:rPr>
        <w:t>(A).</w:t>
      </w:r>
      <w:r w:rsidRPr="00861E27">
        <w:rPr>
          <w:rFonts w:asciiTheme="minorHAnsi" w:hAnsiTheme="minorHAnsi" w:cstheme="minorHAnsi"/>
          <w:b/>
          <w:sz w:val="22"/>
          <w:szCs w:val="22"/>
        </w:rPr>
        <w:t xml:space="preserve"> </w:t>
      </w:r>
      <w:r w:rsidRPr="00861E27">
        <w:rPr>
          <w:rFonts w:asciiTheme="minorHAnsi" w:hAnsiTheme="minorHAnsi" w:cstheme="minorHAnsi"/>
          <w:sz w:val="22"/>
          <w:szCs w:val="22"/>
        </w:rPr>
        <w:t xml:space="preserve">Probabilistic internode confidence values mapped onto the </w:t>
      </w:r>
      <w:r w:rsidRPr="007C07AF">
        <w:rPr>
          <w:rFonts w:asciiTheme="minorHAnsi" w:hAnsiTheme="minorHAnsi" w:cstheme="minorHAnsi"/>
          <w:sz w:val="22"/>
          <w:szCs w:val="22"/>
        </w:rPr>
        <w:t>tree of Figure S6A. These were calculated in RAxML v 8.2.6 by comparing the overall ML bipartitions to those in the best individual ML single gene trees. Values shown are internode consistency (IC) and tree consistency (TC).</w:t>
      </w:r>
      <w:r w:rsidR="007C07AF">
        <w:rPr>
          <w:rFonts w:asciiTheme="minorHAnsi" w:hAnsiTheme="minorHAnsi" w:cstheme="minorHAnsi"/>
          <w:sz w:val="22"/>
          <w:szCs w:val="22"/>
        </w:rPr>
        <w:t xml:space="preserve"> </w:t>
      </w:r>
      <w:r w:rsidRPr="007C07AF">
        <w:rPr>
          <w:rFonts w:asciiTheme="minorHAnsi" w:hAnsiTheme="minorHAnsi" w:cstheme="minorHAnsi"/>
          <w:b/>
          <w:sz w:val="22"/>
          <w:szCs w:val="22"/>
        </w:rPr>
        <w:t>(B)</w:t>
      </w:r>
      <w:r w:rsidRPr="007C07AF">
        <w:rPr>
          <w:rFonts w:asciiTheme="minorHAnsi" w:hAnsiTheme="minorHAnsi" w:cstheme="minorHAnsi"/>
          <w:sz w:val="22"/>
          <w:szCs w:val="22"/>
        </w:rPr>
        <w:t>.Probabilistic internode confidence values mapped onto the tree of Figure S6B. These</w:t>
      </w:r>
      <w:r w:rsidRPr="00861E27">
        <w:rPr>
          <w:rFonts w:asciiTheme="minorHAnsi" w:hAnsiTheme="minorHAnsi" w:cstheme="minorHAnsi"/>
          <w:sz w:val="22"/>
          <w:szCs w:val="22"/>
        </w:rPr>
        <w:t xml:space="preserve"> were calculated in RAxML v 8.2.6 by comparing the overall ML bipartitions to those in the best individual ML single gene trees.</w:t>
      </w:r>
      <w:r w:rsidRPr="00276536">
        <w:rPr>
          <w:rFonts w:asciiTheme="minorHAnsi" w:hAnsiTheme="minorHAnsi" w:cstheme="minorHAnsi"/>
          <w:sz w:val="22"/>
          <w:szCs w:val="22"/>
        </w:rPr>
        <w:t xml:space="preserve"> </w:t>
      </w:r>
      <w:r>
        <w:rPr>
          <w:rFonts w:asciiTheme="minorHAnsi" w:hAnsiTheme="minorHAnsi" w:cstheme="minorHAnsi"/>
          <w:sz w:val="22"/>
          <w:szCs w:val="22"/>
        </w:rPr>
        <w:t>Values shown are internode consistency (IC) and tree consistency (TC).</w:t>
      </w:r>
    </w:p>
    <w:p w14:paraId="7DABBF46" w14:textId="0546F310" w:rsidR="009C1F14" w:rsidRPr="00662802" w:rsidRDefault="009C1F14" w:rsidP="009C1F14">
      <w:pPr>
        <w:spacing w:after="120" w:line="480" w:lineRule="auto"/>
        <w:jc w:val="both"/>
        <w:outlineLvl w:val="0"/>
        <w:rPr>
          <w:rFonts w:asciiTheme="minorHAnsi" w:eastAsia="Cambria" w:hAnsiTheme="minorHAnsi" w:cstheme="minorHAnsi"/>
          <w:i/>
          <w:sz w:val="22"/>
          <w:szCs w:val="22"/>
          <w:lang w:val="en-GB"/>
        </w:rPr>
      </w:pPr>
      <w:r w:rsidRPr="00662802">
        <w:rPr>
          <w:rFonts w:asciiTheme="minorHAnsi" w:hAnsiTheme="minorHAnsi" w:cstheme="minorHAnsi"/>
          <w:b/>
          <w:sz w:val="22"/>
          <w:szCs w:val="22"/>
        </w:rPr>
        <w:t>Fig. S</w:t>
      </w:r>
      <w:r w:rsidR="00DD3C93">
        <w:rPr>
          <w:rFonts w:asciiTheme="minorHAnsi" w:hAnsiTheme="minorHAnsi" w:cstheme="minorHAnsi"/>
          <w:b/>
          <w:sz w:val="22"/>
          <w:szCs w:val="22"/>
        </w:rPr>
        <w:t>8</w:t>
      </w:r>
      <w:r w:rsidRPr="00662802">
        <w:rPr>
          <w:rFonts w:asciiTheme="minorHAnsi" w:hAnsiTheme="minorHAnsi" w:cstheme="minorHAnsi"/>
          <w:b/>
          <w:sz w:val="22"/>
          <w:szCs w:val="22"/>
        </w:rPr>
        <w:t xml:space="preserve">. Phylogeny indicating the branching position of the </w:t>
      </w:r>
      <w:r w:rsidRPr="00662802">
        <w:rPr>
          <w:rFonts w:asciiTheme="minorHAnsi" w:hAnsiTheme="minorHAnsi" w:cstheme="minorHAnsi"/>
          <w:b/>
          <w:i/>
          <w:sz w:val="22"/>
          <w:szCs w:val="22"/>
        </w:rPr>
        <w:t xml:space="preserve">Hyphochytrium </w:t>
      </w:r>
      <w:r w:rsidRPr="00662802">
        <w:rPr>
          <w:rFonts w:asciiTheme="minorHAnsi" w:hAnsiTheme="minorHAnsi" w:cstheme="minorHAnsi"/>
          <w:b/>
          <w:sz w:val="22"/>
          <w:szCs w:val="22"/>
        </w:rPr>
        <w:t xml:space="preserve">putative </w:t>
      </w:r>
      <w:r w:rsidRPr="00662802">
        <w:rPr>
          <w:rFonts w:asciiTheme="minorHAnsi" w:eastAsia="Cambria" w:hAnsiTheme="minorHAnsi" w:cstheme="minorHAnsi"/>
          <w:b/>
          <w:sz w:val="22"/>
          <w:szCs w:val="22"/>
          <w:lang w:val="en-GB"/>
        </w:rPr>
        <w:t>CYP51 sterol-demethylase protein and res</w:t>
      </w:r>
      <w:r w:rsidR="006010E1" w:rsidRPr="00662802">
        <w:rPr>
          <w:rFonts w:asciiTheme="minorHAnsi" w:eastAsia="Cambria" w:hAnsiTheme="minorHAnsi" w:cstheme="minorHAnsi"/>
          <w:b/>
          <w:sz w:val="22"/>
          <w:szCs w:val="22"/>
          <w:lang w:val="en-GB"/>
        </w:rPr>
        <w:t>ults of drug sensitivity assay.</w:t>
      </w:r>
      <w:r w:rsidR="007C5F71" w:rsidRPr="00662802">
        <w:rPr>
          <w:rFonts w:asciiTheme="minorHAnsi" w:eastAsia="Cambria" w:hAnsiTheme="minorHAnsi" w:cstheme="minorHAnsi"/>
          <w:b/>
          <w:sz w:val="22"/>
          <w:szCs w:val="22"/>
          <w:lang w:val="en-GB"/>
        </w:rPr>
        <w:t xml:space="preserve"> </w:t>
      </w:r>
      <w:r w:rsidR="007C5F71" w:rsidRPr="00662802">
        <w:rPr>
          <w:rFonts w:asciiTheme="minorHAnsi" w:eastAsia="Cambria" w:hAnsiTheme="minorHAnsi" w:cstheme="minorHAnsi"/>
          <w:sz w:val="22"/>
          <w:szCs w:val="22"/>
          <w:lang w:val="en-GB"/>
        </w:rPr>
        <w:t xml:space="preserve">Concentrations were as used in </w:t>
      </w:r>
      <w:r w:rsidR="007C5F71"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&lt;EndNote&gt;&lt;Cite&gt;&lt;Author&gt;Warrilow&lt;/Author&gt;&lt;Year&gt;2014&lt;/Year&gt;&lt;RecNum&gt;6931&lt;/RecNum&gt;&lt;DisplayText&gt;[23]&lt;/DisplayText&gt;&lt;record&gt;&lt;rec-number&gt;6931&lt;/rec-number&gt;&lt;foreign-keys&gt;&lt;key app="EN" db-id="aa0wwef99asf0aeesds5pf0ft29wa99fvf0s" timestamp="1478174798"&gt;6931&lt;/key&gt;&lt;/foreign-keys&gt;&lt;ref-type name="Journal Article"&gt;17&lt;/ref-type&gt;&lt;contributors&gt;&lt;authors&gt;&lt;author&gt;Warrilow, Andrew G. S.&lt;/author&gt;&lt;author&gt;Hull, Claire M.&lt;/author&gt;&lt;author&gt;Rolley, Nicola J.&lt;/author&gt;&lt;author&gt;Parker, Josie E.&lt;/author&gt;&lt;author&gt;Nes, W. David&lt;/author&gt;&lt;author&gt;Smith, Stephen N.&lt;/author&gt;&lt;author&gt;Kelly, Diane E.&lt;/author&gt;&lt;author&gt;Kelly, Steven L.&lt;/author&gt;&lt;/authors&gt;&lt;/contributors&gt;&lt;titles&gt;&lt;title&gt;&lt;style face="normal" font="default" size="100%"&gt;Clotrimazole as a potent agent for treating the oomycete fish pathogen &lt;/style&gt;&lt;style face="italic" font="default" size="100%"&gt;Saprolegnia parasitica&lt;/style&gt;&lt;style face="normal" font="default" size="100%"&gt; through inhibition of sterol 14α-demethylase (CYP51)&lt;/style&gt;&lt;/title&gt;&lt;secondary-title&gt;Appl Environ Microbiol&lt;/secondary-title&gt;&lt;/titles&gt;&lt;periodical&gt;&lt;full-title&gt;Appl Environ Microbiol&lt;/full-title&gt;&lt;/periodical&gt;&lt;pages&gt;6154-6166&lt;/pages&gt;&lt;volume&gt;80&lt;/volume&gt;&lt;number&gt;19&lt;/number&gt;&lt;dates&gt;&lt;year&gt;2014&lt;/year&gt;&lt;pub-dates&gt;&lt;date&gt;04/30/received&amp;#xD;07/24/accepted&lt;/date&gt;&lt;/pub-dates&gt;&lt;/dates&gt;&lt;pub-location&gt;1752 N St., N.W., Washington, DC&lt;/pub-location&gt;&lt;publisher&gt;American Society for Microbiology&lt;/publisher&gt;&lt;isbn&gt;0099-2240&amp;#xD;1098-5336&lt;/isbn&gt;&lt;accession-num&gt;PMC4178690&lt;/accession-num&gt;&lt;urls&gt;&lt;related-urls&gt;&lt;url&gt;http://www.ncbi.nlm.nih.gov/pmc/articles/PMC4178690/&lt;/url&gt;&lt;/related-urls&gt;&lt;/urls&gt;&lt;electronic-resource-num&gt;10.1128/AEM.01195-14&lt;/electronic-resource-num&gt;&lt;remote-database-name&gt;PMC&lt;/remote-database-name&gt;&lt;/record&gt;&lt;/Cite&gt;&lt;/EndNote&gt;</w:instrText>
      </w:r>
      <w:r w:rsidR="007C5F71"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[23]</w:t>
      </w:r>
      <w:r w:rsidR="007C5F71" w:rsidRPr="00662802">
        <w:rPr>
          <w:rFonts w:asciiTheme="minorHAnsi" w:eastAsia="Cambria" w:hAnsiTheme="minorHAnsi" w:cstheme="minorHAnsi"/>
          <w:sz w:val="22"/>
          <w:szCs w:val="22"/>
          <w:lang w:val="en-GB"/>
        </w:rPr>
        <w:fldChar w:fldCharType="end"/>
      </w:r>
      <w:r w:rsidR="007C5F71" w:rsidRPr="00662802">
        <w:rPr>
          <w:rFonts w:asciiTheme="minorHAnsi" w:eastAsia="Cambria" w:hAnsiTheme="minorHAnsi" w:cstheme="minorHAnsi"/>
          <w:sz w:val="22"/>
          <w:szCs w:val="22"/>
          <w:lang w:val="en-GB"/>
        </w:rPr>
        <w:t xml:space="preserve">, while the MIC showed considerably increased potency as </w:t>
      </w:r>
      <w:r w:rsidR="004D1559">
        <w:rPr>
          <w:rFonts w:asciiTheme="minorHAnsi" w:eastAsia="Cambria" w:hAnsiTheme="minorHAnsi" w:cstheme="minorHAnsi"/>
          <w:sz w:val="22"/>
          <w:szCs w:val="22"/>
          <w:lang w:val="en-GB"/>
        </w:rPr>
        <w:t>reported</w:t>
      </w:r>
      <w:r w:rsidR="007C5F71" w:rsidRPr="00662802">
        <w:rPr>
          <w:rFonts w:asciiTheme="minorHAnsi" w:eastAsia="Cambria" w:hAnsiTheme="minorHAnsi" w:cstheme="minorHAnsi"/>
          <w:sz w:val="22"/>
          <w:szCs w:val="22"/>
          <w:lang w:val="en-GB"/>
        </w:rPr>
        <w:t xml:space="preserve"> </w:t>
      </w:r>
      <w:r w:rsidR="004D1559">
        <w:rPr>
          <w:rFonts w:asciiTheme="minorHAnsi" w:eastAsia="Cambria" w:hAnsiTheme="minorHAnsi" w:cstheme="minorHAnsi"/>
          <w:sz w:val="22"/>
          <w:szCs w:val="22"/>
          <w:lang w:val="en-GB"/>
        </w:rPr>
        <w:t>for</w:t>
      </w:r>
      <w:r w:rsidR="007C5F71" w:rsidRPr="00662802">
        <w:rPr>
          <w:rFonts w:asciiTheme="minorHAnsi" w:eastAsia="Cambria" w:hAnsiTheme="minorHAnsi" w:cstheme="minorHAnsi"/>
          <w:sz w:val="22"/>
          <w:szCs w:val="22"/>
          <w:lang w:val="en-GB"/>
        </w:rPr>
        <w:t xml:space="preserve"> </w:t>
      </w:r>
      <w:r w:rsidR="007C5F71" w:rsidRPr="00662802">
        <w:rPr>
          <w:rFonts w:asciiTheme="minorHAnsi" w:eastAsia="Cambria" w:hAnsiTheme="minorHAnsi" w:cstheme="minorHAnsi"/>
          <w:i/>
          <w:sz w:val="22"/>
          <w:szCs w:val="22"/>
          <w:lang w:val="en-GB"/>
        </w:rPr>
        <w:t>S. parasitica.</w:t>
      </w:r>
    </w:p>
    <w:p w14:paraId="40D5E940" w14:textId="7F4EF519" w:rsidR="009C1F14" w:rsidRPr="00662802" w:rsidRDefault="004A3422" w:rsidP="009C1F14">
      <w:pPr>
        <w:spacing w:after="120" w:line="480" w:lineRule="auto"/>
        <w:jc w:val="both"/>
        <w:outlineLvl w:val="0"/>
        <w:rPr>
          <w:rFonts w:asciiTheme="minorHAnsi" w:eastAsia="Cambria" w:hAnsiTheme="minorHAnsi" w:cstheme="minorHAnsi"/>
          <w:sz w:val="22"/>
          <w:szCs w:val="22"/>
          <w:lang w:val="en-GB"/>
        </w:rPr>
      </w:pPr>
      <w:r w:rsidRPr="00662802">
        <w:rPr>
          <w:rFonts w:asciiTheme="minorHAnsi" w:eastAsia="Cambria" w:hAnsiTheme="minorHAnsi" w:cstheme="minorHAnsi"/>
          <w:b/>
          <w:sz w:val="22"/>
          <w:szCs w:val="22"/>
          <w:lang w:val="en-GB"/>
        </w:rPr>
        <w:t>Fig. S</w:t>
      </w:r>
      <w:r w:rsidR="00DD3C93">
        <w:rPr>
          <w:rFonts w:asciiTheme="minorHAnsi" w:eastAsia="Cambria" w:hAnsiTheme="minorHAnsi" w:cstheme="minorHAnsi"/>
          <w:b/>
          <w:sz w:val="22"/>
          <w:szCs w:val="22"/>
          <w:lang w:val="en-GB"/>
        </w:rPr>
        <w:t>9</w:t>
      </w:r>
      <w:r w:rsidR="009C1F14" w:rsidRPr="00662802">
        <w:rPr>
          <w:rFonts w:asciiTheme="minorHAnsi" w:eastAsia="Cambria" w:hAnsiTheme="minorHAnsi" w:cstheme="minorHAnsi"/>
          <w:b/>
          <w:sz w:val="22"/>
          <w:szCs w:val="22"/>
          <w:lang w:val="en-GB"/>
        </w:rPr>
        <w:t xml:space="preserve">. OmniLog Phenotype Microarray (PM) respiration curves. </w:t>
      </w:r>
      <w:r w:rsidR="009C1F14" w:rsidRPr="00662802">
        <w:rPr>
          <w:rFonts w:asciiTheme="minorHAnsi" w:eastAsia="Cambria" w:hAnsiTheme="minorHAnsi" w:cstheme="minorHAnsi"/>
          <w:sz w:val="22"/>
          <w:szCs w:val="22"/>
          <w:lang w:val="en-GB"/>
        </w:rPr>
        <w:t xml:space="preserve">Triplicate cultures of </w:t>
      </w:r>
      <w:r w:rsidR="009C1F14" w:rsidRPr="00662802">
        <w:rPr>
          <w:rFonts w:asciiTheme="minorHAnsi" w:eastAsia="Cambria" w:hAnsiTheme="minorHAnsi" w:cstheme="minorHAnsi"/>
          <w:i/>
          <w:sz w:val="22"/>
          <w:szCs w:val="22"/>
          <w:lang w:val="en-GB"/>
        </w:rPr>
        <w:t>H. catenoides</w:t>
      </w:r>
      <w:r w:rsidR="009C1F14" w:rsidRPr="00662802">
        <w:rPr>
          <w:rFonts w:asciiTheme="minorHAnsi" w:eastAsia="Cambria" w:hAnsiTheme="minorHAnsi" w:cstheme="minorHAnsi"/>
          <w:sz w:val="22"/>
          <w:szCs w:val="22"/>
          <w:lang w:val="en-GB"/>
        </w:rPr>
        <w:t xml:space="preserve"> were suspended in PY-G medium and inoculated into OmniLog PM1 (A) and PM2 (B) plates. PM plates were incubated at 25°C for 7 days, and outputs were analysed using the R package opm, with the A-parameter (maximum value of OmniLog units reached) calculated to investigate differing utilization of carbon sources. Each replicate is indicated by an independent respiration curve for each well, wells </w:t>
      </w:r>
      <w:r w:rsidR="00B22D39">
        <w:rPr>
          <w:rFonts w:asciiTheme="minorHAnsi" w:eastAsia="Cambria" w:hAnsiTheme="minorHAnsi" w:cstheme="minorHAnsi"/>
          <w:sz w:val="22"/>
          <w:szCs w:val="22"/>
          <w:lang w:val="en-GB"/>
        </w:rPr>
        <w:t>with a</w:t>
      </w:r>
      <w:r w:rsidR="009C1F14" w:rsidRPr="00662802">
        <w:rPr>
          <w:rFonts w:asciiTheme="minorHAnsi" w:eastAsia="Cambria" w:hAnsiTheme="minorHAnsi" w:cstheme="minorHAnsi"/>
          <w:sz w:val="22"/>
          <w:szCs w:val="22"/>
          <w:lang w:val="en-GB"/>
        </w:rPr>
        <w:t xml:space="preserve"> significant</w:t>
      </w:r>
      <w:r w:rsidR="00B22D39">
        <w:rPr>
          <w:rFonts w:asciiTheme="minorHAnsi" w:eastAsia="Cambria" w:hAnsiTheme="minorHAnsi" w:cstheme="minorHAnsi"/>
          <w:sz w:val="22"/>
          <w:szCs w:val="22"/>
          <w:lang w:val="en-GB"/>
        </w:rPr>
        <w:t>ly altered</w:t>
      </w:r>
      <w:r w:rsidR="009C1F14" w:rsidRPr="00662802">
        <w:rPr>
          <w:rFonts w:asciiTheme="minorHAnsi" w:eastAsia="Cambria" w:hAnsiTheme="minorHAnsi" w:cstheme="minorHAnsi"/>
          <w:sz w:val="22"/>
          <w:szCs w:val="22"/>
          <w:lang w:val="en-GB"/>
        </w:rPr>
        <w:t xml:space="preserve"> </w:t>
      </w:r>
      <w:r w:rsidR="00D81CB5" w:rsidRPr="00662802">
        <w:rPr>
          <w:rFonts w:asciiTheme="minorHAnsi" w:eastAsia="Cambria" w:hAnsiTheme="minorHAnsi" w:cstheme="minorHAnsi"/>
          <w:sz w:val="22"/>
          <w:szCs w:val="22"/>
          <w:lang w:val="en-GB"/>
        </w:rPr>
        <w:t>respiration/</w:t>
      </w:r>
      <w:r w:rsidR="009C1F14" w:rsidRPr="00662802">
        <w:rPr>
          <w:rFonts w:asciiTheme="minorHAnsi" w:eastAsia="Cambria" w:hAnsiTheme="minorHAnsi" w:cstheme="minorHAnsi"/>
          <w:sz w:val="22"/>
          <w:szCs w:val="22"/>
          <w:lang w:val="en-GB"/>
        </w:rPr>
        <w:t xml:space="preserve">growth </w:t>
      </w:r>
      <w:r w:rsidR="00B22D39">
        <w:rPr>
          <w:rFonts w:asciiTheme="minorHAnsi" w:eastAsia="Cambria" w:hAnsiTheme="minorHAnsi" w:cstheme="minorHAnsi"/>
          <w:sz w:val="22"/>
          <w:szCs w:val="22"/>
          <w:lang w:val="en-GB"/>
        </w:rPr>
        <w:t>rate are</w:t>
      </w:r>
      <w:r w:rsidR="009C1F14" w:rsidRPr="00662802">
        <w:rPr>
          <w:rFonts w:asciiTheme="minorHAnsi" w:eastAsia="Cambria" w:hAnsiTheme="minorHAnsi" w:cstheme="minorHAnsi"/>
          <w:sz w:val="22"/>
          <w:szCs w:val="22"/>
          <w:lang w:val="en-GB"/>
        </w:rPr>
        <w:t xml:space="preserve"> highlighted in green.</w:t>
      </w:r>
    </w:p>
    <w:p w14:paraId="619F0402" w14:textId="73FF8960" w:rsidR="003B6F00" w:rsidRPr="00662802" w:rsidRDefault="003B6F00" w:rsidP="003B6F00">
      <w:pPr>
        <w:spacing w:after="120" w:line="480" w:lineRule="auto"/>
        <w:jc w:val="both"/>
        <w:rPr>
          <w:rFonts w:asciiTheme="minorHAnsi" w:eastAsia="Cambria" w:hAnsiTheme="minorHAnsi" w:cstheme="minorHAnsi"/>
          <w:sz w:val="22"/>
          <w:szCs w:val="22"/>
          <w:lang w:val="en-GB"/>
        </w:rPr>
      </w:pPr>
      <w:r w:rsidRPr="00662802">
        <w:rPr>
          <w:rFonts w:asciiTheme="minorHAnsi" w:eastAsia="Cambria" w:hAnsiTheme="minorHAnsi" w:cstheme="minorHAnsi"/>
          <w:b/>
          <w:sz w:val="22"/>
          <w:szCs w:val="22"/>
          <w:lang w:val="en-GB"/>
        </w:rPr>
        <w:t>Fig. S</w:t>
      </w:r>
      <w:r w:rsidR="00DD3C93">
        <w:rPr>
          <w:rFonts w:asciiTheme="minorHAnsi" w:eastAsia="Cambria" w:hAnsiTheme="minorHAnsi" w:cstheme="minorHAnsi"/>
          <w:b/>
          <w:sz w:val="22"/>
          <w:szCs w:val="22"/>
          <w:lang w:val="en-GB"/>
        </w:rPr>
        <w:t>10</w:t>
      </w:r>
      <w:r w:rsidRPr="00662802">
        <w:rPr>
          <w:rFonts w:asciiTheme="minorHAnsi" w:eastAsia="Cambria" w:hAnsiTheme="minorHAnsi" w:cstheme="minorHAnsi"/>
          <w:b/>
          <w:sz w:val="22"/>
          <w:szCs w:val="22"/>
          <w:lang w:val="en-GB"/>
        </w:rPr>
        <w:t xml:space="preserve"> Photoreceptors putatively encoded on the </w:t>
      </w:r>
      <w:r w:rsidRPr="00662802">
        <w:rPr>
          <w:rFonts w:asciiTheme="minorHAnsi" w:eastAsia="Cambria" w:hAnsiTheme="minorHAnsi" w:cstheme="minorHAnsi"/>
          <w:b/>
          <w:i/>
          <w:sz w:val="22"/>
          <w:szCs w:val="22"/>
          <w:lang w:val="en-GB"/>
        </w:rPr>
        <w:t>Hyphochytrium</w:t>
      </w:r>
      <w:r w:rsidRPr="00662802">
        <w:rPr>
          <w:rFonts w:asciiTheme="minorHAnsi" w:eastAsia="Cambria" w:hAnsiTheme="minorHAnsi" w:cstheme="minorHAnsi"/>
          <w:b/>
          <w:sz w:val="22"/>
          <w:szCs w:val="22"/>
          <w:lang w:val="en-GB"/>
        </w:rPr>
        <w:t xml:space="preserve"> genome. (A)</w:t>
      </w:r>
      <w:r w:rsidRPr="00662802">
        <w:rPr>
          <w:rFonts w:asciiTheme="minorHAnsi" w:eastAsia="Cambria" w:hAnsiTheme="minorHAnsi" w:cstheme="minorHAnsi"/>
          <w:sz w:val="22"/>
          <w:szCs w:val="22"/>
          <w:lang w:val="en-GB"/>
        </w:rPr>
        <w:t xml:space="preserve"> Distribution of known photoreceptor families across a subset of stramenopile genomes. </w:t>
      </w:r>
      <w:r w:rsidRPr="00662802">
        <w:rPr>
          <w:rFonts w:asciiTheme="minorHAnsi" w:eastAsia="Cambria" w:hAnsiTheme="minorHAnsi" w:cstheme="minorHAnsi"/>
          <w:b/>
          <w:sz w:val="22"/>
          <w:szCs w:val="22"/>
          <w:lang w:val="en-GB"/>
        </w:rPr>
        <w:t xml:space="preserve">(B) </w:t>
      </w:r>
      <w:r w:rsidRPr="00662802">
        <w:rPr>
          <w:rFonts w:asciiTheme="minorHAnsi" w:eastAsia="Cambria" w:hAnsiTheme="minorHAnsi" w:cstheme="minorHAnsi"/>
          <w:sz w:val="22"/>
          <w:szCs w:val="22"/>
          <w:lang w:val="en-GB"/>
        </w:rPr>
        <w:t>Subsection of the Rhodopsin alignment showing the conserved</w:t>
      </w:r>
      <w:r w:rsidR="00F52F93" w:rsidRPr="00662802">
        <w:rPr>
          <w:rFonts w:asciiTheme="minorHAnsi" w:eastAsia="Cambria" w:hAnsiTheme="minorHAnsi" w:cstheme="minorHAnsi"/>
          <w:sz w:val="22"/>
          <w:szCs w:val="22"/>
          <w:lang w:val="en-GB"/>
        </w:rPr>
        <w:t xml:space="preserve"> location of the</w:t>
      </w:r>
      <w:r w:rsidRPr="00662802">
        <w:rPr>
          <w:rFonts w:asciiTheme="minorHAnsi" w:eastAsia="Cambria" w:hAnsiTheme="minorHAnsi" w:cstheme="minorHAnsi"/>
          <w:sz w:val="22"/>
          <w:szCs w:val="22"/>
          <w:lang w:val="en-GB"/>
        </w:rPr>
        <w:t xml:space="preserve"> Schiff base</w:t>
      </w:r>
      <w:r w:rsidR="00BE476A" w:rsidRPr="00662802">
        <w:rPr>
          <w:rFonts w:asciiTheme="minorHAnsi" w:eastAsia="Cambria" w:hAnsiTheme="minorHAnsi" w:cstheme="minorHAnsi"/>
          <w:sz w:val="22"/>
          <w:szCs w:val="22"/>
          <w:lang w:val="en-GB"/>
        </w:rPr>
        <w:t xml:space="preserve"> where the retinal is covalently linked</w:t>
      </w:r>
      <w:r w:rsidRPr="00662802">
        <w:rPr>
          <w:rFonts w:asciiTheme="minorHAnsi" w:eastAsia="Cambria" w:hAnsiTheme="minorHAnsi" w:cstheme="minorHAnsi"/>
          <w:sz w:val="22"/>
          <w:szCs w:val="22"/>
          <w:lang w:val="en-GB"/>
        </w:rPr>
        <w:t xml:space="preserve">. </w:t>
      </w:r>
      <w:r w:rsidRPr="00662802">
        <w:rPr>
          <w:rFonts w:asciiTheme="minorHAnsi" w:eastAsia="Cambria" w:hAnsiTheme="minorHAnsi" w:cstheme="minorHAnsi"/>
          <w:b/>
          <w:sz w:val="22"/>
          <w:szCs w:val="22"/>
          <w:lang w:val="en-GB"/>
        </w:rPr>
        <w:t xml:space="preserve">(C) </w:t>
      </w:r>
      <w:r w:rsidRPr="00662802">
        <w:rPr>
          <w:rFonts w:asciiTheme="minorHAnsi" w:eastAsia="Cambria" w:hAnsiTheme="minorHAnsi" w:cstheme="minorHAnsi"/>
          <w:sz w:val="22"/>
          <w:szCs w:val="22"/>
          <w:lang w:val="en-GB"/>
        </w:rPr>
        <w:t xml:space="preserve">Phylogeny of the rhodopsin gene family showing phylogenetic position of the </w:t>
      </w:r>
      <w:r w:rsidRPr="00662802">
        <w:rPr>
          <w:rFonts w:asciiTheme="minorHAnsi" w:eastAsia="Cambria" w:hAnsiTheme="minorHAnsi" w:cstheme="minorHAnsi"/>
          <w:i/>
          <w:sz w:val="22"/>
          <w:szCs w:val="22"/>
          <w:lang w:val="en-GB"/>
        </w:rPr>
        <w:t>Hyphochytrium</w:t>
      </w:r>
      <w:r w:rsidRPr="00662802">
        <w:rPr>
          <w:rFonts w:asciiTheme="minorHAnsi" w:eastAsia="Cambria" w:hAnsiTheme="minorHAnsi" w:cstheme="minorHAnsi"/>
          <w:sz w:val="22"/>
          <w:szCs w:val="22"/>
          <w:lang w:val="en-GB"/>
        </w:rPr>
        <w:t xml:space="preserve"> putative rhodopsins.</w:t>
      </w:r>
    </w:p>
    <w:p w14:paraId="4C526F8B" w14:textId="74D317BC" w:rsidR="00216218" w:rsidRPr="00662802" w:rsidRDefault="00DD3C93" w:rsidP="00216218">
      <w:pPr>
        <w:spacing w:after="120" w:line="480" w:lineRule="auto"/>
        <w:jc w:val="both"/>
        <w:outlineLvl w:val="0"/>
        <w:rPr>
          <w:rFonts w:asciiTheme="minorHAnsi" w:eastAsia="Cambria" w:hAnsiTheme="minorHAnsi" w:cstheme="minorHAnsi"/>
          <w:sz w:val="22"/>
          <w:szCs w:val="22"/>
          <w:lang w:val="en-GB"/>
        </w:rPr>
      </w:pPr>
      <w:r>
        <w:rPr>
          <w:rFonts w:asciiTheme="minorHAnsi" w:eastAsia="Cambria" w:hAnsiTheme="minorHAnsi" w:cstheme="minorHAnsi"/>
          <w:b/>
          <w:sz w:val="22"/>
          <w:szCs w:val="22"/>
          <w:lang w:val="en-GB"/>
        </w:rPr>
        <w:lastRenderedPageBreak/>
        <w:t>Fig. S11</w:t>
      </w:r>
      <w:r w:rsidR="00216218" w:rsidRPr="00662802">
        <w:rPr>
          <w:rFonts w:asciiTheme="minorHAnsi" w:eastAsia="Cambria" w:hAnsiTheme="minorHAnsi" w:cstheme="minorHAnsi"/>
          <w:b/>
          <w:sz w:val="22"/>
          <w:szCs w:val="22"/>
          <w:lang w:val="en-GB"/>
        </w:rPr>
        <w:t>. Histone H3 phylogeny.</w:t>
      </w:r>
      <w:r w:rsidR="00F023D2" w:rsidRPr="00662802">
        <w:rPr>
          <w:rFonts w:asciiTheme="minorHAnsi" w:eastAsia="Cambria" w:hAnsiTheme="minorHAnsi" w:cstheme="minorHAnsi"/>
          <w:b/>
          <w:sz w:val="22"/>
          <w:szCs w:val="22"/>
          <w:lang w:val="en-GB"/>
        </w:rPr>
        <w:t xml:space="preserve"> </w:t>
      </w:r>
      <w:r w:rsidR="00216218" w:rsidRPr="00662802">
        <w:rPr>
          <w:rFonts w:asciiTheme="minorHAnsi" w:eastAsia="Cambria" w:hAnsiTheme="minorHAnsi" w:cstheme="minorHAnsi"/>
          <w:sz w:val="22"/>
          <w:szCs w:val="22"/>
          <w:lang w:val="en-GB"/>
        </w:rPr>
        <w:t>ML</w:t>
      </w:r>
      <w:r w:rsidR="00F023D2" w:rsidRPr="00662802">
        <w:rPr>
          <w:rFonts w:asciiTheme="minorHAnsi" w:eastAsia="Cambria" w:hAnsiTheme="minorHAnsi" w:cstheme="minorHAnsi"/>
          <w:sz w:val="22"/>
          <w:szCs w:val="22"/>
          <w:lang w:val="en-GB"/>
        </w:rPr>
        <w:t xml:space="preserve"> phylogeny of the putative Histone H3 encoding gene found next to </w:t>
      </w:r>
      <w:r w:rsidR="00F023D2" w:rsidRPr="00662802">
        <w:rPr>
          <w:rFonts w:asciiTheme="minorHAnsi" w:eastAsia="Cambria" w:hAnsiTheme="minorHAnsi" w:cstheme="minorHAnsi"/>
          <w:iCs/>
          <w:sz w:val="22"/>
          <w:szCs w:val="22"/>
          <w:lang w:val="en-GB"/>
        </w:rPr>
        <w:t xml:space="preserve">viral-like </w:t>
      </w:r>
      <w:r w:rsidR="00F023D2" w:rsidRPr="00662802">
        <w:rPr>
          <w:rFonts w:asciiTheme="minorHAnsi" w:eastAsia="Cambria" w:hAnsiTheme="minorHAnsi" w:cstheme="minorHAnsi"/>
          <w:i/>
          <w:iCs/>
          <w:sz w:val="22"/>
          <w:szCs w:val="22"/>
          <w:lang w:val="en-GB"/>
        </w:rPr>
        <w:t>H. catenoides</w:t>
      </w:r>
      <w:r w:rsidR="00F023D2" w:rsidRPr="00662802">
        <w:rPr>
          <w:rFonts w:asciiTheme="minorHAnsi" w:eastAsia="Cambria" w:hAnsiTheme="minorHAnsi" w:cstheme="minorHAnsi"/>
          <w:iCs/>
          <w:sz w:val="22"/>
          <w:szCs w:val="22"/>
          <w:lang w:val="en-GB"/>
        </w:rPr>
        <w:t xml:space="preserve"> </w:t>
      </w:r>
      <w:r w:rsidR="00F023D2" w:rsidRPr="00662802">
        <w:rPr>
          <w:rFonts w:asciiTheme="minorHAnsi" w:hAnsiTheme="minorHAnsi" w:cstheme="minorHAnsi"/>
          <w:i/>
          <w:iCs/>
          <w:color w:val="auto"/>
          <w:sz w:val="22"/>
          <w:szCs w:val="22"/>
        </w:rPr>
        <w:t>mcp</w:t>
      </w:r>
      <w:r w:rsidR="00F023D2" w:rsidRPr="00662802">
        <w:rPr>
          <w:rFonts w:asciiTheme="minorHAnsi" w:eastAsia="Cambria" w:hAnsiTheme="minorHAnsi" w:cstheme="minorHAnsi"/>
          <w:iCs/>
          <w:sz w:val="22"/>
          <w:szCs w:val="22"/>
          <w:lang w:val="en-GB"/>
        </w:rPr>
        <w:t xml:space="preserve"> gene</w:t>
      </w:r>
      <w:r w:rsidR="00811AEC" w:rsidRPr="00662802">
        <w:rPr>
          <w:rFonts w:asciiTheme="minorHAnsi" w:eastAsia="Cambria" w:hAnsiTheme="minorHAnsi" w:cstheme="minorHAnsi"/>
          <w:iCs/>
          <w:sz w:val="22"/>
          <w:szCs w:val="22"/>
          <w:lang w:val="en-GB"/>
        </w:rPr>
        <w:t xml:space="preserve"> in our genome assembly</w:t>
      </w:r>
      <w:r w:rsidR="00F023D2" w:rsidRPr="00662802">
        <w:rPr>
          <w:rFonts w:asciiTheme="minorHAnsi" w:eastAsia="Cambria" w:hAnsiTheme="minorHAnsi" w:cstheme="minorHAnsi"/>
          <w:iCs/>
          <w:sz w:val="22"/>
          <w:szCs w:val="22"/>
          <w:lang w:val="en-GB"/>
        </w:rPr>
        <w:t xml:space="preserve">. Here we have used a DNA alignment </w:t>
      </w:r>
      <w:r w:rsidR="006D7335">
        <w:rPr>
          <w:rFonts w:asciiTheme="minorHAnsi" w:eastAsia="Cambria" w:hAnsiTheme="minorHAnsi" w:cstheme="minorHAnsi"/>
          <w:iCs/>
          <w:sz w:val="22"/>
          <w:szCs w:val="22"/>
          <w:lang w:val="en-GB"/>
        </w:rPr>
        <w:t xml:space="preserve">for the purpose of calculating a phylogeny </w:t>
      </w:r>
      <w:r w:rsidR="00F023D2" w:rsidRPr="00662802">
        <w:rPr>
          <w:rFonts w:asciiTheme="minorHAnsi" w:eastAsia="Cambria" w:hAnsiTheme="minorHAnsi" w:cstheme="minorHAnsi"/>
          <w:iCs/>
          <w:sz w:val="22"/>
          <w:szCs w:val="22"/>
          <w:lang w:val="en-GB"/>
        </w:rPr>
        <w:t>as th</w:t>
      </w:r>
      <w:r w:rsidR="00811AEC" w:rsidRPr="00662802">
        <w:rPr>
          <w:rFonts w:asciiTheme="minorHAnsi" w:eastAsia="Cambria" w:hAnsiTheme="minorHAnsi" w:cstheme="minorHAnsi"/>
          <w:iCs/>
          <w:sz w:val="22"/>
          <w:szCs w:val="22"/>
          <w:lang w:val="en-GB"/>
        </w:rPr>
        <w:t>is gene</w:t>
      </w:r>
      <w:r w:rsidR="00F023D2" w:rsidRPr="00662802">
        <w:rPr>
          <w:rFonts w:asciiTheme="minorHAnsi" w:eastAsia="Cambria" w:hAnsiTheme="minorHAnsi" w:cstheme="minorHAnsi"/>
          <w:iCs/>
          <w:sz w:val="22"/>
          <w:szCs w:val="22"/>
          <w:lang w:val="en-GB"/>
        </w:rPr>
        <w:t xml:space="preserve"> </w:t>
      </w:r>
      <w:r w:rsidR="00811AEC" w:rsidRPr="00662802">
        <w:rPr>
          <w:rFonts w:asciiTheme="minorHAnsi" w:eastAsia="Cambria" w:hAnsiTheme="minorHAnsi" w:cstheme="minorHAnsi"/>
          <w:iCs/>
          <w:sz w:val="22"/>
          <w:szCs w:val="22"/>
          <w:lang w:val="en-GB"/>
        </w:rPr>
        <w:t>family is</w:t>
      </w:r>
      <w:r w:rsidR="00F023D2" w:rsidRPr="00662802">
        <w:rPr>
          <w:rFonts w:asciiTheme="minorHAnsi" w:eastAsia="Cambria" w:hAnsiTheme="minorHAnsi" w:cstheme="minorHAnsi"/>
          <w:iCs/>
          <w:sz w:val="22"/>
          <w:szCs w:val="22"/>
          <w:lang w:val="en-GB"/>
        </w:rPr>
        <w:t xml:space="preserve"> highly conserved at the amino acid level.</w:t>
      </w:r>
      <w:r w:rsidR="00811AEC" w:rsidRPr="00662802">
        <w:rPr>
          <w:rFonts w:asciiTheme="minorHAnsi" w:eastAsia="Cambria" w:hAnsiTheme="minorHAnsi" w:cstheme="minorHAnsi"/>
          <w:sz w:val="22"/>
          <w:szCs w:val="22"/>
          <w:lang w:val="en-GB"/>
        </w:rPr>
        <w:t xml:space="preserve"> The tree is illustrated</w:t>
      </w:r>
      <w:r w:rsidR="00F023D2" w:rsidRPr="00662802">
        <w:rPr>
          <w:rFonts w:asciiTheme="minorHAnsi" w:eastAsia="Cambria" w:hAnsiTheme="minorHAnsi" w:cstheme="minorHAnsi"/>
          <w:sz w:val="22"/>
          <w:szCs w:val="22"/>
          <w:lang w:val="en-GB"/>
        </w:rPr>
        <w:t xml:space="preserve"> to identify major taxonomic groups: p</w:t>
      </w:r>
      <w:r w:rsidR="00216218" w:rsidRPr="00662802">
        <w:rPr>
          <w:rFonts w:asciiTheme="minorHAnsi" w:eastAsia="Cambria" w:hAnsiTheme="minorHAnsi" w:cstheme="minorHAnsi"/>
          <w:sz w:val="22"/>
          <w:szCs w:val="22"/>
          <w:lang w:val="en-GB"/>
        </w:rPr>
        <w:t>urple for alveolates</w:t>
      </w:r>
      <w:r w:rsidR="00F023D2" w:rsidRPr="00662802">
        <w:rPr>
          <w:rFonts w:asciiTheme="minorHAnsi" w:eastAsia="Cambria" w:hAnsiTheme="minorHAnsi" w:cstheme="minorHAnsi"/>
          <w:sz w:val="22"/>
          <w:szCs w:val="22"/>
          <w:lang w:val="en-GB"/>
        </w:rPr>
        <w:t xml:space="preserve"> and </w:t>
      </w:r>
      <w:r w:rsidR="00216218" w:rsidRPr="00662802">
        <w:rPr>
          <w:rFonts w:asciiTheme="minorHAnsi" w:eastAsia="Cambria" w:hAnsiTheme="minorHAnsi" w:cstheme="minorHAnsi"/>
          <w:sz w:val="22"/>
          <w:szCs w:val="22"/>
          <w:lang w:val="en-GB"/>
        </w:rPr>
        <w:t>blue for</w:t>
      </w:r>
      <w:r w:rsidR="00F023D2" w:rsidRPr="00662802">
        <w:rPr>
          <w:rFonts w:asciiTheme="minorHAnsi" w:eastAsia="Cambria" w:hAnsiTheme="minorHAnsi" w:cstheme="minorHAnsi"/>
          <w:sz w:val="22"/>
          <w:szCs w:val="22"/>
          <w:lang w:val="en-GB"/>
        </w:rPr>
        <w:t xml:space="preserve"> stramenopiles. The</w:t>
      </w:r>
      <w:r w:rsidR="00216218" w:rsidRPr="00662802">
        <w:rPr>
          <w:rFonts w:asciiTheme="minorHAnsi" w:eastAsia="Cambria" w:hAnsiTheme="minorHAnsi" w:cstheme="minorHAnsi"/>
          <w:sz w:val="22"/>
          <w:szCs w:val="22"/>
          <w:lang w:val="en-GB"/>
        </w:rPr>
        <w:t xml:space="preserve"> H3 </w:t>
      </w:r>
      <w:r w:rsidR="00F023D2" w:rsidRPr="00662802">
        <w:rPr>
          <w:rFonts w:asciiTheme="minorHAnsi" w:eastAsia="Cambria" w:hAnsiTheme="minorHAnsi" w:cstheme="minorHAnsi"/>
          <w:sz w:val="22"/>
          <w:szCs w:val="22"/>
          <w:lang w:val="en-GB"/>
        </w:rPr>
        <w:t xml:space="preserve">histone gene </w:t>
      </w:r>
      <w:r w:rsidR="00216218" w:rsidRPr="00662802">
        <w:rPr>
          <w:rFonts w:asciiTheme="minorHAnsi" w:eastAsia="Cambria" w:hAnsiTheme="minorHAnsi" w:cstheme="minorHAnsi"/>
          <w:sz w:val="22"/>
          <w:szCs w:val="22"/>
          <w:lang w:val="en-GB"/>
        </w:rPr>
        <w:t xml:space="preserve">from </w:t>
      </w:r>
      <w:r w:rsidR="00216218" w:rsidRPr="00662802">
        <w:rPr>
          <w:rFonts w:asciiTheme="minorHAnsi" w:eastAsia="Cambria" w:hAnsiTheme="minorHAnsi" w:cstheme="minorHAnsi"/>
          <w:i/>
          <w:sz w:val="22"/>
          <w:szCs w:val="22"/>
          <w:lang w:val="en-GB"/>
        </w:rPr>
        <w:t>Hyphochytrium</w:t>
      </w:r>
      <w:r w:rsidR="00216218" w:rsidRPr="00662802">
        <w:rPr>
          <w:rFonts w:asciiTheme="minorHAnsi" w:eastAsia="Cambria" w:hAnsiTheme="minorHAnsi" w:cstheme="minorHAnsi"/>
          <w:sz w:val="22"/>
          <w:szCs w:val="22"/>
          <w:lang w:val="en-GB"/>
        </w:rPr>
        <w:t xml:space="preserve"> scaffolds are </w:t>
      </w:r>
      <w:r w:rsidR="00F023D2" w:rsidRPr="00662802">
        <w:rPr>
          <w:rFonts w:asciiTheme="minorHAnsi" w:eastAsia="Cambria" w:hAnsiTheme="minorHAnsi" w:cstheme="minorHAnsi"/>
          <w:sz w:val="22"/>
          <w:szCs w:val="22"/>
          <w:lang w:val="en-GB"/>
        </w:rPr>
        <w:t xml:space="preserve">illustrated in </w:t>
      </w:r>
      <w:r w:rsidR="00216218" w:rsidRPr="00662802">
        <w:rPr>
          <w:rFonts w:asciiTheme="minorHAnsi" w:eastAsia="Cambria" w:hAnsiTheme="minorHAnsi" w:cstheme="minorHAnsi"/>
          <w:sz w:val="22"/>
          <w:szCs w:val="22"/>
          <w:lang w:val="en-GB"/>
        </w:rPr>
        <w:t xml:space="preserve">red with the scaffold </w:t>
      </w:r>
      <w:r w:rsidR="006D7335">
        <w:rPr>
          <w:rFonts w:asciiTheme="minorHAnsi" w:eastAsia="Cambria" w:hAnsiTheme="minorHAnsi" w:cstheme="minorHAnsi"/>
          <w:sz w:val="22"/>
          <w:szCs w:val="22"/>
          <w:lang w:val="en-GB"/>
        </w:rPr>
        <w:t>ID</w:t>
      </w:r>
      <w:r w:rsidR="00216218" w:rsidRPr="00662802">
        <w:rPr>
          <w:rFonts w:asciiTheme="minorHAnsi" w:eastAsia="Cambria" w:hAnsiTheme="minorHAnsi" w:cstheme="minorHAnsi"/>
          <w:sz w:val="22"/>
          <w:szCs w:val="22"/>
          <w:lang w:val="en-GB"/>
        </w:rPr>
        <w:t xml:space="preserve"> and coordinates on the scaffold. A red diamond indicates the </w:t>
      </w:r>
      <w:r w:rsidR="00216218" w:rsidRPr="00662802">
        <w:rPr>
          <w:rFonts w:asciiTheme="minorHAnsi" w:eastAsia="Cambria" w:hAnsiTheme="minorHAnsi" w:cstheme="minorHAnsi"/>
          <w:i/>
          <w:sz w:val="22"/>
          <w:szCs w:val="22"/>
          <w:lang w:val="en-GB"/>
        </w:rPr>
        <w:t>Hyphochytrium</w:t>
      </w:r>
      <w:r w:rsidR="00216218" w:rsidRPr="00662802">
        <w:rPr>
          <w:rFonts w:asciiTheme="minorHAnsi" w:eastAsia="Cambria" w:hAnsiTheme="minorHAnsi" w:cstheme="minorHAnsi"/>
          <w:sz w:val="22"/>
          <w:szCs w:val="22"/>
          <w:lang w:val="en-GB"/>
        </w:rPr>
        <w:t xml:space="preserve"> scaffold harbouring</w:t>
      </w:r>
      <w:r w:rsidR="00811AEC" w:rsidRPr="00662802">
        <w:rPr>
          <w:rFonts w:asciiTheme="minorHAnsi" w:eastAsia="Cambria" w:hAnsiTheme="minorHAnsi" w:cstheme="minorHAnsi"/>
          <w:sz w:val="22"/>
          <w:szCs w:val="22"/>
          <w:lang w:val="en-GB"/>
        </w:rPr>
        <w:t xml:space="preserve"> a</w:t>
      </w:r>
      <w:r w:rsidR="00216218" w:rsidRPr="00662802">
        <w:rPr>
          <w:rFonts w:asciiTheme="minorHAnsi" w:eastAsia="Cambria" w:hAnsiTheme="minorHAnsi" w:cstheme="minorHAnsi"/>
          <w:sz w:val="22"/>
          <w:szCs w:val="22"/>
          <w:lang w:val="en-GB"/>
        </w:rPr>
        <w:t xml:space="preserve"> </w:t>
      </w:r>
      <w:r w:rsidR="00F023D2" w:rsidRPr="00662802">
        <w:rPr>
          <w:rFonts w:asciiTheme="minorHAnsi" w:eastAsia="Cambria" w:hAnsiTheme="minorHAnsi" w:cstheme="minorHAnsi"/>
          <w:sz w:val="22"/>
          <w:szCs w:val="22"/>
          <w:lang w:val="en-GB"/>
        </w:rPr>
        <w:t>viral</w:t>
      </w:r>
      <w:r w:rsidR="00216218" w:rsidRPr="00662802">
        <w:rPr>
          <w:rFonts w:asciiTheme="minorHAnsi" w:eastAsia="Cambria" w:hAnsiTheme="minorHAnsi" w:cstheme="minorHAnsi"/>
          <w:sz w:val="22"/>
          <w:szCs w:val="22"/>
          <w:lang w:val="en-GB"/>
        </w:rPr>
        <w:t>-like MCP gene</w:t>
      </w:r>
      <w:r w:rsidR="00F023D2" w:rsidRPr="00662802">
        <w:rPr>
          <w:rFonts w:asciiTheme="minorHAnsi" w:eastAsia="Cambria" w:hAnsiTheme="minorHAnsi" w:cstheme="minorHAnsi"/>
          <w:sz w:val="22"/>
          <w:szCs w:val="22"/>
          <w:lang w:val="en-GB"/>
        </w:rPr>
        <w:t>,</w:t>
      </w:r>
      <w:r w:rsidR="00216218" w:rsidRPr="00662802">
        <w:rPr>
          <w:rFonts w:asciiTheme="minorHAnsi" w:eastAsia="Cambria" w:hAnsiTheme="minorHAnsi" w:cstheme="minorHAnsi"/>
          <w:sz w:val="22"/>
          <w:szCs w:val="22"/>
          <w:lang w:val="en-GB"/>
        </w:rPr>
        <w:t xml:space="preserve"> all other accession numbers are RefSeq</w:t>
      </w:r>
      <w:r w:rsidR="00F023D2" w:rsidRPr="00662802">
        <w:rPr>
          <w:rFonts w:asciiTheme="minorHAnsi" w:eastAsia="Cambria" w:hAnsiTheme="minorHAnsi" w:cstheme="minorHAnsi"/>
          <w:sz w:val="22"/>
          <w:szCs w:val="22"/>
          <w:lang w:val="en-GB"/>
        </w:rPr>
        <w:t xml:space="preserve"> accession numbers</w:t>
      </w:r>
      <w:r w:rsidR="00216218" w:rsidRPr="00662802">
        <w:rPr>
          <w:rFonts w:asciiTheme="minorHAnsi" w:eastAsia="Cambria" w:hAnsiTheme="minorHAnsi" w:cstheme="minorHAnsi"/>
          <w:sz w:val="22"/>
          <w:szCs w:val="22"/>
          <w:lang w:val="en-GB"/>
        </w:rPr>
        <w:t xml:space="preserve">. </w:t>
      </w:r>
      <w:r w:rsidR="00F023D2" w:rsidRPr="00662802">
        <w:rPr>
          <w:rFonts w:asciiTheme="minorHAnsi" w:eastAsia="Cambria" w:hAnsiTheme="minorHAnsi" w:cstheme="minorHAnsi"/>
          <w:sz w:val="22"/>
          <w:szCs w:val="22"/>
          <w:lang w:val="en-GB"/>
        </w:rPr>
        <w:t xml:space="preserve">This gene family includes a large number of putative </w:t>
      </w:r>
      <w:r w:rsidR="00216218" w:rsidRPr="00662802">
        <w:rPr>
          <w:rFonts w:asciiTheme="minorHAnsi" w:eastAsia="Cambria" w:hAnsiTheme="minorHAnsi" w:cstheme="minorHAnsi"/>
          <w:sz w:val="22"/>
          <w:szCs w:val="22"/>
          <w:lang w:val="en-GB"/>
        </w:rPr>
        <w:t>homologs,</w:t>
      </w:r>
      <w:r w:rsidR="00F023D2" w:rsidRPr="00662802">
        <w:rPr>
          <w:rFonts w:asciiTheme="minorHAnsi" w:eastAsia="Cambria" w:hAnsiTheme="minorHAnsi" w:cstheme="minorHAnsi"/>
          <w:sz w:val="22"/>
          <w:szCs w:val="22"/>
          <w:lang w:val="en-GB"/>
        </w:rPr>
        <w:t xml:space="preserve"> as such we have</w:t>
      </w:r>
      <w:r w:rsidR="00216218" w:rsidRPr="00662802">
        <w:rPr>
          <w:rFonts w:asciiTheme="minorHAnsi" w:eastAsia="Cambria" w:hAnsiTheme="minorHAnsi" w:cstheme="minorHAnsi"/>
          <w:sz w:val="22"/>
          <w:szCs w:val="22"/>
          <w:lang w:val="en-GB"/>
        </w:rPr>
        <w:t xml:space="preserve"> reduced redundancy by clustering</w:t>
      </w:r>
      <w:r w:rsidR="00F023D2" w:rsidRPr="00662802">
        <w:rPr>
          <w:rFonts w:asciiTheme="minorHAnsi" w:eastAsia="Cambria" w:hAnsiTheme="minorHAnsi" w:cstheme="minorHAnsi"/>
          <w:sz w:val="22"/>
          <w:szCs w:val="22"/>
          <w:lang w:val="en-GB"/>
        </w:rPr>
        <w:t xml:space="preserve"> similar sequences using 95% global identity</w:t>
      </w:r>
      <w:r w:rsidR="00216218" w:rsidRPr="00662802">
        <w:rPr>
          <w:rFonts w:asciiTheme="minorHAnsi" w:eastAsia="Cambria" w:hAnsiTheme="minorHAnsi" w:cstheme="minorHAnsi"/>
          <w:sz w:val="22"/>
          <w:szCs w:val="22"/>
          <w:lang w:val="en-GB"/>
        </w:rPr>
        <w:t xml:space="preserve">. Alignment </w:t>
      </w:r>
      <w:r w:rsidR="00F023D2" w:rsidRPr="00662802">
        <w:rPr>
          <w:rFonts w:asciiTheme="minorHAnsi" w:eastAsia="Cambria" w:hAnsiTheme="minorHAnsi" w:cstheme="minorHAnsi"/>
          <w:sz w:val="22"/>
          <w:szCs w:val="22"/>
          <w:lang w:val="en-GB"/>
        </w:rPr>
        <w:t xml:space="preserve">was made using MAFFT </w:t>
      </w:r>
      <w:r w:rsidR="00F023D2"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&lt;EndNote&gt;&lt;Cite&gt;&lt;Author&gt;Katoh&lt;/Author&gt;&lt;Year&gt;2005&lt;/Year&gt;&lt;RecNum&gt;1526&lt;/RecNum&gt;&lt;DisplayText&gt;[24]&lt;/DisplayText&gt;&lt;record&gt;&lt;rec-number&gt;1526&lt;/rec-number&gt;&lt;foreign-keys&gt;&lt;key app="EN" db-id="aa0wwef99asf0aeesds5pf0ft29wa99fvf0s" timestamp="0"&gt;1526&lt;/key&gt;&lt;/foreign-keys&gt;&lt;ref-type name="Journal Article"&gt;17&lt;/ref-type&gt;&lt;contributors&gt;&lt;authors&gt;&lt;author&gt;Katoh, K.&lt;/author&gt;&lt;author&gt;Kuma, K.&lt;/author&gt;&lt;author&gt;Toh, H.&lt;/author&gt;&lt;author&gt;Miyata, T.&lt;/author&gt;&lt;/authors&gt;&lt;/contributors&gt;&lt;auth-address&gt;Bioinformatics Center, Institute for Chemical Research, Kyoto University Uji, Kyoto 611-0011, Japan. kkatoh@kuicr.kyoto-u.ac.jp&lt;/auth-address&gt;&lt;titles&gt;&lt;title&gt;MAFFT version 5: improvement in accuracy of multiple sequence alignment&lt;/title&gt;&lt;secondary-title&gt;Nucleic Acids Res&lt;/secondary-title&gt;&lt;/titles&gt;&lt;periodical&gt;&lt;full-title&gt;Nucleic Acids Res&lt;/full-title&gt;&lt;/periodical&gt;&lt;pages&gt;511-8&lt;/pages&gt;&lt;volume&gt;33&lt;/volume&gt;&lt;number&gt;2&lt;/number&gt;&lt;edition&gt;2005/01/22&lt;/edition&gt;&lt;keywords&gt;&lt;keyword&gt;Reproducibility of Results&lt;/keyword&gt;&lt;keyword&gt;Sequence Alignment/*methods&lt;/keyword&gt;&lt;keyword&gt;Sequence Homology&lt;/keyword&gt;&lt;keyword&gt;*Software&lt;/keyword&gt;&lt;keyword&gt;Time Factors&lt;/keyword&gt;&lt;/keywords&gt;&lt;dates&gt;&lt;year&gt;2005&lt;/year&gt;&lt;/dates&gt;&lt;isbn&gt;1362-4962 (Electronic)&lt;/isbn&gt;&lt;accession-num&gt;15661851&lt;/accession-num&gt;&lt;urls&gt;&lt;related-urls&gt;&lt;url&gt;http://www.ncbi.nlm.nih.gov/entrez/query.fcgi?cmd=Retrieve&amp;amp;db=PubMed&amp;amp;dopt=Citation&amp;amp;list_uids=15661851&lt;/url&gt;&lt;/related-urls&gt;&lt;/urls&gt;&lt;custom2&gt;548345&lt;/custom2&gt;&lt;electronic-resource-num&gt;33/2/511 [pii]&amp;#xD;10.1093/nar/gki198&lt;/electronic-resource-num&gt;&lt;language&gt;eng&lt;/language&gt;&lt;/record&gt;&lt;/Cite&gt;&lt;/EndNote&gt;</w:instrText>
      </w:r>
      <w:r w:rsidR="00F023D2"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[24]</w:t>
      </w:r>
      <w:r w:rsidR="00F023D2" w:rsidRPr="00662802">
        <w:rPr>
          <w:rFonts w:asciiTheme="minorHAnsi" w:eastAsia="Cambria" w:hAnsiTheme="minorHAnsi" w:cstheme="minorHAnsi"/>
          <w:sz w:val="22"/>
          <w:szCs w:val="22"/>
          <w:lang w:val="en-GB"/>
        </w:rPr>
        <w:fldChar w:fldCharType="end"/>
      </w:r>
      <w:r w:rsidR="00F023D2" w:rsidRPr="00662802">
        <w:rPr>
          <w:rFonts w:asciiTheme="minorHAnsi" w:eastAsia="Cambria" w:hAnsiTheme="minorHAnsi" w:cstheme="minorHAnsi"/>
          <w:sz w:val="22"/>
          <w:szCs w:val="22"/>
          <w:lang w:val="en-GB"/>
        </w:rPr>
        <w:t xml:space="preserve"> with alignment sampling conducted using trimAL </w:t>
      </w:r>
      <w:r w:rsidR="00F023D2" w:rsidRPr="00662802">
        <w:rPr>
          <w:rFonts w:asciiTheme="minorHAnsi" w:eastAsia="Cambria" w:hAnsiTheme="minorHAnsi" w:cstheme="minorHAnsi"/>
          <w:sz w:val="22"/>
          <w:szCs w:val="22"/>
          <w:lang w:val="en-GB"/>
        </w:rPr>
        <w:fldChar w:fldCharType="begin"/>
      </w:r>
      <w:r w:rsidR="00F023D2" w:rsidRPr="00662802">
        <w:rPr>
          <w:rFonts w:asciiTheme="minorHAnsi" w:eastAsia="Cambria" w:hAnsiTheme="minorHAnsi" w:cstheme="minorHAnsi"/>
          <w:sz w:val="22"/>
          <w:szCs w:val="22"/>
          <w:lang w:val="en-GB"/>
        </w:rPr>
        <w:instrText xml:space="preserve"> ADDIN EN.CITE &lt;EndNote&gt;&lt;Cite&gt;&lt;Author&gt;Capella-Gutierrez&lt;/Author&gt;&lt;Year&gt;2009&lt;/Year&gt;&lt;RecNum&gt;4732&lt;/RecNum&gt;&lt;DisplayText&gt;[25]&lt;/DisplayText&gt;&lt;record&gt;&lt;rec-number&gt;4732&lt;/rec-number&gt;&lt;foreign-keys&gt;&lt;key app="EN" db-id="aa0wwef99asf0aeesds5pf0ft29wa99fvf0s" timestamp="0"&gt;4732&lt;/key&gt;&lt;/foreign-keys&gt;&lt;ref-type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-1973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www.ncbi.nlm.nih.gov/entrez/query.fcgi?cmd=Retrieve&amp;amp;db=PubMed&amp;amp;dopt=Citation&amp;amp;list_uids=19505945&lt;/url&gt;&lt;/related-urls&gt;&lt;/urls&gt;&lt;custom2&gt;2712344&lt;/custom2&gt;&lt;electronic-resource-num&gt;btp348 [pii]&amp;#xD;10.1093/bioinformatics/btp348&lt;/electronic-resource-num&gt;&lt;language&gt;eng&lt;/language&gt;&lt;/record&gt;&lt;/Cite&gt;&lt;/EndNote&gt;</w:instrText>
      </w:r>
      <w:r w:rsidR="00F023D2" w:rsidRPr="00662802">
        <w:rPr>
          <w:rFonts w:asciiTheme="minorHAnsi" w:eastAsia="Cambria" w:hAnsiTheme="minorHAnsi" w:cstheme="minorHAnsi"/>
          <w:sz w:val="22"/>
          <w:szCs w:val="22"/>
          <w:lang w:val="en-GB"/>
        </w:rPr>
        <w:fldChar w:fldCharType="separate"/>
      </w:r>
      <w:r w:rsidR="00F023D2" w:rsidRPr="00662802">
        <w:rPr>
          <w:rFonts w:asciiTheme="minorHAnsi" w:eastAsia="Cambria" w:hAnsiTheme="minorHAnsi" w:cstheme="minorHAnsi"/>
          <w:noProof/>
          <w:sz w:val="22"/>
          <w:szCs w:val="22"/>
          <w:lang w:val="en-GB"/>
        </w:rPr>
        <w:t>[25]</w:t>
      </w:r>
      <w:r w:rsidR="00F023D2" w:rsidRPr="00662802">
        <w:rPr>
          <w:rFonts w:asciiTheme="minorHAnsi" w:eastAsia="Cambria" w:hAnsiTheme="minorHAnsi" w:cstheme="minorHAnsi"/>
          <w:sz w:val="22"/>
          <w:szCs w:val="22"/>
          <w:lang w:val="en-GB"/>
        </w:rPr>
        <w:fldChar w:fldCharType="end"/>
      </w:r>
      <w:r w:rsidR="00F023D2" w:rsidRPr="00662802">
        <w:rPr>
          <w:rFonts w:asciiTheme="minorHAnsi" w:eastAsia="Cambria" w:hAnsiTheme="minorHAnsi" w:cstheme="minorHAnsi"/>
          <w:sz w:val="22"/>
          <w:szCs w:val="22"/>
          <w:lang w:val="en-GB"/>
        </w:rPr>
        <w:t xml:space="preserve"> resulting in a data matrix of 411 n</w:t>
      </w:r>
      <w:r w:rsidR="00CE7950">
        <w:rPr>
          <w:rFonts w:asciiTheme="minorHAnsi" w:eastAsia="Cambria" w:hAnsiTheme="minorHAnsi" w:cstheme="minorHAnsi"/>
          <w:sz w:val="22"/>
          <w:szCs w:val="22"/>
          <w:lang w:val="en-GB"/>
        </w:rPr>
        <w:t>ucleotide</w:t>
      </w:r>
      <w:r w:rsidR="00F023D2" w:rsidRPr="00662802">
        <w:rPr>
          <w:rFonts w:asciiTheme="minorHAnsi" w:eastAsia="Cambria" w:hAnsiTheme="minorHAnsi" w:cstheme="minorHAnsi"/>
          <w:sz w:val="22"/>
          <w:szCs w:val="22"/>
          <w:lang w:val="en-GB"/>
        </w:rPr>
        <w:t xml:space="preserve"> sites and 164 sequences</w:t>
      </w:r>
      <w:r w:rsidR="00216218" w:rsidRPr="00662802">
        <w:rPr>
          <w:rFonts w:asciiTheme="minorHAnsi" w:eastAsia="Cambria" w:hAnsiTheme="minorHAnsi" w:cstheme="minorHAnsi"/>
          <w:sz w:val="22"/>
          <w:szCs w:val="22"/>
          <w:lang w:val="en-GB"/>
        </w:rPr>
        <w:t>.</w:t>
      </w:r>
      <w:r w:rsidR="00F023D2" w:rsidRPr="00662802">
        <w:rPr>
          <w:rFonts w:asciiTheme="minorHAnsi" w:eastAsia="Cambria" w:hAnsiTheme="minorHAnsi" w:cstheme="minorHAnsi"/>
          <w:sz w:val="22"/>
          <w:szCs w:val="22"/>
          <w:lang w:val="en-GB"/>
        </w:rPr>
        <w:t xml:space="preserve"> The phylogeny was calculated using</w:t>
      </w:r>
      <w:r w:rsidR="00216218" w:rsidRPr="00662802">
        <w:rPr>
          <w:rFonts w:asciiTheme="minorHAnsi" w:eastAsia="Cambria" w:hAnsiTheme="minorHAnsi" w:cstheme="minorHAnsi"/>
          <w:sz w:val="22"/>
          <w:szCs w:val="22"/>
          <w:lang w:val="en-GB"/>
        </w:rPr>
        <w:t xml:space="preserve"> IQTREE v1.5 with </w:t>
      </w:r>
      <w:r w:rsidR="00F023D2" w:rsidRPr="00662802">
        <w:rPr>
          <w:rFonts w:asciiTheme="minorHAnsi" w:eastAsia="Cambria" w:hAnsiTheme="minorHAnsi" w:cstheme="minorHAnsi"/>
          <w:sz w:val="22"/>
          <w:szCs w:val="22"/>
          <w:lang w:val="en-GB"/>
        </w:rPr>
        <w:t xml:space="preserve">a GTR + I + </w:t>
      </w:r>
      <w:r w:rsidR="00811AEC" w:rsidRPr="00811AEC">
        <w:rPr>
          <w:rFonts w:asciiTheme="minorHAnsi" w:hAnsiTheme="minorHAnsi" w:cs="Arial"/>
          <w:color w:val="222222"/>
          <w:sz w:val="22"/>
          <w:szCs w:val="22"/>
          <w:shd w:val="clear" w:color="auto" w:fill="FFFFFF"/>
          <w:lang w:val="en-GB" w:eastAsia="en-GB"/>
        </w:rPr>
        <w:t>Γ</w:t>
      </w:r>
      <w:r w:rsidR="00F023D2" w:rsidRPr="00662802">
        <w:rPr>
          <w:rFonts w:asciiTheme="minorHAnsi" w:eastAsia="Cambria" w:hAnsiTheme="minorHAnsi" w:cstheme="minorHAnsi"/>
          <w:sz w:val="22"/>
          <w:szCs w:val="22"/>
          <w:lang w:val="en-GB"/>
        </w:rPr>
        <w:t xml:space="preserve">4 substitution model and </w:t>
      </w:r>
      <w:r w:rsidR="00216218" w:rsidRPr="00662802">
        <w:rPr>
          <w:rFonts w:asciiTheme="minorHAnsi" w:eastAsia="Cambria" w:hAnsiTheme="minorHAnsi" w:cstheme="minorHAnsi"/>
          <w:sz w:val="22"/>
          <w:szCs w:val="22"/>
          <w:lang w:val="en-GB"/>
        </w:rPr>
        <w:t>100 non-parametric bootstrap rep</w:t>
      </w:r>
      <w:r w:rsidR="00811AEC" w:rsidRPr="00662802">
        <w:rPr>
          <w:rFonts w:asciiTheme="minorHAnsi" w:eastAsia="Cambria" w:hAnsiTheme="minorHAnsi" w:cstheme="minorHAnsi"/>
          <w:sz w:val="22"/>
          <w:szCs w:val="22"/>
          <w:lang w:val="en-GB"/>
        </w:rPr>
        <w:t>licates</w:t>
      </w:r>
      <w:r w:rsidR="00216218" w:rsidRPr="00662802">
        <w:rPr>
          <w:rFonts w:asciiTheme="minorHAnsi" w:eastAsia="Cambria" w:hAnsiTheme="minorHAnsi" w:cstheme="minorHAnsi"/>
          <w:sz w:val="22"/>
          <w:szCs w:val="22"/>
          <w:lang w:val="en-GB"/>
        </w:rPr>
        <w:t>.</w:t>
      </w:r>
    </w:p>
    <w:p w14:paraId="473409DD" w14:textId="4F3E37DE" w:rsidR="009C1F14" w:rsidRPr="00B31560" w:rsidRDefault="009C1F14" w:rsidP="009C1F14">
      <w:pPr>
        <w:spacing w:after="120" w:line="480" w:lineRule="auto"/>
        <w:jc w:val="both"/>
        <w:outlineLvl w:val="0"/>
        <w:rPr>
          <w:rFonts w:asciiTheme="minorHAnsi" w:hAnsiTheme="minorHAnsi" w:cstheme="minorHAnsi"/>
          <w:sz w:val="22"/>
          <w:szCs w:val="22"/>
        </w:rPr>
      </w:pPr>
      <w:r w:rsidRPr="00662802">
        <w:rPr>
          <w:rFonts w:asciiTheme="minorHAnsi" w:hAnsiTheme="minorHAnsi" w:cstheme="minorHAnsi"/>
          <w:b/>
          <w:sz w:val="22"/>
          <w:szCs w:val="22"/>
        </w:rPr>
        <w:t>Fig. S</w:t>
      </w:r>
      <w:r w:rsidR="00DD3C93">
        <w:rPr>
          <w:rFonts w:asciiTheme="minorHAnsi" w:hAnsiTheme="minorHAnsi" w:cstheme="minorHAnsi"/>
          <w:b/>
          <w:sz w:val="22"/>
          <w:szCs w:val="22"/>
        </w:rPr>
        <w:t>12</w:t>
      </w:r>
      <w:r w:rsidR="00D31913" w:rsidRPr="00662802">
        <w:rPr>
          <w:rFonts w:asciiTheme="minorHAnsi" w:hAnsiTheme="minorHAnsi" w:cstheme="minorHAnsi"/>
          <w:b/>
          <w:sz w:val="22"/>
          <w:szCs w:val="22"/>
        </w:rPr>
        <w:t xml:space="preserve">. </w:t>
      </w:r>
      <w:r w:rsidRPr="00662802">
        <w:rPr>
          <w:rFonts w:asciiTheme="minorHAnsi" w:hAnsiTheme="minorHAnsi" w:cstheme="minorHAnsi"/>
          <w:b/>
          <w:sz w:val="22"/>
          <w:szCs w:val="22"/>
        </w:rPr>
        <w:t xml:space="preserve">Representative </w:t>
      </w:r>
      <w:r w:rsidRPr="00662802">
        <w:rPr>
          <w:rFonts w:asciiTheme="minorHAnsi" w:hAnsiTheme="minorHAnsi" w:cstheme="minorHAnsi"/>
          <w:b/>
          <w:i/>
          <w:sz w:val="22"/>
          <w:szCs w:val="22"/>
        </w:rPr>
        <w:t>Hyphochytrium</w:t>
      </w:r>
      <w:r w:rsidRPr="00662802">
        <w:rPr>
          <w:rFonts w:asciiTheme="minorHAnsi" w:hAnsiTheme="minorHAnsi" w:cstheme="minorHAnsi"/>
          <w:b/>
          <w:sz w:val="22"/>
          <w:szCs w:val="22"/>
        </w:rPr>
        <w:t xml:space="preserve"> TEM images showing absence of evidence </w:t>
      </w:r>
      <w:r w:rsidR="00F23AD2" w:rsidRPr="00662802">
        <w:rPr>
          <w:rFonts w:asciiTheme="minorHAnsi" w:hAnsiTheme="minorHAnsi" w:cstheme="minorHAnsi"/>
          <w:b/>
          <w:sz w:val="22"/>
          <w:szCs w:val="22"/>
        </w:rPr>
        <w:t>for</w:t>
      </w:r>
      <w:r w:rsidRPr="00662802">
        <w:rPr>
          <w:rFonts w:asciiTheme="minorHAnsi" w:hAnsiTheme="minorHAnsi" w:cstheme="minorHAnsi"/>
          <w:b/>
          <w:sz w:val="22"/>
          <w:szCs w:val="22"/>
        </w:rPr>
        <w:t xml:space="preserve"> viral particles or </w:t>
      </w:r>
      <w:r w:rsidR="00BA249B" w:rsidRPr="00662802">
        <w:rPr>
          <w:rFonts w:asciiTheme="minorHAnsi" w:hAnsiTheme="minorHAnsi" w:cstheme="minorHAnsi"/>
          <w:b/>
          <w:sz w:val="22"/>
          <w:szCs w:val="22"/>
        </w:rPr>
        <w:t xml:space="preserve">a viral </w:t>
      </w:r>
      <w:r w:rsidRPr="00662802">
        <w:rPr>
          <w:rFonts w:asciiTheme="minorHAnsi" w:hAnsiTheme="minorHAnsi" w:cstheme="minorHAnsi"/>
          <w:b/>
          <w:sz w:val="22"/>
          <w:szCs w:val="22"/>
        </w:rPr>
        <w:t xml:space="preserve">factory. </w:t>
      </w:r>
      <w:r w:rsidR="00BA249B" w:rsidRPr="00662802">
        <w:rPr>
          <w:rFonts w:asciiTheme="minorHAnsi" w:hAnsiTheme="minorHAnsi" w:cstheme="minorHAnsi"/>
          <w:sz w:val="22"/>
          <w:szCs w:val="22"/>
        </w:rPr>
        <w:t xml:space="preserve">In preparation for microscopy </w:t>
      </w:r>
      <w:r w:rsidR="00BA249B" w:rsidRPr="00662802">
        <w:rPr>
          <w:rFonts w:asciiTheme="minorHAnsi" w:hAnsiTheme="minorHAnsi" w:cstheme="minorHAnsi"/>
          <w:i/>
          <w:sz w:val="22"/>
          <w:szCs w:val="22"/>
        </w:rPr>
        <w:t xml:space="preserve">H. catenoides </w:t>
      </w:r>
      <w:r w:rsidR="00BA249B" w:rsidRPr="00662802">
        <w:rPr>
          <w:rFonts w:asciiTheme="minorHAnsi" w:hAnsiTheme="minorHAnsi" w:cstheme="minorHAnsi"/>
          <w:sz w:val="22"/>
          <w:szCs w:val="22"/>
        </w:rPr>
        <w:t xml:space="preserve">cultures were grown in PYG medium at 25°C, 170 rpm. Samples were then subject to high pressure freezing using a Leica EM RTS and were left to undergo free substitution using an infiltration mixture of 0.1% uranyl acetate and 1% osmium tetroxide as an overnight fixative. The fixative was removed and the concentration of EPON resin was increased in over </w:t>
      </w:r>
      <w:r w:rsidR="00CE7950">
        <w:rPr>
          <w:rFonts w:asciiTheme="minorHAnsi" w:hAnsiTheme="minorHAnsi" w:cstheme="minorHAnsi"/>
          <w:sz w:val="22"/>
          <w:szCs w:val="22"/>
        </w:rPr>
        <w:t xml:space="preserve">six </w:t>
      </w:r>
      <w:r w:rsidR="00BA249B" w:rsidRPr="00662802">
        <w:rPr>
          <w:rFonts w:asciiTheme="minorHAnsi" w:hAnsiTheme="minorHAnsi" w:cstheme="minorHAnsi"/>
          <w:sz w:val="22"/>
          <w:szCs w:val="22"/>
        </w:rPr>
        <w:t>increments until embedding occurred at 100% EPON. The resultant palate was cut using a diamond knife and exposed to lead citrate before being mounted on a standard copper grid. All images were obtained using a JEOL JEM 1400 transmission electron microscope. Twenty cells on one EM slide were subject to cursory inspection for evidence of viral-like structures. This figure shows six imaged cells (A, C, G, J, K &amp; L,</w:t>
      </w:r>
      <w:r w:rsidR="00BA249B" w:rsidRPr="00B31560">
        <w:rPr>
          <w:rFonts w:asciiTheme="minorHAnsi" w:hAnsiTheme="minorHAnsi" w:cstheme="minorHAnsi"/>
          <w:sz w:val="22"/>
          <w:szCs w:val="22"/>
        </w:rPr>
        <w:t xml:space="preserve"> with </w:t>
      </w:r>
      <w:r w:rsidR="00CE7950" w:rsidRPr="00B31560">
        <w:rPr>
          <w:rFonts w:asciiTheme="minorHAnsi" w:hAnsiTheme="minorHAnsi" w:cstheme="minorHAnsi"/>
          <w:sz w:val="22"/>
          <w:szCs w:val="22"/>
        </w:rPr>
        <w:t xml:space="preserve">additional </w:t>
      </w:r>
      <w:r w:rsidR="00BA249B" w:rsidRPr="00B31560">
        <w:rPr>
          <w:rFonts w:asciiTheme="minorHAnsi" w:hAnsiTheme="minorHAnsi" w:cstheme="minorHAnsi"/>
          <w:sz w:val="22"/>
          <w:szCs w:val="22"/>
        </w:rPr>
        <w:t>micrographs</w:t>
      </w:r>
      <w:r w:rsidR="00CE7950" w:rsidRPr="00B31560">
        <w:rPr>
          <w:rFonts w:asciiTheme="minorHAnsi" w:hAnsiTheme="minorHAnsi" w:cstheme="minorHAnsi"/>
          <w:sz w:val="22"/>
          <w:szCs w:val="22"/>
        </w:rPr>
        <w:t xml:space="preserve"> of sub-cellular regions</w:t>
      </w:r>
      <w:r w:rsidR="004E108D">
        <w:rPr>
          <w:rFonts w:asciiTheme="minorHAnsi" w:hAnsiTheme="minorHAnsi" w:cstheme="minorHAnsi"/>
          <w:sz w:val="22"/>
          <w:szCs w:val="22"/>
        </w:rPr>
        <w:t>: B, D, E, F, H, I).</w:t>
      </w:r>
    </w:p>
    <w:p w14:paraId="5C7EE03B" w14:textId="01785138" w:rsidR="009C1F14" w:rsidRPr="00B31560" w:rsidRDefault="009C1F14" w:rsidP="009C1F14">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w:t>
      </w:r>
      <w:r w:rsidR="00DD3C93">
        <w:rPr>
          <w:rFonts w:asciiTheme="minorHAnsi" w:hAnsiTheme="minorHAnsi" w:cstheme="minorHAnsi"/>
          <w:b/>
          <w:sz w:val="22"/>
          <w:szCs w:val="22"/>
        </w:rPr>
        <w:t>13</w:t>
      </w:r>
      <w:r w:rsidRPr="00B31560">
        <w:rPr>
          <w:rFonts w:asciiTheme="minorHAnsi" w:hAnsiTheme="minorHAnsi" w:cstheme="minorHAnsi"/>
          <w:b/>
          <w:sz w:val="22"/>
          <w:szCs w:val="22"/>
        </w:rPr>
        <w:t>. ‘Blob</w:t>
      </w:r>
      <w:r w:rsidR="00BA249B" w:rsidRPr="00B31560">
        <w:rPr>
          <w:rFonts w:asciiTheme="minorHAnsi" w:hAnsiTheme="minorHAnsi" w:cstheme="minorHAnsi"/>
          <w:b/>
          <w:sz w:val="22"/>
          <w:szCs w:val="22"/>
        </w:rPr>
        <w:t>plot</w:t>
      </w:r>
      <w:r w:rsidRPr="00B31560">
        <w:rPr>
          <w:rFonts w:asciiTheme="minorHAnsi" w:hAnsiTheme="minorHAnsi" w:cstheme="minorHAnsi"/>
          <w:b/>
          <w:sz w:val="22"/>
          <w:szCs w:val="22"/>
        </w:rPr>
        <w:t>’ analysis of genome assembly. ‘</w:t>
      </w:r>
      <w:r w:rsidRPr="00B31560">
        <w:rPr>
          <w:rFonts w:asciiTheme="minorHAnsi" w:hAnsiTheme="minorHAnsi" w:cstheme="minorHAnsi"/>
          <w:sz w:val="22"/>
          <w:szCs w:val="22"/>
        </w:rPr>
        <w:t>Blobplots’</w:t>
      </w:r>
      <w:r w:rsidR="007214C4" w:rsidRPr="00B31560">
        <w:rPr>
          <w:rFonts w:asciiTheme="minorHAnsi" w:hAnsiTheme="minorHAnsi" w:cstheme="minorHAnsi"/>
          <w:sz w:val="22"/>
          <w:szCs w:val="22"/>
        </w:rPr>
        <w:t xml:space="preserve"> allow the visualization of genome assemblies</w:t>
      </w:r>
      <w:r w:rsidRPr="00B31560">
        <w:rPr>
          <w:rFonts w:asciiTheme="minorHAnsi" w:hAnsiTheme="minorHAnsi" w:cstheme="minorHAnsi"/>
          <w:sz w:val="22"/>
          <w:szCs w:val="22"/>
        </w:rPr>
        <w:t xml:space="preserve"> by displaying putative taxon-annotated GC-coverage plots. </w:t>
      </w:r>
      <w:r w:rsidRPr="00B31560">
        <w:rPr>
          <w:rFonts w:asciiTheme="minorHAnsi" w:hAnsiTheme="minorHAnsi" w:cstheme="minorHAnsi"/>
          <w:b/>
          <w:sz w:val="22"/>
          <w:szCs w:val="22"/>
        </w:rPr>
        <w:t>(A/B)</w:t>
      </w:r>
      <w:r w:rsidRPr="00B31560">
        <w:rPr>
          <w:rFonts w:asciiTheme="minorHAnsi" w:hAnsiTheme="minorHAnsi" w:cstheme="minorHAnsi"/>
          <w:sz w:val="22"/>
          <w:szCs w:val="22"/>
        </w:rPr>
        <w:t xml:space="preserve"> </w:t>
      </w:r>
      <w:r w:rsidR="007214C4" w:rsidRPr="00B31560">
        <w:rPr>
          <w:rFonts w:asciiTheme="minorHAnsi" w:hAnsiTheme="minorHAnsi" w:cstheme="minorHAnsi"/>
          <w:sz w:val="22"/>
          <w:szCs w:val="22"/>
        </w:rPr>
        <w:t>P</w:t>
      </w:r>
      <w:r w:rsidRPr="00B31560">
        <w:rPr>
          <w:rFonts w:asciiTheme="minorHAnsi" w:hAnsiTheme="minorHAnsi" w:cstheme="minorHAnsi"/>
          <w:sz w:val="22"/>
          <w:szCs w:val="22"/>
        </w:rPr>
        <w:t>lots show</w:t>
      </w:r>
      <w:r w:rsidR="007214C4" w:rsidRPr="00B31560">
        <w:rPr>
          <w:rFonts w:asciiTheme="minorHAnsi" w:hAnsiTheme="minorHAnsi" w:cstheme="minorHAnsi"/>
          <w:sz w:val="22"/>
          <w:szCs w:val="22"/>
        </w:rPr>
        <w:t>ing</w:t>
      </w:r>
      <w:r w:rsidRPr="00B31560">
        <w:rPr>
          <w:rFonts w:asciiTheme="minorHAnsi" w:hAnsiTheme="minorHAnsi" w:cstheme="minorHAnsi"/>
          <w:sz w:val="22"/>
          <w:szCs w:val="22"/>
        </w:rPr>
        <w:t xml:space="preserve"> all scaffolds from the draft assembly with BLAST annotation</w:t>
      </w:r>
      <w:r w:rsidR="007214C4" w:rsidRPr="00B31560">
        <w:rPr>
          <w:rFonts w:asciiTheme="minorHAnsi" w:hAnsiTheme="minorHAnsi" w:cstheme="minorHAnsi"/>
          <w:sz w:val="22"/>
          <w:szCs w:val="22"/>
        </w:rPr>
        <w:t xml:space="preserve"> from the NCBI ‘nt’ database.</w:t>
      </w:r>
      <w:r w:rsidRPr="00B31560">
        <w:rPr>
          <w:rFonts w:asciiTheme="minorHAnsi" w:hAnsiTheme="minorHAnsi" w:cstheme="minorHAnsi"/>
          <w:sz w:val="22"/>
          <w:szCs w:val="22"/>
        </w:rPr>
        <w:t xml:space="preserve"> </w:t>
      </w:r>
      <w:r w:rsidRPr="00B31560">
        <w:rPr>
          <w:rFonts w:asciiTheme="minorHAnsi" w:hAnsiTheme="minorHAnsi" w:cstheme="minorHAnsi"/>
          <w:b/>
          <w:sz w:val="22"/>
          <w:szCs w:val="22"/>
        </w:rPr>
        <w:t>(B)</w:t>
      </w:r>
      <w:r w:rsidRPr="00B31560">
        <w:rPr>
          <w:rFonts w:asciiTheme="minorHAnsi" w:hAnsiTheme="minorHAnsi" w:cstheme="minorHAnsi"/>
          <w:sz w:val="22"/>
          <w:szCs w:val="22"/>
        </w:rPr>
        <w:t xml:space="preserve"> the </w:t>
      </w:r>
      <w:r w:rsidRPr="00B31560">
        <w:rPr>
          <w:rFonts w:asciiTheme="minorHAnsi" w:hAnsiTheme="minorHAnsi" w:cstheme="minorHAnsi"/>
          <w:sz w:val="22"/>
          <w:szCs w:val="22"/>
        </w:rPr>
        <w:lastRenderedPageBreak/>
        <w:t xml:space="preserve">transcriptome of </w:t>
      </w:r>
      <w:r w:rsidRPr="00B31560">
        <w:rPr>
          <w:rFonts w:asciiTheme="minorHAnsi" w:hAnsiTheme="minorHAnsi" w:cstheme="minorHAnsi"/>
          <w:i/>
          <w:sz w:val="22"/>
          <w:szCs w:val="22"/>
        </w:rPr>
        <w:t>Hyphochytrium</w:t>
      </w:r>
      <w:r w:rsidR="007214C4" w:rsidRPr="00B31560">
        <w:rPr>
          <w:rFonts w:asciiTheme="minorHAnsi" w:hAnsiTheme="minorHAnsi" w:cstheme="minorHAnsi"/>
          <w:sz w:val="22"/>
          <w:szCs w:val="22"/>
        </w:rPr>
        <w:t xml:space="preserve"> and </w:t>
      </w:r>
      <w:r w:rsidR="00CE7950" w:rsidRPr="00B31560">
        <w:rPr>
          <w:rFonts w:asciiTheme="minorHAnsi" w:hAnsiTheme="minorHAnsi" w:cstheme="minorHAnsi"/>
          <w:sz w:val="22"/>
          <w:szCs w:val="22"/>
        </w:rPr>
        <w:t>the</w:t>
      </w:r>
      <w:r w:rsidRPr="00B31560">
        <w:rPr>
          <w:rFonts w:asciiTheme="minorHAnsi" w:hAnsiTheme="minorHAnsi" w:cstheme="minorHAnsi"/>
          <w:sz w:val="22"/>
          <w:szCs w:val="22"/>
        </w:rPr>
        <w:t xml:space="preserve"> mitochondria</w:t>
      </w:r>
      <w:r w:rsidR="007214C4" w:rsidRPr="00B31560">
        <w:rPr>
          <w:rFonts w:asciiTheme="minorHAnsi" w:hAnsiTheme="minorHAnsi" w:cstheme="minorHAnsi"/>
          <w:sz w:val="22"/>
          <w:szCs w:val="22"/>
        </w:rPr>
        <w:t>l genome assembly</w:t>
      </w:r>
      <w:r w:rsidRPr="00B31560">
        <w:rPr>
          <w:rFonts w:asciiTheme="minorHAnsi" w:hAnsiTheme="minorHAnsi" w:cstheme="minorHAnsi"/>
          <w:sz w:val="22"/>
          <w:szCs w:val="22"/>
        </w:rPr>
        <w:t xml:space="preserve"> </w:t>
      </w:r>
      <w:r w:rsidR="00CE7950" w:rsidRPr="00B31560">
        <w:rPr>
          <w:rFonts w:asciiTheme="minorHAnsi" w:hAnsiTheme="minorHAnsi" w:cstheme="minorHAnsi"/>
          <w:sz w:val="22"/>
          <w:szCs w:val="22"/>
        </w:rPr>
        <w:t>were</w:t>
      </w:r>
      <w:r w:rsidRPr="00B31560">
        <w:rPr>
          <w:rFonts w:asciiTheme="minorHAnsi" w:hAnsiTheme="minorHAnsi" w:cstheme="minorHAnsi"/>
          <w:sz w:val="22"/>
          <w:szCs w:val="22"/>
        </w:rPr>
        <w:t xml:space="preserve"> included</w:t>
      </w:r>
      <w:r w:rsidR="007214C4" w:rsidRPr="00B31560">
        <w:rPr>
          <w:rFonts w:asciiTheme="minorHAnsi" w:hAnsiTheme="minorHAnsi" w:cstheme="minorHAnsi"/>
          <w:sz w:val="22"/>
          <w:szCs w:val="22"/>
        </w:rPr>
        <w:t xml:space="preserve"> in the reference database</w:t>
      </w:r>
      <w:r w:rsidRPr="00B31560">
        <w:rPr>
          <w:rFonts w:asciiTheme="minorHAnsi" w:hAnsiTheme="minorHAnsi" w:cstheme="minorHAnsi"/>
          <w:sz w:val="22"/>
          <w:szCs w:val="22"/>
        </w:rPr>
        <w:t xml:space="preserve">. Notice the small circle of </w:t>
      </w:r>
      <w:r w:rsidRPr="00B31560">
        <w:rPr>
          <w:rFonts w:asciiTheme="minorHAnsi" w:hAnsiTheme="minorHAnsi" w:cstheme="minorHAnsi"/>
          <w:i/>
          <w:sz w:val="22"/>
          <w:szCs w:val="22"/>
        </w:rPr>
        <w:t>Hyphochytrium</w:t>
      </w:r>
      <w:r w:rsidRPr="00B31560">
        <w:rPr>
          <w:rFonts w:asciiTheme="minorHAnsi" w:hAnsiTheme="minorHAnsi" w:cstheme="minorHAnsi"/>
          <w:sz w:val="22"/>
          <w:szCs w:val="22"/>
        </w:rPr>
        <w:t xml:space="preserve"> annotated blobs in the upper-left of the image, these aberrant GC contigs are mitochondria</w:t>
      </w:r>
      <w:r w:rsidR="007214C4" w:rsidRPr="00B31560">
        <w:rPr>
          <w:rFonts w:asciiTheme="minorHAnsi" w:hAnsiTheme="minorHAnsi" w:cstheme="minorHAnsi"/>
          <w:sz w:val="22"/>
          <w:szCs w:val="22"/>
        </w:rPr>
        <w:t>l hits</w:t>
      </w:r>
      <w:r w:rsidRPr="00B31560">
        <w:rPr>
          <w:rFonts w:asciiTheme="minorHAnsi" w:hAnsiTheme="minorHAnsi" w:cstheme="minorHAnsi"/>
          <w:sz w:val="22"/>
          <w:szCs w:val="22"/>
        </w:rPr>
        <w:t xml:space="preserve">. </w:t>
      </w:r>
      <w:r w:rsidRPr="00B31560">
        <w:rPr>
          <w:rFonts w:asciiTheme="minorHAnsi" w:hAnsiTheme="minorHAnsi" w:cstheme="minorHAnsi"/>
          <w:b/>
          <w:sz w:val="22"/>
          <w:szCs w:val="22"/>
        </w:rPr>
        <w:t xml:space="preserve">(C/D) </w:t>
      </w:r>
      <w:r w:rsidRPr="00B31560">
        <w:rPr>
          <w:rFonts w:asciiTheme="minorHAnsi" w:hAnsiTheme="minorHAnsi" w:cstheme="minorHAnsi"/>
          <w:sz w:val="22"/>
          <w:szCs w:val="22"/>
        </w:rPr>
        <w:t>Shows the same images, however, only scaffolds greater than 1kbp have been included</w:t>
      </w:r>
      <w:r w:rsidR="007214C4" w:rsidRPr="00B31560">
        <w:rPr>
          <w:rFonts w:asciiTheme="minorHAnsi" w:hAnsiTheme="minorHAnsi" w:cstheme="minorHAnsi"/>
          <w:sz w:val="22"/>
          <w:szCs w:val="22"/>
        </w:rPr>
        <w:t xml:space="preserve"> in the analysis</w:t>
      </w:r>
      <w:r w:rsidRPr="00B31560">
        <w:rPr>
          <w:rFonts w:asciiTheme="minorHAnsi" w:hAnsiTheme="minorHAnsi" w:cstheme="minorHAnsi"/>
          <w:sz w:val="22"/>
          <w:szCs w:val="22"/>
        </w:rPr>
        <w:t>.</w:t>
      </w:r>
    </w:p>
    <w:p w14:paraId="0A6D18F5" w14:textId="7AF7BB51" w:rsidR="009C1F14" w:rsidRPr="00B31560" w:rsidRDefault="009C1F14" w:rsidP="009C1F14">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S1</w:t>
      </w:r>
      <w:r w:rsidR="00DD3C93">
        <w:rPr>
          <w:rFonts w:asciiTheme="minorHAnsi" w:hAnsiTheme="minorHAnsi" w:cstheme="minorHAnsi"/>
          <w:b/>
          <w:sz w:val="22"/>
          <w:szCs w:val="22"/>
        </w:rPr>
        <w:t>4</w:t>
      </w:r>
      <w:r w:rsidRPr="00B31560">
        <w:rPr>
          <w:rFonts w:asciiTheme="minorHAnsi" w:hAnsiTheme="minorHAnsi" w:cstheme="minorHAnsi"/>
          <w:b/>
          <w:sz w:val="22"/>
          <w:szCs w:val="22"/>
        </w:rPr>
        <w:t xml:space="preserve">. Emergent properties graphs for assessment of contamination in the </w:t>
      </w:r>
      <w:r w:rsidRPr="00B31560">
        <w:rPr>
          <w:rFonts w:asciiTheme="minorHAnsi" w:hAnsiTheme="minorHAnsi" w:cstheme="minorHAnsi"/>
          <w:b/>
          <w:i/>
          <w:sz w:val="22"/>
          <w:szCs w:val="22"/>
        </w:rPr>
        <w:t>Hyphochytrium</w:t>
      </w:r>
      <w:r w:rsidRPr="00B31560">
        <w:rPr>
          <w:rFonts w:asciiTheme="minorHAnsi" w:hAnsiTheme="minorHAnsi" w:cstheme="minorHAnsi"/>
          <w:b/>
          <w:sz w:val="22"/>
          <w:szCs w:val="22"/>
        </w:rPr>
        <w:t xml:space="preserve"> genome assembly. </w:t>
      </w:r>
      <w:r w:rsidRPr="00B31560">
        <w:rPr>
          <w:rFonts w:asciiTheme="minorHAnsi" w:hAnsiTheme="minorHAnsi" w:cstheme="minorHAnsi"/>
          <w:sz w:val="22"/>
          <w:szCs w:val="22"/>
        </w:rPr>
        <w:t xml:space="preserve">Two emergent self-organizing maps show the scaffold data plotted as tetra-mer frequencies represented by a neural network mapping approach. </w:t>
      </w:r>
      <w:r w:rsidRPr="00B31560">
        <w:rPr>
          <w:rFonts w:asciiTheme="minorHAnsi" w:hAnsiTheme="minorHAnsi" w:cstheme="minorHAnsi"/>
          <w:b/>
          <w:sz w:val="22"/>
          <w:szCs w:val="22"/>
        </w:rPr>
        <w:t xml:space="preserve">(A) </w:t>
      </w:r>
      <w:r w:rsidRPr="00B31560">
        <w:rPr>
          <w:rFonts w:asciiTheme="minorHAnsi" w:hAnsiTheme="minorHAnsi" w:cstheme="minorHAnsi"/>
          <w:sz w:val="22"/>
          <w:szCs w:val="22"/>
        </w:rPr>
        <w:t xml:space="preserve">To determine contamination, the map was run on the </w:t>
      </w:r>
      <w:r w:rsidRPr="00B31560">
        <w:rPr>
          <w:rFonts w:asciiTheme="minorHAnsi" w:hAnsiTheme="minorHAnsi" w:cstheme="minorHAnsi"/>
          <w:i/>
          <w:sz w:val="22"/>
          <w:szCs w:val="22"/>
        </w:rPr>
        <w:t>Hyphochytrium</w:t>
      </w:r>
      <w:r w:rsidRPr="00B31560">
        <w:rPr>
          <w:rFonts w:asciiTheme="minorHAnsi" w:hAnsiTheme="minorHAnsi" w:cstheme="minorHAnsi"/>
          <w:sz w:val="22"/>
          <w:szCs w:val="22"/>
        </w:rPr>
        <w:t xml:space="preserve"> scaffolds and does not show extensive regions of variance. </w:t>
      </w:r>
      <w:r w:rsidRPr="00B31560">
        <w:rPr>
          <w:rFonts w:asciiTheme="minorHAnsi" w:hAnsiTheme="minorHAnsi" w:cstheme="minorHAnsi"/>
          <w:b/>
          <w:sz w:val="22"/>
          <w:szCs w:val="22"/>
        </w:rPr>
        <w:t>(B)</w:t>
      </w:r>
      <w:r w:rsidRPr="00B31560">
        <w:rPr>
          <w:rFonts w:asciiTheme="minorHAnsi" w:hAnsiTheme="minorHAnsi" w:cstheme="minorHAnsi"/>
          <w:sz w:val="22"/>
          <w:szCs w:val="22"/>
        </w:rPr>
        <w:t xml:space="preserve"> To further </w:t>
      </w:r>
      <w:r w:rsidR="00F13085" w:rsidRPr="00B31560">
        <w:rPr>
          <w:rFonts w:asciiTheme="minorHAnsi" w:hAnsiTheme="minorHAnsi" w:cstheme="minorHAnsi"/>
          <w:sz w:val="22"/>
          <w:szCs w:val="22"/>
        </w:rPr>
        <w:t xml:space="preserve">investigate </w:t>
      </w:r>
      <w:r w:rsidRPr="00B31560">
        <w:rPr>
          <w:rFonts w:asciiTheme="minorHAnsi" w:hAnsiTheme="minorHAnsi" w:cstheme="minorHAnsi"/>
          <w:sz w:val="22"/>
          <w:szCs w:val="22"/>
        </w:rPr>
        <w:t>the contamination</w:t>
      </w:r>
      <w:r w:rsidR="00F13085" w:rsidRPr="00B31560">
        <w:rPr>
          <w:rFonts w:asciiTheme="minorHAnsi" w:hAnsiTheme="minorHAnsi" w:cstheme="minorHAnsi"/>
          <w:sz w:val="22"/>
          <w:szCs w:val="22"/>
        </w:rPr>
        <w:t xml:space="preserve"> in our genome</w:t>
      </w:r>
      <w:r w:rsidRPr="00B31560">
        <w:rPr>
          <w:rFonts w:asciiTheme="minorHAnsi" w:hAnsiTheme="minorHAnsi" w:cstheme="minorHAnsi"/>
          <w:sz w:val="22"/>
          <w:szCs w:val="22"/>
        </w:rPr>
        <w:t xml:space="preserve">, other eukaryotic genomes and prokaryotes were </w:t>
      </w:r>
      <w:r w:rsidR="00F13085" w:rsidRPr="00B31560">
        <w:rPr>
          <w:rFonts w:asciiTheme="minorHAnsi" w:hAnsiTheme="minorHAnsi" w:cstheme="minorHAnsi"/>
          <w:sz w:val="22"/>
          <w:szCs w:val="22"/>
        </w:rPr>
        <w:t>‘</w:t>
      </w:r>
      <w:r w:rsidRPr="00B31560">
        <w:rPr>
          <w:rFonts w:asciiTheme="minorHAnsi" w:hAnsiTheme="minorHAnsi" w:cstheme="minorHAnsi"/>
          <w:sz w:val="22"/>
          <w:szCs w:val="22"/>
        </w:rPr>
        <w:t>spiked</w:t>
      </w:r>
      <w:r w:rsidR="00F13085" w:rsidRPr="00B31560">
        <w:rPr>
          <w:rFonts w:asciiTheme="minorHAnsi" w:hAnsiTheme="minorHAnsi" w:cstheme="minorHAnsi"/>
          <w:sz w:val="22"/>
          <w:szCs w:val="22"/>
        </w:rPr>
        <w:t>’ in</w:t>
      </w:r>
      <w:r w:rsidRPr="00B31560">
        <w:rPr>
          <w:rFonts w:asciiTheme="minorHAnsi" w:hAnsiTheme="minorHAnsi" w:cstheme="minorHAnsi"/>
          <w:sz w:val="22"/>
          <w:szCs w:val="22"/>
        </w:rPr>
        <w:t xml:space="preserve">to the process, here we see clear separation of all the genomes. </w:t>
      </w:r>
      <w:r w:rsidRPr="00B31560">
        <w:rPr>
          <w:rFonts w:asciiTheme="minorHAnsi" w:hAnsiTheme="minorHAnsi" w:cstheme="minorHAnsi"/>
          <w:i/>
          <w:sz w:val="22"/>
          <w:szCs w:val="22"/>
        </w:rPr>
        <w:t>Hyphochytrium scaffolds</w:t>
      </w:r>
      <w:r w:rsidR="00F13085" w:rsidRPr="00B31560">
        <w:rPr>
          <w:rFonts w:asciiTheme="minorHAnsi" w:hAnsiTheme="minorHAnsi" w:cstheme="minorHAnsi"/>
          <w:sz w:val="22"/>
          <w:szCs w:val="22"/>
        </w:rPr>
        <w:t xml:space="preserve"> (orange), </w:t>
      </w:r>
      <w:r w:rsidRPr="00B31560">
        <w:rPr>
          <w:rFonts w:asciiTheme="minorHAnsi" w:hAnsiTheme="minorHAnsi" w:cstheme="minorHAnsi"/>
          <w:sz w:val="22"/>
          <w:szCs w:val="22"/>
        </w:rPr>
        <w:t xml:space="preserve">Bacteria (blue): </w:t>
      </w:r>
      <w:r w:rsidRPr="00B31560">
        <w:rPr>
          <w:rFonts w:asciiTheme="minorHAnsi" w:hAnsiTheme="minorHAnsi" w:cstheme="minorHAnsi"/>
          <w:i/>
          <w:sz w:val="22"/>
          <w:szCs w:val="22"/>
        </w:rPr>
        <w:t>E. coli</w:t>
      </w:r>
      <w:r w:rsidRPr="00B31560">
        <w:rPr>
          <w:rFonts w:asciiTheme="minorHAnsi" w:hAnsiTheme="minorHAnsi" w:cstheme="minorHAnsi"/>
          <w:sz w:val="22"/>
          <w:szCs w:val="22"/>
        </w:rPr>
        <w:t xml:space="preserve">, </w:t>
      </w:r>
      <w:r w:rsidRPr="00B31560">
        <w:rPr>
          <w:rFonts w:asciiTheme="minorHAnsi" w:hAnsiTheme="minorHAnsi" w:cstheme="minorHAnsi"/>
          <w:i/>
          <w:sz w:val="22"/>
          <w:szCs w:val="22"/>
        </w:rPr>
        <w:t>Mycobacterium tuberculosis</w:t>
      </w:r>
      <w:r w:rsidRPr="00B31560">
        <w:rPr>
          <w:rFonts w:asciiTheme="minorHAnsi" w:hAnsiTheme="minorHAnsi" w:cstheme="minorHAnsi"/>
          <w:sz w:val="22"/>
          <w:szCs w:val="22"/>
        </w:rPr>
        <w:t xml:space="preserve">; Archaea (grey): </w:t>
      </w:r>
      <w:r w:rsidRPr="00B31560">
        <w:rPr>
          <w:rFonts w:asciiTheme="minorHAnsi" w:hAnsiTheme="minorHAnsi" w:cstheme="minorHAnsi"/>
          <w:i/>
          <w:sz w:val="22"/>
          <w:szCs w:val="22"/>
        </w:rPr>
        <w:t>Methanococcus vanniellii, Sulfolobus solfataricus</w:t>
      </w:r>
      <w:r w:rsidRPr="00B31560">
        <w:rPr>
          <w:rFonts w:asciiTheme="minorHAnsi" w:hAnsiTheme="minorHAnsi" w:cstheme="minorHAnsi"/>
          <w:sz w:val="22"/>
          <w:szCs w:val="22"/>
        </w:rPr>
        <w:t xml:space="preserve">; </w:t>
      </w:r>
      <w:r w:rsidR="00F13085" w:rsidRPr="00B31560">
        <w:rPr>
          <w:rFonts w:asciiTheme="minorHAnsi" w:hAnsiTheme="minorHAnsi" w:cstheme="minorHAnsi"/>
          <w:sz w:val="22"/>
          <w:szCs w:val="22"/>
        </w:rPr>
        <w:t>Microsporidia/Fungi</w:t>
      </w:r>
      <w:r w:rsidRPr="00B31560">
        <w:rPr>
          <w:rFonts w:asciiTheme="minorHAnsi" w:hAnsiTheme="minorHAnsi" w:cstheme="minorHAnsi"/>
          <w:sz w:val="22"/>
          <w:szCs w:val="22"/>
        </w:rPr>
        <w:t xml:space="preserve"> (purple): </w:t>
      </w:r>
      <w:r w:rsidRPr="00B31560">
        <w:rPr>
          <w:rFonts w:asciiTheme="minorHAnsi" w:hAnsiTheme="minorHAnsi" w:cstheme="minorHAnsi"/>
          <w:i/>
          <w:sz w:val="22"/>
          <w:szCs w:val="22"/>
        </w:rPr>
        <w:t>Encephalitozoon intestinalis, S. cerevisiae</w:t>
      </w:r>
      <w:r w:rsidRPr="00B31560">
        <w:rPr>
          <w:rFonts w:asciiTheme="minorHAnsi" w:hAnsiTheme="minorHAnsi" w:cstheme="minorHAnsi"/>
          <w:sz w:val="22"/>
          <w:szCs w:val="22"/>
        </w:rPr>
        <w:t xml:space="preserve">; Archaeplastida (green): </w:t>
      </w:r>
      <w:r w:rsidRPr="00B31560">
        <w:rPr>
          <w:rFonts w:asciiTheme="minorHAnsi" w:hAnsiTheme="minorHAnsi" w:cstheme="minorHAnsi"/>
          <w:i/>
          <w:sz w:val="22"/>
          <w:szCs w:val="22"/>
        </w:rPr>
        <w:t>Ostreococcus tauri</w:t>
      </w:r>
      <w:r w:rsidRPr="00B31560">
        <w:rPr>
          <w:rFonts w:asciiTheme="minorHAnsi" w:hAnsiTheme="minorHAnsi" w:cstheme="minorHAnsi"/>
          <w:sz w:val="22"/>
          <w:szCs w:val="22"/>
        </w:rPr>
        <w:t xml:space="preserve">; Protist (red): </w:t>
      </w:r>
      <w:r w:rsidRPr="00B31560">
        <w:rPr>
          <w:rFonts w:asciiTheme="minorHAnsi" w:hAnsiTheme="minorHAnsi" w:cstheme="minorHAnsi"/>
          <w:i/>
          <w:sz w:val="22"/>
          <w:szCs w:val="22"/>
        </w:rPr>
        <w:t>Cryptosporidium hominis</w:t>
      </w:r>
      <w:r w:rsidR="00F13085" w:rsidRPr="00B31560">
        <w:rPr>
          <w:rFonts w:asciiTheme="minorHAnsi" w:hAnsiTheme="minorHAnsi" w:cstheme="minorHAnsi"/>
          <w:sz w:val="22"/>
          <w:szCs w:val="22"/>
        </w:rPr>
        <w:t>.</w:t>
      </w:r>
    </w:p>
    <w:p w14:paraId="4B57A420" w14:textId="232C51B5" w:rsidR="00D65E7F" w:rsidRDefault="00D65E7F" w:rsidP="00B31560">
      <w:pPr>
        <w:spacing w:after="120" w:line="480" w:lineRule="auto"/>
        <w:jc w:val="both"/>
        <w:outlineLvl w:val="0"/>
        <w:rPr>
          <w:rFonts w:asciiTheme="minorHAnsi" w:hAnsiTheme="minorHAnsi" w:cstheme="minorHAnsi"/>
          <w:sz w:val="22"/>
          <w:szCs w:val="22"/>
        </w:rPr>
      </w:pPr>
      <w:r w:rsidRPr="00B31560">
        <w:rPr>
          <w:rFonts w:asciiTheme="minorHAnsi" w:hAnsiTheme="minorHAnsi" w:cstheme="minorHAnsi"/>
          <w:b/>
          <w:sz w:val="22"/>
          <w:szCs w:val="22"/>
        </w:rPr>
        <w:t>Fig. S1</w:t>
      </w:r>
      <w:r w:rsidR="00DD3C93">
        <w:rPr>
          <w:rFonts w:asciiTheme="minorHAnsi" w:hAnsiTheme="minorHAnsi" w:cstheme="minorHAnsi"/>
          <w:b/>
          <w:sz w:val="22"/>
          <w:szCs w:val="22"/>
        </w:rPr>
        <w:t>5</w:t>
      </w:r>
      <w:r w:rsidRPr="00B31560">
        <w:rPr>
          <w:rFonts w:asciiTheme="minorHAnsi" w:hAnsiTheme="minorHAnsi" w:cstheme="minorHAnsi"/>
          <w:b/>
          <w:sz w:val="22"/>
          <w:szCs w:val="22"/>
        </w:rPr>
        <w:t>. ATP1 gene phylogeny showing the presence of a diver</w:t>
      </w:r>
      <w:r w:rsidR="00F13085" w:rsidRPr="00B31560">
        <w:rPr>
          <w:rFonts w:asciiTheme="minorHAnsi" w:hAnsiTheme="minorHAnsi" w:cstheme="minorHAnsi"/>
          <w:b/>
          <w:sz w:val="22"/>
          <w:szCs w:val="22"/>
        </w:rPr>
        <w:t>gent nuclear and mitochondria</w:t>
      </w:r>
      <w:r w:rsidRPr="00B31560">
        <w:rPr>
          <w:rFonts w:asciiTheme="minorHAnsi" w:hAnsiTheme="minorHAnsi" w:cstheme="minorHAnsi"/>
          <w:b/>
          <w:sz w:val="22"/>
          <w:szCs w:val="22"/>
        </w:rPr>
        <w:t xml:space="preserve"> encoded proteins in the stramenopiles. </w:t>
      </w:r>
      <w:r w:rsidRPr="00B31560">
        <w:rPr>
          <w:rFonts w:asciiTheme="minorHAnsi" w:hAnsiTheme="minorHAnsi" w:cstheme="minorHAnsi"/>
          <w:sz w:val="22"/>
          <w:szCs w:val="22"/>
        </w:rPr>
        <w:t xml:space="preserve">The nuclear encoded </w:t>
      </w:r>
      <w:r w:rsidRPr="00B31560">
        <w:rPr>
          <w:rFonts w:asciiTheme="minorHAnsi" w:hAnsiTheme="minorHAnsi" w:cstheme="minorHAnsi"/>
          <w:i/>
          <w:sz w:val="22"/>
          <w:szCs w:val="22"/>
        </w:rPr>
        <w:t>H. catenoides</w:t>
      </w:r>
      <w:r w:rsidRPr="00B31560">
        <w:rPr>
          <w:rFonts w:asciiTheme="minorHAnsi" w:hAnsiTheme="minorHAnsi" w:cstheme="minorHAnsi"/>
          <w:sz w:val="22"/>
          <w:szCs w:val="22"/>
        </w:rPr>
        <w:t xml:space="preserve"> Atp1-like protein sequence was used as a query in BLAST and pHMMer searches. Sequences retrieved were aligned with sequences from </w:t>
      </w:r>
      <w:r w:rsidRPr="00B31560">
        <w:rPr>
          <w:rFonts w:asciiTheme="minorHAnsi" w:hAnsiTheme="minorHAnsi" w:cstheme="minorHAnsi"/>
          <w:sz w:val="22"/>
          <w:szCs w:val="22"/>
        </w:rPr>
        <w:fldChar w:fldCharType="begin"/>
      </w:r>
      <w:r w:rsidRPr="00B31560">
        <w:rPr>
          <w:rFonts w:asciiTheme="minorHAnsi" w:hAnsiTheme="minorHAnsi" w:cstheme="minorHAnsi"/>
          <w:sz w:val="22"/>
          <w:szCs w:val="22"/>
        </w:rPr>
        <w:instrText xml:space="preserve"> ADDIN EN.CITE &lt;EndNote&gt;&lt;Cite&gt;&lt;Author&gt;Ševčíková&lt;/Author&gt;&lt;Year&gt;2016&lt;/Year&gt;&lt;RecNum&gt;6935&lt;/RecNum&gt;&lt;DisplayText&gt;[5]&lt;/DisplayText&gt;&lt;record&gt;&lt;rec-number&gt;6935&lt;/rec-number&gt;&lt;foreign-keys&gt;&lt;key app="EN" db-id="aa0wwef99asf0aeesds5pf0ft29wa99fvf0s" timestamp="1478188783"&gt;6935&lt;/key&gt;&lt;/foreign-keys&gt;&lt;ref-type name="Journal Article"&gt;17&lt;/ref-type&gt;&lt;contributors&gt;&lt;authors&gt;&lt;author&gt;Ševčíková, Tereza&lt;/author&gt;&lt;author&gt;Klimeš, Vladimír&lt;/author&gt;&lt;author&gt;Zbránková, Veronika&lt;/author&gt;&lt;author&gt;Strnad, Hynek&lt;/author&gt;&lt;author&gt;Hroudová, Miluše&lt;/author&gt;&lt;author&gt;Vlček, Čestmír&lt;/author&gt;&lt;author&gt;Eliáš, Marek&lt;/author&gt;&lt;/authors&gt;&lt;/contributors&gt;&lt;titles&gt;&lt;title&gt;A comparative analysis of mitochondrial genomes in eustigmatophyte algae&lt;/title&gt;&lt;secondary-title&gt;Genome Biol. Evol.&lt;/secondary-title&gt;&lt;/titles&gt;&lt;periodical&gt;&lt;full-title&gt;Genome Biol. Evol.&lt;/full-title&gt;&lt;/periodical&gt;&lt;pages&gt;705-722&lt;/pages&gt;&lt;volume&gt;8&lt;/volume&gt;&lt;number&gt;3&lt;/number&gt;&lt;dates&gt;&lt;year&gt;2016&lt;/year&gt;&lt;pub-dates&gt;&lt;date&gt;02/12&amp;#xD;02/08/accepted&lt;/date&gt;&lt;/pub-dates&gt;&lt;/dates&gt;&lt;publisher&gt;Oxford University Press&lt;/publisher&gt;&lt;isbn&gt;1759-6653&lt;/isbn&gt;&lt;accession-num&gt;PMC4824035&lt;/accession-num&gt;&lt;urls&gt;&lt;related-urls&gt;&lt;url&gt;http://www.ncbi.nlm.nih.gov/pmc/articles/PMC4824035/&lt;/url&gt;&lt;/related-urls&gt;&lt;/urls&gt;&lt;electronic-resource-num&gt;10.1093/gbe/evw027&lt;/electronic-resource-num&gt;&lt;remote-database-name&gt;PMC&lt;/remote-database-name&gt;&lt;/record&gt;&lt;/Cite&gt;&lt;/EndNote&gt;</w:instrText>
      </w:r>
      <w:r w:rsidRPr="00B31560">
        <w:rPr>
          <w:rFonts w:asciiTheme="minorHAnsi" w:hAnsiTheme="minorHAnsi" w:cstheme="minorHAnsi"/>
          <w:sz w:val="22"/>
          <w:szCs w:val="22"/>
        </w:rPr>
        <w:fldChar w:fldCharType="separate"/>
      </w:r>
      <w:r w:rsidRPr="00B31560">
        <w:rPr>
          <w:rFonts w:asciiTheme="minorHAnsi" w:hAnsiTheme="minorHAnsi" w:cstheme="minorHAnsi"/>
          <w:noProof/>
          <w:sz w:val="22"/>
          <w:szCs w:val="22"/>
        </w:rPr>
        <w:t>[5]</w:t>
      </w:r>
      <w:r w:rsidRPr="00B31560">
        <w:rPr>
          <w:rFonts w:asciiTheme="minorHAnsi" w:hAnsiTheme="minorHAnsi" w:cstheme="minorHAnsi"/>
          <w:sz w:val="22"/>
          <w:szCs w:val="22"/>
        </w:rPr>
        <w:fldChar w:fldCharType="end"/>
      </w:r>
      <w:r w:rsidRPr="00B31560">
        <w:rPr>
          <w:rFonts w:asciiTheme="minorHAnsi" w:hAnsiTheme="minorHAnsi" w:cstheme="minorHAnsi"/>
          <w:sz w:val="22"/>
          <w:szCs w:val="22"/>
        </w:rPr>
        <w:t xml:space="preserve"> using MUSCLE. Sequences were subjected to phylogenetic analysis using RaxML with 500 bootstraps using the LG substitution matrix. Atp1-like sequences predicted to be targeted to mitochondria by TargetPv1.1 are indicated by an </w:t>
      </w:r>
      <w:r w:rsidR="00861E27">
        <w:rPr>
          <w:rFonts w:asciiTheme="minorHAnsi" w:hAnsiTheme="minorHAnsi" w:cstheme="minorHAnsi"/>
          <w:sz w:val="22"/>
          <w:szCs w:val="22"/>
        </w:rPr>
        <w:t>encircled "M".</w:t>
      </w:r>
    </w:p>
    <w:p w14:paraId="0D92AE52" w14:textId="7D905EA3" w:rsidR="00682D42" w:rsidRPr="00B31560" w:rsidRDefault="00CD7B7E"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sz w:val="22"/>
          <w:szCs w:val="22"/>
        </w:rPr>
        <w:fldChar w:fldCharType="begin"/>
      </w:r>
      <w:r w:rsidRPr="00B31560">
        <w:rPr>
          <w:rFonts w:asciiTheme="minorHAnsi" w:hAnsiTheme="minorHAnsi"/>
          <w:sz w:val="22"/>
          <w:szCs w:val="22"/>
        </w:rPr>
        <w:instrText xml:space="preserve"> ADDIN EN.REFLIST </w:instrText>
      </w:r>
      <w:r w:rsidRPr="00B31560">
        <w:rPr>
          <w:rFonts w:asciiTheme="minorHAnsi" w:hAnsiTheme="minorHAnsi"/>
          <w:sz w:val="22"/>
          <w:szCs w:val="22"/>
        </w:rPr>
        <w:fldChar w:fldCharType="separate"/>
      </w:r>
      <w:r w:rsidR="00682D42" w:rsidRPr="00B31560">
        <w:rPr>
          <w:rFonts w:asciiTheme="minorHAnsi" w:hAnsiTheme="minorHAnsi"/>
          <w:noProof/>
          <w:sz w:val="22"/>
          <w:szCs w:val="22"/>
        </w:rPr>
        <w:t xml:space="preserve">1 Boisvert, S., Raymond, F., Godzaridis, E., Laviolette, F., Corbeil, J. 2012 Ray Meta: scalable de novo metagenome assembly and profiling. </w:t>
      </w:r>
      <w:r w:rsidR="00682D42" w:rsidRPr="00B31560">
        <w:rPr>
          <w:rFonts w:asciiTheme="minorHAnsi" w:hAnsiTheme="minorHAnsi"/>
          <w:i/>
          <w:noProof/>
          <w:sz w:val="22"/>
          <w:szCs w:val="22"/>
        </w:rPr>
        <w:t>Genome Biol</w:t>
      </w:r>
      <w:r w:rsidR="00682D42" w:rsidRPr="00B31560">
        <w:rPr>
          <w:rFonts w:asciiTheme="minorHAnsi" w:hAnsiTheme="minorHAnsi"/>
          <w:noProof/>
          <w:sz w:val="22"/>
          <w:szCs w:val="22"/>
        </w:rPr>
        <w:t xml:space="preserve">. </w:t>
      </w:r>
      <w:r w:rsidR="00682D42" w:rsidRPr="00B31560">
        <w:rPr>
          <w:rFonts w:asciiTheme="minorHAnsi" w:hAnsiTheme="minorHAnsi"/>
          <w:b/>
          <w:noProof/>
          <w:sz w:val="22"/>
          <w:szCs w:val="22"/>
        </w:rPr>
        <w:t>13</w:t>
      </w:r>
      <w:r w:rsidR="00682D42" w:rsidRPr="00B31560">
        <w:rPr>
          <w:rFonts w:asciiTheme="minorHAnsi" w:hAnsiTheme="minorHAnsi"/>
          <w:noProof/>
          <w:sz w:val="22"/>
          <w:szCs w:val="22"/>
        </w:rPr>
        <w:t>, R122.  (gb-2012-13-12-r122 [pii]</w:t>
      </w:r>
      <w:r w:rsidR="00EB7C9D" w:rsidRPr="00B31560">
        <w:rPr>
          <w:rFonts w:asciiTheme="minorHAnsi" w:hAnsiTheme="minorHAnsi"/>
          <w:noProof/>
          <w:sz w:val="22"/>
          <w:szCs w:val="22"/>
        </w:rPr>
        <w:t xml:space="preserve"> </w:t>
      </w:r>
      <w:r w:rsidR="00682D42" w:rsidRPr="00B31560">
        <w:rPr>
          <w:rFonts w:asciiTheme="minorHAnsi" w:hAnsiTheme="minorHAnsi"/>
          <w:noProof/>
          <w:sz w:val="22"/>
          <w:szCs w:val="22"/>
        </w:rPr>
        <w:t>10.1186/gb-2012-13-12-r122)</w:t>
      </w:r>
    </w:p>
    <w:p w14:paraId="6FBE2557"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2 GCC. Sequencher. 4.2 ed. Ann Arbor: Gene Codes Corporation 2003.</w:t>
      </w:r>
    </w:p>
    <w:p w14:paraId="06CA4906"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lastRenderedPageBreak/>
        <w:t xml:space="preserve">3 McNabb, S. A., Eros, R. W., Klassen, G. R. 1988 Presence and absence of large inverted repeats in the mitochondrial DNA of Hyphochytriomycetes. </w:t>
      </w:r>
      <w:r w:rsidRPr="00B31560">
        <w:rPr>
          <w:rFonts w:asciiTheme="minorHAnsi" w:hAnsiTheme="minorHAnsi"/>
          <w:i/>
          <w:noProof/>
          <w:sz w:val="22"/>
          <w:szCs w:val="22"/>
        </w:rPr>
        <w:t>Can J Bot</w:t>
      </w:r>
      <w:r w:rsidRPr="00B31560">
        <w:rPr>
          <w:rFonts w:asciiTheme="minorHAnsi" w:hAnsiTheme="minorHAnsi"/>
          <w:noProof/>
          <w:sz w:val="22"/>
          <w:szCs w:val="22"/>
        </w:rPr>
        <w:t xml:space="preserve">. </w:t>
      </w:r>
      <w:r w:rsidRPr="00B31560">
        <w:rPr>
          <w:rFonts w:asciiTheme="minorHAnsi" w:hAnsiTheme="minorHAnsi"/>
          <w:b/>
          <w:noProof/>
          <w:sz w:val="22"/>
          <w:szCs w:val="22"/>
        </w:rPr>
        <w:t>66</w:t>
      </w:r>
      <w:r w:rsidRPr="00B31560">
        <w:rPr>
          <w:rFonts w:asciiTheme="minorHAnsi" w:hAnsiTheme="minorHAnsi"/>
          <w:noProof/>
          <w:sz w:val="22"/>
          <w:szCs w:val="22"/>
        </w:rPr>
        <w:t>, 2377-2379.  (10.1139/b88-322)</w:t>
      </w:r>
    </w:p>
    <w:p w14:paraId="05DEF148"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4 O'Brien, M. A., Misner, I., Lane, C. E. 2014 Mitochondrial genome sequences and comparative genomics of </w:t>
      </w:r>
      <w:r w:rsidRPr="00B31560">
        <w:rPr>
          <w:rFonts w:asciiTheme="minorHAnsi" w:hAnsiTheme="minorHAnsi"/>
          <w:i/>
          <w:noProof/>
          <w:sz w:val="22"/>
          <w:szCs w:val="22"/>
        </w:rPr>
        <w:t>Achlya hypogyna</w:t>
      </w:r>
      <w:r w:rsidRPr="00B31560">
        <w:rPr>
          <w:rFonts w:asciiTheme="minorHAnsi" w:hAnsiTheme="minorHAnsi"/>
          <w:noProof/>
          <w:sz w:val="22"/>
          <w:szCs w:val="22"/>
        </w:rPr>
        <w:t xml:space="preserve"> and </w:t>
      </w:r>
      <w:r w:rsidRPr="00B31560">
        <w:rPr>
          <w:rFonts w:asciiTheme="minorHAnsi" w:hAnsiTheme="minorHAnsi"/>
          <w:i/>
          <w:noProof/>
          <w:sz w:val="22"/>
          <w:szCs w:val="22"/>
        </w:rPr>
        <w:t>Thraustotheca clavata</w:t>
      </w:r>
      <w:r w:rsidRPr="00B31560">
        <w:rPr>
          <w:rFonts w:asciiTheme="minorHAnsi" w:hAnsiTheme="minorHAnsi"/>
          <w:noProof/>
          <w:sz w:val="22"/>
          <w:szCs w:val="22"/>
        </w:rPr>
        <w:t xml:space="preserve">. </w:t>
      </w:r>
      <w:r w:rsidRPr="00B31560">
        <w:rPr>
          <w:rFonts w:asciiTheme="minorHAnsi" w:hAnsiTheme="minorHAnsi"/>
          <w:i/>
          <w:noProof/>
          <w:sz w:val="22"/>
          <w:szCs w:val="22"/>
        </w:rPr>
        <w:t>J Eukaryot Microbiol</w:t>
      </w:r>
      <w:r w:rsidRPr="00B31560">
        <w:rPr>
          <w:rFonts w:asciiTheme="minorHAnsi" w:hAnsiTheme="minorHAnsi"/>
          <w:noProof/>
          <w:sz w:val="22"/>
          <w:szCs w:val="22"/>
        </w:rPr>
        <w:t xml:space="preserve">. </w:t>
      </w:r>
      <w:r w:rsidRPr="00B31560">
        <w:rPr>
          <w:rFonts w:asciiTheme="minorHAnsi" w:hAnsiTheme="minorHAnsi"/>
          <w:b/>
          <w:noProof/>
          <w:sz w:val="22"/>
          <w:szCs w:val="22"/>
        </w:rPr>
        <w:t>61</w:t>
      </w:r>
      <w:r w:rsidRPr="00B31560">
        <w:rPr>
          <w:rFonts w:asciiTheme="minorHAnsi" w:hAnsiTheme="minorHAnsi"/>
          <w:noProof/>
          <w:sz w:val="22"/>
          <w:szCs w:val="22"/>
        </w:rPr>
        <w:t>, 146-154.  (10.1111/jeu.12092)</w:t>
      </w:r>
    </w:p>
    <w:p w14:paraId="49B29F8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5 Ševčíková, T., Klimeš, V., Zbránková, V., Strnad, H., Hroudová, M., Vlček, Č., Eliáš, M. 2016 A comparative analysis of mitochondrial genomes in eustigmatophyte algae. </w:t>
      </w:r>
      <w:r w:rsidRPr="00B31560">
        <w:rPr>
          <w:rFonts w:asciiTheme="minorHAnsi" w:hAnsiTheme="minorHAnsi"/>
          <w:i/>
          <w:noProof/>
          <w:sz w:val="22"/>
          <w:szCs w:val="22"/>
        </w:rPr>
        <w:t>Genome Biol. Evol.</w:t>
      </w:r>
      <w:r w:rsidRPr="00B31560">
        <w:rPr>
          <w:rFonts w:asciiTheme="minorHAnsi" w:hAnsiTheme="minorHAnsi"/>
          <w:noProof/>
          <w:sz w:val="22"/>
          <w:szCs w:val="22"/>
        </w:rPr>
        <w:t xml:space="preserve"> </w:t>
      </w:r>
      <w:r w:rsidRPr="00B31560">
        <w:rPr>
          <w:rFonts w:asciiTheme="minorHAnsi" w:hAnsiTheme="minorHAnsi"/>
          <w:b/>
          <w:noProof/>
          <w:sz w:val="22"/>
          <w:szCs w:val="22"/>
        </w:rPr>
        <w:t>8</w:t>
      </w:r>
      <w:r w:rsidRPr="00B31560">
        <w:rPr>
          <w:rFonts w:asciiTheme="minorHAnsi" w:hAnsiTheme="minorHAnsi"/>
          <w:noProof/>
          <w:sz w:val="22"/>
          <w:szCs w:val="22"/>
        </w:rPr>
        <w:t>, 705-722.  (10.1093/gbe/evw027)</w:t>
      </w:r>
    </w:p>
    <w:p w14:paraId="27E9A3E5" w14:textId="2F6B6EE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6 Archibald, J. M. 2009 The puzzle of plastid evolution.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19</w:t>
      </w:r>
      <w:r w:rsidRPr="00B31560">
        <w:rPr>
          <w:rFonts w:asciiTheme="minorHAnsi" w:hAnsiTheme="minorHAnsi"/>
          <w:noProof/>
          <w:sz w:val="22"/>
          <w:szCs w:val="22"/>
        </w:rPr>
        <w:t>, R81-88.  (S0960-9822(08)01485-1 [pii]</w:t>
      </w:r>
      <w:r w:rsidR="00EB7C9D" w:rsidRPr="00B31560">
        <w:rPr>
          <w:rFonts w:asciiTheme="minorHAnsi" w:hAnsiTheme="minorHAnsi"/>
          <w:noProof/>
          <w:sz w:val="22"/>
          <w:szCs w:val="22"/>
        </w:rPr>
        <w:t xml:space="preserve"> </w:t>
      </w:r>
      <w:r w:rsidRPr="00B31560">
        <w:rPr>
          <w:rFonts w:asciiTheme="minorHAnsi" w:hAnsiTheme="minorHAnsi"/>
          <w:noProof/>
          <w:sz w:val="22"/>
          <w:szCs w:val="22"/>
        </w:rPr>
        <w:t>10.1016/j.cub.2008.11.067)</w:t>
      </w:r>
    </w:p>
    <w:p w14:paraId="6769D77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7 Derelle, R., López-García, P., Timpano, H., Moreira, D. 2016 A phylogenomic framework to study the diversity and evolution of stramenopiles (=heterokonts). </w:t>
      </w:r>
      <w:r w:rsidRPr="00B31560">
        <w:rPr>
          <w:rFonts w:asciiTheme="minorHAnsi" w:hAnsiTheme="minorHAnsi"/>
          <w:i/>
          <w:noProof/>
          <w:sz w:val="22"/>
          <w:szCs w:val="22"/>
        </w:rPr>
        <w:t>Mol. Biol. Evol.</w:t>
      </w:r>
      <w:r w:rsidRPr="00B31560">
        <w:rPr>
          <w:rFonts w:asciiTheme="minorHAnsi" w:hAnsiTheme="minorHAnsi"/>
          <w:noProof/>
          <w:sz w:val="22"/>
          <w:szCs w:val="22"/>
        </w:rPr>
        <w:t xml:space="preserve"> </w:t>
      </w:r>
      <w:r w:rsidRPr="00B31560">
        <w:rPr>
          <w:rFonts w:asciiTheme="minorHAnsi" w:hAnsiTheme="minorHAnsi"/>
          <w:b/>
          <w:noProof/>
          <w:sz w:val="22"/>
          <w:szCs w:val="22"/>
        </w:rPr>
        <w:t>33</w:t>
      </w:r>
      <w:r w:rsidRPr="00B31560">
        <w:rPr>
          <w:rFonts w:asciiTheme="minorHAnsi" w:hAnsiTheme="minorHAnsi"/>
          <w:noProof/>
          <w:sz w:val="22"/>
          <w:szCs w:val="22"/>
        </w:rPr>
        <w:t>, 2890-2898.  (10.1093/molbev/msw168)</w:t>
      </w:r>
    </w:p>
    <w:p w14:paraId="5DB464DF"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8 Cavalier-Smith, T. 2000 Membrane heredity and early chloroplast evolution. </w:t>
      </w:r>
      <w:r w:rsidRPr="00B31560">
        <w:rPr>
          <w:rFonts w:asciiTheme="minorHAnsi" w:hAnsiTheme="minorHAnsi"/>
          <w:i/>
          <w:noProof/>
          <w:sz w:val="22"/>
          <w:szCs w:val="22"/>
        </w:rPr>
        <w:t>Trends Plant Sci.</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xml:space="preserve">, 174-182. </w:t>
      </w:r>
    </w:p>
    <w:p w14:paraId="529C79F9"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9 Baurain, D., Brinkmann, H., Petersen, J., Rodríguez-Ezpeleta, N., Stechmann, A., Demoulin, V., Roger, A. J., Burger, G., Lang, B. F., Philippe, H. 2010 Phylogenomic evidence for separate acquisition of plastids in cryptophytes, haptophytes, and stramenopiles. </w:t>
      </w:r>
      <w:r w:rsidRPr="00B31560">
        <w:rPr>
          <w:rFonts w:asciiTheme="minorHAnsi" w:hAnsiTheme="minorHAnsi"/>
          <w:i/>
          <w:noProof/>
          <w:sz w:val="22"/>
          <w:szCs w:val="22"/>
        </w:rPr>
        <w:t>Mol. Biol. Evol.</w:t>
      </w:r>
      <w:r w:rsidRPr="00B31560">
        <w:rPr>
          <w:rFonts w:asciiTheme="minorHAnsi" w:hAnsiTheme="minorHAnsi"/>
          <w:noProof/>
          <w:sz w:val="22"/>
          <w:szCs w:val="22"/>
        </w:rPr>
        <w:t xml:space="preserve"> </w:t>
      </w:r>
      <w:r w:rsidRPr="00B31560">
        <w:rPr>
          <w:rFonts w:asciiTheme="minorHAnsi" w:hAnsiTheme="minorHAnsi"/>
          <w:b/>
          <w:noProof/>
          <w:sz w:val="22"/>
          <w:szCs w:val="22"/>
        </w:rPr>
        <w:t>27</w:t>
      </w:r>
      <w:r w:rsidRPr="00B31560">
        <w:rPr>
          <w:rFonts w:asciiTheme="minorHAnsi" w:hAnsiTheme="minorHAnsi"/>
          <w:noProof/>
          <w:sz w:val="22"/>
          <w:szCs w:val="22"/>
        </w:rPr>
        <w:t>, 1698-1709.  (10.1093/molbev/msq059)</w:t>
      </w:r>
    </w:p>
    <w:p w14:paraId="084D6D9F"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10 Stiller, J. W., Schreiber, J., Yue, J., Guo, H., Ding, Q., Huang, J. 2014 The evolution of photosynthesis in chromist algae through serial endosymbioses. </w:t>
      </w:r>
      <w:r w:rsidRPr="00B31560">
        <w:rPr>
          <w:rFonts w:asciiTheme="minorHAnsi" w:hAnsiTheme="minorHAnsi"/>
          <w:i/>
          <w:noProof/>
          <w:sz w:val="22"/>
          <w:szCs w:val="22"/>
        </w:rPr>
        <w:t>Nat Commun</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5764.  (10.1038/ncomms6764)</w:t>
      </w:r>
    </w:p>
    <w:p w14:paraId="6B64531D"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11 Petersen, J., Ludewig, A.-K., Michael, V., Bunk, B., Jarek, M., Baurain, D., Brinkmann, H. 2014 </w:t>
      </w:r>
      <w:r w:rsidRPr="00B31560">
        <w:rPr>
          <w:rFonts w:asciiTheme="minorHAnsi" w:hAnsiTheme="minorHAnsi"/>
          <w:i/>
          <w:noProof/>
          <w:sz w:val="22"/>
          <w:szCs w:val="22"/>
        </w:rPr>
        <w:t>Chromera velia</w:t>
      </w:r>
      <w:r w:rsidRPr="00B31560">
        <w:rPr>
          <w:rFonts w:asciiTheme="minorHAnsi" w:hAnsiTheme="minorHAnsi"/>
          <w:noProof/>
          <w:sz w:val="22"/>
          <w:szCs w:val="22"/>
        </w:rPr>
        <w:t xml:space="preserve">, endosymbioses and the Rhodoplex hypothesis—plastid evolution in </w:t>
      </w:r>
      <w:r w:rsidRPr="00B31560">
        <w:rPr>
          <w:rFonts w:asciiTheme="minorHAnsi" w:hAnsiTheme="minorHAnsi"/>
          <w:noProof/>
          <w:sz w:val="22"/>
          <w:szCs w:val="22"/>
        </w:rPr>
        <w:lastRenderedPageBreak/>
        <w:t xml:space="preserve">cryptophytes, alveolates, stramenopiles, and haptophytes (CASH Lineages). </w:t>
      </w:r>
      <w:r w:rsidRPr="00B31560">
        <w:rPr>
          <w:rFonts w:asciiTheme="minorHAnsi" w:hAnsiTheme="minorHAnsi"/>
          <w:i/>
          <w:noProof/>
          <w:sz w:val="22"/>
          <w:szCs w:val="22"/>
        </w:rPr>
        <w:t>Genome Biol. Evol.</w:t>
      </w:r>
      <w:r w:rsidRPr="00B31560">
        <w:rPr>
          <w:rFonts w:asciiTheme="minorHAnsi" w:hAnsiTheme="minorHAnsi"/>
          <w:noProof/>
          <w:sz w:val="22"/>
          <w:szCs w:val="22"/>
        </w:rPr>
        <w:t xml:space="preserve"> </w:t>
      </w:r>
      <w:r w:rsidRPr="00B31560">
        <w:rPr>
          <w:rFonts w:asciiTheme="minorHAnsi" w:hAnsiTheme="minorHAnsi"/>
          <w:b/>
          <w:noProof/>
          <w:sz w:val="22"/>
          <w:szCs w:val="22"/>
        </w:rPr>
        <w:t>6</w:t>
      </w:r>
      <w:r w:rsidRPr="00B31560">
        <w:rPr>
          <w:rFonts w:asciiTheme="minorHAnsi" w:hAnsiTheme="minorHAnsi"/>
          <w:noProof/>
          <w:sz w:val="22"/>
          <w:szCs w:val="22"/>
        </w:rPr>
        <w:t>, 666-684.  (10.1093/gbe/evu043)</w:t>
      </w:r>
    </w:p>
    <w:p w14:paraId="78A05EAE"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12 Dorrell, R. G., Gile, G., McCallum, G., Méheust, R., Bapteste, E. P., Klinger, C. M., Brillet-Guéguen, L., Freeman, K. D., Richter, D. J., Bowler, C. 2017 Chimeric origins of ochrophytes and haptophytes revealed through an ancient plastid proteome. </w:t>
      </w:r>
      <w:r w:rsidRPr="00B31560">
        <w:rPr>
          <w:rFonts w:asciiTheme="minorHAnsi" w:hAnsiTheme="minorHAnsi"/>
          <w:i/>
          <w:noProof/>
          <w:sz w:val="22"/>
          <w:szCs w:val="22"/>
        </w:rPr>
        <w:t>Elife</w:t>
      </w:r>
      <w:r w:rsidRPr="00B31560">
        <w:rPr>
          <w:rFonts w:asciiTheme="minorHAnsi" w:hAnsiTheme="minorHAnsi"/>
          <w:noProof/>
          <w:sz w:val="22"/>
          <w:szCs w:val="22"/>
        </w:rPr>
        <w:t xml:space="preserve">. </w:t>
      </w:r>
      <w:r w:rsidRPr="00B31560">
        <w:rPr>
          <w:rFonts w:asciiTheme="minorHAnsi" w:hAnsiTheme="minorHAnsi"/>
          <w:b/>
          <w:noProof/>
          <w:sz w:val="22"/>
          <w:szCs w:val="22"/>
        </w:rPr>
        <w:t>6</w:t>
      </w:r>
      <w:r w:rsidRPr="00B31560">
        <w:rPr>
          <w:rFonts w:asciiTheme="minorHAnsi" w:hAnsiTheme="minorHAnsi"/>
          <w:noProof/>
          <w:sz w:val="22"/>
          <w:szCs w:val="22"/>
        </w:rPr>
        <w:t>, e23717.  (10.7554/eLife.23717)</w:t>
      </w:r>
    </w:p>
    <w:p w14:paraId="3B2D76DE"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13 Stiller, J. W., Huang, J., Ding, Q., Tian, J., Goodwillie, C. 2009 Are algal genes in nonphotosynthetic protists evidence of historical plastid endosymbioses? </w:t>
      </w:r>
      <w:r w:rsidRPr="00B31560">
        <w:rPr>
          <w:rFonts w:asciiTheme="minorHAnsi" w:hAnsiTheme="minorHAnsi"/>
          <w:i/>
          <w:noProof/>
          <w:sz w:val="22"/>
          <w:szCs w:val="22"/>
        </w:rPr>
        <w:t>BMC Genomics</w:t>
      </w:r>
      <w:r w:rsidRPr="00B31560">
        <w:rPr>
          <w:rFonts w:asciiTheme="minorHAnsi" w:hAnsiTheme="minorHAnsi"/>
          <w:noProof/>
          <w:sz w:val="22"/>
          <w:szCs w:val="22"/>
        </w:rPr>
        <w:t xml:space="preserve">. </w:t>
      </w:r>
      <w:r w:rsidRPr="00B31560">
        <w:rPr>
          <w:rFonts w:asciiTheme="minorHAnsi" w:hAnsiTheme="minorHAnsi"/>
          <w:b/>
          <w:noProof/>
          <w:sz w:val="22"/>
          <w:szCs w:val="22"/>
        </w:rPr>
        <w:t>10</w:t>
      </w:r>
      <w:r w:rsidRPr="00B31560">
        <w:rPr>
          <w:rFonts w:asciiTheme="minorHAnsi" w:hAnsiTheme="minorHAnsi"/>
          <w:noProof/>
          <w:sz w:val="22"/>
          <w:szCs w:val="22"/>
        </w:rPr>
        <w:t>, 484.  (10.1186/1471-2164-10-484)</w:t>
      </w:r>
    </w:p>
    <w:p w14:paraId="5B17521A" w14:textId="5630A50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14 Reyes-Prieto, A., Moustafa, A., Bhattacharya, D. 2008 Multiple genes of apparent algal origin suggest ciliates may once have been photosynthetic.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18</w:t>
      </w:r>
      <w:r w:rsidRPr="00B31560">
        <w:rPr>
          <w:rFonts w:asciiTheme="minorHAnsi" w:hAnsiTheme="minorHAnsi"/>
          <w:noProof/>
          <w:sz w:val="22"/>
          <w:szCs w:val="22"/>
        </w:rPr>
        <w:t>, 956-962.  (</w:t>
      </w:r>
      <w:hyperlink r:id="rId6" w:history="1">
        <w:r w:rsidRPr="00B31560">
          <w:rPr>
            <w:rStyle w:val="Hyperlink"/>
            <w:rFonts w:asciiTheme="minorHAnsi" w:hAnsiTheme="minorHAnsi"/>
            <w:noProof/>
            <w:sz w:val="22"/>
            <w:szCs w:val="22"/>
          </w:rPr>
          <w:t>http://dx.doi.org/10.1016/j.cub.2008.05.042</w:t>
        </w:r>
      </w:hyperlink>
      <w:r w:rsidRPr="00B31560">
        <w:rPr>
          <w:rFonts w:asciiTheme="minorHAnsi" w:hAnsiTheme="minorHAnsi"/>
          <w:noProof/>
          <w:sz w:val="22"/>
          <w:szCs w:val="22"/>
        </w:rPr>
        <w:t>)</w:t>
      </w:r>
    </w:p>
    <w:p w14:paraId="1788C0D9"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15 Huang, J., Mullapudi, N., Lancto, C. A., Scott, M., Abrahamsen, M. S., Kissinger, J. C. 2004 Phylogenomic evidence supports past endosymbiosis, intracellular and horizontal gene transfer in</w:t>
      </w:r>
      <w:r w:rsidRPr="00B31560">
        <w:rPr>
          <w:rFonts w:asciiTheme="minorHAnsi" w:hAnsiTheme="minorHAnsi"/>
          <w:i/>
          <w:noProof/>
          <w:sz w:val="22"/>
          <w:szCs w:val="22"/>
        </w:rPr>
        <w:t xml:space="preserve"> Cryptosporidium parvum</w:t>
      </w:r>
      <w:r w:rsidRPr="00B31560">
        <w:rPr>
          <w:rFonts w:asciiTheme="minorHAnsi" w:hAnsiTheme="minorHAnsi"/>
          <w:noProof/>
          <w:sz w:val="22"/>
          <w:szCs w:val="22"/>
        </w:rPr>
        <w:t xml:space="preserve">. </w:t>
      </w:r>
      <w:r w:rsidRPr="00B31560">
        <w:rPr>
          <w:rFonts w:asciiTheme="minorHAnsi" w:hAnsiTheme="minorHAnsi"/>
          <w:i/>
          <w:noProof/>
          <w:sz w:val="22"/>
          <w:szCs w:val="22"/>
        </w:rPr>
        <w:t>Genome Biol.</w:t>
      </w:r>
      <w:r w:rsidRPr="00B31560">
        <w:rPr>
          <w:rFonts w:asciiTheme="minorHAnsi" w:hAnsiTheme="minorHAnsi"/>
          <w:noProof/>
          <w:sz w:val="22"/>
          <w:szCs w:val="22"/>
        </w:rPr>
        <w:t xml:space="preserve"> </w:t>
      </w:r>
      <w:r w:rsidRPr="00B31560">
        <w:rPr>
          <w:rFonts w:asciiTheme="minorHAnsi" w:hAnsiTheme="minorHAnsi"/>
          <w:b/>
          <w:noProof/>
          <w:sz w:val="22"/>
          <w:szCs w:val="22"/>
        </w:rPr>
        <w:t>5</w:t>
      </w:r>
      <w:r w:rsidRPr="00B31560">
        <w:rPr>
          <w:rFonts w:asciiTheme="minorHAnsi" w:hAnsiTheme="minorHAnsi"/>
          <w:noProof/>
          <w:sz w:val="22"/>
          <w:szCs w:val="22"/>
        </w:rPr>
        <w:t xml:space="preserve">, R88. </w:t>
      </w:r>
    </w:p>
    <w:p w14:paraId="64A0B61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16 Riordan, C. E., Ault, J. G., Langreth, S. G., Keithly, J. S. 2003 </w:t>
      </w:r>
      <w:r w:rsidRPr="00B31560">
        <w:rPr>
          <w:rFonts w:asciiTheme="minorHAnsi" w:hAnsiTheme="minorHAnsi"/>
          <w:i/>
          <w:noProof/>
          <w:sz w:val="22"/>
          <w:szCs w:val="22"/>
        </w:rPr>
        <w:t>Cryptosporidium parvum Cpn60</w:t>
      </w:r>
      <w:r w:rsidRPr="00B31560">
        <w:rPr>
          <w:rFonts w:asciiTheme="minorHAnsi" w:hAnsiTheme="minorHAnsi"/>
          <w:noProof/>
          <w:sz w:val="22"/>
          <w:szCs w:val="22"/>
        </w:rPr>
        <w:t xml:space="preserve"> targets a relict organelle. </w:t>
      </w:r>
      <w:r w:rsidRPr="00B31560">
        <w:rPr>
          <w:rFonts w:asciiTheme="minorHAnsi" w:hAnsiTheme="minorHAnsi"/>
          <w:i/>
          <w:noProof/>
          <w:sz w:val="22"/>
          <w:szCs w:val="22"/>
        </w:rPr>
        <w:t>Curr. Genet.</w:t>
      </w:r>
      <w:r w:rsidRPr="00B31560">
        <w:rPr>
          <w:rFonts w:asciiTheme="minorHAnsi" w:hAnsiTheme="minorHAnsi"/>
          <w:noProof/>
          <w:sz w:val="22"/>
          <w:szCs w:val="22"/>
        </w:rPr>
        <w:t xml:space="preserve"> </w:t>
      </w:r>
      <w:r w:rsidRPr="00B31560">
        <w:rPr>
          <w:rFonts w:asciiTheme="minorHAnsi" w:hAnsiTheme="minorHAnsi"/>
          <w:b/>
          <w:noProof/>
          <w:sz w:val="22"/>
          <w:szCs w:val="22"/>
        </w:rPr>
        <w:t>44</w:t>
      </w:r>
      <w:r w:rsidRPr="00B31560">
        <w:rPr>
          <w:rFonts w:asciiTheme="minorHAnsi" w:hAnsiTheme="minorHAnsi"/>
          <w:noProof/>
          <w:sz w:val="22"/>
          <w:szCs w:val="22"/>
        </w:rPr>
        <w:t xml:space="preserve">, 138-147. </w:t>
      </w:r>
    </w:p>
    <w:p w14:paraId="368BA0C0"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17 Roger, A. J., Svard, S. G., Tovar, J., Clark, C. G., Smith, M. W., Gillin, F. D., Sogin, M. L. 1998 A mitochondrial-like chaperonin 60 gene in </w:t>
      </w:r>
      <w:r w:rsidRPr="00B31560">
        <w:rPr>
          <w:rFonts w:asciiTheme="minorHAnsi" w:hAnsiTheme="minorHAnsi"/>
          <w:i/>
          <w:noProof/>
          <w:sz w:val="22"/>
          <w:szCs w:val="22"/>
        </w:rPr>
        <w:t>Giardia lamblia</w:t>
      </w:r>
      <w:r w:rsidRPr="00B31560">
        <w:rPr>
          <w:rFonts w:asciiTheme="minorHAnsi" w:hAnsiTheme="minorHAnsi"/>
          <w:noProof/>
          <w:sz w:val="22"/>
          <w:szCs w:val="22"/>
        </w:rPr>
        <w:t xml:space="preserve">: evidence that diplomonads once harbored an endosymbiont related to the progenitor of mitochondria. </w:t>
      </w:r>
      <w:r w:rsidRPr="00B31560">
        <w:rPr>
          <w:rFonts w:asciiTheme="minorHAnsi" w:hAnsiTheme="minorHAnsi"/>
          <w:i/>
          <w:noProof/>
          <w:sz w:val="22"/>
          <w:szCs w:val="22"/>
        </w:rPr>
        <w:t>Proc. Natl. Acad. Sci. USA</w:t>
      </w:r>
      <w:r w:rsidRPr="00B31560">
        <w:rPr>
          <w:rFonts w:asciiTheme="minorHAnsi" w:hAnsiTheme="minorHAnsi"/>
          <w:noProof/>
          <w:sz w:val="22"/>
          <w:szCs w:val="22"/>
        </w:rPr>
        <w:t xml:space="preserve">. </w:t>
      </w:r>
      <w:r w:rsidRPr="00B31560">
        <w:rPr>
          <w:rFonts w:asciiTheme="minorHAnsi" w:hAnsiTheme="minorHAnsi"/>
          <w:b/>
          <w:noProof/>
          <w:sz w:val="22"/>
          <w:szCs w:val="22"/>
        </w:rPr>
        <w:t>95</w:t>
      </w:r>
      <w:r w:rsidRPr="00B31560">
        <w:rPr>
          <w:rFonts w:asciiTheme="minorHAnsi" w:hAnsiTheme="minorHAnsi"/>
          <w:noProof/>
          <w:sz w:val="22"/>
          <w:szCs w:val="22"/>
        </w:rPr>
        <w:t xml:space="preserve">, 229-234. </w:t>
      </w:r>
    </w:p>
    <w:p w14:paraId="5AF8DE27"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18 Hirt, R. P., Healy, B., Vossbrinck, C. R., Canning, E. U., Embley, T. M. 1997 A mitochondrial HSP70 orthologue in </w:t>
      </w:r>
      <w:r w:rsidRPr="00B31560">
        <w:rPr>
          <w:rFonts w:asciiTheme="minorHAnsi" w:hAnsiTheme="minorHAnsi"/>
          <w:i/>
          <w:noProof/>
          <w:sz w:val="22"/>
          <w:szCs w:val="22"/>
        </w:rPr>
        <w:t>Vairimorpha necatrix</w:t>
      </w:r>
      <w:r w:rsidRPr="00B31560">
        <w:rPr>
          <w:rFonts w:asciiTheme="minorHAnsi" w:hAnsiTheme="minorHAnsi"/>
          <w:noProof/>
          <w:sz w:val="22"/>
          <w:szCs w:val="22"/>
        </w:rPr>
        <w:t xml:space="preserve">: molecular evidence that microsporidia once contained mitochondria. </w:t>
      </w:r>
      <w:r w:rsidRPr="00B31560">
        <w:rPr>
          <w:rFonts w:asciiTheme="minorHAnsi" w:hAnsiTheme="minorHAnsi"/>
          <w:i/>
          <w:noProof/>
          <w:sz w:val="22"/>
          <w:szCs w:val="22"/>
        </w:rPr>
        <w:t>Curr. Biol.</w:t>
      </w:r>
      <w:r w:rsidRPr="00B31560">
        <w:rPr>
          <w:rFonts w:asciiTheme="minorHAnsi" w:hAnsiTheme="minorHAnsi"/>
          <w:noProof/>
          <w:sz w:val="22"/>
          <w:szCs w:val="22"/>
        </w:rPr>
        <w:t xml:space="preserve"> </w:t>
      </w:r>
      <w:r w:rsidRPr="00B31560">
        <w:rPr>
          <w:rFonts w:asciiTheme="minorHAnsi" w:hAnsiTheme="minorHAnsi"/>
          <w:b/>
          <w:noProof/>
          <w:sz w:val="22"/>
          <w:szCs w:val="22"/>
        </w:rPr>
        <w:t>7</w:t>
      </w:r>
      <w:r w:rsidRPr="00B31560">
        <w:rPr>
          <w:rFonts w:asciiTheme="minorHAnsi" w:hAnsiTheme="minorHAnsi"/>
          <w:noProof/>
          <w:sz w:val="22"/>
          <w:szCs w:val="22"/>
        </w:rPr>
        <w:t xml:space="preserve">, 995-998. </w:t>
      </w:r>
    </w:p>
    <w:p w14:paraId="028496E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lastRenderedPageBreak/>
        <w:t xml:space="preserve">19 Martin, W., Herrmann, R. G. 1998 Gene transfer from organelles to the nucleus: how much, what happens, and Why? </w:t>
      </w:r>
      <w:r w:rsidRPr="00B31560">
        <w:rPr>
          <w:rFonts w:asciiTheme="minorHAnsi" w:hAnsiTheme="minorHAnsi"/>
          <w:i/>
          <w:noProof/>
          <w:sz w:val="22"/>
          <w:szCs w:val="22"/>
        </w:rPr>
        <w:t>Plant Physiol.</w:t>
      </w:r>
      <w:r w:rsidRPr="00B31560">
        <w:rPr>
          <w:rFonts w:asciiTheme="minorHAnsi" w:hAnsiTheme="minorHAnsi"/>
          <w:noProof/>
          <w:sz w:val="22"/>
          <w:szCs w:val="22"/>
        </w:rPr>
        <w:t xml:space="preserve"> </w:t>
      </w:r>
      <w:r w:rsidRPr="00B31560">
        <w:rPr>
          <w:rFonts w:asciiTheme="minorHAnsi" w:hAnsiTheme="minorHAnsi"/>
          <w:b/>
          <w:noProof/>
          <w:sz w:val="22"/>
          <w:szCs w:val="22"/>
        </w:rPr>
        <w:t>118</w:t>
      </w:r>
      <w:r w:rsidRPr="00B31560">
        <w:rPr>
          <w:rFonts w:asciiTheme="minorHAnsi" w:hAnsiTheme="minorHAnsi"/>
          <w:noProof/>
          <w:sz w:val="22"/>
          <w:szCs w:val="22"/>
        </w:rPr>
        <w:t xml:space="preserve">, 9-17. </w:t>
      </w:r>
    </w:p>
    <w:p w14:paraId="7660AFDB"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20 Martin, W., Rujan, T., Richly, E., Hansen, A., Cornelsen, S., Lins, T., Leister, D., Stoebe, B., Hasegawa, M., Penny, D. 2002 Evolutionary analysis of </w:t>
      </w:r>
      <w:r w:rsidRPr="00B31560">
        <w:rPr>
          <w:rFonts w:asciiTheme="minorHAnsi" w:hAnsiTheme="minorHAnsi"/>
          <w:i/>
          <w:noProof/>
          <w:sz w:val="22"/>
          <w:szCs w:val="22"/>
        </w:rPr>
        <w:t>Arabidopsis</w:t>
      </w:r>
      <w:r w:rsidRPr="00B31560">
        <w:rPr>
          <w:rFonts w:asciiTheme="minorHAnsi" w:hAnsiTheme="minorHAnsi"/>
          <w:noProof/>
          <w:sz w:val="22"/>
          <w:szCs w:val="22"/>
        </w:rPr>
        <w:t xml:space="preserve">, cyanobacterial, and chloroplast genomes reveals plastid phylogeny and thousands of cyanobacterial genes in the nucleus. </w:t>
      </w:r>
      <w:r w:rsidRPr="00B31560">
        <w:rPr>
          <w:rFonts w:asciiTheme="minorHAnsi" w:hAnsiTheme="minorHAnsi"/>
          <w:i/>
          <w:noProof/>
          <w:sz w:val="22"/>
          <w:szCs w:val="22"/>
        </w:rPr>
        <w:t>Proc. Natl. Acad. Sci. USA</w:t>
      </w:r>
      <w:r w:rsidRPr="00B31560">
        <w:rPr>
          <w:rFonts w:asciiTheme="minorHAnsi" w:hAnsiTheme="minorHAnsi"/>
          <w:noProof/>
          <w:sz w:val="22"/>
          <w:szCs w:val="22"/>
        </w:rPr>
        <w:t xml:space="preserve">. </w:t>
      </w:r>
      <w:r w:rsidRPr="00B31560">
        <w:rPr>
          <w:rFonts w:asciiTheme="minorHAnsi" w:hAnsiTheme="minorHAnsi"/>
          <w:b/>
          <w:noProof/>
          <w:sz w:val="22"/>
          <w:szCs w:val="22"/>
        </w:rPr>
        <w:t>99</w:t>
      </w:r>
      <w:r w:rsidRPr="00B31560">
        <w:rPr>
          <w:rFonts w:asciiTheme="minorHAnsi" w:hAnsiTheme="minorHAnsi"/>
          <w:noProof/>
          <w:sz w:val="22"/>
          <w:szCs w:val="22"/>
        </w:rPr>
        <w:t xml:space="preserve">, 12246-12251. </w:t>
      </w:r>
    </w:p>
    <w:p w14:paraId="52835E12"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21 Emanuelsson, O., Nielsen, H., Brunak, S., von Heijne, G. 2000 Predicting subcellular localization of proteins based on their N-terminal amino acid sequence. </w:t>
      </w:r>
      <w:r w:rsidRPr="00B31560">
        <w:rPr>
          <w:rFonts w:asciiTheme="minorHAnsi" w:hAnsiTheme="minorHAnsi"/>
          <w:i/>
          <w:noProof/>
          <w:sz w:val="22"/>
          <w:szCs w:val="22"/>
        </w:rPr>
        <w:t>J. Mol. Biol.</w:t>
      </w:r>
      <w:r w:rsidRPr="00B31560">
        <w:rPr>
          <w:rFonts w:asciiTheme="minorHAnsi" w:hAnsiTheme="minorHAnsi"/>
          <w:noProof/>
          <w:sz w:val="22"/>
          <w:szCs w:val="22"/>
        </w:rPr>
        <w:t xml:space="preserve"> </w:t>
      </w:r>
      <w:r w:rsidRPr="00B31560">
        <w:rPr>
          <w:rFonts w:asciiTheme="minorHAnsi" w:hAnsiTheme="minorHAnsi"/>
          <w:b/>
          <w:noProof/>
          <w:sz w:val="22"/>
          <w:szCs w:val="22"/>
        </w:rPr>
        <w:t>300</w:t>
      </w:r>
      <w:r w:rsidRPr="00B31560">
        <w:rPr>
          <w:rFonts w:asciiTheme="minorHAnsi" w:hAnsiTheme="minorHAnsi"/>
          <w:noProof/>
          <w:sz w:val="22"/>
          <w:szCs w:val="22"/>
        </w:rPr>
        <w:t xml:space="preserve">, 1005-1016. </w:t>
      </w:r>
    </w:p>
    <w:p w14:paraId="490A7C9F" w14:textId="0DB4DEB6"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22 Noguchi, F., Tanifuji, G., Brown, M. W., Fujikura, K., Takishita, K. 2016 Complex evolution of two types of cardiolipin synthase in the eukaryotic lineage stramenopiles. </w:t>
      </w:r>
      <w:r w:rsidRPr="00B31560">
        <w:rPr>
          <w:rFonts w:asciiTheme="minorHAnsi" w:hAnsiTheme="minorHAnsi"/>
          <w:i/>
          <w:noProof/>
          <w:sz w:val="22"/>
          <w:szCs w:val="22"/>
        </w:rPr>
        <w:t>Mol Phylogenet Evol</w:t>
      </w:r>
      <w:r w:rsidRPr="00B31560">
        <w:rPr>
          <w:rFonts w:asciiTheme="minorHAnsi" w:hAnsiTheme="minorHAnsi"/>
          <w:noProof/>
          <w:sz w:val="22"/>
          <w:szCs w:val="22"/>
        </w:rPr>
        <w:t xml:space="preserve">. </w:t>
      </w:r>
      <w:r w:rsidRPr="00B31560">
        <w:rPr>
          <w:rFonts w:asciiTheme="minorHAnsi" w:hAnsiTheme="minorHAnsi"/>
          <w:b/>
          <w:noProof/>
          <w:sz w:val="22"/>
          <w:szCs w:val="22"/>
        </w:rPr>
        <w:t>101</w:t>
      </w:r>
      <w:r w:rsidRPr="00B31560">
        <w:rPr>
          <w:rFonts w:asciiTheme="minorHAnsi" w:hAnsiTheme="minorHAnsi"/>
          <w:noProof/>
          <w:sz w:val="22"/>
          <w:szCs w:val="22"/>
        </w:rPr>
        <w:t>, 133-141.  (</w:t>
      </w:r>
      <w:hyperlink r:id="rId7" w:history="1">
        <w:r w:rsidRPr="00B31560">
          <w:rPr>
            <w:rStyle w:val="Hyperlink"/>
            <w:rFonts w:asciiTheme="minorHAnsi" w:hAnsiTheme="minorHAnsi"/>
            <w:noProof/>
            <w:sz w:val="22"/>
            <w:szCs w:val="22"/>
          </w:rPr>
          <w:t>http://dx.doi.org/10.1016/j.ympev.2016.05.011</w:t>
        </w:r>
      </w:hyperlink>
      <w:r w:rsidRPr="00B31560">
        <w:rPr>
          <w:rFonts w:asciiTheme="minorHAnsi" w:hAnsiTheme="minorHAnsi"/>
          <w:noProof/>
          <w:sz w:val="22"/>
          <w:szCs w:val="22"/>
        </w:rPr>
        <w:t>)</w:t>
      </w:r>
    </w:p>
    <w:p w14:paraId="50622D44" w14:textId="77777777"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23 Warrilow, A. G. S., Hull, C. M., Rolley, N. J., Parker, J. E., Nes, W. D., Smith, S. N., Kelly, D. E., Kelly, S. L. 2014 Clotrimazole as a potent agent for treating the oomycete fish pathogen </w:t>
      </w:r>
      <w:r w:rsidRPr="00B31560">
        <w:rPr>
          <w:rFonts w:asciiTheme="minorHAnsi" w:hAnsiTheme="minorHAnsi"/>
          <w:i/>
          <w:noProof/>
          <w:sz w:val="22"/>
          <w:szCs w:val="22"/>
        </w:rPr>
        <w:t>Saprolegnia parasitica</w:t>
      </w:r>
      <w:r w:rsidRPr="00B31560">
        <w:rPr>
          <w:rFonts w:asciiTheme="minorHAnsi" w:hAnsiTheme="minorHAnsi"/>
          <w:noProof/>
          <w:sz w:val="22"/>
          <w:szCs w:val="22"/>
        </w:rPr>
        <w:t xml:space="preserve"> through inhibition of sterol 14α-demethylase (CYP51). </w:t>
      </w:r>
      <w:r w:rsidRPr="00B31560">
        <w:rPr>
          <w:rFonts w:asciiTheme="minorHAnsi" w:hAnsiTheme="minorHAnsi"/>
          <w:i/>
          <w:noProof/>
          <w:sz w:val="22"/>
          <w:szCs w:val="22"/>
        </w:rPr>
        <w:t>Appl Environ Microbiol</w:t>
      </w:r>
      <w:r w:rsidRPr="00B31560">
        <w:rPr>
          <w:rFonts w:asciiTheme="minorHAnsi" w:hAnsiTheme="minorHAnsi"/>
          <w:noProof/>
          <w:sz w:val="22"/>
          <w:szCs w:val="22"/>
        </w:rPr>
        <w:t xml:space="preserve">. </w:t>
      </w:r>
      <w:r w:rsidRPr="00B31560">
        <w:rPr>
          <w:rFonts w:asciiTheme="minorHAnsi" w:hAnsiTheme="minorHAnsi"/>
          <w:b/>
          <w:noProof/>
          <w:sz w:val="22"/>
          <w:szCs w:val="22"/>
        </w:rPr>
        <w:t>80</w:t>
      </w:r>
      <w:r w:rsidRPr="00B31560">
        <w:rPr>
          <w:rFonts w:asciiTheme="minorHAnsi" w:hAnsiTheme="minorHAnsi"/>
          <w:noProof/>
          <w:sz w:val="22"/>
          <w:szCs w:val="22"/>
        </w:rPr>
        <w:t>, 6154-6166.  (10.1128/AEM.01195-14)</w:t>
      </w:r>
    </w:p>
    <w:p w14:paraId="6CE70E45" w14:textId="1E3B0603"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24 Katoh, K., Kuma, K., Toh, H., Miyata, T. 2005 MAFFT version 5: improvement in accuracy of multiple sequence alignment. </w:t>
      </w:r>
      <w:r w:rsidRPr="00B31560">
        <w:rPr>
          <w:rFonts w:asciiTheme="minorHAnsi" w:hAnsiTheme="minorHAnsi"/>
          <w:i/>
          <w:noProof/>
          <w:sz w:val="22"/>
          <w:szCs w:val="22"/>
        </w:rPr>
        <w:t>Nucleic Acids Res</w:t>
      </w:r>
      <w:r w:rsidRPr="00B31560">
        <w:rPr>
          <w:rFonts w:asciiTheme="minorHAnsi" w:hAnsiTheme="minorHAnsi"/>
          <w:noProof/>
          <w:sz w:val="22"/>
          <w:szCs w:val="22"/>
        </w:rPr>
        <w:t xml:space="preserve">. </w:t>
      </w:r>
      <w:r w:rsidRPr="00B31560">
        <w:rPr>
          <w:rFonts w:asciiTheme="minorHAnsi" w:hAnsiTheme="minorHAnsi"/>
          <w:b/>
          <w:noProof/>
          <w:sz w:val="22"/>
          <w:szCs w:val="22"/>
        </w:rPr>
        <w:t>33</w:t>
      </w:r>
      <w:r w:rsidRPr="00B31560">
        <w:rPr>
          <w:rFonts w:asciiTheme="minorHAnsi" w:hAnsiTheme="minorHAnsi"/>
          <w:noProof/>
          <w:sz w:val="22"/>
          <w:szCs w:val="22"/>
        </w:rPr>
        <w:t>, 511-518.  (33/2/511 [pii]</w:t>
      </w:r>
      <w:r w:rsidR="00CB24B8" w:rsidRPr="00B31560">
        <w:rPr>
          <w:rFonts w:asciiTheme="minorHAnsi" w:hAnsiTheme="minorHAnsi"/>
          <w:noProof/>
          <w:sz w:val="22"/>
          <w:szCs w:val="22"/>
        </w:rPr>
        <w:t xml:space="preserve"> </w:t>
      </w:r>
      <w:r w:rsidRPr="00B31560">
        <w:rPr>
          <w:rFonts w:asciiTheme="minorHAnsi" w:hAnsiTheme="minorHAnsi"/>
          <w:noProof/>
          <w:sz w:val="22"/>
          <w:szCs w:val="22"/>
        </w:rPr>
        <w:t>10.1093/nar/gki198)</w:t>
      </w:r>
    </w:p>
    <w:p w14:paraId="4C4B93F8" w14:textId="2DD9FEC3" w:rsidR="00682D42" w:rsidRPr="00B31560" w:rsidRDefault="00682D42" w:rsidP="00B31560">
      <w:pPr>
        <w:pStyle w:val="EndNoteBibliography"/>
        <w:spacing w:after="120" w:line="480" w:lineRule="auto"/>
        <w:ind w:left="450" w:hanging="450"/>
        <w:rPr>
          <w:rFonts w:asciiTheme="minorHAnsi" w:hAnsiTheme="minorHAnsi"/>
          <w:noProof/>
          <w:sz w:val="22"/>
          <w:szCs w:val="22"/>
        </w:rPr>
      </w:pPr>
      <w:r w:rsidRPr="00B31560">
        <w:rPr>
          <w:rFonts w:asciiTheme="minorHAnsi" w:hAnsiTheme="minorHAnsi"/>
          <w:noProof/>
          <w:sz w:val="22"/>
          <w:szCs w:val="22"/>
        </w:rPr>
        <w:t xml:space="preserve">25 Capella-Gutierrez, S., Silla-Martinez, J. M., Gabaldon, T. 2009 trimAl: a tool for automated alignment trimming in large-scale phylogenetic analyses. </w:t>
      </w:r>
      <w:r w:rsidRPr="00B31560">
        <w:rPr>
          <w:rFonts w:asciiTheme="minorHAnsi" w:hAnsiTheme="minorHAnsi"/>
          <w:i/>
          <w:noProof/>
          <w:sz w:val="22"/>
          <w:szCs w:val="22"/>
        </w:rPr>
        <w:t>Bioinformatics</w:t>
      </w:r>
      <w:r w:rsidRPr="00B31560">
        <w:rPr>
          <w:rFonts w:asciiTheme="minorHAnsi" w:hAnsiTheme="minorHAnsi"/>
          <w:noProof/>
          <w:sz w:val="22"/>
          <w:szCs w:val="22"/>
        </w:rPr>
        <w:t xml:space="preserve">. </w:t>
      </w:r>
      <w:r w:rsidRPr="00B31560">
        <w:rPr>
          <w:rFonts w:asciiTheme="minorHAnsi" w:hAnsiTheme="minorHAnsi"/>
          <w:b/>
          <w:noProof/>
          <w:sz w:val="22"/>
          <w:szCs w:val="22"/>
        </w:rPr>
        <w:t>25</w:t>
      </w:r>
      <w:r w:rsidRPr="00B31560">
        <w:rPr>
          <w:rFonts w:asciiTheme="minorHAnsi" w:hAnsiTheme="minorHAnsi"/>
          <w:noProof/>
          <w:sz w:val="22"/>
          <w:szCs w:val="22"/>
        </w:rPr>
        <w:t>, 1972-1973.  (btp348 [pii]</w:t>
      </w:r>
      <w:r w:rsidR="00CB24B8" w:rsidRPr="00B31560">
        <w:rPr>
          <w:rFonts w:asciiTheme="minorHAnsi" w:hAnsiTheme="minorHAnsi"/>
          <w:noProof/>
          <w:sz w:val="22"/>
          <w:szCs w:val="22"/>
        </w:rPr>
        <w:t xml:space="preserve"> </w:t>
      </w:r>
      <w:r w:rsidRPr="00B31560">
        <w:rPr>
          <w:rFonts w:asciiTheme="minorHAnsi" w:hAnsiTheme="minorHAnsi"/>
          <w:noProof/>
          <w:sz w:val="22"/>
          <w:szCs w:val="22"/>
        </w:rPr>
        <w:t>10.1093/bioinformatics/btp348)</w:t>
      </w:r>
    </w:p>
    <w:p w14:paraId="16631ED0" w14:textId="68F2F91C" w:rsidR="002A4E9B" w:rsidRPr="00662802" w:rsidRDefault="00CD7B7E" w:rsidP="00B31560">
      <w:pPr>
        <w:spacing w:after="120" w:line="480" w:lineRule="auto"/>
        <w:ind w:left="450" w:hanging="450"/>
        <w:rPr>
          <w:rFonts w:asciiTheme="minorHAnsi" w:hAnsiTheme="minorHAnsi"/>
          <w:sz w:val="22"/>
          <w:szCs w:val="22"/>
        </w:rPr>
      </w:pPr>
      <w:r w:rsidRPr="00B31560">
        <w:rPr>
          <w:rFonts w:asciiTheme="minorHAnsi" w:hAnsiTheme="minorHAnsi"/>
          <w:sz w:val="22"/>
          <w:szCs w:val="22"/>
        </w:rPr>
        <w:fldChar w:fldCharType="end"/>
      </w:r>
    </w:p>
    <w:sectPr w:rsidR="002A4E9B" w:rsidRPr="00662802" w:rsidSect="001862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en Biology Royal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a0wwef99asf0aeesds5pf0ft29wa99fvf0s&quot;&gt;Toms_Library10&lt;record-ids&gt;&lt;item&gt;47&lt;/item&gt;&lt;item&gt;114&lt;/item&gt;&lt;item&gt;118&lt;/item&gt;&lt;item&gt;318&lt;/item&gt;&lt;item&gt;393&lt;/item&gt;&lt;item&gt;450&lt;/item&gt;&lt;item&gt;649&lt;/item&gt;&lt;item&gt;714&lt;/item&gt;&lt;item&gt;907&lt;/item&gt;&lt;item&gt;1526&lt;/item&gt;&lt;item&gt;4302&lt;/item&gt;&lt;item&gt;4732&lt;/item&gt;&lt;item&gt;5367&lt;/item&gt;&lt;item&gt;5875&lt;/item&gt;&lt;item&gt;5876&lt;/item&gt;&lt;item&gt;5929&lt;/item&gt;&lt;item&gt;6125&lt;/item&gt;&lt;item&gt;6126&lt;/item&gt;&lt;item&gt;6127&lt;/item&gt;&lt;item&gt;6929&lt;/item&gt;&lt;item&gt;6930&lt;/item&gt;&lt;item&gt;6931&lt;/item&gt;&lt;item&gt;6935&lt;/item&gt;&lt;item&gt;7167&lt;/item&gt;&lt;item&gt;7181&lt;/item&gt;&lt;/record-ids&gt;&lt;/item&gt;&lt;/Libraries&gt;"/>
  </w:docVars>
  <w:rsids>
    <w:rsidRoot w:val="009C1F14"/>
    <w:rsid w:val="00006B75"/>
    <w:rsid w:val="0001312D"/>
    <w:rsid w:val="0005159F"/>
    <w:rsid w:val="000D2FA5"/>
    <w:rsid w:val="000D5F5B"/>
    <w:rsid w:val="00150AEF"/>
    <w:rsid w:val="0018626C"/>
    <w:rsid w:val="001E6EA6"/>
    <w:rsid w:val="00216218"/>
    <w:rsid w:val="00232565"/>
    <w:rsid w:val="002325BC"/>
    <w:rsid w:val="002348AD"/>
    <w:rsid w:val="00276536"/>
    <w:rsid w:val="00291C63"/>
    <w:rsid w:val="002A4E9B"/>
    <w:rsid w:val="00315B78"/>
    <w:rsid w:val="00334C14"/>
    <w:rsid w:val="00336BA1"/>
    <w:rsid w:val="00374916"/>
    <w:rsid w:val="00386C77"/>
    <w:rsid w:val="003B6F00"/>
    <w:rsid w:val="003D4DF7"/>
    <w:rsid w:val="003F1545"/>
    <w:rsid w:val="00457057"/>
    <w:rsid w:val="004A3422"/>
    <w:rsid w:val="004B5A76"/>
    <w:rsid w:val="004C154A"/>
    <w:rsid w:val="004D1559"/>
    <w:rsid w:val="004D600F"/>
    <w:rsid w:val="004E108D"/>
    <w:rsid w:val="004F2C82"/>
    <w:rsid w:val="004F3BEC"/>
    <w:rsid w:val="004F3C2E"/>
    <w:rsid w:val="0053256A"/>
    <w:rsid w:val="0056443F"/>
    <w:rsid w:val="005874DF"/>
    <w:rsid w:val="005B3F91"/>
    <w:rsid w:val="005F25CB"/>
    <w:rsid w:val="006010E1"/>
    <w:rsid w:val="00624150"/>
    <w:rsid w:val="00662802"/>
    <w:rsid w:val="00682D42"/>
    <w:rsid w:val="006C30C4"/>
    <w:rsid w:val="006C43DC"/>
    <w:rsid w:val="006D7335"/>
    <w:rsid w:val="007214C4"/>
    <w:rsid w:val="00723A5C"/>
    <w:rsid w:val="007B1FEC"/>
    <w:rsid w:val="007C07AF"/>
    <w:rsid w:val="007C5F71"/>
    <w:rsid w:val="00811AEC"/>
    <w:rsid w:val="008245AC"/>
    <w:rsid w:val="00861E27"/>
    <w:rsid w:val="008C77C6"/>
    <w:rsid w:val="009432F8"/>
    <w:rsid w:val="0099417B"/>
    <w:rsid w:val="00996D6C"/>
    <w:rsid w:val="009C1F14"/>
    <w:rsid w:val="009D6AF0"/>
    <w:rsid w:val="009E604A"/>
    <w:rsid w:val="009F6629"/>
    <w:rsid w:val="00A0258C"/>
    <w:rsid w:val="00A80DF5"/>
    <w:rsid w:val="00AB7704"/>
    <w:rsid w:val="00B22D39"/>
    <w:rsid w:val="00B31560"/>
    <w:rsid w:val="00B71E37"/>
    <w:rsid w:val="00BA249B"/>
    <w:rsid w:val="00BE0488"/>
    <w:rsid w:val="00BE476A"/>
    <w:rsid w:val="00C03376"/>
    <w:rsid w:val="00CA4793"/>
    <w:rsid w:val="00CB24B8"/>
    <w:rsid w:val="00CC7BA0"/>
    <w:rsid w:val="00CD2D1F"/>
    <w:rsid w:val="00CD7B7E"/>
    <w:rsid w:val="00CE673A"/>
    <w:rsid w:val="00CE7950"/>
    <w:rsid w:val="00CF1B18"/>
    <w:rsid w:val="00CF5BD1"/>
    <w:rsid w:val="00D212CA"/>
    <w:rsid w:val="00D31913"/>
    <w:rsid w:val="00D47B54"/>
    <w:rsid w:val="00D57C93"/>
    <w:rsid w:val="00D65E7F"/>
    <w:rsid w:val="00D81CB5"/>
    <w:rsid w:val="00D92EF6"/>
    <w:rsid w:val="00DA3B98"/>
    <w:rsid w:val="00DB42B9"/>
    <w:rsid w:val="00DD048E"/>
    <w:rsid w:val="00DD3C93"/>
    <w:rsid w:val="00DD59A1"/>
    <w:rsid w:val="00E656AA"/>
    <w:rsid w:val="00E97627"/>
    <w:rsid w:val="00EB7C9D"/>
    <w:rsid w:val="00EE5C7D"/>
    <w:rsid w:val="00F023D2"/>
    <w:rsid w:val="00F062FC"/>
    <w:rsid w:val="00F13085"/>
    <w:rsid w:val="00F23AD2"/>
    <w:rsid w:val="00F52F93"/>
    <w:rsid w:val="00F53819"/>
    <w:rsid w:val="00FA1DC2"/>
    <w:rsid w:val="00FE39D0"/>
    <w:rsid w:val="00FE5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27F2"/>
  <w14:defaultImageDpi w14:val="32767"/>
  <w15:chartTrackingRefBased/>
  <w15:docId w15:val="{3F828476-6E54-4BEE-A30D-DA571FCF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1F14"/>
    <w:rPr>
      <w:rFonts w:ascii="Times New Roman" w:eastAsia="Times New Roma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C1F14"/>
  </w:style>
  <w:style w:type="character" w:customStyle="1" w:styleId="CommentTextChar">
    <w:name w:val="Comment Text Char"/>
    <w:basedOn w:val="DefaultParagraphFont"/>
    <w:link w:val="CommentText"/>
    <w:uiPriority w:val="99"/>
    <w:semiHidden/>
    <w:rsid w:val="009C1F14"/>
    <w:rPr>
      <w:rFonts w:ascii="Times New Roman" w:eastAsia="Times New Roman" w:hAnsi="Times New Roman" w:cs="Times New Roman"/>
      <w:color w:val="000000"/>
      <w:lang w:val="en-US"/>
    </w:rPr>
  </w:style>
  <w:style w:type="character" w:styleId="CommentReference">
    <w:name w:val="annotation reference"/>
    <w:basedOn w:val="DefaultParagraphFont"/>
    <w:uiPriority w:val="99"/>
    <w:semiHidden/>
    <w:unhideWhenUsed/>
    <w:rsid w:val="009C1F14"/>
    <w:rPr>
      <w:sz w:val="18"/>
      <w:szCs w:val="18"/>
    </w:rPr>
  </w:style>
  <w:style w:type="character" w:styleId="Hyperlink">
    <w:name w:val="Hyperlink"/>
    <w:basedOn w:val="DefaultParagraphFont"/>
    <w:uiPriority w:val="99"/>
    <w:unhideWhenUsed/>
    <w:rsid w:val="009C1F14"/>
    <w:rPr>
      <w:color w:val="0563C1" w:themeColor="hyperlink"/>
      <w:u w:val="single"/>
    </w:rPr>
  </w:style>
  <w:style w:type="paragraph" w:customStyle="1" w:styleId="EndNoteBibliographyTitle">
    <w:name w:val="EndNote Bibliography Title"/>
    <w:basedOn w:val="Normal"/>
    <w:rsid w:val="00CD7B7E"/>
    <w:pPr>
      <w:jc w:val="center"/>
    </w:pPr>
  </w:style>
  <w:style w:type="paragraph" w:customStyle="1" w:styleId="EndNoteBibliography">
    <w:name w:val="EndNote Bibliography"/>
    <w:basedOn w:val="Normal"/>
    <w:rsid w:val="00CD7B7E"/>
  </w:style>
  <w:style w:type="paragraph" w:styleId="BalloonText">
    <w:name w:val="Balloon Text"/>
    <w:basedOn w:val="Normal"/>
    <w:link w:val="BalloonTextChar"/>
    <w:uiPriority w:val="99"/>
    <w:semiHidden/>
    <w:unhideWhenUsed/>
    <w:rsid w:val="00D57C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93"/>
    <w:rPr>
      <w:rFonts w:ascii="Segoe UI" w:eastAsia="Times New Roman" w:hAnsi="Segoe UI" w:cs="Segoe UI"/>
      <w:color w:val="000000"/>
      <w:sz w:val="18"/>
      <w:szCs w:val="18"/>
      <w:lang w:val="en-US"/>
    </w:rPr>
  </w:style>
  <w:style w:type="paragraph" w:styleId="CommentSubject">
    <w:name w:val="annotation subject"/>
    <w:basedOn w:val="CommentText"/>
    <w:next w:val="CommentText"/>
    <w:link w:val="CommentSubjectChar"/>
    <w:uiPriority w:val="99"/>
    <w:semiHidden/>
    <w:unhideWhenUsed/>
    <w:rsid w:val="007B1FEC"/>
    <w:rPr>
      <w:b/>
      <w:bCs/>
      <w:sz w:val="20"/>
      <w:szCs w:val="20"/>
    </w:rPr>
  </w:style>
  <w:style w:type="character" w:customStyle="1" w:styleId="CommentSubjectChar">
    <w:name w:val="Comment Subject Char"/>
    <w:basedOn w:val="CommentTextChar"/>
    <w:link w:val="CommentSubject"/>
    <w:uiPriority w:val="99"/>
    <w:semiHidden/>
    <w:rsid w:val="007B1FEC"/>
    <w:rPr>
      <w:rFonts w:ascii="Times New Roman" w:eastAsia="Times New Roman" w:hAnsi="Times New Roman" w:cs="Times New Roman"/>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748514">
      <w:bodyDiv w:val="1"/>
      <w:marLeft w:val="0"/>
      <w:marRight w:val="0"/>
      <w:marTop w:val="0"/>
      <w:marBottom w:val="0"/>
      <w:divBdr>
        <w:top w:val="none" w:sz="0" w:space="0" w:color="auto"/>
        <w:left w:val="none" w:sz="0" w:space="0" w:color="auto"/>
        <w:bottom w:val="none" w:sz="0" w:space="0" w:color="auto"/>
        <w:right w:val="none" w:sz="0" w:space="0" w:color="auto"/>
      </w:divBdr>
    </w:div>
    <w:div w:id="8784758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ympev.2016.05.01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x.doi.org/10.1016/j.cub.2008.05.042" TargetMode="External"/><Relationship Id="rId5" Type="http://schemas.openxmlformats.org/officeDocument/2006/relationships/hyperlink" Target="https://github.com/guyleonard/hyphochytrium/blob/master/manuscript/data/data_s1_fig_1a_hyphochytrium_phylogeny.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D169CA-577D-4E88-B9A4-5C2B98D28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Guy Leonard</cp:lastModifiedBy>
  <cp:revision>16</cp:revision>
  <dcterms:created xsi:type="dcterms:W3CDTF">2017-11-15T15:14:00Z</dcterms:created>
  <dcterms:modified xsi:type="dcterms:W3CDTF">2017-11-27T19:14:00Z</dcterms:modified>
</cp:coreProperties>
</file>