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Table S</w:t>
      </w:r>
      <w:r>
        <w:rPr>
          <w:rFonts w:cs="Arial" w:ascii="Arial" w:hAnsi="Arial"/>
          <w:b/>
        </w:rPr>
        <w:t>6</w:t>
      </w:r>
      <w:r>
        <w:rPr>
          <w:rFonts w:cs="Arial" w:ascii="Arial" w:hAnsi="Arial"/>
          <w:b/>
        </w:rPr>
        <w:t>. PCR to confirm viral gene presence in the genome assembly.</w:t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63"/>
        <w:gridCol w:w="3035"/>
        <w:gridCol w:w="1696"/>
        <w:gridCol w:w="1348"/>
      </w:tblGrid>
      <w:tr>
        <w:trPr/>
        <w:tc>
          <w:tcPr>
            <w:tcW w:w="316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Primer</w:t>
            </w:r>
          </w:p>
        </w:tc>
        <w:tc>
          <w:tcPr>
            <w:tcW w:w="303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Sequence (5’-3’)</w:t>
            </w:r>
          </w:p>
        </w:tc>
        <w:tc>
          <w:tcPr>
            <w:tcW w:w="169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Within gene?</w:t>
            </w:r>
          </w:p>
        </w:tc>
        <w:tc>
          <w:tcPr>
            <w:tcW w:w="134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Amplicon size (bp)</w:t>
            </w:r>
          </w:p>
        </w:tc>
      </w:tr>
      <w:tr>
        <w:trPr/>
        <w:tc>
          <w:tcPr>
            <w:tcW w:w="316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mg96_3prime_overlap_F1 </w:t>
            </w:r>
          </w:p>
        </w:tc>
        <w:tc>
          <w:tcPr>
            <w:tcW w:w="30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ATGCAACGCGGTCTATTACC</w:t>
            </w:r>
          </w:p>
        </w:tc>
        <w:tc>
          <w:tcPr>
            <w:tcW w:w="169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mg96</w:t>
            </w:r>
          </w:p>
        </w:tc>
        <w:tc>
          <w:tcPr>
            <w:tcW w:w="1348" w:type="dxa"/>
            <w:vMerge w:val="restart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cs="Arial" w:ascii="Arial" w:hAnsi="Arial"/>
              </w:rPr>
              <w:t>1283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mg96_3prime_overlap_R1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GTAGGCGCTTCACTGGTCTC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-</w:t>
            </w:r>
          </w:p>
        </w:tc>
        <w:tc>
          <w:tcPr>
            <w:tcW w:w="1348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mg96_5prime_overlap_R1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CCATATAGCAGCTTGCGTCA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-</w:t>
            </w:r>
          </w:p>
        </w:tc>
        <w:tc>
          <w:tcPr>
            <w:tcW w:w="1348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1404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mg96_5prime_overlap_F1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CCTAAAGGGTGCCTCCTACC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-</w:t>
            </w:r>
          </w:p>
        </w:tc>
        <w:tc>
          <w:tcPr>
            <w:tcW w:w="1348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DNApolB_3prime_overlap_F1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ATCCCAACTTTCAGCCTCCT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DNA polB</w:t>
            </w:r>
          </w:p>
        </w:tc>
        <w:tc>
          <w:tcPr>
            <w:tcW w:w="1348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1334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DNApolB_3prime_overlap_R1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ACAGGAGGTGCGTCCATTAC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hypothetical</w:t>
            </w:r>
          </w:p>
        </w:tc>
        <w:tc>
          <w:tcPr>
            <w:tcW w:w="1348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DNApolB_5prime_overlap_R1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TTTCTCAGGACGAGGCAGTT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DNA polB</w:t>
            </w:r>
          </w:p>
        </w:tc>
        <w:tc>
          <w:tcPr>
            <w:tcW w:w="1348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1678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DNApolB_5prime_overlap_F1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TGGTACCATGCGACTAACCA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Predicted carbohydrate binding protein</w:t>
            </w:r>
          </w:p>
        </w:tc>
        <w:tc>
          <w:tcPr>
            <w:tcW w:w="1348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MCP_Hist_3kb_F1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AAGACTGACCTCCGCTTTCA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histone (intron)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[confirms integration in host genome]</w:t>
            </w:r>
          </w:p>
        </w:tc>
        <w:tc>
          <w:tcPr>
            <w:tcW w:w="1348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2837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MCP_Hist_3kb_R1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GCTGGATGCCTGTACCTTGT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mcp</w:t>
            </w:r>
          </w:p>
        </w:tc>
        <w:tc>
          <w:tcPr>
            <w:tcW w:w="1348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MCP_Hist_3kb_F2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AGATCAACGGCTCCATCTCG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hnh endonuclease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Primer walking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MCP_Hist_3kb_R2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CTTCGATCAAACCCGCAGAG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</w:rPr>
              <w:t>Between</w:t>
            </w:r>
            <w:r>
              <w:rPr>
                <w:rFonts w:cs="Arial" w:ascii="Arial" w:hAnsi="Arial"/>
                <w:i/>
              </w:rPr>
              <w:t xml:space="preserve"> hnh </w:t>
            </w:r>
            <w:r>
              <w:rPr>
                <w:rFonts w:cs="Arial" w:ascii="Arial" w:hAnsi="Arial"/>
              </w:rPr>
              <w:t>and</w:t>
            </w:r>
            <w:r>
              <w:rPr>
                <w:rFonts w:cs="Arial" w:ascii="Arial" w:hAnsi="Arial"/>
                <w:i/>
              </w:rPr>
              <w:t xml:space="preserve"> mcp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Primer walking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MCP_3prime_overlap_F1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ACGCATCCAATCCTAACCAG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mcp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1299</w:t>
            </w:r>
          </w:p>
        </w:tc>
      </w:tr>
      <w:tr>
        <w:trPr/>
        <w:tc>
          <w:tcPr>
            <w:tcW w:w="3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MCP_3prime_overlap_R1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TCCGCTTTGGAGAAGACACT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hypothetical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51590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544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b544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b544d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544d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1590a"/>
    <w:rPr>
      <w:rFonts w:ascii="Times New Roman" w:hAnsi="Times New Roman" w:eastAsia="Times New Roman" w:cs="Times New Roman"/>
      <w:b/>
      <w:bCs/>
      <w:sz w:val="24"/>
      <w:szCs w:val="24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b54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b544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54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0d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LibreOffice/5.2.3.2$Linux_X86_64 LibreOffice_project/20m0$Build-2</Application>
  <Pages>1</Pages>
  <Words>87</Words>
  <Characters>890</Characters>
  <CharactersWithSpaces>929</CharactersWithSpaces>
  <Paragraphs>56</Paragraphs>
  <Company>University of Exeter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2017-01-10T08:31:00Z</dcterms:created>
  <dc:creator>David Milner</dc:creator>
  <dc:description/>
  <dc:language>en-GB</dc:language>
  <cp:lastModifiedBy>Guy Leonard</cp:lastModifiedBy>
  <dcterms:modified xsi:type="dcterms:W3CDTF">2017-06-29T15:12:09Z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Exeter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