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3412" w:themeColor="accent1" w:themeShade="BF"/>
  <w:body>
    <w:p w14:paraId="508E9B07" w14:textId="075838B4" w:rsidR="004239D8" w:rsidRPr="003612DA" w:rsidRDefault="004239D8" w:rsidP="00726B80">
      <w:pPr>
        <w:spacing w:before="100" w:beforeAutospacing="1" w:after="100" w:afterAutospacing="1"/>
        <w:jc w:val="both"/>
        <w:rPr>
          <w:rFonts w:ascii="IBM Plex Mono Medium" w:eastAsia="Times New Roman" w:hAnsi="IBM Plex Mono Medium" w:cs="Times New Roman"/>
          <w:color w:val="0F0F0F"/>
        </w:rPr>
      </w:pPr>
      <w:r w:rsidRPr="003612DA">
        <w:rPr>
          <w:rFonts w:ascii="IBM Plex Mono Medium" w:eastAsia="Times New Roman" w:hAnsi="IBM Plex Mono Medium" w:cs="Times New Roman"/>
          <w:iCs/>
          <w:color w:val="0F0F0F"/>
        </w:rPr>
        <w:t>CV – Q</w:t>
      </w:r>
      <w:r w:rsidR="001C7A0A">
        <w:rPr>
          <w:rFonts w:ascii="IBM Plex Mono Medium" w:eastAsia="Times New Roman" w:hAnsi="IBM Plex Mono Medium" w:cs="Times New Roman"/>
          <w:iCs/>
          <w:color w:val="0F0F0F"/>
        </w:rPr>
        <w:t>3</w:t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 xml:space="preserve">/2020 </w:t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iCs/>
          <w:color w:val="0F0F0F"/>
        </w:rPr>
        <w:tab/>
      </w:r>
      <w:r w:rsidRPr="003612DA">
        <w:rPr>
          <w:rFonts w:ascii="IBM Plex Mono Medium" w:eastAsia="Times New Roman" w:hAnsi="IBM Plex Mono Medium" w:cs="Times New Roman"/>
          <w:color w:val="0F0F0F"/>
        </w:rPr>
        <w:t>guypatricklouden@gmail.com</w:t>
      </w:r>
    </w:p>
    <w:p w14:paraId="09DE37EF" w14:textId="306A6FA5" w:rsidR="004239D8" w:rsidRPr="003612DA" w:rsidRDefault="004239D8" w:rsidP="00726B80">
      <w:pPr>
        <w:spacing w:before="100" w:beforeAutospacing="1" w:after="100" w:afterAutospacing="1"/>
        <w:jc w:val="both"/>
        <w:rPr>
          <w:rFonts w:ascii="IBM Plex Mono" w:eastAsia="Times New Roman" w:hAnsi="IBM Plex Mono" w:cs="Times New Roman"/>
          <w:color w:val="0F0F0F"/>
        </w:rPr>
        <w:sectPr w:rsidR="004239D8" w:rsidRPr="003612DA" w:rsidSect="003612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708" w:footer="386" w:gutter="0"/>
          <w:cols w:space="708"/>
          <w:docGrid w:linePitch="360"/>
        </w:sectPr>
      </w:pPr>
      <w:r w:rsidRPr="003612DA">
        <w:rPr>
          <w:rFonts w:ascii="IBM Plex Mono" w:eastAsia="Times New Roman" w:hAnsi="IBM Plex Mono" w:cs="Times New Roman"/>
          <w:color w:val="0F0F0F"/>
        </w:rPr>
        <w:t xml:space="preserve">Guy Louden is an Australian artist and curator living in Fremantle/ </w:t>
      </w:r>
      <w:proofErr w:type="spellStart"/>
      <w:r w:rsidR="00AB13AF" w:rsidRPr="00AB13AF">
        <w:rPr>
          <w:rFonts w:ascii="IBM Plex Mono" w:eastAsia="Times New Roman" w:hAnsi="IBM Plex Mono" w:cs="Times New Roman"/>
          <w:color w:val="0F0F0F"/>
        </w:rPr>
        <w:t>Walyalup</w:t>
      </w:r>
      <w:proofErr w:type="spellEnd"/>
      <w:r w:rsidR="00AB13AF">
        <w:rPr>
          <w:rFonts w:ascii="IBM Plex Mono" w:eastAsia="Times New Roman" w:hAnsi="IBM Plex Mono" w:cs="Times New Roman"/>
          <w:color w:val="0F0F0F"/>
        </w:rPr>
        <w:t xml:space="preserve"> </w:t>
      </w:r>
      <w:r w:rsidRPr="003612DA">
        <w:rPr>
          <w:rFonts w:ascii="IBM Plex Mono" w:eastAsia="Times New Roman" w:hAnsi="IBM Plex Mono" w:cs="Times New Roman"/>
          <w:color w:val="0F0F0F"/>
        </w:rPr>
        <w:t xml:space="preserve">and born in Toronto. He has managed and founded experimental galleries and curated major exhibitions. His artwork has been exhibited </w:t>
      </w:r>
      <w:r w:rsidR="001C7A0A">
        <w:rPr>
          <w:rFonts w:ascii="IBM Plex Mono" w:eastAsia="Times New Roman" w:hAnsi="IBM Plex Mono" w:cs="Times New Roman"/>
          <w:color w:val="0F0F0F"/>
        </w:rPr>
        <w:t>across Australia</w:t>
      </w:r>
      <w:r w:rsidRPr="003612DA">
        <w:rPr>
          <w:rFonts w:ascii="IBM Plex Mono" w:eastAsia="Times New Roman" w:hAnsi="IBM Plex Mono" w:cs="Times New Roman"/>
          <w:color w:val="0F0F0F"/>
        </w:rPr>
        <w:t xml:space="preserve"> and online. </w:t>
      </w:r>
    </w:p>
    <w:p w14:paraId="2D147DE1" w14:textId="7C4A1D9B" w:rsidR="004239D8" w:rsidRPr="003612DA" w:rsidRDefault="004239D8" w:rsidP="00726B80">
      <w:pPr>
        <w:spacing w:before="100" w:beforeAutospacing="1" w:after="100" w:afterAutospacing="1"/>
        <w:rPr>
          <w:rFonts w:ascii="IBM Plex Mono" w:eastAsia="Times New Roman" w:hAnsi="IBM Plex Mono" w:cs="Times New Roman"/>
          <w:color w:val="0F0F0F"/>
        </w:rPr>
      </w:pPr>
      <w:r w:rsidRPr="003612DA">
        <w:rPr>
          <w:rFonts w:ascii="IBM Plex Mono Medium" w:eastAsia="Times New Roman" w:hAnsi="IBM Plex Mono Medium" w:cs="Times New Roman"/>
          <w:color w:val="0F0F0F"/>
        </w:rPr>
        <w:t>Education</w:t>
      </w:r>
      <w:r w:rsidR="00EA7651">
        <w:rPr>
          <w:rFonts w:ascii="IBM Plex Mono" w:eastAsia="Times New Roman" w:hAnsi="IBM Plex Mono" w:cs="Times New Roman"/>
          <w:color w:val="0F0F0F"/>
        </w:rPr>
        <w:br/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2018 Master of Art Curating, </w:t>
      </w:r>
      <w:bookmarkStart w:id="0" w:name="_GoBack"/>
      <w:bookmarkEnd w:id="0"/>
      <w:r w:rsidRPr="003612DA">
        <w:rPr>
          <w:rFonts w:ascii="IBM Plex Mono" w:eastAsia="Times New Roman" w:hAnsi="IBM Plex Mono" w:cs="Times New Roman"/>
          <w:color w:val="0F0F0F"/>
        </w:rPr>
        <w:t>University of Sydney 2012-13</w:t>
      </w:r>
      <w:r w:rsidRPr="003612DA">
        <w:rPr>
          <w:rFonts w:ascii="IBM Plex Mono" w:eastAsia="Times New Roman" w:hAnsi="IBM Plex Mono" w:cs="Times New Roman"/>
          <w:color w:val="0F0F0F"/>
        </w:rPr>
        <w:br/>
        <w:t>• Master of Arts (Art History), University of Manchester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2008-11 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Bachelor of Arts (Fine Arts, English), University of Western Australia </w:t>
      </w:r>
    </w:p>
    <w:p w14:paraId="2AA15434" w14:textId="77777777" w:rsidR="00EA7651" w:rsidRDefault="004239D8" w:rsidP="0072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 Medium" w:eastAsia="Times New Roman" w:hAnsi="IBM Plex Mono Medium" w:cs="Courier New"/>
          <w:color w:val="0F0F0F"/>
        </w:rPr>
      </w:pPr>
      <w:r w:rsidRPr="003612DA">
        <w:rPr>
          <w:rFonts w:ascii="IBM Plex Mono Medium" w:eastAsia="Times New Roman" w:hAnsi="IBM Plex Mono Medium" w:cs="Courier New"/>
          <w:color w:val="0F0F0F"/>
        </w:rPr>
        <w:t>Exhibitions (selected)</w:t>
      </w:r>
    </w:p>
    <w:p w14:paraId="062DE11B" w14:textId="5FEA3647" w:rsidR="004239D8" w:rsidRPr="003612DA" w:rsidRDefault="004239D8" w:rsidP="0072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eastAsia="Times New Roman" w:hAnsi="IBM Plex Mono" w:cs="Courier New"/>
          <w:color w:val="0F0F0F"/>
        </w:rPr>
      </w:pPr>
      <w:r w:rsidRPr="003612DA">
        <w:rPr>
          <w:rFonts w:ascii="IBM Plex Mono Medium" w:eastAsia="Times New Roman" w:hAnsi="IBM Plex Mono Medium" w:cs="Courier New"/>
          <w:color w:val="0F0F0F"/>
        </w:rPr>
        <w:br/>
      </w:r>
      <w:r w:rsidR="001C7A0A" w:rsidRPr="003612DA">
        <w:rPr>
          <w:rFonts w:ascii="IBM Plex Mono" w:eastAsia="Times New Roman" w:hAnsi="IBM Plex Mono" w:cs="Times New Roman"/>
          <w:color w:val="0F0F0F"/>
        </w:rPr>
        <w:t xml:space="preserve">• Artist, </w:t>
      </w:r>
      <w:r w:rsidR="001C7A0A">
        <w:rPr>
          <w:rFonts w:ascii="IBM Plex Mono" w:eastAsia="Times New Roman" w:hAnsi="IBM Plex Mono" w:cs="Times New Roman"/>
          <w:i/>
          <w:iCs/>
          <w:color w:val="0F0F0F"/>
        </w:rPr>
        <w:t>Panic Buy</w:t>
      </w:r>
      <w:r w:rsidR="001C7A0A" w:rsidRPr="003612DA">
        <w:rPr>
          <w:rFonts w:ascii="IBM Plex Mono" w:eastAsia="Times New Roman" w:hAnsi="IBM Plex Mono" w:cs="Times New Roman"/>
          <w:color w:val="0F0F0F"/>
        </w:rPr>
        <w:t xml:space="preserve">, </w:t>
      </w:r>
      <w:r w:rsidR="001C7A0A">
        <w:rPr>
          <w:rFonts w:ascii="IBM Plex Mono" w:eastAsia="Times New Roman" w:hAnsi="IBM Plex Mono" w:cs="Times New Roman"/>
          <w:color w:val="0F0F0F"/>
        </w:rPr>
        <w:t>Sawtooth</w:t>
      </w:r>
      <w:r w:rsidR="001C7A0A">
        <w:rPr>
          <w:rFonts w:ascii="IBM Plex Mono" w:eastAsia="Times New Roman" w:hAnsi="IBM Plex Mono" w:cs="Times New Roman"/>
          <w:color w:val="0F0F0F"/>
        </w:rPr>
        <w:t xml:space="preserve"> + </w:t>
      </w:r>
      <w:r w:rsidR="001C7A0A">
        <w:rPr>
          <w:rFonts w:ascii="IBM Plex Mono" w:eastAsia="Times New Roman" w:hAnsi="IBM Plex Mono" w:cs="Times New Roman"/>
          <w:color w:val="0F0F0F"/>
        </w:rPr>
        <w:t>Private Island</w:t>
      </w:r>
      <w:r w:rsidR="001C7A0A" w:rsidRPr="003612DA">
        <w:rPr>
          <w:rFonts w:ascii="IBM Plex Mono" w:eastAsia="Times New Roman" w:hAnsi="IBM Plex Mono" w:cs="Times New Roman"/>
          <w:color w:val="0F0F0F"/>
        </w:rPr>
        <w:t>, 20</w:t>
      </w:r>
      <w:r w:rsidR="001C7A0A">
        <w:rPr>
          <w:rFonts w:ascii="IBM Plex Mono" w:eastAsia="Times New Roman" w:hAnsi="IBM Plex Mono" w:cs="Times New Roman"/>
          <w:color w:val="0F0F0F"/>
        </w:rPr>
        <w:t>20</w:t>
      </w:r>
      <w:r w:rsidR="001C7A0A" w:rsidRPr="003612DA">
        <w:rPr>
          <w:rFonts w:ascii="IBM Plex Mono" w:eastAsia="Times New Roman" w:hAnsi="IBM Plex Mono" w:cs="Times New Roman"/>
          <w:color w:val="0F0F0F"/>
        </w:rPr>
        <w:br/>
      </w:r>
      <w:r w:rsidRPr="003612DA">
        <w:rPr>
          <w:rFonts w:ascii="IBM Plex Mono" w:eastAsia="Times New Roman" w:hAnsi="IBM Plex Mono" w:cs="Times New Roman"/>
          <w:color w:val="0F0F0F"/>
        </w:rPr>
        <w:t xml:space="preserve">• Co-curator and Artist,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Preppers</w:t>
      </w:r>
      <w:r w:rsidRPr="003612DA">
        <w:rPr>
          <w:rFonts w:ascii="IBM Plex Mono" w:eastAsia="Times New Roman" w:hAnsi="IBM Plex Mono" w:cs="Times New Roman"/>
          <w:color w:val="0F0F0F"/>
        </w:rPr>
        <w:t>, Fremantle Arts Centre</w:t>
      </w:r>
      <w:r w:rsidR="001C7A0A">
        <w:rPr>
          <w:rFonts w:ascii="IBM Plex Mono" w:eastAsia="Times New Roman" w:hAnsi="IBM Plex Mono" w:cs="Times New Roman"/>
          <w:color w:val="0F0F0F"/>
        </w:rPr>
        <w:t xml:space="preserve"> + touring</w:t>
      </w:r>
      <w:r w:rsidRPr="003612DA">
        <w:rPr>
          <w:rFonts w:ascii="IBM Plex Mono" w:eastAsia="Times New Roman" w:hAnsi="IBM Plex Mono" w:cs="Times New Roman"/>
          <w:color w:val="0F0F0F"/>
        </w:rPr>
        <w:t>, 2019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Artist,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Spring1883</w:t>
      </w:r>
      <w:r w:rsidRPr="003612DA">
        <w:rPr>
          <w:rFonts w:ascii="IBM Plex Mono" w:eastAsia="Times New Roman" w:hAnsi="IBM Plex Mono" w:cs="Times New Roman"/>
          <w:color w:val="0F0F0F"/>
        </w:rPr>
        <w:t>, Sydney, 2019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Artist,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 xml:space="preserve">Network </w:t>
      </w:r>
      <w:proofErr w:type="spellStart"/>
      <w:r w:rsidRPr="003612DA">
        <w:rPr>
          <w:rFonts w:ascii="IBM Plex Mono" w:eastAsia="Times New Roman" w:hAnsi="IBM Plex Mono" w:cs="Times New Roman"/>
          <w:i/>
          <w:iCs/>
          <w:color w:val="0F0F0F"/>
        </w:rPr>
        <w:t>Archeology</w:t>
      </w:r>
      <w:proofErr w:type="spellEnd"/>
      <w:r w:rsidRPr="003612DA">
        <w:rPr>
          <w:rFonts w:ascii="IBM Plex Mono" w:eastAsia="Times New Roman" w:hAnsi="IBM Plex Mono" w:cs="Times New Roman"/>
          <w:color w:val="0F0F0F"/>
        </w:rPr>
        <w:t xml:space="preserve">, Cool Change Contemporary, 2019 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Artist,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WROL</w:t>
      </w:r>
      <w:r w:rsidRPr="003612DA">
        <w:rPr>
          <w:rFonts w:ascii="IBM Plex Mono" w:eastAsia="Times New Roman" w:hAnsi="IBM Plex Mono" w:cs="Times New Roman"/>
          <w:color w:val="0F0F0F"/>
        </w:rPr>
        <w:t>, Bus Projects, 2018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Artist and Co-curator,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SHTF</w:t>
      </w:r>
      <w:r w:rsidRPr="003612DA">
        <w:rPr>
          <w:rFonts w:ascii="IBM Plex Mono" w:eastAsia="Times New Roman" w:hAnsi="IBM Plex Mono" w:cs="Times New Roman"/>
          <w:color w:val="0F0F0F"/>
        </w:rPr>
        <w:t xml:space="preserve">, </w:t>
      </w:r>
      <w:proofErr w:type="spellStart"/>
      <w:r w:rsidRPr="003612DA">
        <w:rPr>
          <w:rFonts w:ascii="IBM Plex Mono" w:eastAsia="Times New Roman" w:hAnsi="IBM Plex Mono" w:cs="Times New Roman"/>
          <w:color w:val="0F0F0F"/>
        </w:rPr>
        <w:t>Firstdraft</w:t>
      </w:r>
      <w:proofErr w:type="spellEnd"/>
      <w:r w:rsidRPr="003612DA">
        <w:rPr>
          <w:rFonts w:ascii="IBM Plex Mono" w:eastAsia="Times New Roman" w:hAnsi="IBM Plex Mono" w:cs="Times New Roman"/>
          <w:color w:val="0F0F0F"/>
        </w:rPr>
        <w:t>, 2017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Curator and Artist,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Bye</w:t>
      </w:r>
      <w:r w:rsidRPr="003612DA">
        <w:rPr>
          <w:rFonts w:ascii="IBM Plex Mono" w:eastAsia="Times New Roman" w:hAnsi="IBM Plex Mono" w:cs="Times New Roman"/>
          <w:color w:val="0F0F0F"/>
        </w:rPr>
        <w:t>, Success, 2016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Curator,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No Confidence</w:t>
      </w:r>
      <w:r w:rsidRPr="003612DA">
        <w:rPr>
          <w:rFonts w:ascii="IBM Plex Mono" w:eastAsia="Times New Roman" w:hAnsi="IBM Plex Mono" w:cs="Times New Roman"/>
          <w:color w:val="0F0F0F"/>
        </w:rPr>
        <w:t>, Perth International Arts Festival, 2016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Curator,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Theatres</w:t>
      </w:r>
      <w:r w:rsidRPr="003612DA">
        <w:rPr>
          <w:rFonts w:ascii="IBM Plex Mono" w:eastAsia="Times New Roman" w:hAnsi="IBM Plex Mono" w:cs="Times New Roman"/>
          <w:color w:val="0F0F0F"/>
        </w:rPr>
        <w:t>, Perth International Arts Festival, 2015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Curator,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Specific Gravity</w:t>
      </w:r>
      <w:r w:rsidRPr="003612DA">
        <w:rPr>
          <w:rFonts w:ascii="IBM Plex Mono" w:eastAsia="Times New Roman" w:hAnsi="IBM Plex Mono" w:cs="Times New Roman"/>
          <w:color w:val="0F0F0F"/>
        </w:rPr>
        <w:t xml:space="preserve">, Moana Project Space, 2015 </w:t>
      </w:r>
    </w:p>
    <w:p w14:paraId="423E6A76" w14:textId="77777777" w:rsidR="00EA7651" w:rsidRDefault="004239D8" w:rsidP="00361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 Medium" w:eastAsia="Times New Roman" w:hAnsi="IBM Plex Mono Medium" w:cs="Courier New"/>
          <w:color w:val="0F0F0F"/>
        </w:rPr>
      </w:pPr>
      <w:r w:rsidRPr="003612DA">
        <w:rPr>
          <w:rFonts w:ascii="IBM Plex Mono" w:eastAsia="Times New Roman" w:hAnsi="IBM Plex Mono" w:cs="Courier New"/>
          <w:color w:val="0F0F0F"/>
        </w:rPr>
        <w:br/>
      </w:r>
      <w:r w:rsidRPr="003612DA">
        <w:rPr>
          <w:rFonts w:ascii="IBM Plex Mono Medium" w:eastAsia="Times New Roman" w:hAnsi="IBM Plex Mono Medium" w:cs="Courier New"/>
          <w:color w:val="0F0F0F"/>
        </w:rPr>
        <w:t>Publications (selected)</w:t>
      </w:r>
    </w:p>
    <w:p w14:paraId="4831ADC1" w14:textId="41C01956" w:rsidR="001C7A0A" w:rsidRDefault="004239D8" w:rsidP="00361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eastAsia="Times New Roman" w:hAnsi="IBM Plex Mono" w:cs="Times New Roman"/>
          <w:color w:val="0F0F0F"/>
        </w:rPr>
      </w:pPr>
      <w:r w:rsidRPr="003612DA">
        <w:rPr>
          <w:rFonts w:ascii="IBM Plex Mono Medium" w:eastAsia="Times New Roman" w:hAnsi="IBM Plex Mono Medium" w:cs="Courier New"/>
          <w:color w:val="0F0F0F"/>
        </w:rPr>
        <w:br/>
      </w:r>
      <w:r w:rsidR="001C7A0A" w:rsidRPr="003612DA">
        <w:rPr>
          <w:rFonts w:ascii="IBM Plex Mono" w:eastAsia="Times New Roman" w:hAnsi="IBM Plex Mono" w:cs="Times New Roman"/>
          <w:color w:val="0F0F0F"/>
        </w:rPr>
        <w:t>•</w:t>
      </w:r>
      <w:r w:rsidR="001C7A0A">
        <w:rPr>
          <w:rFonts w:ascii="IBM Plex Mono" w:eastAsia="Times New Roman" w:hAnsi="IBM Plex Mono" w:cs="Times New Roman"/>
          <w:color w:val="0F0F0F"/>
        </w:rPr>
        <w:t xml:space="preserve"> Article, </w:t>
      </w:r>
      <w:r w:rsidR="001C7A0A" w:rsidRPr="001C7A0A">
        <w:rPr>
          <w:rFonts w:ascii="IBM Plex Mono" w:eastAsia="Times New Roman" w:hAnsi="IBM Plex Mono" w:cs="Times New Roman"/>
          <w:i/>
          <w:color w:val="0F0F0F"/>
        </w:rPr>
        <w:t>Casual Workers</w:t>
      </w:r>
      <w:r w:rsidR="001C7A0A">
        <w:rPr>
          <w:rFonts w:ascii="IBM Plex Mono" w:eastAsia="Times New Roman" w:hAnsi="IBM Plex Mono" w:cs="Times New Roman"/>
          <w:color w:val="0F0F0F"/>
        </w:rPr>
        <w:t xml:space="preserve">, </w:t>
      </w:r>
      <w:proofErr w:type="spellStart"/>
      <w:r w:rsidR="001C7A0A">
        <w:rPr>
          <w:rFonts w:ascii="IBM Plex Mono" w:eastAsia="Times New Roman" w:hAnsi="IBM Plex Mono" w:cs="Times New Roman"/>
          <w:color w:val="0F0F0F"/>
        </w:rPr>
        <w:t>Artshub</w:t>
      </w:r>
      <w:proofErr w:type="spellEnd"/>
      <w:r w:rsidR="001C7A0A">
        <w:rPr>
          <w:rFonts w:ascii="IBM Plex Mono" w:eastAsia="Times New Roman" w:hAnsi="IBM Plex Mono" w:cs="Times New Roman"/>
          <w:color w:val="0F0F0F"/>
        </w:rPr>
        <w:t>, 2020</w:t>
      </w:r>
    </w:p>
    <w:p w14:paraId="52DE3922" w14:textId="425EC17D" w:rsidR="00EA7651" w:rsidRDefault="004239D8" w:rsidP="00361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 Medium" w:eastAsia="Times New Roman" w:hAnsi="IBM Plex Mono Medium" w:cs="Times New Roman"/>
          <w:color w:val="0F0F0F"/>
        </w:rPr>
      </w:pPr>
      <w:r w:rsidRPr="003612DA">
        <w:rPr>
          <w:rFonts w:ascii="IBM Plex Mono" w:eastAsia="Times New Roman" w:hAnsi="IBM Plex Mono" w:cs="Times New Roman"/>
          <w:color w:val="0F0F0F"/>
        </w:rPr>
        <w:t xml:space="preserve">• Essay,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Frictionless</w:t>
      </w:r>
      <w:r w:rsidRPr="003612DA">
        <w:rPr>
          <w:rFonts w:ascii="IBM Plex Mono" w:eastAsia="Times New Roman" w:hAnsi="IBM Plex Mono" w:cs="Times New Roman"/>
          <w:color w:val="0F0F0F"/>
        </w:rPr>
        <w:t>: Dan McCabe, Outer Space ARI, 2019</w:t>
      </w:r>
      <w:r w:rsidRPr="003612DA">
        <w:rPr>
          <w:rFonts w:ascii="IBM Plex Mono" w:eastAsia="Times New Roman" w:hAnsi="IBM Plex Mono" w:cs="Times New Roman"/>
          <w:color w:val="0F0F0F"/>
        </w:rPr>
        <w:br/>
      </w:r>
      <w:r w:rsidRPr="003612DA">
        <w:rPr>
          <w:rFonts w:ascii="IBM Plex Mono" w:eastAsia="Times New Roman" w:hAnsi="IBM Plex Mono" w:cs="Times New Roman"/>
          <w:color w:val="0F0F0F"/>
        </w:rPr>
        <w:t xml:space="preserve">• Catalogue Text,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Memories of the Network Age</w:t>
      </w:r>
      <w:r w:rsidRPr="003612DA">
        <w:rPr>
          <w:rFonts w:ascii="IBM Plex Mono" w:eastAsia="Times New Roman" w:hAnsi="IBM Plex Mono" w:cs="Times New Roman"/>
          <w:color w:val="0F0F0F"/>
        </w:rPr>
        <w:t xml:space="preserve">, Cool Change, 2019 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Exhibition Exegesis,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No Confidence</w:t>
      </w:r>
      <w:r w:rsidRPr="003612DA">
        <w:rPr>
          <w:rFonts w:ascii="IBM Plex Mono" w:eastAsia="Times New Roman" w:hAnsi="IBM Plex Mono" w:cs="Times New Roman"/>
          <w:color w:val="0F0F0F"/>
        </w:rPr>
        <w:t>: PIAF Visual Arts Guide, 2016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Catalogue Essay, </w:t>
      </w:r>
      <w:proofErr w:type="spellStart"/>
      <w:r w:rsidRPr="003612DA">
        <w:rPr>
          <w:rFonts w:ascii="IBM Plex Mono" w:eastAsia="Times New Roman" w:hAnsi="IBM Plex Mono" w:cs="Times New Roman"/>
          <w:i/>
          <w:iCs/>
          <w:color w:val="0F0F0F"/>
        </w:rPr>
        <w:t>Khazi</w:t>
      </w:r>
      <w:proofErr w:type="spellEnd"/>
      <w:r w:rsidRPr="003612DA">
        <w:rPr>
          <w:rFonts w:ascii="IBM Plex Mono" w:eastAsia="Times New Roman" w:hAnsi="IBM Plex Mono" w:cs="Times New Roman"/>
          <w:color w:val="0F0F0F"/>
        </w:rPr>
        <w:t>: Lilly Kaiser, Moana Project Space, 2015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Exhibition Exegesis,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Theatres</w:t>
      </w:r>
      <w:r w:rsidRPr="003612DA">
        <w:rPr>
          <w:rFonts w:ascii="IBM Plex Mono" w:eastAsia="Times New Roman" w:hAnsi="IBM Plex Mono" w:cs="Times New Roman"/>
          <w:color w:val="0F0F0F"/>
        </w:rPr>
        <w:t>: PIAF Guide, 2015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Essay,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Hyperborea</w:t>
      </w:r>
      <w:r w:rsidRPr="003612DA">
        <w:rPr>
          <w:rFonts w:ascii="IBM Plex Mono" w:eastAsia="Times New Roman" w:hAnsi="IBM Plex Mono" w:cs="Times New Roman"/>
          <w:color w:val="0F0F0F"/>
        </w:rPr>
        <w:t>, Free Range, 2014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Catalogue Essay, </w:t>
      </w:r>
      <w:r w:rsidRPr="003612DA">
        <w:rPr>
          <w:rFonts w:ascii="IBM Plex Mono" w:eastAsia="Times New Roman" w:hAnsi="IBM Plex Mono" w:cs="Times New Roman"/>
          <w:i/>
          <w:iCs/>
          <w:color w:val="0F0F0F"/>
        </w:rPr>
        <w:t>Warning</w:t>
      </w:r>
      <w:r w:rsidRPr="003612DA">
        <w:rPr>
          <w:rFonts w:ascii="IBM Plex Mono" w:eastAsia="Times New Roman" w:hAnsi="IBM Plex Mono" w:cs="Times New Roman"/>
          <w:color w:val="0F0F0F"/>
        </w:rPr>
        <w:t xml:space="preserve">: Simon Finn, Moana, 2013 </w:t>
      </w:r>
      <w:r w:rsidRPr="003612DA">
        <w:rPr>
          <w:rFonts w:ascii="IBM Plex Mono" w:eastAsia="Times New Roman" w:hAnsi="IBM Plex Mono" w:cs="Times New Roman"/>
          <w:color w:val="0F0F0F"/>
        </w:rPr>
        <w:br/>
      </w:r>
      <w:r w:rsidR="003612DA" w:rsidRPr="003612DA">
        <w:rPr>
          <w:rFonts w:ascii="IBM Plex Mono" w:eastAsia="Times New Roman" w:hAnsi="IBM Plex Mono" w:cs="Courier New"/>
          <w:color w:val="0F0F0F"/>
        </w:rPr>
        <w:br/>
      </w:r>
      <w:r w:rsidRPr="003612DA">
        <w:rPr>
          <w:rFonts w:ascii="IBM Plex Mono Medium" w:eastAsia="Times New Roman" w:hAnsi="IBM Plex Mono Medium" w:cs="Times New Roman"/>
          <w:color w:val="0F0F0F"/>
        </w:rPr>
        <w:t>Residencies</w:t>
      </w:r>
      <w:r w:rsidR="003612DA" w:rsidRPr="003612DA">
        <w:rPr>
          <w:rFonts w:ascii="IBM Plex Mono Medium" w:eastAsia="Times New Roman" w:hAnsi="IBM Plex Mono Medium" w:cs="Times New Roman"/>
          <w:color w:val="0F0F0F"/>
        </w:rPr>
        <w:t xml:space="preserve"> + Prizes</w:t>
      </w:r>
    </w:p>
    <w:p w14:paraId="252446D4" w14:textId="6E3CDAC2" w:rsidR="003612DA" w:rsidRPr="003612DA" w:rsidRDefault="004239D8" w:rsidP="00361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eastAsia="Times New Roman" w:hAnsi="IBM Plex Mono" w:cs="Times New Roman"/>
          <w:color w:val="0F0F0F"/>
        </w:rPr>
      </w:pPr>
      <w:r w:rsidRPr="003612DA">
        <w:rPr>
          <w:rFonts w:ascii="IBM Plex Mono" w:eastAsia="Times New Roman" w:hAnsi="IBM Plex Mono" w:cs="Times New Roman"/>
          <w:color w:val="0F0F0F"/>
        </w:rPr>
        <w:br/>
      </w:r>
      <w:r w:rsidR="003612DA" w:rsidRPr="003612DA">
        <w:rPr>
          <w:rFonts w:ascii="IBM Plex Mono" w:eastAsia="Times New Roman" w:hAnsi="IBM Plex Mono" w:cs="Times New Roman"/>
          <w:color w:val="0F0F0F"/>
        </w:rPr>
        <w:t>• The Churchie National Emerging Art Prize</w:t>
      </w:r>
      <w:r w:rsidR="001C7A0A">
        <w:rPr>
          <w:rFonts w:ascii="IBM Plex Mono" w:eastAsia="Times New Roman" w:hAnsi="IBM Plex Mono" w:cs="Times New Roman"/>
          <w:color w:val="0F0F0F"/>
        </w:rPr>
        <w:t xml:space="preserve"> (shortlisted)</w:t>
      </w:r>
      <w:r w:rsidR="003612DA" w:rsidRPr="003612DA">
        <w:rPr>
          <w:rFonts w:ascii="IBM Plex Mono" w:eastAsia="Times New Roman" w:hAnsi="IBM Plex Mono" w:cs="Times New Roman"/>
          <w:color w:val="0F0F0F"/>
        </w:rPr>
        <w:t>, IMA, Brisbane, 2020</w:t>
      </w:r>
    </w:p>
    <w:p w14:paraId="29217D69" w14:textId="4805E4B8" w:rsidR="004239D8" w:rsidRPr="003612DA" w:rsidRDefault="004239D8" w:rsidP="00361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eastAsia="Times New Roman" w:hAnsi="IBM Plex Mono" w:cs="Times New Roman"/>
          <w:color w:val="0F0F0F"/>
        </w:rPr>
      </w:pPr>
      <w:r w:rsidRPr="003612DA">
        <w:rPr>
          <w:rFonts w:ascii="IBM Plex Mono" w:eastAsia="Times New Roman" w:hAnsi="IBM Plex Mono" w:cs="Times New Roman"/>
          <w:color w:val="0F0F0F"/>
        </w:rPr>
        <w:t>• Fremantle Arts Centre, 2017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Curatorial Exchange, hosted by </w:t>
      </w:r>
      <w:proofErr w:type="spellStart"/>
      <w:r w:rsidRPr="003612DA">
        <w:rPr>
          <w:rFonts w:ascii="IBM Plex Mono" w:eastAsia="Times New Roman" w:hAnsi="IBM Plex Mono" w:cs="Times New Roman"/>
          <w:color w:val="0F0F0F"/>
        </w:rPr>
        <w:t>Artspace</w:t>
      </w:r>
      <w:proofErr w:type="spellEnd"/>
      <w:r w:rsidRPr="003612DA">
        <w:rPr>
          <w:rFonts w:ascii="IBM Plex Mono" w:eastAsia="Times New Roman" w:hAnsi="IBM Plex Mono" w:cs="Times New Roman"/>
          <w:color w:val="0F0F0F"/>
        </w:rPr>
        <w:t xml:space="preserve">, 2016 </w:t>
      </w:r>
      <w:r w:rsidR="003612DA" w:rsidRPr="003612DA">
        <w:rPr>
          <w:rFonts w:ascii="IBM Plex Mono" w:eastAsia="Times New Roman" w:hAnsi="IBM Plex Mono" w:cs="Times New Roman"/>
          <w:color w:val="0F0F0F"/>
        </w:rPr>
        <w:br/>
      </w:r>
    </w:p>
    <w:p w14:paraId="0B19CC42" w14:textId="77777777" w:rsidR="00EA7651" w:rsidRDefault="004239D8" w:rsidP="0072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 Medium" w:eastAsia="Times New Roman" w:hAnsi="IBM Plex Mono Medium" w:cs="Courier New"/>
          <w:color w:val="0F0F0F"/>
        </w:rPr>
      </w:pPr>
      <w:r w:rsidRPr="003612DA">
        <w:rPr>
          <w:rFonts w:ascii="IBM Plex Mono Medium" w:eastAsia="Times New Roman" w:hAnsi="IBM Plex Mono Medium" w:cs="Courier New"/>
          <w:color w:val="0F0F0F"/>
        </w:rPr>
        <w:t>Professional Experience</w:t>
      </w:r>
    </w:p>
    <w:p w14:paraId="04D4EC41" w14:textId="570BA486" w:rsidR="00BD4DD1" w:rsidRPr="003612DA" w:rsidRDefault="004239D8" w:rsidP="0072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eastAsia="Times New Roman" w:hAnsi="IBM Plex Mono" w:cs="Courier New"/>
          <w:color w:val="0F0F0F"/>
        </w:rPr>
      </w:pPr>
      <w:r w:rsidRPr="003612DA">
        <w:rPr>
          <w:rFonts w:ascii="IBM Plex Mono" w:eastAsia="Times New Roman" w:hAnsi="IBM Plex Mono" w:cs="Courier New"/>
          <w:color w:val="0F0F0F"/>
        </w:rPr>
        <w:br/>
      </w:r>
      <w:r w:rsidRPr="003612DA">
        <w:rPr>
          <w:rFonts w:ascii="IBM Plex Mono" w:eastAsia="Times New Roman" w:hAnsi="IBM Plex Mono" w:cs="Times New Roman"/>
          <w:color w:val="0F0F0F"/>
        </w:rPr>
        <w:t>• Assistant Curator, Heathcote Cultural Precinct, 2019-</w:t>
      </w:r>
      <w:r w:rsidRPr="003612DA">
        <w:rPr>
          <w:rFonts w:ascii="IBM Plex Mono" w:eastAsia="Times New Roman" w:hAnsi="IBM Plex Mono" w:cs="Times New Roman"/>
          <w:color w:val="0F0F0F"/>
        </w:rPr>
        <w:br/>
        <w:t>• Senior Technician, Carriageworks, 2018-2019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 Install Technician, Fremantle Arts Centre, 2017 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Artist Field Officer/GA, </w:t>
      </w:r>
      <w:proofErr w:type="spellStart"/>
      <w:r w:rsidRPr="003612DA">
        <w:rPr>
          <w:rFonts w:ascii="IBM Plex Mono" w:eastAsia="Times New Roman" w:hAnsi="IBM Plex Mono" w:cs="Times New Roman"/>
          <w:color w:val="0F0F0F"/>
        </w:rPr>
        <w:t>Warakurna</w:t>
      </w:r>
      <w:proofErr w:type="spellEnd"/>
      <w:r w:rsidRPr="003612DA">
        <w:rPr>
          <w:rFonts w:ascii="IBM Plex Mono" w:eastAsia="Times New Roman" w:hAnsi="IBM Plex Mono" w:cs="Times New Roman"/>
          <w:color w:val="0F0F0F"/>
        </w:rPr>
        <w:t xml:space="preserve"> Artists, 2017 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 Install Technician, Wesfarmers Collection, 2016, 2019 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Artist Field Officer, </w:t>
      </w:r>
      <w:proofErr w:type="spellStart"/>
      <w:r w:rsidRPr="003612DA">
        <w:rPr>
          <w:rFonts w:ascii="IBM Plex Mono" w:eastAsia="Times New Roman" w:hAnsi="IBM Plex Mono" w:cs="Times New Roman"/>
          <w:color w:val="0F0F0F"/>
        </w:rPr>
        <w:t>Martumili</w:t>
      </w:r>
      <w:proofErr w:type="spellEnd"/>
      <w:r w:rsidRPr="003612DA">
        <w:rPr>
          <w:rFonts w:ascii="IBM Plex Mono" w:eastAsia="Times New Roman" w:hAnsi="IBM Plex Mono" w:cs="Times New Roman"/>
          <w:color w:val="0F0F0F"/>
        </w:rPr>
        <w:t xml:space="preserve"> Arts, 2016 </w:t>
      </w:r>
      <w:r w:rsidRPr="003612DA">
        <w:rPr>
          <w:rFonts w:ascii="IBM Plex Mono" w:eastAsia="Times New Roman" w:hAnsi="IBM Plex Mono" w:cs="Times New Roman"/>
          <w:color w:val="0F0F0F"/>
        </w:rPr>
        <w:br/>
        <w:t>• Founder/Program Manager, Success, 2015</w:t>
      </w:r>
      <w:r w:rsidRPr="003612DA">
        <w:rPr>
          <w:rFonts w:ascii="IBM Plex Mono" w:eastAsia="Times New Roman" w:hAnsi="IBM Plex Mono" w:cs="Times New Roman"/>
          <w:color w:val="0F0F0F"/>
        </w:rPr>
        <w:br/>
        <w:t xml:space="preserve">• Director, Moana Project Space, 2014-2017 </w:t>
      </w:r>
    </w:p>
    <w:sectPr w:rsidR="00BD4DD1" w:rsidRPr="003612DA" w:rsidSect="003612DA">
      <w:type w:val="continuous"/>
      <w:pgSz w:w="11900" w:h="16840"/>
      <w:pgMar w:top="720" w:right="720" w:bottom="720" w:left="720" w:header="708" w:footer="38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EB20" w14:textId="77777777" w:rsidR="00D86B7C" w:rsidRDefault="00D86B7C" w:rsidP="00726B80">
      <w:r>
        <w:separator/>
      </w:r>
    </w:p>
  </w:endnote>
  <w:endnote w:type="continuationSeparator" w:id="0">
    <w:p w14:paraId="34D7465B" w14:textId="77777777" w:rsidR="00D86B7C" w:rsidRDefault="00D86B7C" w:rsidP="0072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Mono Medium">
    <w:panose1 w:val="020B0609050203000203"/>
    <w:charset w:val="4D"/>
    <w:family w:val="modern"/>
    <w:pitch w:val="fixed"/>
    <w:sig w:usb0="A000026F" w:usb1="5000207B" w:usb2="00000000" w:usb3="00000000" w:csb0="00000197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A7D08" w14:textId="77777777" w:rsidR="00EA7651" w:rsidRDefault="00E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3C0F" w14:textId="6D1B74BD" w:rsidR="00726B80" w:rsidRPr="00E77D87" w:rsidRDefault="00D86B7C" w:rsidP="003612DA">
    <w:pPr>
      <w:pStyle w:val="Footer"/>
      <w:jc w:val="center"/>
      <w:rPr>
        <w:rFonts w:ascii="IBM Plex Mono" w:hAnsi="IBM Plex Mono"/>
        <w:color w:val="0F0F0F"/>
      </w:rPr>
    </w:pPr>
    <w:hyperlink r:id="rId1" w:history="1">
      <w:r w:rsidR="003612DA" w:rsidRPr="00E77D87">
        <w:rPr>
          <w:rStyle w:val="Hyperlink"/>
          <w:rFonts w:ascii="IBM Plex Mono" w:hAnsi="IBM Plex Mono"/>
          <w:color w:val="0F0F0F"/>
        </w:rPr>
        <w:t>guylouden.com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14D54" w14:textId="77777777" w:rsidR="00EA7651" w:rsidRDefault="00E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2F36B" w14:textId="77777777" w:rsidR="00D86B7C" w:rsidRDefault="00D86B7C" w:rsidP="00726B80">
      <w:r>
        <w:separator/>
      </w:r>
    </w:p>
  </w:footnote>
  <w:footnote w:type="continuationSeparator" w:id="0">
    <w:p w14:paraId="225887A8" w14:textId="77777777" w:rsidR="00D86B7C" w:rsidRDefault="00D86B7C" w:rsidP="00726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4F762" w14:textId="77777777" w:rsidR="00726B80" w:rsidRDefault="00726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2AFCF" w14:textId="77777777" w:rsidR="00726B80" w:rsidRDefault="00726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754D3" w14:textId="77777777" w:rsidR="00726B80" w:rsidRDefault="00726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8"/>
    <w:rsid w:val="000603DA"/>
    <w:rsid w:val="001C7A0A"/>
    <w:rsid w:val="002F038B"/>
    <w:rsid w:val="003612DA"/>
    <w:rsid w:val="003F4604"/>
    <w:rsid w:val="004239D8"/>
    <w:rsid w:val="00493DCF"/>
    <w:rsid w:val="00556224"/>
    <w:rsid w:val="00726B80"/>
    <w:rsid w:val="008800AC"/>
    <w:rsid w:val="008F7D70"/>
    <w:rsid w:val="00A26F30"/>
    <w:rsid w:val="00AB13AF"/>
    <w:rsid w:val="00AC775B"/>
    <w:rsid w:val="00AE35B8"/>
    <w:rsid w:val="00CC3222"/>
    <w:rsid w:val="00D6000E"/>
    <w:rsid w:val="00D86B7C"/>
    <w:rsid w:val="00E3649D"/>
    <w:rsid w:val="00E77D87"/>
    <w:rsid w:val="00E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5C805"/>
  <w15:chartTrackingRefBased/>
  <w15:docId w15:val="{6896FAF3-504F-594F-88CD-A46ABB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HAnsi" w:hAnsi="Helvetica Neue" w:cs="Times New Roman (Body CS)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9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39D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B80"/>
  </w:style>
  <w:style w:type="paragraph" w:styleId="Footer">
    <w:name w:val="footer"/>
    <w:basedOn w:val="Normal"/>
    <w:link w:val="FooterChar"/>
    <w:uiPriority w:val="99"/>
    <w:unhideWhenUsed/>
    <w:rsid w:val="00726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B80"/>
  </w:style>
  <w:style w:type="paragraph" w:styleId="BalloonText">
    <w:name w:val="Balloon Text"/>
    <w:basedOn w:val="Normal"/>
    <w:link w:val="BalloonTextChar"/>
    <w:uiPriority w:val="99"/>
    <w:semiHidden/>
    <w:unhideWhenUsed/>
    <w:rsid w:val="00E77D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8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3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uylouden.com/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15CF-850C-4849-9E08-6CE92F86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Patrick Hunt Louden</dc:creator>
  <cp:keywords/>
  <dc:description/>
  <cp:lastModifiedBy>Guy Patrick Hunt Louden</cp:lastModifiedBy>
  <cp:revision>2</cp:revision>
  <cp:lastPrinted>2020-04-19T06:24:00Z</cp:lastPrinted>
  <dcterms:created xsi:type="dcterms:W3CDTF">2020-08-28T07:06:00Z</dcterms:created>
  <dcterms:modified xsi:type="dcterms:W3CDTF">2020-08-28T07:06:00Z</dcterms:modified>
</cp:coreProperties>
</file>