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이수현</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Suhyun Lee</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1992.06.10</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suhyun.lee@gmail.com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수원시 영통구 청명로 45</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010-3456-7890</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면제</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2015.03</w:t>
            </w:r>
          </w:p>
        </w:tc>
        <w:tc>
          <w:tcPr>
            <w:tcW w:w="1276" w:type="dxa"/>
            <w:vAlign w:val="center"/>
          </w:tcPr>
          <w:p>
            <w:r>
              <w:t>2017.02</w:t>
            </w:r>
          </w:p>
        </w:tc>
        <w:tc>
          <w:tcPr>
            <w:tcW w:w="2410" w:type="dxa"/>
            <w:vAlign w:val="center"/>
          </w:tcPr>
          <w:p>
            <w:r>
              <w:t>카이스트</w:t>
            </w:r>
          </w:p>
        </w:tc>
        <w:tc>
          <w:tcPr>
            <w:tcW w:w="2410" w:type="dxa"/>
            <w:vAlign w:val="center"/>
          </w:tcPr>
          <w:p>
            <w:r>
              <w:t>자동차공학 석사</w:t>
            </w:r>
          </w:p>
        </w:tc>
        <w:tc>
          <w:tcPr>
            <w:tcW w:w="1275" w:type="dxa"/>
            <w:vAlign w:val="center"/>
          </w:tcPr>
          <w:p>
            <w:r>
              <w:t>4.12/4.5</w:t>
            </w:r>
          </w:p>
        </w:tc>
        <w:tc>
          <w:tcPr>
            <w:tcW w:w="993" w:type="dxa"/>
            <w:vAlign w:val="center"/>
          </w:tcPr>
          <w:p>
            <w:r>
              <w:t>대전광역시</w:t>
            </w:r>
          </w:p>
        </w:tc>
        <w:tc>
          <w:tcPr>
            <w:tcW w:w="1058" w:type="dxa"/>
            <w:vAlign w:val="center"/>
          </w:tcPr>
          <w:p>
            <w:r>
              <w:t>졸업</w:t>
            </w:r>
          </w:p>
        </w:tc>
      </w:tr>
      <w:tr w:rsidR="002043AF" w:rsidTr="00AB349D">
        <w:trPr>
          <w:trHeight w:val="412"/>
        </w:trPr>
        <w:tc>
          <w:tcPr>
            <w:tcW w:w="1242" w:type="dxa"/>
            <w:vAlign w:val="center"/>
          </w:tcPr>
          <w:p>
            <w:r>
              <w:t>2011.03</w:t>
            </w:r>
          </w:p>
        </w:tc>
        <w:tc>
          <w:tcPr>
            <w:tcW w:w="1276" w:type="dxa"/>
            <w:vAlign w:val="center"/>
          </w:tcPr>
          <w:p>
            <w:r>
              <w:t>2015.02</w:t>
            </w:r>
          </w:p>
        </w:tc>
        <w:tc>
          <w:tcPr>
            <w:tcW w:w="2410" w:type="dxa"/>
            <w:vAlign w:val="center"/>
          </w:tcPr>
          <w:p>
            <w:r>
              <w:t>한양대학교</w:t>
            </w:r>
          </w:p>
        </w:tc>
        <w:tc>
          <w:tcPr>
            <w:tcW w:w="2410" w:type="dxa"/>
            <w:vAlign w:val="center"/>
          </w:tcPr>
          <w:p>
            <w:r>
              <w:t>기계공학과</w:t>
            </w:r>
          </w:p>
        </w:tc>
        <w:tc>
          <w:tcPr>
            <w:tcW w:w="1275" w:type="dxa"/>
            <w:vAlign w:val="center"/>
          </w:tcPr>
          <w:p>
            <w:r>
              <w:t>3.92/4.5</w:t>
            </w:r>
          </w:p>
        </w:tc>
        <w:tc>
          <w:tcPr>
            <w:tcW w:w="993" w:type="dxa"/>
            <w:vAlign w:val="center"/>
          </w:tcPr>
          <w:p>
            <w:r>
              <w:t>서울특별시</w:t>
            </w:r>
          </w:p>
        </w:tc>
        <w:tc>
          <w:tcPr>
            <w:tcW w:w="1058" w:type="dxa"/>
            <w:vAlign w:val="center"/>
          </w:tcPr>
          <w:p>
            <w:r>
              <w:t>졸업</w:t>
            </w: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2021.01</w:t>
            </w:r>
          </w:p>
        </w:tc>
        <w:tc>
          <w:tcPr>
            <w:tcW w:w="1276" w:type="dxa"/>
            <w:shd w:val="clear" w:color="auto" w:fill="auto"/>
            <w:vAlign w:val="center"/>
          </w:tcPr>
          <w:p>
            <w:r>
              <w:t>재직중</w:t>
            </w:r>
          </w:p>
        </w:tc>
        <w:tc>
          <w:tcPr>
            <w:tcW w:w="2051" w:type="dxa"/>
            <w:shd w:val="clear" w:color="auto" w:fill="auto"/>
            <w:vAlign w:val="center"/>
          </w:tcPr>
          <w:p>
            <w:r>
              <w:t>파카하니핀코리아</w:t>
            </w:r>
          </w:p>
        </w:tc>
        <w:tc>
          <w:tcPr>
            <w:tcW w:w="1523" w:type="dxa"/>
            <w:shd w:val="clear" w:color="auto" w:fill="auto"/>
            <w:vAlign w:val="center"/>
          </w:tcPr>
          <w:p>
            <w:r>
              <w:t>제품개발팀</w:t>
            </w:r>
          </w:p>
        </w:tc>
        <w:tc>
          <w:tcPr>
            <w:tcW w:w="1104" w:type="dxa"/>
            <w:shd w:val="clear" w:color="auto" w:fill="auto"/>
            <w:vAlign w:val="center"/>
          </w:tcPr>
          <w:p>
            <w:r>
              <w:t>선임연구원</w:t>
            </w:r>
          </w:p>
        </w:tc>
        <w:tc>
          <w:tcPr>
            <w:tcW w:w="1417" w:type="dxa"/>
            <w:shd w:val="clear" w:color="auto" w:fill="auto"/>
            <w:vAlign w:val="center"/>
          </w:tcPr>
          <w:p>
            <w:r>
              <w:t>5300만원</w:t>
            </w:r>
          </w:p>
        </w:tc>
        <w:tc>
          <w:tcPr>
            <w:tcW w:w="2051" w:type="dxa"/>
            <w:tcBorders>
              <w:right w:val="single" w:sz="4" w:space="0" w:color="auto"/>
            </w:tcBorders>
            <w:shd w:val="clear" w:color="auto" w:fill="auto"/>
            <w:vAlign w:val="center"/>
          </w:tcPr>
          <w:p>
            <w:r>
              <w:t>재직중</w:t>
            </w:r>
          </w:p>
        </w:tc>
      </w:tr>
      <w:tr w:rsidR="006D7989" w:rsidTr="00AB349D">
        <w:trPr>
          <w:trHeight w:val="406"/>
        </w:trPr>
        <w:tc>
          <w:tcPr>
            <w:tcW w:w="1242" w:type="dxa"/>
            <w:shd w:val="clear" w:color="auto" w:fill="auto"/>
            <w:vAlign w:val="center"/>
          </w:tcPr>
          <w:p>
            <w:r>
              <w:t>2017.03</w:t>
            </w:r>
          </w:p>
        </w:tc>
        <w:tc>
          <w:tcPr>
            <w:tcW w:w="1276" w:type="dxa"/>
            <w:shd w:val="clear" w:color="auto" w:fill="auto"/>
            <w:vAlign w:val="center"/>
          </w:tcPr>
          <w:p>
            <w:r>
              <w:t>2020.12</w:t>
            </w:r>
          </w:p>
        </w:tc>
        <w:tc>
          <w:tcPr>
            <w:tcW w:w="2051" w:type="dxa"/>
            <w:shd w:val="clear" w:color="auto" w:fill="auto"/>
            <w:vAlign w:val="center"/>
          </w:tcPr>
          <w:p>
            <w:r>
              <w:t>현대모비스</w:t>
            </w:r>
          </w:p>
        </w:tc>
        <w:tc>
          <w:tcPr>
            <w:tcW w:w="1523" w:type="dxa"/>
            <w:shd w:val="clear" w:color="auto" w:fill="auto"/>
            <w:vAlign w:val="center"/>
          </w:tcPr>
          <w:p>
            <w:r>
              <w:t>자동차 전장 설계팀</w:t>
            </w:r>
          </w:p>
        </w:tc>
        <w:tc>
          <w:tcPr>
            <w:tcW w:w="1104" w:type="dxa"/>
            <w:shd w:val="clear" w:color="auto" w:fill="auto"/>
            <w:vAlign w:val="center"/>
          </w:tcPr>
          <w:p>
            <w:r>
              <w:t>연구원</w:t>
            </w:r>
          </w:p>
        </w:tc>
        <w:tc>
          <w:tcPr>
            <w:tcW w:w="1417" w:type="dxa"/>
            <w:shd w:val="clear" w:color="auto" w:fill="auto"/>
            <w:vAlign w:val="center"/>
          </w:tcPr>
          <w:p>
            <w:r>
              <w:t>4200만원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
              <w:t>TEPS</w:t>
            </w:r>
          </w:p>
        </w:tc>
        <w:tc>
          <w:tcPr>
            <w:tcW w:w="1777" w:type="dxa"/>
            <w:shd w:val="clear" w:color="auto" w:fill="auto"/>
            <w:vAlign w:val="center"/>
          </w:tcPr>
          <w:p>
            <w:r>
              <w:t>950</w:t>
            </w:r>
          </w:p>
        </w:tc>
        <w:tc>
          <w:tcPr>
            <w:tcW w:w="1778" w:type="dxa"/>
            <w:tcBorders>
              <w:right w:val="double" w:sz="4" w:space="0" w:color="auto"/>
            </w:tcBorders>
            <w:shd w:val="clear" w:color="auto" w:fill="auto"/>
            <w:vAlign w:val="center"/>
          </w:tcPr>
          <w:p>
            <w:r>
              <w:t>2022.08</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D9559B" w:rsidTr="008B2216">
        <w:trPr>
          <w:trHeight w:val="414"/>
        </w:trPr>
        <w:tc>
          <w:tcPr>
            <w:tcW w:w="1777" w:type="dxa"/>
            <w:tcBorders>
              <w:bottom w:val="single" w:sz="4" w:space="0" w:color="auto"/>
            </w:tcBorders>
            <w:shd w:val="clear" w:color="auto" w:fill="auto"/>
            <w:vAlign w:val="center"/>
          </w:tcPr>
          <w:p>
            <w:r>
              <w:t>JLPT</w:t>
            </w:r>
          </w:p>
        </w:tc>
        <w:tc>
          <w:tcPr>
            <w:tcW w:w="1777" w:type="dxa"/>
            <w:tcBorders>
              <w:bottom w:val="single" w:sz="4" w:space="0" w:color="auto"/>
            </w:tcBorders>
            <w:shd w:val="clear" w:color="auto" w:fill="auto"/>
            <w:vAlign w:val="center"/>
          </w:tcPr>
          <w:p>
            <w:r>
              <w:t>HSK6</w:t>
            </w:r>
          </w:p>
        </w:tc>
        <w:tc>
          <w:tcPr>
            <w:tcW w:w="1778" w:type="dxa"/>
            <w:tcBorders>
              <w:bottom w:val="single" w:sz="4" w:space="0" w:color="auto"/>
              <w:right w:val="double" w:sz="4" w:space="0" w:color="auto"/>
            </w:tcBorders>
            <w:shd w:val="clear" w:color="auto" w:fill="auto"/>
            <w:vAlign w:val="center"/>
          </w:tcPr>
          <w:p>
            <w:r>
              <w:t>2024.10</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자동차 전장 설계와 제품 개발 분야에서 쌓아온 경험을 기반으로 LS오토모티브가 선도하는 혁신적인 자동차 인터페이스 개발에 기여하고자 지원하게 되었습니다. 현대모비스에서는 자동차 전장 설계 업무를 통해 차량 내 사용자 경험을 개선하는 시스템 설계에 집중하였고, 파카하니핀코리아에서는 제품 개발 과정에서 효율성과 품질 향상을 위한 다각도의 접근 방식을 익혔습니다. 이러한 경험은 LS오토모티브의 첨단 기술력과 결합하여 더욱 가치 있는 결과를 이끌어 낼 수 있을 것이라 확신합니다. 입사 후에는 사용자 중심의 인터페이스 설계와 더불어 글로벌 시장에서 경쟁력을 갖춘 제품 개발에 힘쓰며, 회사의 성장과 함께 제 전문성도 한 단계 도약할 수 있는 기회를 만들고자 합니다. LS오토모티브와 함께 미래 자동차의 새로운 기준을 제시하는 일원이 되고 싶습니다.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자동차 기술에 대한 열정은 어린 시절부터 시작되었습니다. 기계 구조에 대한 호기심은 공학도로서의 길을 열었고, 이를 바탕으로 현대모비스에서 자동차 전장 설계 경험을 쌓으며 전문성을 키웠습니다. 이후 파카하니핀코리아에서는 제품 개발의 전 과정에 참여하며 설계부터 완성까지의 통합적인 시각과 문제 해결 능력을 배양했습니다.  </w:t>
              <w:br/>
              <w:br/>
              <w:t>제 강점은 끊임없는 학습과 협업 능력입니다. 복잡한 설계 과정에서도 협업과 소통을 통해 팀의 성과를 극대화했던 경험은 제 자신감을 더욱 높였습니다. LS오토모티브의 혁신적인 자동차 인터페이스 개발에 제 경험과 열정을 더해, 사용자 중심의 제품을 만들어내는 데 기여하고 싶습니다.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저는 현대모비스와 파카하니핀코리아에서의 경험을 통해 협업과 리더십의 중요성을 깊이 이해하게 되었습니다. 현대모비스에서는 자동차 전장 설계팀의 연구원으로서 다수의 부서와 협력하며 고객 요구에 부합하는 설계를 완성했고, 프로젝트 목표 달성을 위해 부서 간 소통의 허브 역할을 수행했습니다. 이후 파카하니핀코리아에서는 제품개발팀 선임연구원으로서 팀을 이끌며 신제품 개발 과정에서 효율적인 협업 환경을 조성하고, 각 팀원의 강점을 극대화하는 리더십을 발휘했습니다. 이러한 경험을 통해 저는 목표 달성을 위한 전략적 사고와 조직 내 조화로운 협업의 가치를 체득했으며, 이를 바탕으로 LS오토모티브의 혁신적인 자동차 인터페이스 개발에 기여하고자 합니다.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안녕하십니까, 이수현입니다. 저는 현대모비스에서 자동차 전장 설계 업무를 담당하며 자동차 인터페이스의 설계 및 개발 과정을 심도 있게 경험했습니다. 이를 통해 전장 부품의 구조적 설계와 전기적 연결성을 최적화하는 기술적 역량을 쌓아왔습니다. 이후 파카하니핀코리아에서는 제품개발팀 선임연구원으로 근무하며 글로벌 프로젝트를 주도적으로 이끌며 설계부터 양산까지의 전 과정을 관리해왔습니다. 이 과정에서 협업 능력과 문제 해결 능력을 기반으로 고객의 요구사항을 충족시키는 최적의 솔루션을 제공할 수 있었습니다. 자동차 인터페이스에 대한 폭넓은 이해와 실무 경험을 바탕으로 LS오토모티브의 혁신적인 제품 개발에 기여하고자 합니다.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2021.01</w:t>
            </w:r>
          </w:p>
        </w:tc>
        <w:tc>
          <w:tcPr>
            <w:tcW w:w="1276" w:type="dxa"/>
            <w:shd w:val="clear" w:color="auto" w:fill="auto"/>
            <w:vAlign w:val="center"/>
          </w:tcPr>
          <w:p>
            <w:r>
              <w:t>재직중</w:t>
            </w:r>
          </w:p>
        </w:tc>
        <w:tc>
          <w:tcPr>
            <w:tcW w:w="2051" w:type="dxa"/>
            <w:shd w:val="clear" w:color="auto" w:fill="auto"/>
            <w:vAlign w:val="center"/>
          </w:tcPr>
          <w:p>
            <w:r>
              <w:t>파카하니핀코리아</w:t>
            </w:r>
          </w:p>
        </w:tc>
        <w:tc>
          <w:tcPr>
            <w:tcW w:w="1523" w:type="dxa"/>
            <w:shd w:val="clear" w:color="auto" w:fill="auto"/>
            <w:vAlign w:val="center"/>
          </w:tcPr>
          <w:p>
            <w:r>
              <w:t>제품개발팀</w:t>
            </w:r>
          </w:p>
        </w:tc>
        <w:tc>
          <w:tcPr>
            <w:tcW w:w="1104" w:type="dxa"/>
            <w:shd w:val="clear" w:color="auto" w:fill="auto"/>
            <w:vAlign w:val="center"/>
          </w:tcPr>
          <w:p>
            <w:r>
              <w:t>선임연구원</w:t>
            </w:r>
          </w:p>
        </w:tc>
        <w:tc>
          <w:tcPr>
            <w:tcW w:w="1417" w:type="dxa"/>
            <w:shd w:val="clear" w:color="auto" w:fill="auto"/>
            <w:vAlign w:val="center"/>
          </w:tcPr>
          <w:p>
            <w:r>
              <w:t>5300만원</w:t>
            </w:r>
          </w:p>
        </w:tc>
        <w:tc>
          <w:tcPr>
            <w:tcW w:w="2051" w:type="dxa"/>
            <w:tcBorders>
              <w:right w:val="single" w:sz="4" w:space="0" w:color="auto"/>
            </w:tcBorders>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제품개발팀 선임연구원으로서 유압 및 공압 장비의 신규 제품 개발과 기존 제품 개선을 주도하였습니다. 주요 업무로는 제품 설계, 시제품 제작 및 성능 검증, 양산화 프로세스 관리 등이 포함되며, 고객 요구사항 분석을 통해 최적화된 맞춤형 솔루션을 제공하였습니다. </w:t>
              <w:br/>
              <w:br/>
              <w:t xml:space="preserve">주요 프로젝트로는 산업용 유압 밸브의 성능 개량 프로젝트를 성공적으로 수행하여 제품 효율성을 15% 향상시키고, 제조 단가를 10% 절감하는 성과를 달성하였습니다. 또한, 신제품 개발 과정에서 FEA(유한요소해석) 및 CFD(유체역학해석) 기술을 활용하여 제품의 구조적 안정성 및 유체 흐름 최적화를 구현하였습니다. 이 과정에서 설계부터 양산까지 전 주기를 관리하며 프로젝트 리더로 활동하였습니다. </w:t>
              <w:br/>
              <w:br/>
              <w:t>이외에도 품질 관리 기준 제정 및 테스트 프로토콜 개발을 통해 내부 공정의 신뢰성을 강화하였으며, 관련 부서와의 협업을 통해 생산성과 품질을 동시에 향상시켰습니다. 이러한 경험을 통해 제품 개발 전반에 대한 전문성과 프로젝트 관리 역량을 강화하였으며, 데이터를 기반으로 문제를 분석하고 해결하는 능력을 체득하였습니다.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2017.03</w:t>
            </w:r>
          </w:p>
        </w:tc>
        <w:tc>
          <w:tcPr>
            <w:tcW w:w="1276" w:type="dxa"/>
            <w:shd w:val="clear" w:color="auto" w:fill="auto"/>
            <w:vAlign w:val="center"/>
          </w:tcPr>
          <w:p>
            <w:r>
              <w:t>2020.12</w:t>
            </w:r>
          </w:p>
        </w:tc>
        <w:tc>
          <w:tcPr>
            <w:tcW w:w="2051" w:type="dxa"/>
            <w:shd w:val="clear" w:color="auto" w:fill="auto"/>
            <w:vAlign w:val="center"/>
          </w:tcPr>
          <w:p>
            <w:r>
              <w:t>현대모비스</w:t>
            </w:r>
          </w:p>
        </w:tc>
        <w:tc>
          <w:tcPr>
            <w:tcW w:w="1523" w:type="dxa"/>
            <w:shd w:val="clear" w:color="auto" w:fill="auto"/>
            <w:vAlign w:val="center"/>
          </w:tcPr>
          <w:p>
            <w:r>
              <w:t>자동차 전장 설계팀</w:t>
            </w:r>
          </w:p>
        </w:tc>
        <w:tc>
          <w:tcPr>
            <w:tcW w:w="1104" w:type="dxa"/>
            <w:shd w:val="clear" w:color="auto" w:fill="auto"/>
            <w:vAlign w:val="center"/>
          </w:tcPr>
          <w:p>
            <w:r>
              <w:t>연구원</w:t>
            </w:r>
          </w:p>
        </w:tc>
        <w:tc>
          <w:tcPr>
            <w:tcW w:w="1417" w:type="dxa"/>
            <w:shd w:val="clear" w:color="auto" w:fill="auto"/>
            <w:vAlign w:val="center"/>
          </w:tcPr>
          <w:p>
            <w:r>
              <w:t>4200만원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자동차 전장 설계 분야에서 연구원으로 근무하며 첨단 운전자 지원 시스템(ADAS) 및 차량 네트워크 설계 업무를 주도적으로 수행하였습니다. 주요 업무로는 전장 시스템 설계를 비롯해 회로 설계, 부품 검증 및 품질 관리 프로세스를 담당하였으며, 차량의 통신 프로토콜(CAN, LIN 등) 기반 아키텍처 설계를 진행하였습니다.  </w:t>
              <w:br/>
              <w:br/>
              <w:t xml:space="preserve">특히, 주요 프로젝트로는 전기차(EV) 전장 시스템 개발을 성공적으로 완료하여 차량 경량화와 에너지 효율성을 개선한 바 있습니다. 또한, 신규 센서 모듈 설계 및 검증을 통해 제품 신뢰성을 향상시켰으며, 개발 일정 준수 및 원가 절감을 달성한 실적이 있습니다.  </w:t>
              <w:br/>
              <w:br/>
              <w:t>해당 업무를 통해 전장 설계 및 개발 프로세스 전반에 대한 깊은 이해를 확보하였으며, 전자 회로 설계, 테스트 및 분석, 프로젝트 관리 능력을 체득하였습니다. 더불어, 협력사 및 팀원들과의 긴밀한 협업을 통해 문제를 신속히 해결하고 제품 품질을 극대화하는 역량을 강화하였습니다.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