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신민준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Yoonseo</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1998.01.23</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신민준842@hanmail.net</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테헤란로 16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010-7690-7273</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010-8218-5116</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보충역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2018.02</w:t>
            </w:r>
          </w:p>
        </w:tc>
        <w:tc>
          <w:tcPr>
            <w:tcW w:w="1276" w:type="dxa"/>
            <w:vAlign w:val="center"/>
          </w:tcPr>
          <w:p>
            <w:r>
              <w:t>2021.12</w:t>
            </w:r>
          </w:p>
        </w:tc>
        <w:tc>
          <w:tcPr>
            <w:tcW w:w="2410" w:type="dxa"/>
            <w:vAlign w:val="center"/>
          </w:tcPr>
          <w:p>
            <w:r>
              <w:t>부산대학교</w:t>
            </w:r>
          </w:p>
        </w:tc>
        <w:tc>
          <w:tcPr>
            <w:tcW w:w="2410" w:type="dxa"/>
            <w:vAlign w:val="center"/>
          </w:tcPr>
          <w:p>
            <w:r>
              <w:t>영어영문학</w:t>
            </w:r>
          </w:p>
        </w:tc>
        <w:tc>
          <w:tcPr>
            <w:tcW w:w="1275" w:type="dxa"/>
            <w:vAlign w:val="center"/>
          </w:tcPr>
          <w:p>
            <w:r>
              <w:t>3.10/4.5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
              <w:t>2018.03</w:t>
            </w:r>
          </w:p>
        </w:tc>
        <w:tc>
          <w:tcPr>
            <w:tcW w:w="1276" w:type="dxa"/>
            <w:vAlign w:val="center"/>
          </w:tcPr>
          <w:p>
            <w:r>
              <w:t>2020.10</w:t>
            </w:r>
          </w:p>
        </w:tc>
        <w:tc>
          <w:tcPr>
            <w:tcW w:w="2410" w:type="dxa"/>
            <w:vAlign w:val="center"/>
          </w:tcPr>
          <w:p>
            <w:r>
              <w:t>중앙대학교</w:t>
            </w:r>
          </w:p>
        </w:tc>
        <w:tc>
          <w:tcPr>
            <w:tcW w:w="2410" w:type="dxa"/>
            <w:vAlign w:val="center"/>
          </w:tcPr>
          <w:p>
            <w:r>
              <w:t>컴퓨터공학</w:t>
            </w:r>
          </w:p>
        </w:tc>
        <w:tc>
          <w:tcPr>
            <w:tcW w:w="1275" w:type="dxa"/>
            <w:vAlign w:val="center"/>
          </w:tcPr>
          <w:p>
            <w:r>
              <w:t>3.97/4.5</w:t>
            </w:r>
          </w:p>
        </w:tc>
        <w:tc>
          <w:tcPr>
            <w:tcW w:w="993" w:type="dxa"/>
            <w:vAlign w:val="center"/>
          </w:tcPr>
          <w:p>
            <w:r>
              <w:t>충청남도</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2018.05</w:t>
            </w:r>
          </w:p>
        </w:tc>
        <w:tc>
          <w:tcPr>
            <w:tcW w:w="1276" w:type="dxa"/>
            <w:shd w:val="clear" w:color="auto" w:fill="auto"/>
            <w:vAlign w:val="center"/>
          </w:tcPr>
          <w:p>
            <w:r>
              <w:t>2025.05</w:t>
            </w:r>
          </w:p>
        </w:tc>
        <w:tc>
          <w:tcPr>
            <w:tcW w:w="2051" w:type="dxa"/>
            <w:shd w:val="clear" w:color="auto" w:fill="auto"/>
            <w:vAlign w:val="center"/>
          </w:tcPr>
          <w:p>
            <w:r>
              <w:t>우리은행</w:t>
            </w:r>
          </w:p>
        </w:tc>
        <w:tc>
          <w:tcPr>
            <w:tcW w:w="1523" w:type="dxa"/>
            <w:shd w:val="clear" w:color="auto" w:fill="auto"/>
            <w:vAlign w:val="center"/>
          </w:tcPr>
          <w:p>
            <w:r>
              <w:t>회계팀</w:t>
            </w:r>
          </w:p>
        </w:tc>
        <w:tc>
          <w:tcPr>
            <w:tcW w:w="1104" w:type="dxa"/>
            <w:shd w:val="clear" w:color="auto" w:fill="auto"/>
            <w:vAlign w:val="center"/>
          </w:tcPr>
          <w:p>
            <w:r>
              <w:t>프로</w:t>
            </w:r>
          </w:p>
        </w:tc>
        <w:tc>
          <w:tcPr>
            <w:tcW w:w="1417" w:type="dxa"/>
            <w:shd w:val="clear" w:color="auto" w:fill="auto"/>
            <w:vAlign w:val="center"/>
          </w:tcPr>
          <w:p>
            <w:r>
              <w:t>7210만원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2023.11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신민준입니다. 금융과 회계 분야에서 7년간 쌓아온 실무 경험과 전문성을 바탕으로 새로운 도전을 준비하고 있습니다. 우리은행 회계팀에서 근무하며 복잡한 재무 구조를 분석하고 효율적인 회계 시스템을 구축한 경험은 저를 더 깊이 성장하게 만든 원동력이었습니다. 특히, 정확성과 신뢰성을 기반으로 조직의 재정 건전성을 강화하는 데 기여했던 순간들은 제 직업적 자부심을 높였습니다.</w:t>
              <w:br/>
              <w:br/>
              <w:t>귀사의 체계적이고 혁신적인 금융 환경은 제가 한 단계 더 도약할 수 있는 최적의 무대라고 확신합니다. 입사 후, 저의 회계 전문 지식을 활용해 조직의 목표 달성을 돕고, 나아가 데이터 기반의 전략적 재무 관리 시스템을 제안하여 회사의 지속 가능성과 경쟁력을 강화하는 데 기여하고자 합니다. 늘 배우고 성장하는 자세로, 귀사의 발전에 실질적인 가치를 더하는 구성원이 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성실과 책임감을 바탕으로 성장해 온 신민준입니다. 어린 시절부터 문제를 분석하고 해결책을 찾는 데 흥미를 느껴왔고, 이는 자연스럽게 숫자와 데이터를 다루는 능력으로 이어졌습니다. 대학 시절 회계학을 전공하며 체계적인 사고와 분석력을 쌓았고, 이를 바탕으로 우리은행 회계팀에서 7년간 근무하며 실무 경험을 축적했습니다.</w:t>
              <w:br/>
              <w:br/>
              <w:t>우리은행에서의 경험은 단순히 숫자를 다루는 것을 넘어, 조직의 재무 건전성을 유지하고 전략적인 의사결정에 기여하는 법을 배울 수 있는 소중한 시간이었습니다. 특히, 꼼꼼함과 문제 해결 능력을 발휘해 복잡한 재무 상황에서도 정확성과 신뢰를 유지하며 팀의 성과를 이끌어냈습니다.</w:t>
              <w:br/>
              <w:br/>
              <w:t>저의 가장 큰 강점은 빠르게 변화하는 환경에서도 흔들리지 않는 유연성과 책임감입니다. 이를 바탕으로 앞으로도 지속적인 성장을 이루며, 맡은 바 역할에 최선을 다하는 신뢰받는 전문가로서 자리매김하고자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안녕하십니까, 신민준입니다. 저는 우리은행 회계팀에서 7년간 근무하며 협업과 리더십의 중요성을 몸소 체감하고 실천해왔습니다. 팀 내 다양한 프로젝트를 수행하며 각 부서와의 원활한 소통과 조율을 통해 목표를 달성하는 데 기여하였으며, 특히 복잡한 재무 분석 프로젝트에서는 팀원들의 강점을 이끌어내 효율적으로 업무를 분배하고 성공적인 결과를 도출한 경험이 있습니다.  </w:t>
              <w:br/>
              <w:br/>
              <w:t>또한, 후배와 동료들에게 신뢰받는 선배로서 항상 열린 자세로 의견을 경청하며 문제 해결을 위한 최적의 방안을 제시하고자 노력해왔습니다. 이러한 경험은 단순한 협업을 넘어, 팀의 성과와 개인의 성장을 동시에 이끌어내는 리더십의 본질을 깨닫게 해주었습니다. 앞으로도 제가 가진 경험과 역량을 바탕으로, 조직과 함께 성장하며 더 큰 목표를 향해 나아가고자 합니다.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신민준입니다. 저는 우리은행 회계팀에서 7년간 근무하며 금융회계 전문가로서의 역량을 다져왔습니다. 재무제표 분석부터 내부 통제 강화, 효율적인 회계 프로세스 개선까지 다양한 업무를 맡아 체계적인 금융 관리 능력을 키웠습니다. 특히, 복잡한 데이터 분석과 정확한 보고서를 통해 경영진의 전략적 의사결정을 지원하며 신뢰를 구축한 경험이 있습니다.</w:t>
              <w:br/>
              <w:br/>
              <w:t>또한, 급변하는 금융 환경 속에서 최신 회계 기준과 규정을 빠르게 습득해 실무에 적용함으로써 업무의 정확성과 효율성을 높이는 데 기여했습니다. 팀워크와 소통의 중요성을 깊이 이해하며 협업을 통해 문제를 해결하는 데 강점을 보유하고 있습니다. 앞으로도 쌓아온 경험을 바탕으로 새로운 도전 속에서 가치를 창출하며 조직의 성장에 기여하고자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2018.05</w:t>
            </w:r>
          </w:p>
        </w:tc>
        <w:tc>
          <w:tcPr>
            <w:tcW w:w="1276" w:type="dxa"/>
            <w:shd w:val="clear" w:color="auto" w:fill="auto"/>
            <w:vAlign w:val="center"/>
          </w:tcPr>
          <w:p>
            <w:r>
              <w:t>2025.05</w:t>
            </w:r>
          </w:p>
        </w:tc>
        <w:tc>
          <w:tcPr>
            <w:tcW w:w="2051" w:type="dxa"/>
            <w:shd w:val="clear" w:color="auto" w:fill="auto"/>
            <w:vAlign w:val="center"/>
          </w:tcPr>
          <w:p>
            <w:r>
              <w:t>우리은행</w:t>
            </w:r>
          </w:p>
        </w:tc>
        <w:tc>
          <w:tcPr>
            <w:tcW w:w="1523" w:type="dxa"/>
            <w:shd w:val="clear" w:color="auto" w:fill="auto"/>
            <w:vAlign w:val="center"/>
          </w:tcPr>
          <w:p>
            <w:r>
              <w:t>회계팀</w:t>
            </w:r>
          </w:p>
        </w:tc>
        <w:tc>
          <w:tcPr>
            <w:tcW w:w="1104" w:type="dxa"/>
            <w:shd w:val="clear" w:color="auto" w:fill="auto"/>
            <w:vAlign w:val="center"/>
          </w:tcPr>
          <w:p>
            <w:r>
              <w:t>프로</w:t>
            </w:r>
          </w:p>
        </w:tc>
        <w:tc>
          <w:tcPr>
            <w:tcW w:w="1417" w:type="dxa"/>
            <w:shd w:val="clear" w:color="auto" w:fill="auto"/>
            <w:vAlign w:val="center"/>
          </w:tcPr>
          <w:p>
            <w:r>
              <w:t>7210만원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회계팀에서 재무 관리 및 회계 운영의 핵심 업무를 담당하며, 기업 재무제표 작성 및 검토, 세무 신고, 내부 통제 강화 등 다양한 재무활동을 성공적으로 수행하였습니다. 정기 결산 업무를 주도적으로 처리하며, 내부 및 외부 감사 대응 프로세스를 체계화하여 감사 소요 시간을 20% 단축하는 성과를 거두었습니다. 또한, IFRS(국제회계기준) 적용 및 회계 기준 변경에 따른 시스템 업데이트 프로젝트를 총괄하여, 관련 데이터의 정확성을 99% 이상으로 유지하며 업무 효율성을 크게 개선했습니다.  </w:t>
              <w:br/>
              <w:br/>
              <w:t>특히, 자금 흐름 분석 및 예측을 통해 비용 절감 전략을 제안하고, 연간 15% 이상의 운영 비용 절감을 실현하는 데 기여하였습니다. ERP 시스템을 활용한 재무 데이터 관리와 분석에 숙련되어 있으며, 이를 기반으로 경영진 의사결정을 위한 보고서를 체계적으로 작성하였습니다. 정확성과 신뢰성을 기반으로 한 회계 업무 처리 능력과 프로젝트 관리 역량을 통해 조직 내 핵심 담당자로서의 역할을 수행하였습니다.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