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심주원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Doyoon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심주원140@gmail.com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1992.06.08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충청북도 중앙로 239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010-2414-8029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2017.02</w:t>
            </w:r>
          </w:p>
        </w:tc>
        <w:tc>
          <w:tcPr>
            <w:tcW w:w="1276" w:type="dxa"/>
            <w:vAlign w:val="center"/>
          </w:tcPr>
          <w:p>
            <w:r>
              <w:t>2021.09</w:t>
            </w:r>
          </w:p>
        </w:tc>
        <w:tc>
          <w:tcPr>
            <w:tcW w:w="2410" w:type="dxa"/>
            <w:vAlign w:val="center"/>
          </w:tcPr>
          <w:p>
            <w:r>
              <w:t>홍익대학교</w:t>
            </w:r>
          </w:p>
        </w:tc>
        <w:tc>
          <w:tcPr>
            <w:tcW w:w="2410" w:type="dxa"/>
            <w:vAlign w:val="center"/>
          </w:tcPr>
          <w:p>
            <w:r>
              <w:t>건축학</w:t>
            </w:r>
          </w:p>
        </w:tc>
        <w:tc>
          <w:tcPr>
            <w:tcW w:w="1275" w:type="dxa"/>
            <w:vAlign w:val="center"/>
          </w:tcPr>
          <w:p>
            <w:r>
              <w:t>3.22/4.5</w:t>
            </w:r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2013.02</w:t>
            </w:r>
          </w:p>
        </w:tc>
        <w:tc>
          <w:tcPr>
            <w:tcW w:w="1276" w:type="dxa"/>
            <w:vAlign w:val="center"/>
          </w:tcPr>
          <w:p>
            <w:r>
              <w:t>2016.04</w:t>
            </w:r>
          </w:p>
        </w:tc>
        <w:tc>
          <w:tcPr>
            <w:tcW w:w="2410" w:type="dxa"/>
            <w:vAlign w:val="center"/>
          </w:tcPr>
          <w:p>
            <w:r>
              <w:t>경상북고등학교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대구광역시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두산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4813만원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컴퓨터활용능력 1급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변리사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기아에서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대한항공에서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한화에서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한국조선해양에서 1년간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두산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4813만원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두산 시설관리팀에서 주임으로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