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전가은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전가은851@gmail.com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1998.01.21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광주광역시 중앙로 423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010-7274-9247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2018.01</w:t>
            </w:r>
          </w:p>
        </w:tc>
        <w:tc>
          <w:tcPr>
            <w:tcW w:w="1276" w:type="dxa"/>
            <w:vAlign w:val="center"/>
          </w:tcPr>
          <w:p>
            <w:r>
              <w:t>2022.01</w:t>
            </w:r>
          </w:p>
        </w:tc>
        <w:tc>
          <w:tcPr>
            <w:tcW w:w="2410" w:type="dxa"/>
            <w:vAlign w:val="center"/>
          </w:tcPr>
          <w:p>
            <w:r>
              <w:t>동국대학교</w:t>
            </w:r>
          </w:p>
        </w:tc>
        <w:tc>
          <w:tcPr>
            <w:tcW w:w="2410" w:type="dxa"/>
            <w:vAlign w:val="center"/>
          </w:tcPr>
          <w:p>
            <w:r>
              <w:t>행정학</w:t>
            </w:r>
          </w:p>
        </w:tc>
        <w:tc>
          <w:tcPr>
            <w:tcW w:w="1275" w:type="dxa"/>
            <w:vAlign w:val="center"/>
          </w:tcPr>
          <w:p>
            <w:r>
              <w:t>4.12/4.5</w:t>
            </w:r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2018.09</w:t>
            </w:r>
          </w:p>
        </w:tc>
        <w:tc>
          <w:tcPr>
            <w:tcW w:w="2410" w:type="dxa"/>
            <w:vAlign w:val="center"/>
          </w:tcPr>
          <w:p>
            <w:r>
              <w:t>대구광역고등학교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울산광역시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아모레퍼시픽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7202만원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컴퓨터활용능력 1급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네이버에서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GS에서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LG전자에서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네이버에서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아모레퍼시픽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7202만원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아모레퍼시픽 시설관리팀에서 과장으로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