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차혜린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Yoonseo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차혜린525@naver.com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1990.04.03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서울특별시 구로구 테헤란로 561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010-3271-2377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2018.01</w:t>
            </w:r>
          </w:p>
        </w:tc>
        <w:tc>
          <w:tcPr>
            <w:tcW w:w="1276" w:type="dxa"/>
            <w:vAlign w:val="center"/>
          </w:tcPr>
          <w:p>
            <w:r>
              <w:t>2022.02</w:t>
            </w:r>
          </w:p>
        </w:tc>
        <w:tc>
          <w:tcPr>
            <w:tcW w:w="2410" w:type="dxa"/>
            <w:vAlign w:val="center"/>
          </w:tcPr>
          <w:p>
            <w:r>
              <w:t>성균관대학교</w:t>
            </w:r>
          </w:p>
        </w:tc>
        <w:tc>
          <w:tcPr>
            <w:tcW w:w="2410" w:type="dxa"/>
            <w:vAlign w:val="center"/>
          </w:tcPr>
          <w:p>
            <w:r>
              <w:t>전기공학</w:t>
            </w:r>
          </w:p>
        </w:tc>
        <w:tc>
          <w:tcPr>
            <w:tcW w:w="1275" w:type="dxa"/>
            <w:vAlign w:val="center"/>
          </w:tcPr>
          <w:p>
            <w:r>
              <w:t>3.04/4.5</w:t>
            </w:r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2017.07</w:t>
            </w:r>
          </w:p>
        </w:tc>
        <w:tc>
          <w:tcPr>
            <w:tcW w:w="2410" w:type="dxa"/>
            <w:vAlign w:val="center"/>
          </w:tcPr>
          <w:p>
            <w:r>
              <w:t>강원고등학교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우리은행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6713만원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전기산업기사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기계기사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아모레퍼시픽에서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기아에서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우리은행에서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한진에서 1년간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우리은행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6713만원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우리은행 시설관리팀에서 주임으로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