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명지현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5000만원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Siwoo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1990.05.21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명지현564@gmail.com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부산광역시 기장군 테헤란로 20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010-5235-7020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010-5859-4654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2018.08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행정학</w:t>
            </w:r>
          </w:p>
        </w:tc>
        <w:tc>
          <w:tcPr>
            <w:tcW w:w="1275" w:type="dxa"/>
            <w:vAlign w:val="center"/>
          </w:tcPr>
          <w:p>
            <w:r>
              <w:t>3.28/4.5</w:t>
            </w:r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우리은행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7191만원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5181만원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4405만원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화학기사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HSK4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2023.05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약사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정보처리기사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명지현입니다. 지원동기 및 입사 후 포부에 대해 말씀드리겠습니다. 저는 한국수력원자력에서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명지현입니다. 성장과정 및 강점에 대해 말씀드리겠습니다. 저는 GS에서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명지현입니다. 협업 경험 및 리더십에 대해 말씀드리겠습니다. 저는 우리은행에서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명지현입니다. 직무 관련 경험 및 역량에 대해 말씀드리겠습니다. 저는 CJ에서 5년간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우리은행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해외사업팀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7191만원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우리은행 해외사업팀에서 대리으로 근무하며 다양한 업무를 수행했습니다. 주요 업무는 영업였으며,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5181만원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삼성전자 개발팀에서 상임이사으로 근무하며 다양한 업무를 수행했습니다. 주요 업무는 품질관리였으며,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2023.10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전략기획팀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4405만원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LG유플러스 전략기획팀에서 전무으로 근무하며 다양한 업무를 수행했습니다. 주요 업무는 프로젝트 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