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박지호</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1998.07.22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jiho.park98@gmail.com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부산광역시 해운대구 센텀중앙로 12</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051-123-9876</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2017.03</w:t>
            </w:r>
          </w:p>
        </w:tc>
        <w:tc>
          <w:tcPr>
            <w:tcW w:w="1276" w:type="dxa"/>
            <w:vAlign w:val="center"/>
          </w:tcPr>
          <w:p>
            <w:r>
              <w:t>2021.02</w:t>
            </w:r>
          </w:p>
        </w:tc>
        <w:tc>
          <w:tcPr>
            <w:tcW w:w="2410" w:type="dxa"/>
            <w:vAlign w:val="center"/>
          </w:tcPr>
          <w:p>
            <w:r>
              <w:t>부산대학교</w:t>
            </w:r>
          </w:p>
        </w:tc>
        <w:tc>
          <w:tcPr>
            <w:tcW w:w="2410" w:type="dxa"/>
            <w:vAlign w:val="center"/>
          </w:tcPr>
          <w:p>
            <w:r>
              <w:t>물리학과</w:t>
            </w:r>
          </w:p>
        </w:tc>
        <w:tc>
          <w:tcPr>
            <w:tcW w:w="1275" w:type="dxa"/>
            <w:vAlign w:val="center"/>
          </w:tcPr>
          <w:p>
            <w:r>
              <w:t>3.78/4.5</w:t>
            </w:r>
          </w:p>
        </w:tc>
        <w:tc>
          <w:tcPr>
            <w:tcW w:w="993" w:type="dxa"/>
            <w:vAlign w:val="center"/>
          </w:tcPr>
          <w:p>
            <w:r>
              <w:t>부산광역시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TOEIC</w:t>
            </w:r>
          </w:p>
        </w:tc>
        <w:tc>
          <w:tcPr>
            <w:tcW w:w="1777" w:type="dxa"/>
            <w:shd w:val="clear" w:color="auto" w:fill="auto"/>
            <w:vAlign w:val="center"/>
          </w:tcPr>
          <w:p>
            <w:r>
              <w:t>800</w:t>
            </w:r>
          </w:p>
        </w:tc>
        <w:tc>
          <w:tcPr>
            <w:tcW w:w="1778" w:type="dxa"/>
            <w:tcBorders>
              <w:right w:val="double" w:sz="4" w:space="0" w:color="auto"/>
            </w:tcBorders>
            <w:shd w:val="clear" w:color="auto" w:fill="auto"/>
            <w:vAlign w:val="center"/>
          </w:tcPr>
          <w:p>
            <w:r>
              <w:t>2021.05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화학기사</w:t>
            </w:r>
          </w:p>
        </w:tc>
        <w:tc>
          <w:tcPr>
            <w:tcW w:w="1777" w:type="dxa"/>
            <w:tcBorders>
              <w:left w:val="single" w:sz="4" w:space="0" w:color="auto"/>
            </w:tcBorders>
            <w:shd w:val="clear" w:color="auto" w:fill="auto"/>
            <w:vAlign w:val="center"/>
          </w:tcPr>
          <w:p>
            <w:r>
              <w:t>850점</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
              <w:t>TOEIC</w:t>
            </w:r>
          </w:p>
        </w:tc>
        <w:tc>
          <w:tcPr>
            <w:tcW w:w="1777" w:type="dxa"/>
            <w:tcBorders>
              <w:bottom w:val="single" w:sz="4" w:space="0" w:color="auto"/>
            </w:tcBorders>
            <w:shd w:val="clear" w:color="auto" w:fill="auto"/>
            <w:vAlign w:val="center"/>
          </w:tcPr>
          <w:p>
            <w:r>
              <w:t>900</w:t>
            </w:r>
          </w:p>
        </w:tc>
        <w:tc>
          <w:tcPr>
            <w:tcW w:w="1778" w:type="dxa"/>
            <w:tcBorders>
              <w:bottom w:val="single" w:sz="4" w:space="0" w:color="auto"/>
              <w:right w:val="double" w:sz="4" w:space="0" w:color="auto"/>
            </w:tcBorders>
            <w:shd w:val="clear" w:color="auto" w:fill="auto"/>
            <w:vAlign w:val="center"/>
          </w:tcPr>
          <w:p>
            <w:r>
              <w:t>2023.12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끊임없이 발전하며 더 나은 사용자 경험을 제공하기 위해 혁신을 추구하는 분야입니다. LS오토모티브가 자동차 인터페이스 기술 분야에서 선도적 역할을 하고 있다는 점은 저에게 큰 동기부여가 되었습니다. 특히 부품생산팀 PRESS 분야는 정교한 기술력과 품질 관리가 요구되는 중요한 역할을 담당하고 있기에, 제 기술적 역량과 책임감을 발휘할 수 있는 최적의 환경이라 생각합니다.</w:t>
              <w:br/>
              <w:br/>
              <w:t>저는 기계 및 설비 운영에 대한 기본기를 탄탄히 다져왔으며, 세부적인 작업에서도 꼼꼼함과 성실함을 바탕으로 높은 완성도를 추구해왔습니다. 입사 후, 일반프레스 설비 운영과 금형 셋업, 타발 업무에서 신속하면서도 정확한 작업을 수행하며 생산 공정의 효율성과 품질 향상에 기여하겠습니다. 또한, 지속적인 학습과 현장 경험을 통해 LS오토모티브의 글로벌 경쟁력 강화에 이바지하고자 합니다. 고객의 신뢰를 받는 부품 생산의 기반을 다지는 데 제 열정을 쏟겠습니다.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박지호입니다. 어릴 적부터 기계와 공구에 관심이 많아 작은 장난감도 분해하고 조립하며 작동 원리를 탐구하곤 했습니다. 이러한 호기심은 자연스럽게 기계와 설비에 대한 관심으로 이어졌고, 대학 시절 공학 관련 프로젝트와 실습을 통해 전문성을 키울 수 있었습니다. 특히, 정밀성과 반복 작업에서도 흔들리지 않는 집중력을 요구하는 과제들을 수행하며 세심함과 끈기를 갖추게 되었습니다.</w:t>
              <w:br/>
              <w:br/>
              <w:t>저의 강점은 문제 해결 능력과 책임감입니다. 이전 직무 경험에서 금형 작업 도중 발생한 미세 오차 문제를 직접 분석하고 개선안을 제안해 생산성을 높인 사례가 있습니다. 이러한 경험을 통해 설비 운영과 품질 관리에서의 신뢰성을 증명했습니다.</w:t>
              <w:br/>
              <w:br/>
              <w:t>LS오토모티브의 부품생산팀 PRESS 분야는 제가 가진 기술적 이해와 생산 현장 경험을 발휘할 수 있는 최적의 환경이라고 생각합니다. 정밀한 작업과 품질 관리는 물론, 자주검사와 포장 업무까지 책임감 있게 수행하며 회사의 성장에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박지호입니다. 저는 다양한 협업 경험과 리더십 역량을 바탕으로 팀의 목표를 효과적으로 달성한 경험이 있습니다. 이전 프로젝트에서 생산 공정 효율화를 위해 팀원들과 긴밀히 협력하며, 각자의 역할을 명확히 분배하고 진행 상황을 체계적으로 관리했습니다. 특히 예상치 못한 문제 발생 시 신속한 의사결정을 통해 팀원들과 함께 해결책을 모색하며 업무를 성공적으로 완료한 경험이 있습니다.</w:t>
              <w:br/>
              <w:br/>
              <w:t>LS오토모티브의 부품생산팀에 기여하기 위해, 저는 실무 과정에서의 세심한 자주검사와 금형 셋업 경험을 바탕으로 품질과 효율성을 동시에 고려한 작업 방식을 제안하고 실행할 자신이 있습니다. 또한, PRESS 분야에서 요구되는 정밀성과 협업을 중시하며, 팀원들과의 원활한 소통을 통해 최적의 결과를 도출하는 데 기여하고자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박지호입니다. 저는 금형 및 프레스 설비 분야에서 쌓아온 경험과 꼼꼼한 업무 수행 능력을 바탕으로 LS오토모티브의 부품생산팀 PRESS 분야에서 가치를 더하고자 지원하였습니다. 이전 직무에서 40~80톤급 프레스 설비를 운영하며 금형 셋업과 타발 업무를 주도적으로 수행한 경험이 있습니다. 특히, 양산 과정에서 발생할 수 있는 문제를 사전에 파악하고 개선점을 제안하며 생산 효율을 높이는 데 기여해왔습니다.  </w:t>
              <w:br/>
              <w:br/>
              <w:t>또한, 자주검사를 통해 품질을 관리하고, 제품의 포장 및 출하까지 책임감 있게 마무리한 경험은 생산 공정의 전반적인 이해를 높이는 데 큰 자산이 되었습니다. LS오토모티브가 추구하는 혁신적이고 정밀한 자동차 인터페이스 제작에 제 경험과 역량이 잘 부합할 것이라 확신하며, 귀사의 성장에 기여할 수 있도록 최선을 다하겠습니다.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