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이수연</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Suyun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1992.11.23</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suyun.lee92@gmail.com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152</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010-6789-1234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2011.03</w:t>
            </w:r>
          </w:p>
        </w:tc>
        <w:tc>
          <w:tcPr>
            <w:tcW w:w="1276" w:type="dxa"/>
            <w:vAlign w:val="center"/>
          </w:tcPr>
          <w:p>
            <w:r>
              <w:t>2015.02</w:t>
            </w:r>
          </w:p>
        </w:tc>
        <w:tc>
          <w:tcPr>
            <w:tcW w:w="2410" w:type="dxa"/>
            <w:vAlign w:val="center"/>
          </w:tcPr>
          <w:p>
            <w:r>
              <w:t>홍익대학교</w:t>
            </w:r>
          </w:p>
        </w:tc>
        <w:tc>
          <w:tcPr>
            <w:tcW w:w="2410" w:type="dxa"/>
            <w:vAlign w:val="center"/>
          </w:tcPr>
          <w:p>
            <w:r>
              <w:t>산업디자인학과</w:t>
            </w:r>
          </w:p>
        </w:tc>
        <w:tc>
          <w:tcPr>
            <w:tcW w:w="1275" w:type="dxa"/>
            <w:vAlign w:val="center"/>
          </w:tcPr>
          <w:p>
            <w:r>
              <w:t>3.67/4.5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2022.08</w:t>
            </w:r>
          </w:p>
        </w:tc>
        <w:tc>
          <w:tcPr>
            <w:tcW w:w="1276" w:type="dxa"/>
            <w:shd w:val="clear" w:color="auto" w:fill="auto"/>
            <w:vAlign w:val="center"/>
          </w:tcPr>
          <w:p>
            <w:r>
              <w:t>재직중</w:t>
            </w:r>
          </w:p>
        </w:tc>
        <w:tc>
          <w:tcPr>
            <w:tcW w:w="2051" w:type="dxa"/>
            <w:shd w:val="clear" w:color="auto" w:fill="auto"/>
            <w:vAlign w:val="center"/>
          </w:tcPr>
          <w:p>
            <w:r>
              <w:t>두산공작기계</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3700만원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2018.02</w:t>
            </w:r>
          </w:p>
        </w:tc>
        <w:tc>
          <w:tcPr>
            <w:tcW w:w="1276" w:type="dxa"/>
            <w:shd w:val="clear" w:color="auto" w:fill="auto"/>
            <w:vAlign w:val="center"/>
          </w:tcPr>
          <w:p>
            <w:r>
              <w:t>2022.06</w:t>
            </w:r>
          </w:p>
        </w:tc>
        <w:tc>
          <w:tcPr>
            <w:tcW w:w="2051" w:type="dxa"/>
            <w:shd w:val="clear" w:color="auto" w:fill="auto"/>
            <w:vAlign w:val="center"/>
          </w:tcPr>
          <w:p>
            <w:r>
              <w:t>한샘</w:t>
            </w:r>
          </w:p>
        </w:tc>
        <w:tc>
          <w:tcPr>
            <w:tcW w:w="1523" w:type="dxa"/>
            <w:shd w:val="clear" w:color="auto" w:fill="auto"/>
            <w:vAlign w:val="center"/>
          </w:tcPr>
          <w:p>
            <w:r>
              <w:t>품질관리팀</w:t>
            </w:r>
          </w:p>
        </w:tc>
        <w:tc>
          <w:tcPr>
            <w:tcW w:w="1104" w:type="dxa"/>
            <w:shd w:val="clear" w:color="auto" w:fill="auto"/>
            <w:vAlign w:val="center"/>
          </w:tcPr>
          <w:p>
            <w:r>
              <w:t>대리</w:t>
            </w:r>
          </w:p>
        </w:tc>
        <w:tc>
          <w:tcPr>
            <w:tcW w:w="1417" w:type="dxa"/>
            <w:shd w:val="clear" w:color="auto" w:fill="auto"/>
            <w:vAlign w:val="center"/>
          </w:tcPr>
          <w:p>
            <w:r>
              <w:t>3300만원</w:t>
            </w:r>
          </w:p>
        </w:tc>
        <w:tc>
          <w:tcPr>
            <w:tcW w:w="2051" w:type="dxa"/>
            <w:shd w:val="clear" w:color="auto" w:fill="auto"/>
            <w:vAlign w:val="center"/>
          </w:tcPr>
          <w:p>
            <w:r>
              <w:t>개인사정</w:t>
            </w:r>
          </w:p>
        </w:tc>
      </w:tr>
      <w:tr w:rsidR="006D7989" w:rsidTr="00AB349D">
        <w:trPr>
          <w:trHeight w:val="426"/>
        </w:trPr>
        <w:tc>
          <w:tcPr>
            <w:tcW w:w="1242" w:type="dxa"/>
            <w:shd w:val="clear" w:color="auto" w:fill="auto"/>
            <w:vAlign w:val="center"/>
          </w:tcPr>
          <w:p>
            <w:r>
              <w:t>2015.05</w:t>
            </w:r>
          </w:p>
        </w:tc>
        <w:tc>
          <w:tcPr>
            <w:tcW w:w="1276" w:type="dxa"/>
            <w:shd w:val="clear" w:color="auto" w:fill="auto"/>
            <w:vAlign w:val="center"/>
          </w:tcPr>
          <w:p>
            <w:r>
              <w:t>2017.12</w:t>
            </w:r>
          </w:p>
        </w:tc>
        <w:tc>
          <w:tcPr>
            <w:tcW w:w="2051" w:type="dxa"/>
            <w:shd w:val="clear" w:color="auto" w:fill="auto"/>
            <w:vAlign w:val="center"/>
          </w:tcPr>
          <w:p>
            <w:r>
              <w:t>코오롱상사</w:t>
            </w:r>
          </w:p>
        </w:tc>
        <w:tc>
          <w:tcPr>
            <w:tcW w:w="1523" w:type="dxa"/>
            <w:shd w:val="clear" w:color="auto" w:fill="auto"/>
            <w:vAlign w:val="center"/>
          </w:tcPr>
          <w:p>
            <w:r>
              <w:t>영업지원팀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TOEIC</w:t>
            </w:r>
          </w:p>
        </w:tc>
        <w:tc>
          <w:tcPr>
            <w:tcW w:w="1777" w:type="dxa"/>
            <w:shd w:val="clear" w:color="auto" w:fill="auto"/>
            <w:vAlign w:val="center"/>
          </w:tcPr>
          <w:p>
            <w:r>
              <w:t>800</w:t>
            </w:r>
          </w:p>
        </w:tc>
        <w:tc>
          <w:tcPr>
            <w:tcW w:w="1778" w:type="dxa"/>
            <w:tcBorders>
              <w:right w:val="double" w:sz="4" w:space="0" w:color="auto"/>
            </w:tcBorders>
            <w:shd w:val="clear" w:color="auto" w:fill="auto"/>
            <w:vAlign w:val="center"/>
          </w:tcPr>
          <w:p>
            <w:r>
              <w:t>2023.12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간호사</w:t>
            </w:r>
          </w:p>
        </w:tc>
        <w:tc>
          <w:tcPr>
            <w:tcW w:w="1777" w:type="dxa"/>
            <w:tcBorders>
              <w:left w:val="single" w:sz="4" w:space="0" w:color="auto"/>
            </w:tcBorders>
            <w:shd w:val="clear" w:color="auto" w:fill="auto"/>
            <w:vAlign w:val="center"/>
          </w:tcPr>
          <w:p>
            <w:r>
              <w:t>750점</w:t>
            </w:r>
          </w:p>
        </w:tc>
        <w:tc>
          <w:tcPr>
            <w:tcW w:w="1778" w:type="dxa"/>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
              <w:t>DELE</w:t>
            </w:r>
          </w:p>
        </w:tc>
        <w:tc>
          <w:tcPr>
            <w:tcW w:w="1777" w:type="dxa"/>
            <w:tcBorders>
              <w:bottom w:val="single" w:sz="4" w:space="0" w:color="auto"/>
            </w:tcBorders>
            <w:shd w:val="clear" w:color="auto" w:fill="auto"/>
            <w:vAlign w:val="center"/>
          </w:tcPr>
          <w:p>
            <w:r>
              <w:t>C</w:t>
            </w:r>
          </w:p>
        </w:tc>
        <w:tc>
          <w:tcPr>
            <w:tcW w:w="1778" w:type="dxa"/>
            <w:tcBorders>
              <w:bottom w:val="single" w:sz="4" w:space="0" w:color="auto"/>
              <w:right w:val="double" w:sz="4" w:space="0" w:color="auto"/>
            </w:tcBorders>
            <w:shd w:val="clear" w:color="auto" w:fill="auto"/>
            <w:vAlign w:val="center"/>
          </w:tcPr>
          <w:p>
            <w:r>
              <w:t>2020.08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법무사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공인회계사</w:t>
            </w:r>
          </w:p>
        </w:tc>
        <w:tc>
          <w:tcPr>
            <w:tcW w:w="1777" w:type="dxa"/>
            <w:tcBorders>
              <w:left w:val="single" w:sz="4" w:space="0" w:color="auto"/>
              <w:bottom w:val="single" w:sz="4" w:space="0" w:color="auto"/>
            </w:tcBorders>
            <w:shd w:val="clear" w:color="auto" w:fill="auto"/>
            <w:vAlign w:val="center"/>
          </w:tcPr>
          <w:p>
            <w:r>
              <w:t>1급</w:t>
            </w:r>
          </w:p>
        </w:tc>
        <w:tc>
          <w:tcPr>
            <w:tcW w:w="1778" w:type="dxa"/>
            <w:tcBorders>
              <w:bottom w:val="single" w:sz="4" w:space="0" w:color="auto"/>
            </w:tcBorders>
            <w:shd w:val="clear" w:color="auto" w:fill="auto"/>
            <w:vAlign w:val="center"/>
          </w:tcPr>
          <w:p>
            <w:r>
              <w:t>영국문화원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산업은 끊임없는 혁신과 정밀함을 요구하는 분야로, 그 중심에서 LS오토모티브가 차량 인터페이스의 미래를 선도하고 있다는 점에 깊은 인상을 받았습니다. 특히 PRESS 분야 채용은 제 경력과 역량을 발휘할 수 있는 최적의 기회라고 생각합니다. </w:t>
              <w:br/>
              <w:br/>
              <w:t xml:space="preserve">두산공작기계 생산관리팀에서 효율적인 생산 프로세스를 구축하고 문제 해결 능력을 키웠으며, 한샘 품질관리팀에서는 철저한 품질 기준을 유지하며 데이터 분석과 개선 활동을 통해 생산성과 품질을 동시에 향상시켰습니다. 이러한 경험은 금형 셋업, 타발 업무 및 자주검사와 같은 정밀한 작업에서도 높은 성과를 낼 수 있는 기반이 되었습니다. </w:t>
              <w:br/>
              <w:br/>
              <w:t>입사 후에는 LS오토모티브의 PRESS 양산 운영 과정에서 품질과 생산성을 극대화할 수 있는 체계적인 프로세스를 제안하고 실행하겠습니다. 또한, 고객이 신뢰할 수 있는 제품을 제공하기 위해 세밀한 작업을 지속적으로 개선하며, 회사의 성장과 함께 제 자신도 발전하는 엔지니어가 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저는 작은 부품 하나가 완제품으로 완성되는 과정에 매료되며 성장했습니다. 이러한 관심은 자연스럽게 생산과 품질 관리 분야로 저를 이끌었고, 실무 경험을 통해 실행력과 문제 해결 능력을 키울 수 있었습니다.  </w:t>
              <w:br/>
              <w:br/>
              <w:t xml:space="preserve">한샘 품질관리팀에서 근무하며 생산품의 품질을 보장하기 위한 표준화 작업과 문제점 개선 프로세스를 구축하면서 품질의 중요성을 체감했고, 두산공작기계에서는 생산관리팀 대리로서 생산 효율성을 극대화하고 공정 간의 협업을 이끌며 체계적인 생산관리의 역량을 쌓았습니다. 다양한 현장에서 쌓은 경험들은 현장 중심의 사고방식과 꼼꼼함, 그리고 신속한 문제 해결 능력을 갖추게 해주었습니다.  </w:t>
              <w:br/>
              <w:br/>
              <w:t>특히, LS오토모티브가 주력으로 하는 자동차 인터페이스 부품 생산 분야에서 품질과 생산성의 균형을 맞추는 일이 얼마나 중요한지 잘 이해하고 있습니다. 저는 PRESS 설비 운영 및 금형셋업과 같은 세부적인 작업에서도 세심한 관리와 혁신적인 사고를 바탕으로 귀사에 기여할 준비가 되어 있습니다. 다양한 경험과 현장 중심의 강점을 바탕으로 LS오토모티브와 함께 성장해 나가고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다양한 팀에서 협업과 리더십을 통해 성과를 창출해온 이수연입니다. 두산공작기계 생산관리팀에서는 생산 일정 조율과 문제 해결을 주도하며, 부서 간 원활한 소통의 가교 역할을 맡았습니다. 특히 공정 효율화를 위해 팀원들과 적극적으로 협력하며 생산성을 15% 향상시킨 경험은 저의 조직 내 리더십을 입증한 사례입니다.  </w:t>
              <w:br/>
              <w:br/>
              <w:t xml:space="preserve">한샘 품질관리팀에서는 품질 개선 프로젝트를 이끌며 협력사와의 긴밀한 소통으로 불량률을 20% 감소시키는 성과를 거두었습니다. 코오롱상사 영업지원팀에서는 고객 대응과 내부 협력을 통해 고객 만족도를 높이는 데 기여하며, 다양한 부서와의 협업 경험을 쌓았습니다.  </w:t>
              <w:br/>
              <w:br/>
              <w:t>LS오토모티브의 부품생산팀에서 저의 경험과 역량을 바탕으로 공정 운영과 품질 향상에 기여하겠습니다. 협업을 통한 문제 해결과 현장 중심의 리더십을 발휘해, 귀사의 목표 달성을 지원하는 핵심 인재가 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이수연입니다. 저는 약 8년간 제조업 분야에서 생산관리와 품질관리를 경험하며, 현장 중심의 문제 해결 능력과 협업 역량을 키워왔습니다.  </w:t>
              <w:br/>
              <w:br/>
              <w:t xml:space="preserve">두산공작기계 생산관리팀에서는 설비 운영과 생산 공정의 효율화를 담당하며, 양산 프로세스의 안정성을 확보하는 데 주력했습니다. 특히, 생산 흐름의 병목 현상을 분석하고 개선 방안을 제시하여 납기 준수율을 높인 경험은 PRESS분야의 설비 운영과 금형 셋업 업무에서도 큰 자산이 될 것입니다.  </w:t>
              <w:br/>
              <w:br/>
              <w:t xml:space="preserve">한샘 품질관리팀에서는 제품 품질 관리 프로세스를 체계화하여 불량률을 감소시키고, 고객 요구를 반영한 품질 개선 프로젝트를 성공적으로 이끈 바 있습니다. 이러한 경험은 자주검사 및 품질 모니터링 업무에서도 신뢰할 수 있는 성과를 낼 자신감을 주고 있습니다.  </w:t>
              <w:br/>
              <w:br/>
              <w:t>저는 현장의 작은 변화가 전체 공정과 결과에 큰 영향을 미친다는 점을 깊이 이해하고 있습니다. LS오토모티브의 부품생산팀에서 그동안 쌓아온 생산 및 품질 관리 경험을 바탕으로, 안정적이고 효율적인 양산 운영에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2022.08</w:t>
            </w:r>
          </w:p>
        </w:tc>
        <w:tc>
          <w:tcPr>
            <w:tcW w:w="1276" w:type="dxa"/>
            <w:shd w:val="clear" w:color="auto" w:fill="auto"/>
            <w:vAlign w:val="center"/>
          </w:tcPr>
          <w:p>
            <w:r>
              <w:t>재직중</w:t>
            </w:r>
          </w:p>
        </w:tc>
        <w:tc>
          <w:tcPr>
            <w:tcW w:w="2051" w:type="dxa"/>
            <w:shd w:val="clear" w:color="auto" w:fill="auto"/>
            <w:vAlign w:val="center"/>
          </w:tcPr>
          <w:p>
            <w:r>
              <w:t>두산공작기계</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3700만원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생산관리팀에서 대리로 근무하며 생산 계획 수립, 생산 일정 관리, 자재 수급 조율 등 전반적인 생산 프로세스를 총괄하였습니다. 주력 제품의 생산성을 극대화하기 위해 공정 분석 및 개선 프로젝트를 주도하였으며, 이 과정에서 생산 리드타임을 15% 단축하는 성과를 달성했습니다. ERP 시스템을 활용한 자재 관리와 재고 최적화를 통해 비용 절감과 운영 효율성을 높였으며, 이를 통해 월평균 자재 비용을 약 10% 절감하였습니다.</w:t>
              <w:br/>
              <w:br/>
              <w:t>또한, 생산 현장에서 발생하는 문제를 신속히 파악하고 개선 방안을 제시하여 생산 차질을 최소화하였으며, 협력 부서와의 원활한 소통을 통해 생산 목표를 성공적으로 달성한 경험이 있습니다. 생산 데이터 분석과 보고서 작성 역량을 바탕으로 경영진 의사결정에 필요한 정보를 효과적으로 제공하였으며, 프로세스 개선 및 품질 관리에 대한 전문성을 꾸준히 강화해왔습니다. 이를 통해 체계적인 생산 관리와 문제 해결 능력을 배양하며 조직 내 핵심 인력으로 자리매김하였습니다.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2018.02</w:t>
            </w:r>
          </w:p>
        </w:tc>
        <w:tc>
          <w:tcPr>
            <w:tcW w:w="1276" w:type="dxa"/>
            <w:shd w:val="clear" w:color="auto" w:fill="auto"/>
            <w:vAlign w:val="center"/>
          </w:tcPr>
          <w:p>
            <w:r>
              <w:t>2022.06</w:t>
            </w:r>
          </w:p>
        </w:tc>
        <w:tc>
          <w:tcPr>
            <w:tcW w:w="2051" w:type="dxa"/>
            <w:shd w:val="clear" w:color="auto" w:fill="auto"/>
            <w:vAlign w:val="center"/>
          </w:tcPr>
          <w:p>
            <w:r>
              <w:t>한샘</w:t>
            </w:r>
          </w:p>
        </w:tc>
        <w:tc>
          <w:tcPr>
            <w:tcW w:w="1523" w:type="dxa"/>
            <w:shd w:val="clear" w:color="auto" w:fill="auto"/>
            <w:vAlign w:val="center"/>
          </w:tcPr>
          <w:p>
            <w:r>
              <w:t>품질관리팀</w:t>
            </w:r>
          </w:p>
        </w:tc>
        <w:tc>
          <w:tcPr>
            <w:tcW w:w="1104" w:type="dxa"/>
            <w:shd w:val="clear" w:color="auto" w:fill="auto"/>
            <w:vAlign w:val="center"/>
          </w:tcPr>
          <w:p>
            <w:r>
              <w:t>대리</w:t>
            </w:r>
          </w:p>
        </w:tc>
        <w:tc>
          <w:tcPr>
            <w:tcW w:w="1417" w:type="dxa"/>
            <w:shd w:val="clear" w:color="auto" w:fill="auto"/>
            <w:vAlign w:val="center"/>
          </w:tcPr>
          <w:p>
            <w:r>
              <w:t>3300만원</w:t>
            </w:r>
          </w:p>
        </w:tc>
        <w:tc>
          <w:tcPr>
            <w:tcW w:w="2051" w:type="dxa"/>
            <w:shd w:val="clear" w:color="auto" w:fill="auto"/>
            <w:vAlign w:val="center"/>
          </w:tcPr>
          <w:p>
            <w:r>
              <w:t>개인사정</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품질관리팀에서 대리로서 제품 품질 향상과 고객 만족을 목표로 다양한 품질 관리 활동을 수행했습니다. 주요 업무로는 생산 공정의 품질 점검, 품질 지표 분석 및 개선 방안 제시, 협력 업체의 품질 관리 기준 점검 등을 담당했습니다. 특히, 내부 품질 관리 시스템을 개선하기 위한 프로젝트를 주도하여 불량률을 기존 대비 15% 감소시키는 성과를 달성하였습니다. </w:t>
              <w:br/>
              <w:br/>
              <w:t>또한, 고객 클레임 데이터를 분석하여 주요 이슈를 파악하고, 이를 기반으로 개선 계획을 수립 및 실행하여 고객 만족도를 높이는 데 기여했습니다. 업무 수행 과정에서 품질 관리 관련 ISO 규격 및 표준을 숙지하고 이를 실무에 적용하였으며, 협력 부서 및 생산 현장과의 원활한 커뮤니케이션을 통해 문제 해결 능력을 강화했습니다. 품질 검사 프로세스 표준화 작업을 진행한 사례에서는, 품질 검사 시간을 10% 단축시키는 동시에 정확도를 높이는 성과를 이루어냈습니다. 이러한 경험을 통해 품질 관리 역량과 데이터 분석 능력을 체계적으로 습득하였습니다.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2015.05</w:t>
            </w:r>
          </w:p>
        </w:tc>
        <w:tc>
          <w:tcPr>
            <w:tcW w:w="1276" w:type="dxa"/>
            <w:shd w:val="clear" w:color="auto" w:fill="auto"/>
            <w:vAlign w:val="center"/>
          </w:tcPr>
          <w:p>
            <w:r>
              <w:t>2017.12</w:t>
            </w:r>
          </w:p>
        </w:tc>
        <w:tc>
          <w:tcPr>
            <w:tcW w:w="2051" w:type="dxa"/>
            <w:shd w:val="clear" w:color="auto" w:fill="auto"/>
            <w:vAlign w:val="center"/>
          </w:tcPr>
          <w:p>
            <w:r>
              <w:t>코오롱상사</w:t>
            </w:r>
          </w:p>
        </w:tc>
        <w:tc>
          <w:tcPr>
            <w:tcW w:w="1523" w:type="dxa"/>
            <w:shd w:val="clear" w:color="auto" w:fill="auto"/>
            <w:vAlign w:val="center"/>
          </w:tcPr>
          <w:p>
            <w:r>
              <w:t>영업지원팀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영업지원팀에서 고객 관리 및 영업 프로세스 지원을 담당하며, 영업 목표 달성을 위한 전반적인 업무를 수행하였습니다. 주요 업무로는 영업 데이터 분석, 보고서 작성, 신규 거래처 발굴 지원 및 기존 거래처와의 관계 강화가 포함되었습니다. CRM 시스템을 활용해 고객 데이터를 체계적으로 관리하며, 이를 기반으로 한 시장 분석 및 매출 예측 보고서를 작성하여 팀의 전략 수립에 기여하였습니다.  </w:t>
              <w:br/>
              <w:br/>
              <w:t xml:space="preserve">특히, 신규 거래처 확보를 위한 시장 조사 프로젝트에 참여하여, 약 15%의 신규 매출 증대에 기여한 바 있습니다. 또한, 사내 영업 프로세스 개선 TF팀에 참여하여 주문 처리 시간을 기존 대비 20% 단축하는 성과를 달성하였습니다.  </w:t>
              <w:br/>
              <w:br/>
              <w:t>이 과정을 통해 데이터 분석 능력, 효율적인 의사소통 및 프로젝트 관리 역량을 키웠으며, 영업 지원 업무 전반에 대한 전문성을 갖추게 되었습니다. 추가적으로, Excel 및 ERP 솔루션을 활용한 업무 자동화 및 보고서 작성에 숙련되었습니다.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