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이수진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Sujin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1998.07.22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sujin.lee@gmail.com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인천광역시 남동구 구월로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02-7654-3210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010-8765-4321</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2017.03</w:t>
            </w:r>
          </w:p>
        </w:tc>
        <w:tc>
          <w:tcPr>
            <w:tcW w:w="1276" w:type="dxa"/>
            <w:vAlign w:val="center"/>
          </w:tcPr>
          <w:p>
            <w:r>
              <w:t>2021.02</w:t>
            </w:r>
          </w:p>
        </w:tc>
        <w:tc>
          <w:tcPr>
            <w:tcW w:w="2410" w:type="dxa"/>
            <w:vAlign w:val="center"/>
          </w:tcPr>
          <w:p>
            <w:r>
              <w:t>인하대학교</w:t>
            </w:r>
          </w:p>
        </w:tc>
        <w:tc>
          <w:tcPr>
            <w:tcW w:w="2410" w:type="dxa"/>
            <w:vAlign w:val="center"/>
          </w:tcPr>
          <w:p>
            <w:r>
              <w:t>화학과</w:t>
            </w:r>
          </w:p>
        </w:tc>
        <w:tc>
          <w:tcPr>
            <w:tcW w:w="1275" w:type="dxa"/>
            <w:vAlign w:val="center"/>
          </w:tcPr>
          <w:p>
            <w:r>
              <w:t>3.56/4.5</w:t>
            </w:r>
          </w:p>
        </w:tc>
        <w:tc>
          <w:tcPr>
            <w:tcW w:w="993" w:type="dxa"/>
            <w:vAlign w:val="center"/>
          </w:tcPr>
          <w:p>
            <w:r>
              <w:t>인천광역시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TOEFL</w:t>
            </w:r>
          </w:p>
        </w:tc>
        <w:tc>
          <w:tcPr>
            <w:tcW w:w="1777" w:type="dxa"/>
            <w:shd w:val="clear" w:color="auto" w:fill="auto"/>
            <w:vAlign w:val="center"/>
          </w:tcPr>
          <w:p>
            <w:r>
              <w:t>850</w:t>
            </w:r>
          </w:p>
        </w:tc>
        <w:tc>
          <w:tcPr>
            <w:tcW w:w="1778" w:type="dxa"/>
            <w:tcBorders>
              <w:right w:val="double" w:sz="4" w:space="0" w:color="auto"/>
            </w:tcBorders>
            <w:shd w:val="clear" w:color="auto" w:fill="auto"/>
            <w:vAlign w:val="center"/>
          </w:tcPr>
          <w:p>
            <w:r>
              <w:t>2022.11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토목기사</w:t>
            </w:r>
          </w:p>
        </w:tc>
        <w:tc>
          <w:tcPr>
            <w:tcW w:w="1777" w:type="dxa"/>
            <w:tcBorders>
              <w:left w:val="single" w:sz="4" w:space="0" w:color="auto"/>
            </w:tcBorders>
            <w:shd w:val="clear" w:color="auto" w:fill="auto"/>
            <w:vAlign w:val="center"/>
          </w:tcPr>
          <w:p>
            <w:r>
              <w:t>2급</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
              <w:t>HSK</w:t>
            </w:r>
          </w:p>
        </w:tc>
        <w:tc>
          <w:tcPr>
            <w:tcW w:w="1777" w:type="dxa"/>
            <w:tcBorders>
              <w:bottom w:val="single" w:sz="4" w:space="0" w:color="auto"/>
            </w:tcBorders>
            <w:shd w:val="clear" w:color="auto" w:fill="auto"/>
            <w:vAlign w:val="center"/>
          </w:tcPr>
          <w:p>
            <w:r>
              <w:t>HSK5</w:t>
            </w:r>
          </w:p>
        </w:tc>
        <w:tc>
          <w:tcPr>
            <w:tcW w:w="1778" w:type="dxa"/>
            <w:tcBorders>
              <w:bottom w:val="single" w:sz="4" w:space="0" w:color="auto"/>
              <w:right w:val="double" w:sz="4" w:space="0" w:color="auto"/>
            </w:tcBorders>
            <w:shd w:val="clear" w:color="auto" w:fill="auto"/>
            <w:vAlign w:val="center"/>
          </w:tcPr>
          <w:p>
            <w:r>
              <w:t>2024.01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정보처리기사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한국산업인력공단</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끊임없이 발전하며, 그 중심에는 정밀성과 품질을 바탕으로 한 부품 생산이 있다고 생각합니다. LS오토모티브는 자동차 인터페이스 분야에서 글로벌 경쟁력을 갖춘 기업으로, 귀사의 혁신적인 기술과 품질 우선주의 철학에 깊은 인상을 받았습니다. 특히 PRESS 분야는 생산성 향상과 품질 관리를 동시에 실현해야 하는 핵심 분야로, 제 기술적 역량과 문제 해결 능력을 발휘할 수 있는 최적의 환경이라 판단하여 지원하게 되었습니다.</w:t>
              <w:br/>
              <w:br/>
              <w:t>입사 후에는 일반프레스 설비 양산 운영 및 금형 셋업 업무에 대해 철저히 배우고, 업무의 효율성을 높이는 방법을 꾸준히 모색하겠습니다. 또한, 자주검사와 품질 관리 업무를 통해 생산 품질 향상에 기여하며, 귀사의 신뢰받는 제품 생산에 일조하고 싶습니다. LS오토모티브의 일원으로서 전문성을 키우고, 자동차 산업의 발전에 기여하는 인재로 성장하겠습니다.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호기심이 많고 손으로 무언가를 조립하고 만드는 데 흥미를 느껴왔습니다. 학창 시절에는 과학과 기술 과목에서 두각을 나타냈으며, 기계 작동 원리와 구조를 분석하고 이해하는 능력을 키워왔습니다. 이러한 경험은 저의 문제 해결 능력과 꼼꼼한 성격을 바탕으로 실질적인 기술력을 갖추는 데 밑거름이 되었습니다.  </w:t>
              <w:br/>
              <w:br/>
              <w:t xml:space="preserve">특히, PRESS 분야의 핵심인 정밀성과 효율성에 강점을 가지고 있습니다. 이전 업무 경험과 기술 교육을 통해 금형 셋업, 타발 작업 등 세부적인 공정의 정확도를 높이는 방법을 익혔고, 자주검사와 품질 관리 과정에서 제품의 완성도를 최적화하는 데 주력했습니다.  </w:t>
              <w:br/>
              <w:br/>
              <w:t>저는 LS오토모티브가 추구하는 혁신적이고 품질 중심적인 가치에 깊이 공감하며, 룸램프, 터미널 등 핵심 부품 양산 과정에서 저의 기술력과 성실함을 발휘해 기여하고자 합니다. 꼼꼼함과 책임감을 바탕으로 안정적인 생산 공정을 실현하는 데 최선을 다하겠습니다.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부품 생산 현장에서의 협업과 리더십은 제품 품질과 생산 효율성을 좌우하는 중요한 요소라 생각합니다. 저는 과거 **금형 설비 운영 프로젝트**에서 팀원들과 긴밀히 소통하며 금형 교체 및 셋업 시간을 단축하는 데 성공한 경험이 있습니다. 이 과정에서 각 팀원의 강점을 파악해 역할을 배분하고, 문제 발생 시 신속히 대안을 제시하며 프로젝트를 이끌어 나갔습니다.  </w:t>
              <w:br/>
              <w:br/>
              <w:t>특히, 다양한 부서와의 협업을 통해 생산성과 품질을 동시에 만족시키는 것이 중요하다는 것을 배웠습니다. 이러한 경험을 바탕으로, LS오토모티브의 **PRESS 분야**에서도 팀원들과 원활히 협력하며 최상의 결과를 만들어내고자 합니다. 책임감 있는 리더십과 협업 능력을 기반으로, 귀사의 양산 품질과 효율성 향상에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생산 분야에서의 경험과 역량을 기반으로 LS오토모티브의 PRESS 부문에서 가치를 더할 준비가 되어 있는 이수진입니다. 이전 근무지에서 금형 셋업 및 타발 업무를 주도적으로 수행하며, 정밀성과 효율성을 동시에 갖춘 작업 역량을 쌓았습니다. 특히, 일반프레스 설비를 활용한 양산 공정에서 품질 기준을 준수하며 생산 목표를 초과 달성한 경험은 저의 강점 중 하나입니다.  </w:t>
              <w:br/>
              <w:br/>
              <w:t>또한, 자주검사 및 포장 업무를 통해 제품의 품질을 최종적으로 확인하고, 고객에게 신뢰를 제공하는 데 기여해왔습니다. 이러한 경험과 더불어 룸램프 및 터미널 등 자동차 인터페이스 부품에 대한 이해를 바탕으로 LS오토모티브에서 혁신적이고 품질 중심의 생산을 실현하는 데 기여하겠습니다. 책임감을 바탕으로 팀의 목표를 이루는 데 최선을 다하겠습니다.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