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정수민</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3200만원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Soomin Jung</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1998.07.12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soomin.jung98@gmail.com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중원구 산성로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02-4321-8765</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해당없음</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2017.03</w:t>
            </w:r>
          </w:p>
        </w:tc>
        <w:tc>
          <w:tcPr>
            <w:tcW w:w="1276" w:type="dxa"/>
            <w:vAlign w:val="center"/>
          </w:tcPr>
          <w:p>
            <w:r>
              <w:t>2021.02</w:t>
            </w:r>
          </w:p>
        </w:tc>
        <w:tc>
          <w:tcPr>
            <w:tcW w:w="2410" w:type="dxa"/>
            <w:vAlign w:val="center"/>
          </w:tcPr>
          <w:p>
            <w:r>
              <w:t>경북대학교</w:t>
            </w:r>
          </w:p>
        </w:tc>
        <w:tc>
          <w:tcPr>
            <w:tcW w:w="2410" w:type="dxa"/>
            <w:vAlign w:val="center"/>
          </w:tcPr>
          <w:p>
            <w:r>
              <w:t>응용화학과</w:t>
            </w:r>
          </w:p>
        </w:tc>
        <w:tc>
          <w:tcPr>
            <w:tcW w:w="1275" w:type="dxa"/>
            <w:vAlign w:val="center"/>
          </w:tcPr>
          <w:p>
            <w:r>
              <w:t>3.73/4.5</w:t>
            </w:r>
          </w:p>
        </w:tc>
        <w:tc>
          <w:tcPr>
            <w:tcW w:w="993" w:type="dxa"/>
            <w:vAlign w:val="center"/>
          </w:tcPr>
          <w:p>
            <w:r>
              <w:t>대구광역시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2023.02</w:t>
            </w:r>
          </w:p>
        </w:tc>
        <w:tc>
          <w:tcPr>
            <w:tcW w:w="1276" w:type="dxa"/>
            <w:shd w:val="clear" w:color="auto" w:fill="auto"/>
            <w:vAlign w:val="center"/>
          </w:tcPr>
          <w:p>
            <w:r>
              <w:t>재직중</w:t>
            </w:r>
          </w:p>
        </w:tc>
        <w:tc>
          <w:tcPr>
            <w:tcW w:w="2051" w:type="dxa"/>
            <w:shd w:val="clear" w:color="auto" w:fill="auto"/>
            <w:vAlign w:val="center"/>
          </w:tcPr>
          <w:p>
            <w:r>
              <w:t>아이윈</w:t>
            </w:r>
          </w:p>
        </w:tc>
        <w:tc>
          <w:tcPr>
            <w:tcW w:w="1523" w:type="dxa"/>
            <w:shd w:val="clear" w:color="auto" w:fill="auto"/>
            <w:vAlign w:val="center"/>
          </w:tcPr>
          <w:p>
            <w:r>
              <w:t>생산팀</w:t>
            </w:r>
          </w:p>
        </w:tc>
        <w:tc>
          <w:tcPr>
            <w:tcW w:w="1104" w:type="dxa"/>
            <w:shd w:val="clear" w:color="auto" w:fill="auto"/>
            <w:vAlign w:val="center"/>
          </w:tcPr>
          <w:p>
            <w:r>
              <w:t>주임</w:t>
            </w:r>
          </w:p>
        </w:tc>
        <w:tc>
          <w:tcPr>
            <w:tcW w:w="1417" w:type="dxa"/>
            <w:shd w:val="clear" w:color="auto" w:fill="auto"/>
            <w:vAlign w:val="center"/>
          </w:tcPr>
          <w:p>
            <w:r>
              <w:t>3100만원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2021.03</w:t>
            </w:r>
          </w:p>
        </w:tc>
        <w:tc>
          <w:tcPr>
            <w:tcW w:w="1276" w:type="dxa"/>
            <w:shd w:val="clear" w:color="auto" w:fill="auto"/>
            <w:vAlign w:val="center"/>
          </w:tcPr>
          <w:p>
            <w:r>
              <w:t>2023.01</w:t>
            </w:r>
          </w:p>
        </w:tc>
        <w:tc>
          <w:tcPr>
            <w:tcW w:w="2051" w:type="dxa"/>
            <w:shd w:val="clear" w:color="auto" w:fill="auto"/>
            <w:vAlign w:val="center"/>
          </w:tcPr>
          <w:p>
            <w:r>
              <w:t>대진테크</w:t>
            </w:r>
          </w:p>
        </w:tc>
        <w:tc>
          <w:tcPr>
            <w:tcW w:w="1523" w:type="dxa"/>
            <w:shd w:val="clear" w:color="auto" w:fill="auto"/>
            <w:vAlign w:val="center"/>
          </w:tcPr>
          <w:p>
            <w:r>
              <w:t>프레스팀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보육교사</w:t>
            </w:r>
          </w:p>
        </w:tc>
        <w:tc>
          <w:tcPr>
            <w:tcW w:w="1777" w:type="dxa"/>
            <w:tcBorders>
              <w:left w:val="single" w:sz="4" w:space="0" w:color="auto"/>
            </w:tcBorders>
            <w:shd w:val="clear" w:color="auto" w:fill="auto"/>
            <w:vAlign w:val="center"/>
          </w:tcPr>
          <w:p>
            <w:r>
              <w:t>850점</w:t>
            </w:r>
          </w:p>
        </w:tc>
        <w:tc>
          <w:tcPr>
            <w:tcW w:w="1778" w:type="dxa"/>
            <w:shd w:val="clear" w:color="auto" w:fill="auto"/>
            <w:vAlign w:val="center"/>
          </w:tcPr>
          <w:p>
            <w:r>
              <w:t>ETS</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화학기사</w:t>
            </w:r>
          </w:p>
        </w:tc>
        <w:tc>
          <w:tcPr>
            <w:tcW w:w="1777" w:type="dxa"/>
            <w:tcBorders>
              <w:left w:val="single" w:sz="4" w:space="0" w:color="auto"/>
              <w:bottom w:val="single" w:sz="4" w:space="0" w:color="auto"/>
            </w:tcBorders>
            <w:shd w:val="clear" w:color="auto" w:fill="auto"/>
            <w:vAlign w:val="center"/>
          </w:tcPr>
          <w:p>
            <w:r>
              <w:t>990점</w:t>
            </w:r>
          </w:p>
        </w:tc>
        <w:tc>
          <w:tcPr>
            <w:tcW w:w="1778" w:type="dxa"/>
            <w:tcBorders>
              <w:bottom w:val="single" w:sz="4" w:space="0" w:color="auto"/>
            </w:tcBorders>
            <w:shd w:val="clear" w:color="auto" w:fill="auto"/>
            <w:vAlign w:val="center"/>
          </w:tcPr>
          <w:p>
            <w:r>
              <w:t>대한상공회의소</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부품 생산 현장에서 쌓아온 경험과 전문성을 바탕으로 LS오토모티브에 지원하게 된 정수민입니다. 대진테크 프레스팀에서의 기초적인 프레스 설비 운영 경험과 아이윈 생산팀에서 주임으로 근무하며 얻은 리더십과 문제 해결 능력은 저의 가장 큰 강점입니다. 특히, 금형 셋업과 타발 업무, 자주검사 과정에서의 꼼꼼함은 생산 품질 향상에 기여하며 팀 내 신뢰를 얻는 데 큰 역할을 했습니다.</w:t>
              <w:br/>
              <w:br/>
              <w:t>LS오토모티브의 혁신적인 자동차 인터페이스 기술과 글로벌 시장에서의 경쟁력은 저에게 큰 동기부여가 되었습니다. 저는 프레스 설비 양산 운영과 품질 관리에서의 실무 경험을 바탕으로 생산 효율성을 극대화하고, 높은 품질의 제품을 고객에게 제공하는 데 기여하고자 합니다. 입사 후, 지속적인 자기계발과 기술 습득을 통해 LS오토모티브의 도전과 성장에 함께하며, 회사의 발전에 실질적인 도움을 주는 인재로 성장하겠습니다.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어릴 적부터 기계와 설비에 호기심이 많았던 저는 다양한 사물을 관찰하고 분해하며 작동 원리를 익히는 데 큰 흥미를 느꼈습니다. 이러한 성향은 실무 경험에서도 꾸준히 이어져, 정확성과 효율성을 중시하는 자세를 기를 수 있었습니다. 특히, 대진테크 프레스팀에서 근무하며 금형 셋업 및 타발 업무의 기본기를 다졌고, 아이윈 생산팀에서는 주임으로서 설비 운영과 품질 관리를 책임지며 문제 해결 능력을 키웠습니다.</w:t>
              <w:br/>
              <w:br/>
              <w:t>저의 강점은 업무의 작은 디테일까지 놓치지 않는 꼼꼼함과 협업을 통해 최상의 결과를 도출하려는 책임감입니다. 프레스 설비 운영 중 발생할 수 있는 변수에 신속히 대응할 수 있는 능력과 작업의 정확도를 높이는 데 집중한 경험은 LS오토모티브의 부품 생산 환경에서 높은 기여를 할 수 있으리라 자신합니다. 변화와 혁신을 추구하는 LS오토모티브와 함께 성장하며, 핵심 부품 생산에 기여하고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아이윈 생산팀 주임으로 근무하며 다양한 생산 공정을 관리하고 팀을 이끄는 역할을 맡아왔습니다. 특히, 팀원들과의 원활한 소통을 통해 목표를 명확히 설정하고 문제 상황에서도 신속히 대처하며 높은 생산성을 유지한 경험이 있습니다. 이전 대진테크 프레스팀에서는 40~80톤 설비를 직접 운영하며 프레스 공정과 금형 셋업 전반에 대한 실무 경험을 쌓았습니다. 이러한 경험은 제조 공정에 대한 깊이 있는 이해와 함께 협업의 중요성을 깨닫게 해주었습니다.</w:t>
              <w:br/>
              <w:br/>
              <w:t>리더로서 저는 항상 '함께 성장하는 조직'을 목표로 삼아왔습니다. 팀원들의 의견을 경청하고, 각자의 역량을 극대화할 수 있도록 지원하며 긍정적인 팀 문화를 만들어가고자 노력했습니다. 이러한 자세는 LS오토모티브 부품생산팀에서 효율적인 협업 환경을 조성하고, 안정적이고 품질 높은 생산을 이루는 데 기여할 자신감으로 이어집니다. 제 경험과 리더십을 바탕으로 LS오토모티브의 발전에 일조하고 싶습니다.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정수민입니다. 저는 3년 이상의 프레스 생산 경험을 바탕으로 자동차 부품 제조 분야에서 전문성을 쌓아왔습니다. 대진테크 프레스팀에서 첫 경력을 시작하며 다양한 금형 셋업 및 타발 작업을 익혔고, 정밀한 작업과 자주검사를 통해 품질 관리를 철저히 수행했습니다. 이후 아이윈 생산팀 주임으로 근무하며 생산 효율성 증대와 팀 내 원활한 협업을 주도하는 역할을 맡았습니다. 특히, 룸램프와 터미널, ASSY 제품 등과 같은 자동차 부품 양산 경험은 LS오토모티브의 부품 생산팀 PRESS 분야에서 즉시 활용 가능한 실질적 역량이라 자신합니다. 저는 꼼꼼한 작업과 문제 해결 능력을 바탕으로 품질과 생산성을 동시에 높이는 데 기여할 준비가 되어 있습니다. LS오토모티브의 혁신적인 제조 프로세스를 함께 만들어가는 일원이 되고 싶습니다.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2023.02</w:t>
            </w:r>
          </w:p>
        </w:tc>
        <w:tc>
          <w:tcPr>
            <w:tcW w:w="1276" w:type="dxa"/>
            <w:shd w:val="clear" w:color="auto" w:fill="auto"/>
            <w:vAlign w:val="center"/>
          </w:tcPr>
          <w:p>
            <w:r>
              <w:t>재직중</w:t>
            </w:r>
          </w:p>
        </w:tc>
        <w:tc>
          <w:tcPr>
            <w:tcW w:w="2051" w:type="dxa"/>
            <w:shd w:val="clear" w:color="auto" w:fill="auto"/>
            <w:vAlign w:val="center"/>
          </w:tcPr>
          <w:p>
            <w:r>
              <w:t>아이윈</w:t>
            </w:r>
          </w:p>
        </w:tc>
        <w:tc>
          <w:tcPr>
            <w:tcW w:w="1523" w:type="dxa"/>
            <w:shd w:val="clear" w:color="auto" w:fill="auto"/>
            <w:vAlign w:val="center"/>
          </w:tcPr>
          <w:p>
            <w:r>
              <w:t>생산팀</w:t>
            </w:r>
          </w:p>
        </w:tc>
        <w:tc>
          <w:tcPr>
            <w:tcW w:w="1104" w:type="dxa"/>
            <w:shd w:val="clear" w:color="auto" w:fill="auto"/>
            <w:vAlign w:val="center"/>
          </w:tcPr>
          <w:p>
            <w:r>
              <w:t>주임</w:t>
            </w:r>
          </w:p>
        </w:tc>
        <w:tc>
          <w:tcPr>
            <w:tcW w:w="1417" w:type="dxa"/>
            <w:shd w:val="clear" w:color="auto" w:fill="auto"/>
            <w:vAlign w:val="center"/>
          </w:tcPr>
          <w:p>
            <w:r>
              <w:t>3100만원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생산팀 주임으로서 생산 공정 관리와 품질 향상을 위한 프로세스를 주도적으로 운영하였습니다. 일일 생산 현황을 점검하고, 자재 투입에서 완제품 출하까지의 전 과정을 모니터링하며 생산 효율성을 극대화하는 데 기여했습니다. 특히, 작업 표준화를 통해 생산 오류율을 15% 감소시키며 제품 품질을 개선한 성과를 달성하였습니다. </w:t>
              <w:br/>
              <w:br/>
              <w:t>또한, 생산 설비의 유지보수 스케줄을 체계적으로 관리하여 설비 가동률을 98% 이상으로 유지하였으며, 신규 장비 도입 시 테스트 및 최적화 작업을 담당하여 안정적인 생산 환경을 구축하였습니다. 팀원들과의 협업을 통해 생산성 향상을 위한 아이디어를 도출하고, 이를 실제 프로세스에 적용하여 월간 생산량 목표를 꾸준히 초과 달성하는 데 기여했습니다.</w:t>
              <w:br/>
              <w:br/>
              <w:t>이러한 경험을 통해 생산관리, 품질 개선, 공정 최적화 등 제조업 전반에 대한 전문성을 습득하였으며, 데이터 기반 분석과 문제 해결 능력을 강화하였습니다. 결과적으로, 생산성과 품질을 동시에 향상시키는 데 중추적인 역할을 수행하며 조직의 성과 창출에 기여하였습니다.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2021.03</w:t>
            </w:r>
          </w:p>
        </w:tc>
        <w:tc>
          <w:tcPr>
            <w:tcW w:w="1276" w:type="dxa"/>
            <w:shd w:val="clear" w:color="auto" w:fill="auto"/>
            <w:vAlign w:val="center"/>
          </w:tcPr>
          <w:p>
            <w:r>
              <w:t>2023.01</w:t>
            </w:r>
          </w:p>
        </w:tc>
        <w:tc>
          <w:tcPr>
            <w:tcW w:w="2051" w:type="dxa"/>
            <w:shd w:val="clear" w:color="auto" w:fill="auto"/>
            <w:vAlign w:val="center"/>
          </w:tcPr>
          <w:p>
            <w:r>
              <w:t>대진테크</w:t>
            </w:r>
          </w:p>
        </w:tc>
        <w:tc>
          <w:tcPr>
            <w:tcW w:w="1523" w:type="dxa"/>
            <w:shd w:val="clear" w:color="auto" w:fill="auto"/>
            <w:vAlign w:val="center"/>
          </w:tcPr>
          <w:p>
            <w:r>
              <w:t>프레스팀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프레스팀 사원으로 근무하며 금속 부품 생산 공정의 전반적인 운영과 품질 관리 업무를 수행하였습니다. 주요 업무로는 프레스 기계의 세팅 및 조작, 생산 공정 모니터링, 제품 품질 검사 및 불량률 관리 등이 포함되었습니다. 특히, 생산 효율성 향상을 목표로 공정 개선 프로젝트에 참여하여 작업 표준화를 주도하였으며, 이를 통해 생산 속도를 약 15% 향상시키는 성과를 달성하였습니다.</w:t>
              <w:br/>
              <w:br/>
              <w:t>또한, 금형 교체 및 유지보수 업무를 담당하며 장비 가동률을 극대화하는 데 기여하였고, 설비 고장 예방을 위해 주기적인 점검 프로세스를 수립하였습니다. 이러한 과정을 통해 설비 가동 중단 시간을 최소화하고 원활한 생산 흐름을 유지하는 데 중요한 역할을 했습니다.</w:t>
              <w:br/>
              <w:br/>
              <w:t>업무를 통해 프레스 기계 운영 및 금형 관리에 대한 전문성을 확보하였으며, 품질 관리 프로세스와 관련된 분석 능력을 강화하였습니다. 특히, 작업 중 발생하는 문제 상황에 대한 신속한 대처와 협업 능력을 발휘하여 팀 내에서 신뢰받는 구성원으로 자리매김하였습니다.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