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정민서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2000.05.20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정민서478@daum.net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울산광역시 중앙로 258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010-9524-2143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010-1739-9138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2023.11</w:t>
            </w:r>
          </w:p>
        </w:tc>
        <w:tc>
          <w:tcPr>
            <w:tcW w:w="2410" w:type="dxa"/>
            <w:vAlign w:val="center"/>
          </w:tcPr>
          <w:p>
            <w:r>
              <w:t>인하대학교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4.05/4.5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7807만원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6265만원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SK텔레콤에서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LG전자에서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두산에서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7807만원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회계팀에서 상무으로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영업팀에서 대리으로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6265만원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현대자동차 개발팀에서 책임연구원으로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