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독고혜진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Haeun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독고혜진839@gmail.com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1999.12.05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대구광역시 중앙로 289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010-8278-5492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2013.01</w:t>
            </w:r>
          </w:p>
        </w:tc>
        <w:tc>
          <w:tcPr>
            <w:tcW w:w="1276" w:type="dxa"/>
            <w:vAlign w:val="center"/>
          </w:tcPr>
          <w:p>
            <w:r>
              <w:t>2017.06</w:t>
            </w:r>
          </w:p>
        </w:tc>
        <w:tc>
          <w:tcPr>
            <w:tcW w:w="2410" w:type="dxa"/>
            <w:vAlign w:val="center"/>
          </w:tcPr>
          <w:p>
            <w:r>
              <w:t>고려대학교</w:t>
            </w:r>
          </w:p>
        </w:tc>
        <w:tc>
          <w:tcPr>
            <w:tcW w:w="2410" w:type="dxa"/>
            <w:vAlign w:val="center"/>
          </w:tcPr>
          <w:p>
            <w:r>
              <w:t>토목공학</w:t>
            </w:r>
          </w:p>
        </w:tc>
        <w:tc>
          <w:tcPr>
            <w:tcW w:w="1275" w:type="dxa"/>
            <w:vAlign w:val="center"/>
          </w:tcPr>
          <w:p>
            <w:r>
              <w:t>4.28/4.5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2010.01</w:t>
            </w:r>
          </w:p>
        </w:tc>
        <w:tc>
          <w:tcPr>
            <w:tcW w:w="1276" w:type="dxa"/>
            <w:vAlign w:val="center"/>
          </w:tcPr>
          <w:p>
            <w:r>
              <w:t>2013.09</w:t>
            </w:r>
          </w:p>
        </w:tc>
        <w:tc>
          <w:tcPr>
            <w:tcW w:w="2410" w:type="dxa"/>
            <w:vAlign w:val="center"/>
          </w:tcPr>
          <w:p>
            <w:r>
              <w:t>서울특별고등학교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대구광역시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4021만원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850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현대중공업에서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카카오에서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우리은행에서 2년간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LG화학에서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4021만원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NH농협은행 시설관리팀에서 대리으로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