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류예나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Haeun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류예나493@kakao.com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1991.12.01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전라남도 중앙로 381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010-6858-9393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2018.03</w:t>
            </w:r>
          </w:p>
        </w:tc>
        <w:tc>
          <w:tcPr>
            <w:tcW w:w="1276" w:type="dxa"/>
            <w:vAlign w:val="center"/>
          </w:tcPr>
          <w:p>
            <w:r>
              <w:t>2022.12</w:t>
            </w:r>
          </w:p>
        </w:tc>
        <w:tc>
          <w:tcPr>
            <w:tcW w:w="2410" w:type="dxa"/>
            <w:vAlign w:val="center"/>
          </w:tcPr>
          <w:p>
            <w:r>
              <w:t>고려대학교</w:t>
            </w:r>
          </w:p>
        </w:tc>
        <w:tc>
          <w:tcPr>
            <w:tcW w:w="2410" w:type="dxa"/>
            <w:vAlign w:val="center"/>
          </w:tcPr>
          <w:p>
            <w:r>
              <w:t>토목공학</w:t>
            </w:r>
          </w:p>
        </w:tc>
        <w:tc>
          <w:tcPr>
            <w:tcW w:w="1275" w:type="dxa"/>
            <w:vAlign w:val="center"/>
          </w:tcPr>
          <w:p>
            <w:r>
              <w:t>4.40/4.5</w:t>
            </w:r>
          </w:p>
        </w:tc>
        <w:tc>
          <w:tcPr>
            <w:tcW w:w="993" w:type="dxa"/>
            <w:vAlign w:val="center"/>
          </w:tcPr>
          <w:p>
            <w:r>
              <w:t>경상남도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2014.03</w:t>
            </w:r>
          </w:p>
        </w:tc>
        <w:tc>
          <w:tcPr>
            <w:tcW w:w="1276" w:type="dxa"/>
            <w:vAlign w:val="center"/>
          </w:tcPr>
          <w:p>
            <w:r>
              <w:t>2017.12</w:t>
            </w:r>
          </w:p>
        </w:tc>
        <w:tc>
          <w:tcPr>
            <w:tcW w:w="2410" w:type="dxa"/>
            <w:vAlign w:val="center"/>
          </w:tcPr>
          <w:p>
            <w:r>
              <w:t>대전광역고등학교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충청북도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아모레퍼시픽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개발팀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상무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4672만원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IELTS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750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2022.05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화학기사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N2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한국수력원자력에서 2년간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현대중공업에서 3년간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현대중공업에서 2년간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한국수력원자력에서 1년간 근무하며 다양한 프로젝트를 수행했습니다. 이를 통해 개발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아모레퍼시픽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개발팀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상무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4672만원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아모레퍼시픽 개발팀에서 상무으로 근무하며 다양한 업무를 수행했습니다. 주요 업무는 마케팅였으며,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