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반준민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Haeun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반준민992@hanmail.net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1992.11.13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서울특별시 강서구 테헤란로 863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010-2139-5474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2014.02</w:t>
            </w:r>
          </w:p>
        </w:tc>
        <w:tc>
          <w:tcPr>
            <w:tcW w:w="1276" w:type="dxa"/>
            <w:vAlign w:val="center"/>
          </w:tcPr>
          <w:p>
            <w:r>
              <w:t>2018.02</w:t>
            </w:r>
          </w:p>
        </w:tc>
        <w:tc>
          <w:tcPr>
            <w:tcW w:w="2410" w:type="dxa"/>
            <w:vAlign w:val="center"/>
          </w:tcPr>
          <w:p>
            <w:r>
              <w:t>경북대학교</w:t>
            </w:r>
          </w:p>
        </w:tc>
        <w:tc>
          <w:tcPr>
            <w:tcW w:w="2410" w:type="dxa"/>
            <w:vAlign w:val="center"/>
          </w:tcPr>
          <w:p>
            <w:r>
              <w:t>물리학</w:t>
            </w:r>
          </w:p>
        </w:tc>
        <w:tc>
          <w:tcPr>
            <w:tcW w:w="1275" w:type="dxa"/>
            <w:vAlign w:val="center"/>
          </w:tcPr>
          <w:p>
            <w:r>
              <w:t>3.80/4.5</w:t>
            </w:r>
          </w:p>
        </w:tc>
        <w:tc>
          <w:tcPr>
            <w:tcW w:w="993" w:type="dxa"/>
            <w:vAlign w:val="center"/>
          </w:tcPr>
          <w:p>
            <w:r>
              <w:t>대전광역시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2010.01</w:t>
            </w:r>
          </w:p>
        </w:tc>
        <w:tc>
          <w:tcPr>
            <w:tcW w:w="1276" w:type="dxa"/>
            <w:vAlign w:val="center"/>
          </w:tcPr>
          <w:p>
            <w:r>
              <w:t>2013.12</w:t>
            </w:r>
          </w:p>
        </w:tc>
        <w:tc>
          <w:tcPr>
            <w:tcW w:w="2410" w:type="dxa"/>
            <w:vAlign w:val="center"/>
          </w:tcPr>
          <w:p>
            <w:r>
              <w:t>인천광역고등학교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충청북도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SK하이닉스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고객서비스팀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부장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7633만원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N3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2020.09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2022.07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950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두산에서 1년간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NH농협은행에서 5년간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SK텔레콤에서 2년간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현대자동차에서 4년간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SK하이닉스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고객서비스팀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부장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7633만원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SK하이닉스 고객서비스팀에서 부장으로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