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이상우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Hajun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이상우502@kakao.com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2000.07.03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부산광역시 사하구 테헤란로 171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010-7812-3822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2017.01</w:t>
            </w:r>
          </w:p>
        </w:tc>
        <w:tc>
          <w:tcPr>
            <w:tcW w:w="1276" w:type="dxa"/>
            <w:vAlign w:val="center"/>
          </w:tcPr>
          <w:p>
            <w:r>
              <w:t>2021.07</w:t>
            </w:r>
          </w:p>
        </w:tc>
        <w:tc>
          <w:tcPr>
            <w:tcW w:w="2410" w:type="dxa"/>
            <w:vAlign w:val="center"/>
          </w:tcPr>
          <w:p>
            <w:r>
              <w:t>중앙대학교</w:t>
            </w:r>
          </w:p>
        </w:tc>
        <w:tc>
          <w:tcPr>
            <w:tcW w:w="2410" w:type="dxa"/>
            <w:vAlign w:val="center"/>
          </w:tcPr>
          <w:p>
            <w:r>
              <w:t>산업공학</w:t>
            </w:r>
          </w:p>
        </w:tc>
        <w:tc>
          <w:tcPr>
            <w:tcW w:w="1275" w:type="dxa"/>
            <w:vAlign w:val="center"/>
          </w:tcPr>
          <w:p>
            <w:r>
              <w:t>4.14/4.5</w:t>
            </w:r>
          </w:p>
        </w:tc>
        <w:tc>
          <w:tcPr>
            <w:tcW w:w="993" w:type="dxa"/>
            <w:vAlign w:val="center"/>
          </w:tcPr>
          <w:p>
            <w:r>
              <w:t>광주광역시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2014.02</w:t>
            </w:r>
          </w:p>
        </w:tc>
        <w:tc>
          <w:tcPr>
            <w:tcW w:w="1276" w:type="dxa"/>
            <w:vAlign w:val="center"/>
          </w:tcPr>
          <w:p>
            <w:r>
              <w:t>2017.04</w:t>
            </w:r>
          </w:p>
        </w:tc>
        <w:tc>
          <w:tcPr>
            <w:tcW w:w="2410" w:type="dxa"/>
            <w:vAlign w:val="center"/>
          </w:tcPr>
          <w:p>
            <w:r>
              <w:t>부산광역고등학교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한국가스공사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5750만원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850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2022.04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정보처리기사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CJ에서 3년간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삼성SDI에서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KB금융에서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KB금융에서 1년간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한국가스공사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5750만원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한국가스공사 전략기획팀에서 이사으로 근무하며 다양한 업무를 수행했습니다. 주요 업무는 기획였으며,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