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황지호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Haeun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황지호413@hanmail.net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1991.08.21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경상남도 중앙로 489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010-5796-9929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2014.03</w:t>
            </w:r>
          </w:p>
        </w:tc>
        <w:tc>
          <w:tcPr>
            <w:tcW w:w="1276" w:type="dxa"/>
            <w:vAlign w:val="center"/>
          </w:tcPr>
          <w:p>
            <w:r>
              <w:t>2018.12</w:t>
            </w:r>
          </w:p>
        </w:tc>
        <w:tc>
          <w:tcPr>
            <w:tcW w:w="2410" w:type="dxa"/>
            <w:vAlign w:val="center"/>
          </w:tcPr>
          <w:p>
            <w:r>
              <w:t>홍익대학교</w:t>
            </w:r>
          </w:p>
        </w:tc>
        <w:tc>
          <w:tcPr>
            <w:tcW w:w="2410" w:type="dxa"/>
            <w:vAlign w:val="center"/>
          </w:tcPr>
          <w:p>
            <w:r>
              <w:t>화학공학</w:t>
            </w:r>
          </w:p>
        </w:tc>
        <w:tc>
          <w:tcPr>
            <w:tcW w:w="1275" w:type="dxa"/>
            <w:vAlign w:val="center"/>
          </w:tcPr>
          <w:p>
            <w:r>
              <w:t>3.17/4.5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2010.01</w:t>
            </w:r>
          </w:p>
        </w:tc>
        <w:tc>
          <w:tcPr>
            <w:tcW w:w="1276" w:type="dxa"/>
            <w:vAlign w:val="center"/>
          </w:tcPr>
          <w:p>
            <w:r>
              <w:t>2013.08</w:t>
            </w:r>
          </w:p>
        </w:tc>
        <w:tc>
          <w:tcPr>
            <w:tcW w:w="2410" w:type="dxa"/>
            <w:vAlign w:val="center"/>
          </w:tcPr>
          <w:p>
            <w:r>
              <w:t>전라남고등학교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5509만원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KT에서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현대자동차에서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신한은행에서 4년간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아시아나항공에서 1년간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5509만원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삼성전자 시설관리팀에서 대리으로 근무하며 다양한 업무를 수행했습니다. 주요 업무는 마케팅였으며,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