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>
            <w:r>
              <w:t>정서윤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>
            <w:r>
              <w:t>Hajun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2016.02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의학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>
            <w:r>
              <w:t>3.50/4.5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울산광역시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>
            <w:r>
              <w:t>경상북도</w:t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2021.12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2023.12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신한은행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품질관리팀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>
            <w:r>
              <w:t>차장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>
            <w:r>
              <w:t>4680만원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>
            <w:r>
              <w:t>개인사정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2018.08</w:t>
            </w:r>
          </w:p>
        </w:tc>
        <w:tc>
          <w:tcPr>
            <w:tcW w:w="1276" w:type="dxa"/>
            <w:vAlign w:val="center"/>
          </w:tcPr>
          <w:p>
            <w:r>
              <w:t>2020.12</w:t>
            </w:r>
          </w:p>
        </w:tc>
        <w:tc>
          <w:tcPr>
            <w:tcW w:w="2410" w:type="dxa"/>
            <w:vAlign w:val="center"/>
          </w:tcPr>
          <w:p>
            <w:r>
              <w:t>네이버</w:t>
            </w:r>
          </w:p>
        </w:tc>
        <w:tc>
          <w:tcPr>
            <w:tcW w:w="2410" w:type="dxa"/>
            <w:vAlign w:val="center"/>
          </w:tcPr>
          <w:p>
            <w:r>
              <w:t>영업팀</w:t>
            </w:r>
          </w:p>
        </w:tc>
        <w:tc>
          <w:tcPr>
            <w:tcW w:w="1275" w:type="dxa"/>
            <w:vAlign w:val="center"/>
          </w:tcPr>
          <w:p>
            <w:r>
              <w:t>프로</w:t>
            </w:r>
          </w:p>
        </w:tc>
        <w:tc>
          <w:tcPr>
            <w:tcW w:w="993" w:type="dxa"/>
            <w:vAlign w:val="center"/>
          </w:tcPr>
          <w:p>
            <w:r>
              <w:t>4143만원</w:t>
            </w:r>
          </w:p>
        </w:tc>
        <w:tc>
          <w:tcPr>
            <w:tcW w:w="1058" w:type="dxa"/>
            <w:vAlign w:val="center"/>
          </w:tcPr>
          <w:p>
            <w:r>
              <w:t>전직희망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2020.02</w:t>
            </w:r>
          </w:p>
        </w:tc>
        <w:tc>
          <w:tcPr>
            <w:tcW w:w="1276" w:type="dxa"/>
            <w:vAlign w:val="center"/>
          </w:tcPr>
          <w:p>
            <w:r>
              <w:t>2023.02</w:t>
            </w:r>
          </w:p>
        </w:tc>
        <w:tc>
          <w:tcPr>
            <w:tcW w:w="2410" w:type="dxa"/>
            <w:vAlign w:val="center"/>
          </w:tcPr>
          <w:p>
            <w:r>
              <w:t>SK텔레콤</w:t>
            </w:r>
          </w:p>
        </w:tc>
        <w:tc>
          <w:tcPr>
            <w:tcW w:w="2410" w:type="dxa"/>
            <w:vAlign w:val="center"/>
          </w:tcPr>
          <w:p>
            <w:r>
              <w:t>고객서비스팀</w:t>
            </w:r>
          </w:p>
        </w:tc>
        <w:tc>
          <w:tcPr>
            <w:tcW w:w="1275" w:type="dxa"/>
            <w:vAlign w:val="center"/>
          </w:tcPr>
          <w:p>
            <w:r>
              <w:t>이사</w:t>
            </w:r>
          </w:p>
        </w:tc>
        <w:tc>
          <w:tcPr>
            <w:tcW w:w="993" w:type="dxa"/>
            <w:vAlign w:val="center"/>
          </w:tcPr>
          <w:p>
            <w:r>
              <w:t>5400만원</w:t>
            </w:r>
          </w:p>
        </w:tc>
        <w:tc>
          <w:tcPr>
            <w:tcW w:w="1058" w:type="dxa"/>
            <w:vAlign w:val="center"/>
          </w:tcPr>
          <w:p>
            <w:r>
              <w:t>계약만료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2022.06</w:t>
            </w:r>
          </w:p>
        </w:tc>
        <w:tc>
          <w:tcPr>
            <w:tcW w:w="1276" w:type="dxa"/>
            <w:vAlign w:val="center"/>
          </w:tcPr>
          <w:p>
            <w:r>
              <w:t>2023.03</w:t>
            </w:r>
          </w:p>
        </w:tc>
        <w:tc>
          <w:tcPr>
            <w:tcW w:w="2410" w:type="dxa"/>
            <w:vAlign w:val="center"/>
          </w:tcPr>
          <w:p>
            <w:r>
              <w:t>한국가스공사</w:t>
            </w:r>
          </w:p>
        </w:tc>
        <w:tc>
          <w:tcPr>
            <w:tcW w:w="2410" w:type="dxa"/>
            <w:vAlign w:val="center"/>
          </w:tcPr>
          <w:p>
            <w:r>
              <w:t>디자인팀</w:t>
            </w:r>
          </w:p>
        </w:tc>
        <w:tc>
          <w:tcPr>
            <w:tcW w:w="1275" w:type="dxa"/>
            <w:vAlign w:val="center"/>
          </w:tcPr>
          <w:p>
            <w:r>
              <w:t>상임이사</w:t>
            </w:r>
          </w:p>
        </w:tc>
        <w:tc>
          <w:tcPr>
            <w:tcW w:w="993" w:type="dxa"/>
            <w:vAlign w:val="center"/>
          </w:tcPr>
          <w:p>
            <w:r>
              <w:t>4726만원</w:t>
            </w:r>
          </w:p>
        </w:tc>
        <w:tc>
          <w:tcPr>
            <w:tcW w:w="1058" w:type="dxa"/>
            <w:vAlign w:val="center"/>
          </w:tcPr>
          <w:p>
            <w:r>
              <w:t>계약만료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TOEIC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800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>
            <w:r>
              <w:t>2020.12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>
            <w:r>
              <w:t>기계기사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>
            <w:r>
              <w:t>N1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>
              <w:t>영국문화원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ETS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지원동기 및 입사 후 포부에 대한 답변입니다. 저는 우리은행에서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성장과정 및 강점에 대한 답변입니다. 저는 아시아나항공에서 4년간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협업 경험 및 리더십에 대한 답변입니다. 저는 우리은행에서 5년간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>
            <w:r>
              <w:t>직무 관련 경험 및 역량에 대한 답변입니다. 저는 현대자동차에서 3년간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2021.12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2023.12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신한은행 품질관리팀에서 차장으로 근무하며 다양한 업무를 수행했습니다. 주요 업무는 영업였으며,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2018.08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2020.12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네이버 영업팀에서 프로으로 근무하며 다양한 업무를 수행했습니다. 주요 업무는 기획였으며,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