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D2D2D"/>
          <w:sz w:val="44"/>
        </w:rPr>
        <w:t>Porto Peace Haven</w:t>
      </w:r>
    </w:p>
    <w:p>
      <w:pPr>
        <w:jc w:val="center"/>
      </w:pPr>
      <w:r>
        <w:rPr>
          <w:rFonts w:ascii="Arial" w:hAnsi="Arial"/>
          <w:b/>
          <w:color w:val="1C365D"/>
          <w:sz w:val="32"/>
        </w:rPr>
        <w:t>Hausführer | Hausregeln | Zimmerführer</w:t>
      </w:r>
    </w:p>
    <w:p/>
    <w:p>
      <w:pPr>
        <w:jc w:val="center"/>
      </w:pPr>
      <w:r>
        <w:rPr>
          <w:rFonts w:ascii="Arial" w:hAnsi="Arial"/>
          <w:sz w:val="22"/>
        </w:rPr>
        <w:t>Rua da Paz, 66 - 3º andar, sala 34 - Porto - 4050-461</w:t>
      </w:r>
    </w:p>
    <w:p>
      <w:pPr>
        <w:jc w:val="center"/>
      </w:pPr>
      <w:r>
        <w:rPr>
          <w:rFonts w:ascii="Arial" w:hAnsi="Arial"/>
          <w:i/>
          <w:color w:val="666666"/>
          <w:sz w:val="22"/>
        </w:rPr>
        <w:t>A calm stay inspired by Porto</w:t>
      </w:r>
    </w:p>
    <w:p>
      <w:r>
        <w:br w:type="page"/>
      </w:r>
    </w:p>
    <w:p>
      <w:pPr>
        <w:jc w:val="center"/>
      </w:pPr>
      <w:r>
        <w:rPr>
          <w:rFonts w:ascii="Arial" w:hAnsi="Arial"/>
          <w:b/>
          <w:color w:val="2D2D2D"/>
          <w:sz w:val="44"/>
        </w:rPr>
        <w:t>Porto Peace Haven</w:t>
      </w:r>
    </w:p>
    <w:p>
      <w:pPr>
        <w:jc w:val="center"/>
      </w:pPr>
      <w:r>
        <w:rPr>
          <w:rFonts w:ascii="Arial" w:hAnsi="Arial"/>
          <w:b/>
          <w:color w:val="1C365D"/>
          <w:sz w:val="32"/>
        </w:rPr>
        <w:t>Hauptführer des Hauses</w:t>
      </w:r>
    </w:p>
    <w:p/>
    <w:p>
      <w:pPr>
        <w:spacing w:after="80"/>
      </w:pPr>
      <w:r>
        <w:rPr>
          <w:rFonts w:ascii="Arial" w:hAnsi="Arial"/>
          <w:i w:val="0"/>
          <w:sz w:val="21"/>
        </w:rPr>
        <w:t>Willkommen im Porto Peace Haven. Wir hoffen, dass Sie einen ruhigen, komfortablen und unvergesslichen Aufenthalt in Porto genießen. Dieser Leitfaden enthält die wichtigsten Informationen für Ihren Aufenthalt. Für zimmerspezifische Details lesen Sie bitte den Zimmerführer. Eine kurze Zusammenfassung finden Sie auf dem Blatt mit den Hausregeln an der Wand.</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WLAN</w:t>
            </w:r>
          </w:p>
        </w:tc>
      </w:tr>
    </w:tbl>
    <w:p>
      <w:pPr>
        <w:spacing w:after="80"/>
      </w:pPr>
      <w:r>
        <w:rPr>
          <w:rFonts w:ascii="Arial" w:hAnsi="Arial"/>
          <w:i w:val="0"/>
          <w:sz w:val="21"/>
        </w:rPr>
        <w:t>Netzwerk: PORTO PEACE HAVEN</w:t>
      </w:r>
    </w:p>
    <w:p>
      <w:pPr>
        <w:spacing w:after="80"/>
      </w:pPr>
      <w:r>
        <w:rPr>
          <w:rFonts w:ascii="Arial" w:hAnsi="Arial"/>
          <w:i w:val="0"/>
          <w:sz w:val="21"/>
        </w:rPr>
        <w:t>Passwort: CAHMCTUM</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Kontakt</w:t>
            </w:r>
          </w:p>
        </w:tc>
      </w:tr>
    </w:tbl>
    <w:p>
      <w:pPr>
        <w:spacing w:after="80"/>
      </w:pPr>
      <w:r>
        <w:rPr>
          <w:rFonts w:ascii="Arial" w:hAnsi="Arial"/>
          <w:i w:val="0"/>
          <w:sz w:val="21"/>
        </w:rPr>
        <w:t>WhatsApp: [Nummer einfügen]</w:t>
      </w:r>
    </w:p>
    <w:p>
      <w:pPr>
        <w:spacing w:after="80"/>
      </w:pPr>
      <w:r>
        <w:rPr>
          <w:rFonts w:ascii="Arial" w:hAnsi="Arial"/>
          <w:i w:val="0"/>
          <w:sz w:val="21"/>
        </w:rPr>
        <w:t>Notfallnummer: [Nummer einfügen]</w:t>
      </w:r>
    </w:p>
    <w:p>
      <w:pPr>
        <w:spacing w:after="80"/>
      </w:pPr>
      <w:r>
        <w:rPr>
          <w:rFonts w:ascii="Arial" w:hAnsi="Arial"/>
          <w:i w:val="0"/>
          <w:sz w:val="21"/>
        </w:rPr>
        <w:t>E-Mail: [E-Mail einfügen]</w:t>
      </w:r>
    </w:p>
    <w:p>
      <w:pPr>
        <w:spacing w:after="80"/>
      </w:pPr>
      <w:r>
        <w:rPr>
          <w:rFonts w:ascii="Arial" w:hAnsi="Arial"/>
          <w:i w:val="0"/>
          <w:sz w:val="21"/>
        </w:rPr>
        <w:t>Wenn während Ihres Aufenthalts etwas nicht in Ordnung ist, sagen Sie uns bitte so schnell wie möglich Bescheid, damit wir schnell helfen können.</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Check-in &amp; Check-out</w:t>
            </w:r>
          </w:p>
        </w:tc>
      </w:tr>
    </w:tbl>
    <w:p>
      <w:pPr>
        <w:spacing w:after="80"/>
      </w:pPr>
      <w:r>
        <w:rPr>
          <w:rFonts w:ascii="Arial" w:hAnsi="Arial"/>
          <w:i w:val="0"/>
          <w:sz w:val="21"/>
        </w:rPr>
        <w:t>Die Check-in- und Check-out-Informationen werden Ihnen vor der Anreise direkt mitgeteilt.</w:t>
      </w:r>
    </w:p>
    <w:p>
      <w:pPr>
        <w:spacing w:after="80"/>
      </w:pPr>
      <w:r>
        <w:rPr>
          <w:rFonts w:ascii="Arial" w:hAnsi="Arial"/>
          <w:i w:val="0"/>
          <w:sz w:val="21"/>
        </w:rPr>
        <w:t>Jedes Zimmer hat seinen eigenen Safe neben der Zimmertür. Beim Check-out legen Sie bitte den Zimmerschlüssel in den Safe des Zimmers. Der Haupt- / Gebäudeschlüssel sollte im Zimmer bleiben.</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Gemeinsames Badezimmer</w:t>
            </w:r>
          </w:p>
        </w:tc>
      </w:tr>
    </w:tbl>
    <w:p>
      <w:pPr>
        <w:spacing w:after="80"/>
      </w:pPr>
      <w:r>
        <w:rPr>
          <w:rFonts w:ascii="Arial" w:hAnsi="Arial"/>
          <w:i w:val="0"/>
          <w:sz w:val="21"/>
        </w:rPr>
        <w:t>Das Badezimmer ist gemeinsam genutzt. Bitte helfen Sie mit, es für alle angenehm zu halten.</w:t>
      </w:r>
    </w:p>
    <w:p>
      <w:pPr>
        <w:pStyle w:val="ListBullet"/>
        <w:spacing w:after="40"/>
      </w:pPr>
      <w:r>
        <w:rPr>
          <w:rFonts w:ascii="Arial" w:hAnsi="Arial"/>
          <w:sz w:val="21"/>
        </w:rPr>
        <w:t>Bitte sauber hinterlassen</w:t>
      </w:r>
    </w:p>
    <w:p>
      <w:pPr>
        <w:pStyle w:val="ListBullet"/>
        <w:spacing w:after="40"/>
      </w:pPr>
      <w:r>
        <w:rPr>
          <w:rFonts w:ascii="Arial" w:hAnsi="Arial"/>
          <w:sz w:val="21"/>
        </w:rPr>
        <w:t>Prüfen Sie immer, ob die Spülung vollständig gestoppt hat</w:t>
      </w:r>
    </w:p>
    <w:p>
      <w:pPr>
        <w:pStyle w:val="ListBullet"/>
        <w:spacing w:after="40"/>
      </w:pPr>
      <w:r>
        <w:rPr>
          <w:rFonts w:ascii="Arial" w:hAnsi="Arial"/>
          <w:sz w:val="21"/>
        </w:rPr>
        <w:t>Nur Toilettenpapier darf in die Toilette</w:t>
      </w:r>
    </w:p>
    <w:p>
      <w:pPr>
        <w:pStyle w:val="ListBullet"/>
        <w:spacing w:after="40"/>
      </w:pPr>
      <w:r>
        <w:rPr>
          <w:rFonts w:ascii="Arial" w:hAnsi="Arial"/>
          <w:sz w:val="21"/>
        </w:rPr>
        <w:t>Zusätzliche Artikel befinden sich im Reinigungs-/Aufbewahrungsschrank neben dem Badezimmer</w:t>
      </w:r>
    </w:p>
    <w:p>
      <w:pPr>
        <w:pStyle w:val="ListBullet"/>
        <w:spacing w:after="40"/>
      </w:pPr>
      <w:r>
        <w:rPr>
          <w:rFonts w:ascii="Arial" w:hAnsi="Arial"/>
          <w:sz w:val="21"/>
        </w:rPr>
        <w:t>Bitte vermeiden Sie sehr lange Duschen, da andere Gäste das Badezimmer ebenfalls nutzen möchten</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Bevor Sie das Haus oder Ihr Zimmer Verlassen</w:t>
            </w:r>
          </w:p>
        </w:tc>
      </w:tr>
    </w:tbl>
    <w:p>
      <w:pPr>
        <w:pStyle w:val="ListBullet"/>
        <w:spacing w:after="40"/>
      </w:pPr>
      <w:r>
        <w:rPr>
          <w:rFonts w:ascii="Arial" w:hAnsi="Arial"/>
          <w:sz w:val="21"/>
        </w:rPr>
        <w:t>Lichter ausschalten</w:t>
      </w:r>
    </w:p>
    <w:p>
      <w:pPr>
        <w:pStyle w:val="ListBullet"/>
        <w:spacing w:after="40"/>
      </w:pPr>
      <w:r>
        <w:rPr>
          <w:rFonts w:ascii="Arial" w:hAnsi="Arial"/>
          <w:sz w:val="21"/>
        </w:rPr>
        <w:t>Benutzte Geräte ausschalten</w:t>
      </w:r>
    </w:p>
    <w:p>
      <w:pPr>
        <w:pStyle w:val="ListBullet"/>
        <w:spacing w:after="40"/>
      </w:pPr>
      <w:r>
        <w:rPr>
          <w:rFonts w:ascii="Arial" w:hAnsi="Arial"/>
          <w:sz w:val="21"/>
        </w:rPr>
        <w:t>Fenster schließen</w:t>
      </w:r>
    </w:p>
    <w:p>
      <w:pPr>
        <w:pStyle w:val="ListBullet"/>
        <w:spacing w:after="40"/>
      </w:pPr>
      <w:r>
        <w:rPr>
          <w:rFonts w:ascii="Arial" w:hAnsi="Arial"/>
          <w:sz w:val="21"/>
        </w:rPr>
        <w:t>Prüfen, dass die Spülung vollständig gestoppt hat</w:t>
      </w:r>
    </w:p>
    <w:p>
      <w:pPr>
        <w:pStyle w:val="ListBullet"/>
        <w:spacing w:after="40"/>
      </w:pPr>
      <w:r>
        <w:rPr>
          <w:rFonts w:ascii="Arial" w:hAnsi="Arial"/>
          <w:sz w:val="21"/>
        </w:rPr>
        <w:t>Beim Check-out den Schlüssel am richtigen Ort hinterlassen</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Ruhe und Gemeinschaftliches Wohnen</w:t>
            </w:r>
          </w:p>
        </w:tc>
      </w:tr>
    </w:tbl>
    <w:p>
      <w:pPr>
        <w:spacing w:after="80"/>
      </w:pPr>
      <w:r>
        <w:rPr>
          <w:rFonts w:ascii="Arial" w:hAnsi="Arial"/>
          <w:i w:val="0"/>
          <w:sz w:val="21"/>
        </w:rPr>
        <w:t>Porto Peace Haven befindet sich in einem Gebäude, in dem Rücksichtnahme und Ruhe besonders wichtig sind.</w:t>
      </w:r>
    </w:p>
    <w:p>
      <w:pPr>
        <w:pStyle w:val="ListBullet"/>
        <w:spacing w:after="40"/>
      </w:pPr>
      <w:r>
        <w:rPr>
          <w:rFonts w:ascii="Arial" w:hAnsi="Arial"/>
          <w:sz w:val="21"/>
        </w:rPr>
        <w:t>Bitte nicht laut sprechen</w:t>
      </w:r>
    </w:p>
    <w:p>
      <w:pPr>
        <w:pStyle w:val="ListBullet"/>
        <w:spacing w:after="40"/>
      </w:pPr>
      <w:r>
        <w:rPr>
          <w:rFonts w:ascii="Arial" w:hAnsi="Arial"/>
          <w:sz w:val="21"/>
        </w:rPr>
        <w:t>Bitte keine laute Musik</w:t>
      </w:r>
    </w:p>
    <w:p>
      <w:pPr>
        <w:pStyle w:val="ListBullet"/>
        <w:spacing w:after="40"/>
      </w:pPr>
      <w:r>
        <w:rPr>
          <w:rFonts w:ascii="Arial" w:hAnsi="Arial"/>
          <w:sz w:val="21"/>
        </w:rPr>
        <w:t>Vermeiden Sie übermäßigen Lärm, besonders werktags und während der Geschäftszeiten</w:t>
      </w:r>
    </w:p>
    <w:p>
      <w:pPr>
        <w:pStyle w:val="ListBullet"/>
        <w:spacing w:after="40"/>
      </w:pPr>
      <w:r>
        <w:rPr>
          <w:rFonts w:ascii="Arial" w:hAnsi="Arial"/>
          <w:sz w:val="21"/>
        </w:rPr>
        <w:t>Bitte ziehen Sie die Stühle nicht über den Boden</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TV &amp; Streaming</w:t>
            </w:r>
          </w:p>
        </w:tc>
      </w:tr>
    </w:tbl>
    <w:p>
      <w:pPr>
        <w:spacing w:after="80"/>
      </w:pPr>
      <w:r>
        <w:rPr>
          <w:rFonts w:ascii="Arial" w:hAnsi="Arial"/>
          <w:i w:val="0"/>
          <w:sz w:val="21"/>
        </w:rPr>
        <w:t>Jedes Zimmer hat einen Fernseher, einen Android-Dongle für Streaming-Apps und zwei Fernbedienungen: eine für den Fernseher und eine für den Android-Dongle. Sie können Netflix oder andere Apps mit Ihrem eigenen Konto nutzen. Bitte denken Sie daran, sich vor dem Check-out abzumelden.</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Beleuchtung</w:t>
            </w:r>
          </w:p>
        </w:tc>
      </w:tr>
    </w:tbl>
    <w:p>
      <w:pPr>
        <w:spacing w:after="80"/>
      </w:pPr>
      <w:r>
        <w:rPr>
          <w:rFonts w:ascii="Arial" w:hAnsi="Arial"/>
          <w:i w:val="0"/>
          <w:sz w:val="21"/>
        </w:rPr>
        <w:t>Jedes Zimmer verfügt über LED-Nachttischlampen und eine LED-Beleuchtung hinter dem Fernseher. Manche Lichter verwenden dieselbe Fernbedienung für Lampe und TV-Hintergrundlicht. Die genauen Hinweise finden Sie im Zimmerführer.</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Belüftung</w:t>
            </w:r>
          </w:p>
        </w:tc>
      </w:tr>
    </w:tbl>
    <w:p>
      <w:pPr>
        <w:spacing w:after="80"/>
      </w:pPr>
      <w:r>
        <w:rPr>
          <w:rFonts w:ascii="Arial" w:hAnsi="Arial"/>
          <w:i w:val="0"/>
          <w:sz w:val="21"/>
        </w:rPr>
        <w:t>Es gibt keine Klimaanlage in den Zimmern. Jedes Zimmer hat einen Ventilator, und die Fenster können für frische Luft geöffnet werden. Bitte gehen Sie beim Öffnen des Fensters vorsichtig mit den Vorhängen um.</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Sicherheit</w:t>
            </w:r>
          </w:p>
        </w:tc>
      </w:tr>
    </w:tbl>
    <w:p>
      <w:pPr>
        <w:pStyle w:val="ListBullet"/>
        <w:spacing w:after="40"/>
      </w:pPr>
      <w:r>
        <w:rPr>
          <w:rFonts w:ascii="Arial" w:hAnsi="Arial"/>
          <w:sz w:val="21"/>
        </w:rPr>
        <w:t>Rauchmelder befinden sich in der Küche und am Eingang</w:t>
      </w:r>
    </w:p>
    <w:p>
      <w:pPr>
        <w:pStyle w:val="ListBullet"/>
        <w:spacing w:after="40"/>
      </w:pPr>
      <w:r>
        <w:rPr>
          <w:rFonts w:ascii="Arial" w:hAnsi="Arial"/>
          <w:sz w:val="21"/>
        </w:rPr>
        <w:t>Der Sicherungskasten / Stromverteiler befindet sich am Eingang</w:t>
      </w:r>
    </w:p>
    <w:p>
      <w:pPr>
        <w:pStyle w:val="ListBullet"/>
        <w:spacing w:after="40"/>
      </w:pPr>
      <w:r>
        <w:rPr>
          <w:rFonts w:ascii="Arial" w:hAnsi="Arial"/>
          <w:sz w:val="21"/>
        </w:rPr>
        <w:t>Kerzen und Räucherwerk sind aus Sicherheitsgründen nicht erlaubt</w:t>
      </w:r>
    </w:p>
    <w:p>
      <w:pPr>
        <w:pStyle w:val="ListBullet"/>
        <w:spacing w:after="40"/>
      </w:pPr>
      <w:r>
        <w:rPr>
          <w:rFonts w:ascii="Arial" w:hAnsi="Arial"/>
          <w:sz w:val="21"/>
        </w:rPr>
        <w:t>Wenn Ihnen etwas Ungewöhnliches auffällt, sagen Sie uns bitte sofort Bescheid</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WLAN-QR-Code</w:t>
            </w:r>
          </w:p>
        </w:tc>
      </w:tr>
    </w:tbl>
    <w:p>
      <w:pPr>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wifi_qr.png"/>
                    <pic:cNvPicPr/>
                  </pic:nvPicPr>
                  <pic:blipFill>
                    <a:blip r:embed="rId9"/>
                    <a:stretch>
                      <a:fillRect/>
                    </a:stretch>
                  </pic:blipFill>
                  <pic:spPr>
                    <a:xfrm>
                      <a:off x="0" y="0"/>
                      <a:ext cx="1188720" cy="1188720"/>
                    </a:xfrm>
                    <a:prstGeom prst="rect"/>
                  </pic:spPr>
                </pic:pic>
              </a:graphicData>
            </a:graphic>
          </wp:inline>
        </w:drawing>
      </w:r>
    </w:p>
    <w:p>
      <w:pPr>
        <w:jc w:val="center"/>
      </w:pPr>
      <w:r>
        <w:rPr>
          <w:rFonts w:ascii="Arial" w:hAnsi="Arial"/>
          <w:sz w:val="20"/>
        </w:rPr>
        <w:t>Scannen Sie den Code, um sich schnell mit dem WLAN zu verbinden.</w:t>
      </w:r>
    </w:p>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Eine Kleine Bitte Vor Ihrer Abreise</w:t>
            </w:r>
          </w:p>
        </w:tc>
      </w:tr>
    </w:tbl>
    <w:p>
      <w:pPr>
        <w:spacing w:after="80"/>
      </w:pPr>
      <w:r>
        <w:rPr>
          <w:rFonts w:ascii="Arial" w:hAnsi="Arial"/>
          <w:i w:val="0"/>
          <w:sz w:val="21"/>
        </w:rPr>
        <w:t>Wenn Ihnen Ihr Aufenthalt gefallen hat, würden wir uns sehr über Ihre Bewertung freuen. Ihr Feedback hilft zukünftigen Gästen bei der Buchung und bedeutet uns viel. Vielen Dank, dass Sie Porto Peace Haven gewählt haben — wir hoffen, Sie bald wieder begrüßen zu dürfen.</w:t>
      </w:r>
    </w:p>
    <w:p>
      <w:r>
        <w:br w:type="page"/>
      </w:r>
    </w:p>
    <w:p>
      <w:pPr>
        <w:jc w:val="center"/>
      </w:pPr>
      <w:r>
        <w:rPr>
          <w:rFonts w:ascii="Arial" w:hAnsi="Arial"/>
          <w:b/>
          <w:color w:val="2D2D2D"/>
          <w:sz w:val="44"/>
        </w:rPr>
        <w:t>Porto Peace Haven</w:t>
      </w:r>
    </w:p>
    <w:p>
      <w:pPr>
        <w:jc w:val="center"/>
      </w:pPr>
      <w:r>
        <w:rPr>
          <w:rFonts w:ascii="Arial" w:hAnsi="Arial"/>
          <w:b/>
          <w:color w:val="1C365D"/>
          <w:sz w:val="32"/>
        </w:rPr>
        <w:t>Hausregeln</w:t>
      </w:r>
    </w:p>
    <w:p/>
    <w:p>
      <w:pPr>
        <w:spacing w:after="80"/>
      </w:pPr>
      <w:r>
        <w:rPr>
          <w:rFonts w:ascii="Arial" w:hAnsi="Arial"/>
          <w:i w:val="0"/>
          <w:sz w:val="21"/>
        </w:rPr>
        <w:t>Wir möchten, dass jeder Gast einen ruhigen, komfortablen und respektvollen Aufenthalt hat. Bitte nehmen Sie sich einen Moment Zeit, um die folgenden Regeln zu lesen.</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Ruhe und Gelassenheit</w:t>
            </w:r>
          </w:p>
        </w:tc>
      </w:tr>
    </w:tbl>
    <w:p>
      <w:pPr>
        <w:spacing w:after="80"/>
      </w:pPr>
      <w:r>
        <w:rPr>
          <w:rFonts w:ascii="Arial" w:hAnsi="Arial"/>
          <w:i w:val="0"/>
          <w:sz w:val="21"/>
        </w:rPr>
        <w:t>Halten Sie den Lärm jederzeit so gering wie möglich.</w:t>
      </w:r>
    </w:p>
    <w:p>
      <w:pPr>
        <w:spacing w:after="80"/>
      </w:pPr>
      <w:r>
        <w:rPr>
          <w:rFonts w:ascii="Arial" w:hAnsi="Arial"/>
          <w:i w:val="0"/>
          <w:sz w:val="21"/>
        </w:rPr>
        <w:t>Bitte vermeiden Sie lautes Sprechen und laute Musik.</w:t>
      </w:r>
    </w:p>
    <w:p>
      <w:pPr>
        <w:spacing w:after="80"/>
      </w:pPr>
      <w:r>
        <w:rPr>
          <w:rFonts w:ascii="Arial" w:hAnsi="Arial"/>
          <w:i w:val="0"/>
          <w:sz w:val="21"/>
        </w:rPr>
        <w:t>Vermeiden Sie übermäßigen Lärm, besonders werktags und während der Geschäftszeiten.</w:t>
      </w:r>
    </w:p>
    <w:p>
      <w:pPr>
        <w:spacing w:after="80"/>
      </w:pPr>
      <w:r>
        <w:rPr>
          <w:rFonts w:ascii="Arial" w:hAnsi="Arial"/>
          <w:i w:val="0"/>
          <w:sz w:val="21"/>
        </w:rPr>
        <w:t>Bitte ziehen Sie die Stühle nicht über den Boden.</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Keine Besucher / Keine Partys</w:t>
            </w:r>
          </w:p>
        </w:tc>
      </w:tr>
    </w:tbl>
    <w:p>
      <w:pPr>
        <w:spacing w:after="80"/>
      </w:pPr>
      <w:r>
        <w:rPr>
          <w:rFonts w:ascii="Arial" w:hAnsi="Arial"/>
          <w:i w:val="0"/>
          <w:sz w:val="21"/>
        </w:rPr>
        <w:t>Besucher sind nicht erlaubt.</w:t>
      </w:r>
    </w:p>
    <w:p>
      <w:pPr>
        <w:spacing w:after="80"/>
      </w:pPr>
      <w:r>
        <w:rPr>
          <w:rFonts w:ascii="Arial" w:hAnsi="Arial"/>
          <w:i w:val="0"/>
          <w:sz w:val="21"/>
        </w:rPr>
        <w:t>Partys und laute Zusammenkünfte sind nicht erlaubt.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Rauchen</w:t>
            </w:r>
          </w:p>
        </w:tc>
      </w:tr>
    </w:tbl>
    <w:p>
      <w:pPr>
        <w:spacing w:after="80"/>
      </w:pPr>
      <w:r>
        <w:rPr>
          <w:rFonts w:ascii="Arial" w:hAnsi="Arial"/>
          <w:i w:val="0"/>
          <w:sz w:val="21"/>
        </w:rPr>
        <w:t>Im Gebäude darf nicht geraucht werden. Dies gilt auch für Vapes.</w:t>
      </w:r>
    </w:p>
    <w:p>
      <w:pPr>
        <w:spacing w:after="80"/>
      </w:pPr>
      <w:r>
        <w:rPr>
          <w:rFonts w:ascii="Arial" w:hAnsi="Arial"/>
          <w:i w:val="0"/>
          <w:sz w:val="21"/>
        </w:rPr>
        <w:t>Wenn Sie rauchen möchten, tun Sie dies bitte außerhalb des Gebäudes.</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Nutzung des Badezimmers</w:t>
            </w:r>
          </w:p>
        </w:tc>
      </w:tr>
    </w:tbl>
    <w:p>
      <w:pPr>
        <w:spacing w:after="80"/>
      </w:pPr>
      <w:r>
        <w:rPr>
          <w:rFonts w:ascii="Arial" w:hAnsi="Arial"/>
          <w:i w:val="0"/>
          <w:sz w:val="21"/>
        </w:rPr>
        <w:t>Das Badezimmer wird gemeinsam genutzt, bitte hinterlassen Sie es sauber und bereit für den nächsten Gast.</w:t>
      </w:r>
    </w:p>
    <w:p>
      <w:pPr>
        <w:spacing w:after="80"/>
      </w:pPr>
      <w:r>
        <w:rPr>
          <w:rFonts w:ascii="Arial" w:hAnsi="Arial"/>
          <w:i w:val="0"/>
          <w:sz w:val="21"/>
        </w:rPr>
        <w:t>Prüfen Sie immer, ob die Spülung vollständig gestoppt hat.</w:t>
      </w:r>
    </w:p>
    <w:p>
      <w:pPr>
        <w:spacing w:after="80"/>
      </w:pPr>
      <w:r>
        <w:rPr>
          <w:rFonts w:ascii="Arial" w:hAnsi="Arial"/>
          <w:i w:val="0"/>
          <w:sz w:val="21"/>
        </w:rPr>
        <w:t>Nur Urin, Stuhl und Toilettenpapier dürfen in die Toilette. Nichts anderes.</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Nutzung der Küche</w:t>
            </w:r>
          </w:p>
        </w:tc>
      </w:tr>
    </w:tbl>
    <w:p>
      <w:pPr>
        <w:spacing w:after="80"/>
      </w:pPr>
      <w:r>
        <w:rPr>
          <w:rFonts w:ascii="Arial" w:hAnsi="Arial"/>
          <w:i w:val="0"/>
          <w:sz w:val="21"/>
        </w:rPr>
        <w:t>Sie können die Küche gerne benutzen.</w:t>
      </w:r>
    </w:p>
    <w:p>
      <w:pPr>
        <w:spacing w:after="80"/>
      </w:pPr>
      <w:r>
        <w:rPr>
          <w:rFonts w:ascii="Arial" w:hAnsi="Arial"/>
          <w:i w:val="0"/>
          <w:sz w:val="21"/>
        </w:rPr>
        <w:t>Bitte spülen Sie Ihr Geschirr, reinigen Sie bei Bedarf Kochfeld und Arbeitsfläche und hinterlassen Sie die Küche ordentlich.</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Bevor Sie Zimmer oder Haus Verlassen</w:t>
            </w:r>
          </w:p>
        </w:tc>
      </w:tr>
    </w:tbl>
    <w:p>
      <w:pPr>
        <w:spacing w:after="80"/>
      </w:pPr>
      <w:r>
        <w:rPr>
          <w:rFonts w:ascii="Arial" w:hAnsi="Arial"/>
          <w:i w:val="0"/>
          <w:sz w:val="21"/>
        </w:rPr>
        <w:t>Lichter ausschalten.</w:t>
      </w:r>
    </w:p>
    <w:p>
      <w:pPr>
        <w:spacing w:after="80"/>
      </w:pPr>
      <w:r>
        <w:rPr>
          <w:rFonts w:ascii="Arial" w:hAnsi="Arial"/>
          <w:i w:val="0"/>
          <w:sz w:val="21"/>
        </w:rPr>
        <w:t>Geräte ausschalten.</w:t>
      </w:r>
    </w:p>
    <w:p>
      <w:pPr>
        <w:spacing w:after="80"/>
      </w:pPr>
      <w:r>
        <w:rPr>
          <w:rFonts w:ascii="Arial" w:hAnsi="Arial"/>
          <w:i w:val="0"/>
          <w:sz w:val="21"/>
        </w:rPr>
        <w:t>Fenster schließen.</w:t>
      </w:r>
    </w:p>
    <w:p>
      <w:pPr>
        <w:spacing w:after="80"/>
      </w:pPr>
      <w:r>
        <w:rPr>
          <w:rFonts w:ascii="Arial" w:hAnsi="Arial"/>
          <w:i w:val="0"/>
          <w:sz w:val="21"/>
        </w:rPr>
        <w:t>Prüfen, dass die Spülung gestoppt hat.</w:t>
      </w:r>
    </w:p>
    <w:p>
      <w:pPr>
        <w:spacing w:after="80"/>
      </w:pPr>
      <w:r>
        <w:rPr>
          <w:rFonts w:ascii="Arial" w:hAnsi="Arial"/>
          <w:i w:val="0"/>
          <w:sz w:val="21"/>
        </w:rPr>
        <w:t>Schlüssel beim Check-out am richtigen Ort hinterlassen.</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Essen im Zimmer</w:t>
            </w:r>
          </w:p>
        </w:tc>
      </w:tr>
    </w:tbl>
    <w:p>
      <w:pPr>
        <w:spacing w:after="80"/>
      </w:pPr>
      <w:r>
        <w:rPr>
          <w:rFonts w:ascii="Arial" w:hAnsi="Arial"/>
          <w:i w:val="0"/>
          <w:sz w:val="21"/>
        </w:rPr>
        <w:t>Wir empfehlen, Mahlzeiten nach Möglichkeit in der Küche einzunehmen.</w:t>
      </w:r>
    </w:p>
    <w:p>
      <w:pPr>
        <w:spacing w:after="80"/>
      </w:pPr>
      <w:r>
        <w:rPr>
          <w:rFonts w:ascii="Arial" w:hAnsi="Arial"/>
          <w:i w:val="0"/>
          <w:sz w:val="21"/>
        </w:rPr>
        <w:t>Leichte Snacks oder kleine Mahlzeiten im Zimmer sind in Ordnung, aber achten Sie bitte darauf, Bettwäsche, Handtücher und Möbel nicht zu verschmutzen.</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Handtücher und Gemeinschaftsbereiche</w:t>
            </w:r>
          </w:p>
        </w:tc>
      </w:tr>
    </w:tbl>
    <w:p>
      <w:pPr>
        <w:spacing w:after="80"/>
      </w:pPr>
      <w:r>
        <w:rPr>
          <w:rFonts w:ascii="Arial" w:hAnsi="Arial"/>
          <w:i w:val="0"/>
          <w:sz w:val="21"/>
        </w:rPr>
        <w:t>Bitte nutzen Sie die Handtücher normal, aber gehen Sie nicht nur mit einem Handtuch bekleidet durch die Gemeinschaftsbereiche, da sich andere Gäste im Haus befinden können.</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Kerzen und Räucherwerk</w:t>
            </w:r>
          </w:p>
        </w:tc>
      </w:tr>
    </w:tbl>
    <w:p>
      <w:pPr>
        <w:spacing w:after="80"/>
      </w:pPr>
      <w:r>
        <w:rPr>
          <w:rFonts w:ascii="Arial" w:hAnsi="Arial"/>
          <w:i w:val="0"/>
          <w:sz w:val="21"/>
        </w:rPr>
        <w:t>Kerzen und Räucherwerk sind aus Sicherheitsgründen nicht erlaubt.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Möbel und Sorgfalt</w:t>
            </w:r>
          </w:p>
        </w:tc>
      </w:tr>
    </w:tbl>
    <w:p>
      <w:pPr>
        <w:spacing w:after="80"/>
      </w:pPr>
      <w:r>
        <w:rPr>
          <w:rFonts w:ascii="Arial" w:hAnsi="Arial"/>
          <w:i w:val="0"/>
          <w:sz w:val="21"/>
        </w:rPr>
        <w:t>Bitte stellen Sie Möbel nicht unnötig um.</w:t>
      </w:r>
    </w:p>
    <w:p>
      <w:pPr>
        <w:spacing w:after="80"/>
      </w:pPr>
      <w:r>
        <w:rPr>
          <w:rFonts w:ascii="Arial" w:hAnsi="Arial"/>
          <w:i w:val="0"/>
          <w:sz w:val="21"/>
        </w:rPr>
        <w:t>Informieren Sie uns sofort, wenn etwas kaputtgeht, nicht funktioniert oder ungewöhnlich erscheint.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Haustiere</w:t>
            </w:r>
          </w:p>
        </w:tc>
      </w:tr>
    </w:tbl>
    <w:p>
      <w:pPr>
        <w:spacing w:after="80"/>
      </w:pPr>
      <w:r>
        <w:rPr>
          <w:rFonts w:ascii="Arial" w:hAnsi="Arial"/>
          <w:i w:val="0"/>
          <w:sz w:val="21"/>
        </w:rPr>
        <w:t>Haustiere sind nicht erlaubt.</w:t>
      </w:r>
    </w:p>
    <w:p>
      <w:pPr>
        <w:spacing w:after="80"/>
      </w:pPr>
      <w:r>
        <w:rPr>
          <w:rFonts w:ascii="Arial" w:hAnsi="Arial"/>
          <w:i w:val="0"/>
          <w:sz w:val="21"/>
        </w:rPr>
        <w:t>Danke, dass Sie uns helfen, Porto Peace Haven ruhig, sauber und einladend für alle zu halten. Wenn Ihnen Ihr Aufenthalt gefallen hat, freuen wir uns sehr über Ihre Bewertung.</w:t>
      </w:r>
    </w:p>
    <w:p>
      <w:r>
        <w:br w:type="page"/>
      </w:r>
    </w:p>
    <w:p>
      <w:pPr>
        <w:jc w:val="center"/>
      </w:pPr>
      <w:r>
        <w:rPr>
          <w:rFonts w:ascii="Arial" w:hAnsi="Arial"/>
          <w:b/>
          <w:color w:val="2D2D2D"/>
          <w:sz w:val="44"/>
        </w:rPr>
        <w:t>Porto Peace Haven</w:t>
      </w:r>
    </w:p>
    <w:p>
      <w:pPr>
        <w:jc w:val="center"/>
      </w:pPr>
      <w:r>
        <w:rPr>
          <w:rFonts w:ascii="Arial" w:hAnsi="Arial"/>
          <w:b/>
          <w:color w:val="1C365D"/>
          <w:sz w:val="32"/>
        </w:rPr>
        <w:t>Ribeira</w:t>
      </w:r>
    </w:p>
    <w:p/>
    <w:p>
      <w:pPr>
        <w:spacing w:after="80"/>
      </w:pPr>
      <w:r>
        <w:rPr>
          <w:rFonts w:ascii="Arial" w:hAnsi="Arial"/>
          <w:i w:val="0"/>
          <w:sz w:val="21"/>
        </w:rPr>
        <w:t>Dies ist unser größtes Zimmer und bietet Komfort, Ruhe und viel Stauraum während Ihres Aufenthalts.</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In Ihrem Zimmer</w:t>
            </w:r>
          </w:p>
        </w:tc>
      </w:tr>
    </w:tbl>
    <w:p>
      <w:pPr>
        <w:pStyle w:val="ListBullet"/>
        <w:spacing w:after="40"/>
      </w:pPr>
      <w:r>
        <w:rPr>
          <w:rFonts w:ascii="Arial" w:hAnsi="Arial"/>
          <w:sz w:val="21"/>
        </w:rPr>
        <w:t>Doppelbett</w:t>
      </w:r>
    </w:p>
    <w:p>
      <w:pPr>
        <w:pStyle w:val="ListBullet"/>
        <w:spacing w:after="40"/>
      </w:pPr>
      <w:r>
        <w:rPr>
          <w:rFonts w:ascii="Arial" w:hAnsi="Arial"/>
          <w:sz w:val="21"/>
        </w:rPr>
        <w:t>Fernseher</w:t>
      </w:r>
    </w:p>
    <w:p>
      <w:pPr>
        <w:pStyle w:val="ListBullet"/>
        <w:spacing w:after="40"/>
      </w:pPr>
      <w:r>
        <w:rPr>
          <w:rFonts w:ascii="Arial" w:hAnsi="Arial"/>
          <w:sz w:val="21"/>
        </w:rPr>
        <w:t>Android-Dongle für Streaming</w:t>
      </w:r>
    </w:p>
    <w:p>
      <w:pPr>
        <w:pStyle w:val="ListBullet"/>
        <w:spacing w:after="40"/>
      </w:pPr>
      <w:r>
        <w:rPr>
          <w:rFonts w:ascii="Arial" w:hAnsi="Arial"/>
          <w:sz w:val="21"/>
        </w:rPr>
        <w:t>Zwei Fernbedienungen</w:t>
      </w:r>
    </w:p>
    <w:p>
      <w:pPr>
        <w:pStyle w:val="ListBullet"/>
        <w:spacing w:after="40"/>
      </w:pPr>
      <w:r>
        <w:rPr>
          <w:rFonts w:ascii="Arial" w:hAnsi="Arial"/>
          <w:sz w:val="21"/>
        </w:rPr>
        <w:t>LED-Nachttischlampen</w:t>
      </w:r>
    </w:p>
    <w:p>
      <w:pPr>
        <w:pStyle w:val="ListBullet"/>
        <w:spacing w:after="40"/>
      </w:pPr>
      <w:r>
        <w:rPr>
          <w:rFonts w:ascii="Arial" w:hAnsi="Arial"/>
          <w:sz w:val="21"/>
        </w:rPr>
        <w:t>LED-Licht hinter dem Fernseher</w:t>
      </w:r>
    </w:p>
    <w:p>
      <w:pPr>
        <w:pStyle w:val="ListBullet"/>
        <w:spacing w:after="40"/>
      </w:pPr>
      <w:r>
        <w:rPr>
          <w:rFonts w:ascii="Arial" w:hAnsi="Arial"/>
          <w:sz w:val="21"/>
        </w:rPr>
        <w:t>Steckdosen neben dem Bett</w:t>
      </w:r>
    </w:p>
    <w:p>
      <w:pPr>
        <w:pStyle w:val="ListBullet"/>
        <w:spacing w:after="40"/>
      </w:pPr>
      <w:r>
        <w:rPr>
          <w:rFonts w:ascii="Arial" w:hAnsi="Arial"/>
          <w:sz w:val="21"/>
        </w:rPr>
        <w:t>USB- und USB-C-Anschlüsse</w:t>
      </w:r>
    </w:p>
    <w:p>
      <w:pPr>
        <w:pStyle w:val="ListBullet"/>
        <w:spacing w:after="40"/>
      </w:pPr>
      <w:r>
        <w:rPr>
          <w:rFonts w:ascii="Arial" w:hAnsi="Arial"/>
          <w:sz w:val="21"/>
        </w:rPr>
        <w:t>Ventilator</w:t>
      </w:r>
    </w:p>
    <w:p>
      <w:pPr>
        <w:pStyle w:val="ListBullet"/>
        <w:spacing w:after="40"/>
      </w:pPr>
      <w:r>
        <w:rPr>
          <w:rFonts w:ascii="Arial" w:hAnsi="Arial"/>
          <w:sz w:val="21"/>
        </w:rPr>
        <w:t>Kleiderständer</w:t>
      </w:r>
    </w:p>
    <w:p>
      <w:pPr>
        <w:pStyle w:val="ListBullet"/>
        <w:spacing w:after="40"/>
      </w:pPr>
      <w:r>
        <w:rPr>
          <w:rFonts w:ascii="Arial" w:hAnsi="Arial"/>
          <w:sz w:val="21"/>
        </w:rPr>
        <w:t>Viel Stauraum</w:t>
      </w:r>
    </w:p>
    <w:p>
      <w:pPr>
        <w:pStyle w:val="ListBullet"/>
        <w:spacing w:after="40"/>
      </w:pPr>
      <w:r>
        <w:rPr>
          <w:rFonts w:ascii="Arial" w:hAnsi="Arial"/>
          <w:sz w:val="21"/>
        </w:rPr>
        <w:t>Breites Wandmöbel, das auch als Schreibtisch / Arbeitsbereich genutzt werden kann</w:t>
      </w:r>
    </w:p>
    <w:p>
      <w:pPr>
        <w:pStyle w:val="ListBullet"/>
        <w:spacing w:after="40"/>
      </w:pPr>
      <w:r>
        <w:rPr>
          <w:rFonts w:ascii="Arial" w:hAnsi="Arial"/>
          <w:sz w:val="21"/>
        </w:rPr>
        <w:t>Spiegel</w:t>
      </w:r>
    </w:p>
    <w:p>
      <w:pPr>
        <w:pStyle w:val="ListBullet"/>
        <w:spacing w:after="40"/>
      </w:pPr>
      <w:r>
        <w:rPr>
          <w:rFonts w:ascii="Arial" w:hAnsi="Arial"/>
          <w:sz w:val="21"/>
        </w:rPr>
        <w:t>Zusätzliche Decke in der Sitzbank / Ottomane am Fußende des Bettes</w:t>
      </w:r>
    </w:p>
    <w:p>
      <w:pPr>
        <w:pStyle w:val="ListBullet"/>
        <w:spacing w:after="40"/>
      </w:pPr>
      <w:r>
        <w:rPr>
          <w:rFonts w:ascii="Arial" w:hAnsi="Arial"/>
          <w:sz w:val="21"/>
        </w:rPr>
        <w:t>Mini-Kühlschrank im Zimmer</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TV &amp; Streaming</w:t>
            </w:r>
          </w:p>
        </w:tc>
      </w:tr>
    </w:tbl>
    <w:p>
      <w:pPr>
        <w:pStyle w:val="ListBullet"/>
        <w:spacing w:after="40"/>
      </w:pPr>
      <w:r>
        <w:rPr>
          <w:rFonts w:ascii="Arial" w:hAnsi="Arial"/>
          <w:sz w:val="21"/>
        </w:rPr>
        <w:t>Schalten Sie den Fernseher ein.</w:t>
      </w:r>
    </w:p>
    <w:p>
      <w:pPr>
        <w:pStyle w:val="ListBullet"/>
        <w:spacing w:after="40"/>
      </w:pPr>
      <w:r>
        <w:rPr>
          <w:rFonts w:ascii="Arial" w:hAnsi="Arial"/>
          <w:sz w:val="21"/>
        </w:rPr>
        <w:t>Schalten Sie den Android-Dongle ein.</w:t>
      </w:r>
    </w:p>
    <w:p>
      <w:pPr>
        <w:pStyle w:val="ListBullet"/>
        <w:spacing w:after="40"/>
      </w:pPr>
      <w:r>
        <w:rPr>
          <w:rFonts w:ascii="Arial" w:hAnsi="Arial"/>
          <w:sz w:val="21"/>
        </w:rPr>
        <w:t>Verwenden Sie für jedes Gerät die richtige Fernbedienung.</w:t>
      </w:r>
    </w:p>
    <w:p>
      <w:pPr>
        <w:pStyle w:val="ListBullet"/>
        <w:spacing w:after="40"/>
      </w:pPr>
      <w:r>
        <w:rPr>
          <w:rFonts w:ascii="Arial" w:hAnsi="Arial"/>
          <w:sz w:val="21"/>
        </w:rPr>
        <w:t>Bitte melden Sie sich vor dem Check-out ab.</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Licht</w:t>
            </w:r>
          </w:p>
        </w:tc>
      </w:tr>
    </w:tbl>
    <w:p>
      <w:pPr>
        <w:pStyle w:val="ListBullet"/>
        <w:spacing w:after="40"/>
      </w:pPr>
      <w:r>
        <w:rPr>
          <w:rFonts w:ascii="Arial" w:hAnsi="Arial"/>
          <w:sz w:val="21"/>
        </w:rPr>
        <w:t>Lampe 1: Prüfen Sie, dass der Schalter auf ON steht, und verwenden Sie dann die Fernbedienung. Dieselbe Fernbedienung steuert auch das LED-Licht hinter dem Fernseher.</w:t>
      </w:r>
    </w:p>
    <w:p>
      <w:pPr>
        <w:pStyle w:val="ListBullet"/>
        <w:spacing w:after="40"/>
      </w:pPr>
      <w:r>
        <w:rPr>
          <w:rFonts w:ascii="Arial" w:hAnsi="Arial"/>
          <w:sz w:val="21"/>
        </w:rPr>
        <w:t>Lampe 2: Diese Lampe wird nur mit ihrer eigenen Fernbedienung gesteuert.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Fenster &amp; Frische Luft</w:t>
            </w:r>
          </w:p>
        </w:tc>
      </w:tr>
    </w:tbl>
    <w:p>
      <w:pPr>
        <w:pStyle w:val="ListBullet"/>
        <w:spacing w:after="40"/>
      </w:pPr>
      <w:r>
        <w:rPr>
          <w:rFonts w:ascii="Arial" w:hAnsi="Arial"/>
          <w:sz w:val="21"/>
        </w:rPr>
        <w:t>Bewegen Sie zuerst den Vorhang vorsichtig an der Stange.</w:t>
      </w:r>
    </w:p>
    <w:p>
      <w:pPr>
        <w:pStyle w:val="ListBullet"/>
        <w:spacing w:after="40"/>
      </w:pPr>
      <w:r>
        <w:rPr>
          <w:rFonts w:ascii="Arial" w:hAnsi="Arial"/>
          <w:sz w:val="21"/>
        </w:rPr>
        <w:t>Achten Sie darauf, dass das Fenster nicht gegen die Gardinenstange schlägt.</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WLAN-QR-Code</w:t>
            </w:r>
          </w:p>
        </w:tc>
      </w:tr>
    </w:tbl>
    <w:p>
      <w:pPr>
        <w:jc w:val="center"/>
      </w:pPr>
      <w:r>
        <w:drawing>
          <wp:inline xmlns:a="http://schemas.openxmlformats.org/drawingml/2006/main" xmlns:pic="http://schemas.openxmlformats.org/drawingml/2006/picture">
            <wp:extent cx="1188720" cy="1188720"/>
            <wp:docPr id="2" name="Picture 2"/>
            <wp:cNvGraphicFramePr>
              <a:graphicFrameLocks noChangeAspect="1"/>
            </wp:cNvGraphicFramePr>
            <a:graphic>
              <a:graphicData uri="http://schemas.openxmlformats.org/drawingml/2006/picture">
                <pic:pic>
                  <pic:nvPicPr>
                    <pic:cNvPr id="0" name="wifi_qr.png"/>
                    <pic:cNvPicPr/>
                  </pic:nvPicPr>
                  <pic:blipFill>
                    <a:blip r:embed="rId9"/>
                    <a:stretch>
                      <a:fillRect/>
                    </a:stretch>
                  </pic:blipFill>
                  <pic:spPr>
                    <a:xfrm>
                      <a:off x="0" y="0"/>
                      <a:ext cx="1188720" cy="1188720"/>
                    </a:xfrm>
                    <a:prstGeom prst="rect"/>
                  </pic:spPr>
                </pic:pic>
              </a:graphicData>
            </a:graphic>
          </wp:inline>
        </w:drawing>
      </w:r>
    </w:p>
    <w:p>
      <w:pPr>
        <w:jc w:val="center"/>
      </w:pPr>
      <w:r>
        <w:rPr>
          <w:rFonts w:ascii="Arial" w:hAnsi="Arial"/>
          <w:sz w:val="20"/>
        </w:rPr>
        <w:t>Scannen Sie den Code, um sich schnell mit dem WLAN zu verbinden.</w:t>
      </w:r>
    </w:p>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Bevor Sie das Zimmer Verlassen</w:t>
            </w:r>
          </w:p>
        </w:tc>
      </w:tr>
    </w:tbl>
    <w:p>
      <w:pPr>
        <w:pStyle w:val="ListBullet"/>
        <w:spacing w:after="40"/>
      </w:pPr>
      <w:r>
        <w:rPr>
          <w:rFonts w:ascii="Arial" w:hAnsi="Arial"/>
          <w:sz w:val="21"/>
        </w:rPr>
        <w:t>Lichter ausschalten</w:t>
      </w:r>
    </w:p>
    <w:p>
      <w:pPr>
        <w:pStyle w:val="ListBullet"/>
        <w:spacing w:after="40"/>
      </w:pPr>
      <w:r>
        <w:rPr>
          <w:rFonts w:ascii="Arial" w:hAnsi="Arial"/>
          <w:sz w:val="21"/>
        </w:rPr>
        <w:t>Fernseher und Streaming-Gerät ausschalten</w:t>
      </w:r>
    </w:p>
    <w:p>
      <w:pPr>
        <w:pStyle w:val="ListBullet"/>
        <w:spacing w:after="40"/>
      </w:pPr>
      <w:r>
        <w:rPr>
          <w:rFonts w:ascii="Arial" w:hAnsi="Arial"/>
          <w:sz w:val="21"/>
        </w:rPr>
        <w:t>Fenster schließen</w:t>
      </w:r>
    </w:p>
    <w:p>
      <w:pPr>
        <w:pStyle w:val="ListBullet"/>
        <w:spacing w:after="40"/>
      </w:pPr>
      <w:r>
        <w:rPr>
          <w:rFonts w:ascii="Arial" w:hAnsi="Arial"/>
          <w:sz w:val="21"/>
        </w:rPr>
        <w:t>Zimmer ordentlich hinterlassen</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Zusätzlicher Komfort</w:t>
            </w:r>
          </w:p>
        </w:tc>
      </w:tr>
    </w:tbl>
    <w:p>
      <w:pPr>
        <w:spacing w:after="80"/>
      </w:pPr>
      <w:r>
        <w:rPr>
          <w:rFonts w:ascii="Arial" w:hAnsi="Arial"/>
          <w:i w:val="0"/>
          <w:sz w:val="21"/>
        </w:rPr>
        <w:t>Eine zusätzliche Decke befindet sich in der Sitzbank / Ottomane am Fußende des Bettes. Wir wünschen Ihnen einen schönen Aufenthalt.</w:t>
      </w:r>
    </w:p>
    <w:p>
      <w:r>
        <w:br w:type="page"/>
      </w:r>
    </w:p>
    <w:p>
      <w:pPr>
        <w:jc w:val="center"/>
      </w:pPr>
      <w:r>
        <w:rPr>
          <w:rFonts w:ascii="Arial" w:hAnsi="Arial"/>
          <w:b/>
          <w:color w:val="2D2D2D"/>
          <w:sz w:val="44"/>
        </w:rPr>
        <w:t>Porto Peace Haven</w:t>
      </w:r>
    </w:p>
    <w:p>
      <w:pPr>
        <w:jc w:val="center"/>
      </w:pPr>
      <w:r>
        <w:rPr>
          <w:rFonts w:ascii="Arial" w:hAnsi="Arial"/>
          <w:b/>
          <w:color w:val="1C365D"/>
          <w:sz w:val="32"/>
        </w:rPr>
        <w:t>Douro</w:t>
      </w:r>
    </w:p>
    <w:p/>
    <w:p>
      <w:pPr>
        <w:spacing w:after="80"/>
      </w:pPr>
      <w:r>
        <w:rPr>
          <w:rFonts w:ascii="Arial" w:hAnsi="Arial"/>
          <w:i w:val="0"/>
          <w:sz w:val="21"/>
        </w:rPr>
        <w:t>Dieses Zimmer bietet eine warme und komfortable Atmosphäre, inspiriert von den Farben und der Ruhe des Douro.</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In Ihrem Zimmer</w:t>
            </w:r>
          </w:p>
        </w:tc>
      </w:tr>
    </w:tbl>
    <w:p>
      <w:pPr>
        <w:pStyle w:val="ListBullet"/>
        <w:spacing w:after="40"/>
      </w:pPr>
      <w:r>
        <w:rPr>
          <w:rFonts w:ascii="Arial" w:hAnsi="Arial"/>
          <w:sz w:val="21"/>
        </w:rPr>
        <w:t>Doppelbett</w:t>
      </w:r>
    </w:p>
    <w:p>
      <w:pPr>
        <w:pStyle w:val="ListBullet"/>
        <w:spacing w:after="40"/>
      </w:pPr>
      <w:r>
        <w:rPr>
          <w:rFonts w:ascii="Arial" w:hAnsi="Arial"/>
          <w:sz w:val="21"/>
        </w:rPr>
        <w:t>Fernseher</w:t>
      </w:r>
    </w:p>
    <w:p>
      <w:pPr>
        <w:pStyle w:val="ListBullet"/>
        <w:spacing w:after="40"/>
      </w:pPr>
      <w:r>
        <w:rPr>
          <w:rFonts w:ascii="Arial" w:hAnsi="Arial"/>
          <w:sz w:val="21"/>
        </w:rPr>
        <w:t>Android-Dongle für Streaming</w:t>
      </w:r>
    </w:p>
    <w:p>
      <w:pPr>
        <w:pStyle w:val="ListBullet"/>
        <w:spacing w:after="40"/>
      </w:pPr>
      <w:r>
        <w:rPr>
          <w:rFonts w:ascii="Arial" w:hAnsi="Arial"/>
          <w:sz w:val="21"/>
        </w:rPr>
        <w:t>Zwei Fernbedienungen</w:t>
      </w:r>
    </w:p>
    <w:p>
      <w:pPr>
        <w:pStyle w:val="ListBullet"/>
        <w:spacing w:after="40"/>
      </w:pPr>
      <w:r>
        <w:rPr>
          <w:rFonts w:ascii="Arial" w:hAnsi="Arial"/>
          <w:sz w:val="21"/>
        </w:rPr>
        <w:t>LED-Nachttischlampen</w:t>
      </w:r>
    </w:p>
    <w:p>
      <w:pPr>
        <w:pStyle w:val="ListBullet"/>
        <w:spacing w:after="40"/>
      </w:pPr>
      <w:r>
        <w:rPr>
          <w:rFonts w:ascii="Arial" w:hAnsi="Arial"/>
          <w:sz w:val="21"/>
        </w:rPr>
        <w:t>LED-Licht hinter dem Fernseher</w:t>
      </w:r>
    </w:p>
    <w:p>
      <w:pPr>
        <w:pStyle w:val="ListBullet"/>
        <w:spacing w:after="40"/>
      </w:pPr>
      <w:r>
        <w:rPr>
          <w:rFonts w:ascii="Arial" w:hAnsi="Arial"/>
          <w:sz w:val="21"/>
        </w:rPr>
        <w:t>Steckdosen neben dem Bett</w:t>
      </w:r>
    </w:p>
    <w:p>
      <w:pPr>
        <w:pStyle w:val="ListBullet"/>
        <w:spacing w:after="40"/>
      </w:pPr>
      <w:r>
        <w:rPr>
          <w:rFonts w:ascii="Arial" w:hAnsi="Arial"/>
          <w:sz w:val="21"/>
        </w:rPr>
        <w:t>USB- und USB-C-Anschlüsse</w:t>
      </w:r>
    </w:p>
    <w:p>
      <w:pPr>
        <w:pStyle w:val="ListBullet"/>
        <w:spacing w:after="40"/>
      </w:pPr>
      <w:r>
        <w:rPr>
          <w:rFonts w:ascii="Arial" w:hAnsi="Arial"/>
          <w:sz w:val="21"/>
        </w:rPr>
        <w:t>Ventilator</w:t>
      </w:r>
    </w:p>
    <w:p>
      <w:pPr>
        <w:pStyle w:val="ListBullet"/>
        <w:spacing w:after="40"/>
      </w:pPr>
      <w:r>
        <w:rPr>
          <w:rFonts w:ascii="Arial" w:hAnsi="Arial"/>
          <w:sz w:val="21"/>
        </w:rPr>
        <w:t>Kleiderständer</w:t>
      </w:r>
    </w:p>
    <w:p>
      <w:pPr>
        <w:pStyle w:val="ListBullet"/>
        <w:spacing w:after="40"/>
      </w:pPr>
      <w:r>
        <w:rPr>
          <w:rFonts w:ascii="Arial" w:hAnsi="Arial"/>
          <w:sz w:val="21"/>
        </w:rPr>
        <w:t>Kleiner Stauraum</w:t>
      </w:r>
    </w:p>
    <w:p>
      <w:pPr>
        <w:pStyle w:val="ListBullet"/>
        <w:spacing w:after="40"/>
      </w:pPr>
      <w:r>
        <w:rPr>
          <w:rFonts w:ascii="Arial" w:hAnsi="Arial"/>
          <w:sz w:val="21"/>
        </w:rPr>
        <w:t>Spiegel</w:t>
      </w:r>
    </w:p>
    <w:p>
      <w:pPr>
        <w:pStyle w:val="ListBullet"/>
        <w:spacing w:after="40"/>
      </w:pPr>
      <w:r>
        <w:rPr>
          <w:rFonts w:ascii="Arial" w:hAnsi="Arial"/>
          <w:sz w:val="21"/>
        </w:rPr>
        <w:t>Zusätzliche Decke in der Sitzbank / Ottomane am Fußende des Bettes</w:t>
      </w:r>
    </w:p>
    <w:p>
      <w:pPr>
        <w:pStyle w:val="ListBullet"/>
        <w:spacing w:after="40"/>
      </w:pPr>
      <w:r>
        <w:rPr>
          <w:rFonts w:ascii="Arial" w:hAnsi="Arial"/>
          <w:sz w:val="21"/>
        </w:rPr>
        <w:t>Mini-Kühlschrank im Zimmer</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TV &amp; Streaming</w:t>
            </w:r>
          </w:p>
        </w:tc>
      </w:tr>
    </w:tbl>
    <w:p>
      <w:pPr>
        <w:pStyle w:val="ListBullet"/>
        <w:spacing w:after="40"/>
      </w:pPr>
      <w:r>
        <w:rPr>
          <w:rFonts w:ascii="Arial" w:hAnsi="Arial"/>
          <w:sz w:val="21"/>
        </w:rPr>
        <w:t>Schalten Sie den Fernseher ein.</w:t>
      </w:r>
    </w:p>
    <w:p>
      <w:pPr>
        <w:pStyle w:val="ListBullet"/>
        <w:spacing w:after="40"/>
      </w:pPr>
      <w:r>
        <w:rPr>
          <w:rFonts w:ascii="Arial" w:hAnsi="Arial"/>
          <w:sz w:val="21"/>
        </w:rPr>
        <w:t>Schalten Sie den Android-Dongle ein.</w:t>
      </w:r>
    </w:p>
    <w:p>
      <w:pPr>
        <w:pStyle w:val="ListBullet"/>
        <w:spacing w:after="40"/>
      </w:pPr>
      <w:r>
        <w:rPr>
          <w:rFonts w:ascii="Arial" w:hAnsi="Arial"/>
          <w:sz w:val="21"/>
        </w:rPr>
        <w:t>Verwenden Sie für jedes Gerät die richtige Fernbedienung.</w:t>
      </w:r>
    </w:p>
    <w:p>
      <w:pPr>
        <w:pStyle w:val="ListBullet"/>
        <w:spacing w:after="40"/>
      </w:pPr>
      <w:r>
        <w:rPr>
          <w:rFonts w:ascii="Arial" w:hAnsi="Arial"/>
          <w:sz w:val="21"/>
        </w:rPr>
        <w:t>Bitte melden Sie sich vor dem Check-out ab.</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Licht</w:t>
            </w:r>
          </w:p>
        </w:tc>
      </w:tr>
    </w:tbl>
    <w:p>
      <w:pPr>
        <w:pStyle w:val="ListBullet"/>
        <w:spacing w:after="40"/>
      </w:pPr>
      <w:r>
        <w:rPr>
          <w:rFonts w:ascii="Arial" w:hAnsi="Arial"/>
          <w:sz w:val="21"/>
        </w:rPr>
        <w:t>Das Beleuchtungssystem in Douro funktioniert wie in den anderen Zimmern.</w:t>
      </w:r>
    </w:p>
    <w:p>
      <w:pPr>
        <w:pStyle w:val="ListBullet"/>
        <w:spacing w:after="40"/>
      </w:pPr>
      <w:r>
        <w:rPr>
          <w:rFonts w:ascii="Arial" w:hAnsi="Arial"/>
          <w:sz w:val="21"/>
        </w:rPr>
        <w:t>Sie haben LED-Nachttischlampen und ein LED-Licht hinter dem Fernseher.</w:t>
      </w:r>
    </w:p>
    <w:p>
      <w:pPr>
        <w:pStyle w:val="ListBullet"/>
        <w:spacing w:after="40"/>
      </w:pPr>
      <w:r>
        <w:rPr>
          <w:rFonts w:ascii="Arial" w:hAnsi="Arial"/>
          <w:sz w:val="21"/>
        </w:rPr>
        <w:t>Je nach Lampe kann eine Fernbedienung sowohl die Lampe als auch das TV-Hintergrundlicht steuern.</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Fenster &amp; Frische Luft</w:t>
            </w:r>
          </w:p>
        </w:tc>
      </w:tr>
    </w:tbl>
    <w:p>
      <w:pPr>
        <w:pStyle w:val="ListBullet"/>
        <w:spacing w:after="40"/>
      </w:pPr>
      <w:r>
        <w:rPr>
          <w:rFonts w:ascii="Arial" w:hAnsi="Arial"/>
          <w:sz w:val="21"/>
        </w:rPr>
        <w:t>Das Fenster kann für frische Luft geöffnet werden.</w:t>
      </w:r>
    </w:p>
    <w:p>
      <w:pPr>
        <w:pStyle w:val="ListBullet"/>
        <w:spacing w:after="40"/>
      </w:pPr>
      <w:r>
        <w:rPr>
          <w:rFonts w:ascii="Arial" w:hAnsi="Arial"/>
          <w:sz w:val="21"/>
        </w:rPr>
        <w:t>Öffnen und schließen Sie es vorsichtig und denken Sie daran, es vor dem Verlassen des Zimmers zu schließen.</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WLAN-QR-Code</w:t>
            </w:r>
          </w:p>
        </w:tc>
      </w:tr>
    </w:tbl>
    <w:p>
      <w:pPr>
        <w:jc w:val="center"/>
      </w:pPr>
      <w:r>
        <w:drawing>
          <wp:inline xmlns:a="http://schemas.openxmlformats.org/drawingml/2006/main" xmlns:pic="http://schemas.openxmlformats.org/drawingml/2006/picture">
            <wp:extent cx="1188720" cy="1188720"/>
            <wp:docPr id="3" name="Picture 3"/>
            <wp:cNvGraphicFramePr>
              <a:graphicFrameLocks noChangeAspect="1"/>
            </wp:cNvGraphicFramePr>
            <a:graphic>
              <a:graphicData uri="http://schemas.openxmlformats.org/drawingml/2006/picture">
                <pic:pic>
                  <pic:nvPicPr>
                    <pic:cNvPr id="0" name="wifi_qr.png"/>
                    <pic:cNvPicPr/>
                  </pic:nvPicPr>
                  <pic:blipFill>
                    <a:blip r:embed="rId9"/>
                    <a:stretch>
                      <a:fillRect/>
                    </a:stretch>
                  </pic:blipFill>
                  <pic:spPr>
                    <a:xfrm>
                      <a:off x="0" y="0"/>
                      <a:ext cx="1188720" cy="1188720"/>
                    </a:xfrm>
                    <a:prstGeom prst="rect"/>
                  </pic:spPr>
                </pic:pic>
              </a:graphicData>
            </a:graphic>
          </wp:inline>
        </w:drawing>
      </w:r>
    </w:p>
    <w:p>
      <w:pPr>
        <w:jc w:val="center"/>
      </w:pPr>
      <w:r>
        <w:rPr>
          <w:rFonts w:ascii="Arial" w:hAnsi="Arial"/>
          <w:sz w:val="20"/>
        </w:rPr>
        <w:t>Scannen Sie den Code, um sich schnell mit dem WLAN zu verbinden.</w:t>
      </w:r>
    </w:p>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Bevor Sie das Zimmer Verlassen</w:t>
            </w:r>
          </w:p>
        </w:tc>
      </w:tr>
    </w:tbl>
    <w:p>
      <w:pPr>
        <w:pStyle w:val="ListBullet"/>
        <w:spacing w:after="40"/>
      </w:pPr>
      <w:r>
        <w:rPr>
          <w:rFonts w:ascii="Arial" w:hAnsi="Arial"/>
          <w:sz w:val="21"/>
        </w:rPr>
        <w:t>Lichter ausschalten</w:t>
      </w:r>
    </w:p>
    <w:p>
      <w:pPr>
        <w:pStyle w:val="ListBullet"/>
        <w:spacing w:after="40"/>
      </w:pPr>
      <w:r>
        <w:rPr>
          <w:rFonts w:ascii="Arial" w:hAnsi="Arial"/>
          <w:sz w:val="21"/>
        </w:rPr>
        <w:t>Fernseher und Streaming-Gerät ausschalten</w:t>
      </w:r>
    </w:p>
    <w:p>
      <w:pPr>
        <w:pStyle w:val="ListBullet"/>
        <w:spacing w:after="40"/>
      </w:pPr>
      <w:r>
        <w:rPr>
          <w:rFonts w:ascii="Arial" w:hAnsi="Arial"/>
          <w:sz w:val="21"/>
        </w:rPr>
        <w:t>Fenster schließen</w:t>
      </w:r>
    </w:p>
    <w:p>
      <w:pPr>
        <w:pStyle w:val="ListBullet"/>
        <w:spacing w:after="40"/>
      </w:pPr>
      <w:r>
        <w:rPr>
          <w:rFonts w:ascii="Arial" w:hAnsi="Arial"/>
          <w:sz w:val="21"/>
        </w:rPr>
        <w:t>Zimmer ordentlich hinterlassen</w:t>
      </w:r>
    </w:p>
    <w:tbl>
      <w:tblPr>
        <w:tblW w:type="auto" w:w="0"/>
        <w:jc w:val="center"/>
        <w:tblLook w:firstColumn="1" w:firstRow="1" w:lastColumn="0" w:lastRow="0" w:noHBand="0" w:noVBand="1" w:val="04A0"/>
      </w:tblPr>
      <w:tblGrid>
        <w:gridCol w:w="9972"/>
      </w:tblGrid>
      <w:tr>
        <w:tc>
          <w:tcPr>
            <w:tcW w:type="dxa" w:w="9972"/>
            <w:shd w:fill="C49534"/>
          </w:tcPr>
          <w:p>
            <w:pPr>
              <w:jc w:val="left"/>
            </w:pPr>
            <w:r>
              <w:rPr>
                <w:rFonts w:ascii="Arial" w:hAnsi="Arial"/>
                <w:b/>
                <w:color w:val="FFFFFF"/>
                <w:sz w:val="26"/>
              </w:rPr>
              <w:t>Zusätzlicher Komfort</w:t>
            </w:r>
          </w:p>
        </w:tc>
      </w:tr>
    </w:tbl>
    <w:p>
      <w:pPr>
        <w:spacing w:after="80"/>
      </w:pPr>
      <w:r>
        <w:rPr>
          <w:rFonts w:ascii="Arial" w:hAnsi="Arial"/>
          <w:i w:val="0"/>
          <w:sz w:val="21"/>
        </w:rPr>
        <w:t>Eine zusätzliche Decke befindet sich in der Sitzbank / Ottomane am Fußende des Bettes. Wir wünschen Ihnen einen schönen Aufenthalt.</w:t>
      </w:r>
    </w:p>
    <w:p>
      <w:r>
        <w:br w:type="page"/>
      </w:r>
    </w:p>
    <w:p>
      <w:pPr>
        <w:jc w:val="center"/>
      </w:pPr>
      <w:r>
        <w:rPr>
          <w:rFonts w:ascii="Arial" w:hAnsi="Arial"/>
          <w:b/>
          <w:color w:val="2D2D2D"/>
          <w:sz w:val="44"/>
        </w:rPr>
        <w:t>Porto Peace Haven</w:t>
      </w:r>
    </w:p>
    <w:p>
      <w:pPr>
        <w:jc w:val="center"/>
      </w:pPr>
      <w:r>
        <w:rPr>
          <w:rFonts w:ascii="Arial" w:hAnsi="Arial"/>
          <w:b/>
          <w:color w:val="1C365D"/>
          <w:sz w:val="32"/>
        </w:rPr>
        <w:t>Atlântico</w:t>
      </w:r>
    </w:p>
    <w:p/>
    <w:p>
      <w:pPr>
        <w:spacing w:after="80"/>
      </w:pPr>
      <w:r>
        <w:rPr>
          <w:rFonts w:ascii="Arial" w:hAnsi="Arial"/>
          <w:i w:val="0"/>
          <w:sz w:val="21"/>
        </w:rPr>
        <w:t>Dieses Zimmer hat eine leichte und ruhige Atmosphäre, inspiriert von den sanften Farben des Meeres und der Küste.</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In Ihrem Zimmer</w:t>
            </w:r>
          </w:p>
        </w:tc>
      </w:tr>
    </w:tbl>
    <w:p>
      <w:pPr>
        <w:pStyle w:val="ListBullet"/>
        <w:spacing w:after="40"/>
      </w:pPr>
      <w:r>
        <w:rPr>
          <w:rFonts w:ascii="Arial" w:hAnsi="Arial"/>
          <w:sz w:val="21"/>
        </w:rPr>
        <w:t>Doppelbett</w:t>
      </w:r>
    </w:p>
    <w:p>
      <w:pPr>
        <w:pStyle w:val="ListBullet"/>
        <w:spacing w:after="40"/>
      </w:pPr>
      <w:r>
        <w:rPr>
          <w:rFonts w:ascii="Arial" w:hAnsi="Arial"/>
          <w:sz w:val="21"/>
        </w:rPr>
        <w:t>Fernseher</w:t>
      </w:r>
    </w:p>
    <w:p>
      <w:pPr>
        <w:pStyle w:val="ListBullet"/>
        <w:spacing w:after="40"/>
      </w:pPr>
      <w:r>
        <w:rPr>
          <w:rFonts w:ascii="Arial" w:hAnsi="Arial"/>
          <w:sz w:val="21"/>
        </w:rPr>
        <w:t>Android-Dongle für Streaming</w:t>
      </w:r>
    </w:p>
    <w:p>
      <w:pPr>
        <w:pStyle w:val="ListBullet"/>
        <w:spacing w:after="40"/>
      </w:pPr>
      <w:r>
        <w:rPr>
          <w:rFonts w:ascii="Arial" w:hAnsi="Arial"/>
          <w:sz w:val="21"/>
        </w:rPr>
        <w:t>Zwei Fernbedienungen</w:t>
      </w:r>
    </w:p>
    <w:p>
      <w:pPr>
        <w:pStyle w:val="ListBullet"/>
        <w:spacing w:after="40"/>
      </w:pPr>
      <w:r>
        <w:rPr>
          <w:rFonts w:ascii="Arial" w:hAnsi="Arial"/>
          <w:sz w:val="21"/>
        </w:rPr>
        <w:t>LED-Nachttischlampen</w:t>
      </w:r>
    </w:p>
    <w:p>
      <w:pPr>
        <w:pStyle w:val="ListBullet"/>
        <w:spacing w:after="40"/>
      </w:pPr>
      <w:r>
        <w:rPr>
          <w:rFonts w:ascii="Arial" w:hAnsi="Arial"/>
          <w:sz w:val="21"/>
        </w:rPr>
        <w:t>LED-Licht hinter dem Fernseher</w:t>
      </w:r>
    </w:p>
    <w:p>
      <w:pPr>
        <w:pStyle w:val="ListBullet"/>
        <w:spacing w:after="40"/>
      </w:pPr>
      <w:r>
        <w:rPr>
          <w:rFonts w:ascii="Arial" w:hAnsi="Arial"/>
          <w:sz w:val="21"/>
        </w:rPr>
        <w:t>Steckdosen neben dem Bett</w:t>
      </w:r>
    </w:p>
    <w:p>
      <w:pPr>
        <w:pStyle w:val="ListBullet"/>
        <w:spacing w:after="40"/>
      </w:pPr>
      <w:r>
        <w:rPr>
          <w:rFonts w:ascii="Arial" w:hAnsi="Arial"/>
          <w:sz w:val="21"/>
        </w:rPr>
        <w:t>USB- und USB-C-Anschlüsse</w:t>
      </w:r>
    </w:p>
    <w:p>
      <w:pPr>
        <w:pStyle w:val="ListBullet"/>
        <w:spacing w:after="40"/>
      </w:pPr>
      <w:r>
        <w:rPr>
          <w:rFonts w:ascii="Arial" w:hAnsi="Arial"/>
          <w:sz w:val="21"/>
        </w:rPr>
        <w:t>Ventilator</w:t>
      </w:r>
    </w:p>
    <w:p>
      <w:pPr>
        <w:pStyle w:val="ListBullet"/>
        <w:spacing w:after="40"/>
      </w:pPr>
      <w:r>
        <w:rPr>
          <w:rFonts w:ascii="Arial" w:hAnsi="Arial"/>
          <w:sz w:val="21"/>
        </w:rPr>
        <w:t>Kleiderständer</w:t>
      </w:r>
    </w:p>
    <w:p>
      <w:pPr>
        <w:pStyle w:val="ListBullet"/>
        <w:spacing w:after="40"/>
      </w:pPr>
      <w:r>
        <w:rPr>
          <w:rFonts w:ascii="Arial" w:hAnsi="Arial"/>
          <w:sz w:val="21"/>
        </w:rPr>
        <w:t>Schreibtisch / Arbeitsbereich</w:t>
      </w:r>
    </w:p>
    <w:p>
      <w:pPr>
        <w:pStyle w:val="ListBullet"/>
        <w:spacing w:after="40"/>
      </w:pPr>
      <w:r>
        <w:rPr>
          <w:rFonts w:ascii="Arial" w:hAnsi="Arial"/>
          <w:sz w:val="21"/>
        </w:rPr>
        <w:t>Spiegel</w:t>
      </w:r>
    </w:p>
    <w:p>
      <w:pPr>
        <w:pStyle w:val="ListBullet"/>
        <w:spacing w:after="40"/>
      </w:pPr>
      <w:r>
        <w:rPr>
          <w:rFonts w:ascii="Arial" w:hAnsi="Arial"/>
          <w:sz w:val="21"/>
        </w:rPr>
        <w:t>Zusätzliche Decke in der Sitzbank / Ottomane am Fußende des Bettes</w:t>
      </w:r>
    </w:p>
    <w:p>
      <w:pPr>
        <w:pStyle w:val="ListBullet"/>
        <w:spacing w:after="40"/>
      </w:pPr>
      <w:r>
        <w:rPr>
          <w:rFonts w:ascii="Arial" w:hAnsi="Arial"/>
          <w:sz w:val="21"/>
        </w:rPr>
        <w:t>Mini-Kühlschrank im Zimmer</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TV &amp; Streaming</w:t>
            </w:r>
          </w:p>
        </w:tc>
      </w:tr>
    </w:tbl>
    <w:p>
      <w:pPr>
        <w:pStyle w:val="ListBullet"/>
        <w:spacing w:after="40"/>
      </w:pPr>
      <w:r>
        <w:rPr>
          <w:rFonts w:ascii="Arial" w:hAnsi="Arial"/>
          <w:sz w:val="21"/>
        </w:rPr>
        <w:t>Schalten Sie den Fernseher ein.</w:t>
      </w:r>
    </w:p>
    <w:p>
      <w:pPr>
        <w:pStyle w:val="ListBullet"/>
        <w:spacing w:after="40"/>
      </w:pPr>
      <w:r>
        <w:rPr>
          <w:rFonts w:ascii="Arial" w:hAnsi="Arial"/>
          <w:sz w:val="21"/>
        </w:rPr>
        <w:t>Schalten Sie den Android-Dongle ein.</w:t>
      </w:r>
    </w:p>
    <w:p>
      <w:pPr>
        <w:pStyle w:val="ListBullet"/>
        <w:spacing w:after="40"/>
      </w:pPr>
      <w:r>
        <w:rPr>
          <w:rFonts w:ascii="Arial" w:hAnsi="Arial"/>
          <w:sz w:val="21"/>
        </w:rPr>
        <w:t>Verwenden Sie für jedes Gerät die richtige Fernbedienung.</w:t>
      </w:r>
    </w:p>
    <w:p>
      <w:pPr>
        <w:pStyle w:val="ListBullet"/>
        <w:spacing w:after="40"/>
      </w:pPr>
      <w:r>
        <w:rPr>
          <w:rFonts w:ascii="Arial" w:hAnsi="Arial"/>
          <w:sz w:val="21"/>
        </w:rPr>
        <w:t>Bitte melden Sie sich vor dem Check-out ab.</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Licht</w:t>
            </w:r>
          </w:p>
        </w:tc>
      </w:tr>
    </w:tbl>
    <w:p>
      <w:pPr>
        <w:pStyle w:val="ListBullet"/>
        <w:spacing w:after="40"/>
      </w:pPr>
      <w:r>
        <w:rPr>
          <w:rFonts w:ascii="Arial" w:hAnsi="Arial"/>
          <w:sz w:val="21"/>
        </w:rPr>
        <w:t>Atlântico hat LED-Nachttischlampen und LED-Beleuchtung hinter dem Fernseher, wie die anderen Zimmer.</w:t>
      </w:r>
    </w:p>
    <w:p>
      <w:pPr>
        <w:pStyle w:val="ListBullet"/>
        <w:spacing w:after="40"/>
      </w:pPr>
      <w:r>
        <w:rPr>
          <w:rFonts w:ascii="Arial" w:hAnsi="Arial"/>
          <w:sz w:val="21"/>
        </w:rPr>
        <w:t>Wenn Sie nur die Farbe der Nachttischlampe ändern möchten, schalten Sie zuerst den Fernseher aus und richten Sie die Fernbedienung direkt auf die Lampe.</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Fenster &amp; Frische Luft</w:t>
            </w:r>
          </w:p>
        </w:tc>
      </w:tr>
    </w:tbl>
    <w:p>
      <w:pPr>
        <w:pStyle w:val="ListBullet"/>
        <w:spacing w:after="40"/>
      </w:pPr>
      <w:r>
        <w:rPr>
          <w:rFonts w:ascii="Arial" w:hAnsi="Arial"/>
          <w:sz w:val="21"/>
        </w:rPr>
        <w:t>Das Fenster kann für frische Luft geöffnet werden.</w:t>
      </w:r>
    </w:p>
    <w:p>
      <w:pPr>
        <w:pStyle w:val="ListBullet"/>
        <w:spacing w:after="40"/>
      </w:pPr>
      <w:r>
        <w:rPr>
          <w:rFonts w:ascii="Arial" w:hAnsi="Arial"/>
          <w:sz w:val="21"/>
        </w:rPr>
        <w:t>Bitte vorsichtig handhaben und vor dem Verlassen schließen.</w:t>
      </w:r>
    </w:p>
    <w:tbl>
      <w:tblPr>
        <w:tblW w:type="auto" w:w="0"/>
        <w:jc w:val="center"/>
        <w:tblLook w:firstColumn="1" w:firstRow="1" w:lastColumn="0" w:lastRow="0" w:noHBand="0" w:noVBand="1" w:val="04A0"/>
      </w:tblPr>
      <w:tblGrid>
        <w:gridCol w:w="9972"/>
      </w:tblGrid>
      <w:tr>
        <w:tc>
          <w:tcPr>
            <w:tcW w:type="dxa" w:w="9972"/>
            <w:shd w:fill="1C365D"/>
          </w:tcPr>
          <w:p>
            <w:pPr>
              <w:jc w:val="left"/>
            </w:pPr>
            <w:r>
              <w:rPr>
                <w:rFonts w:ascii="Arial" w:hAnsi="Arial"/>
                <w:b/>
                <w:color w:val="FFFFFF"/>
                <w:sz w:val="26"/>
              </w:rPr>
              <w:t>WLAN-QR-Code</w:t>
            </w:r>
          </w:p>
        </w:tc>
      </w:tr>
    </w:tbl>
    <w:p>
      <w:pPr>
        <w:jc w:val="center"/>
      </w:pPr>
      <w:r>
        <w:drawing>
          <wp:inline xmlns:a="http://schemas.openxmlformats.org/drawingml/2006/main" xmlns:pic="http://schemas.openxmlformats.org/drawingml/2006/picture">
            <wp:extent cx="1188720" cy="1188720"/>
            <wp:docPr id="4" name="Picture 4"/>
            <wp:cNvGraphicFramePr>
              <a:graphicFrameLocks noChangeAspect="1"/>
            </wp:cNvGraphicFramePr>
            <a:graphic>
              <a:graphicData uri="http://schemas.openxmlformats.org/drawingml/2006/picture">
                <pic:pic>
                  <pic:nvPicPr>
                    <pic:cNvPr id="0" name="wifi_qr.png"/>
                    <pic:cNvPicPr/>
                  </pic:nvPicPr>
                  <pic:blipFill>
                    <a:blip r:embed="rId9"/>
                    <a:stretch>
                      <a:fillRect/>
                    </a:stretch>
                  </pic:blipFill>
                  <pic:spPr>
                    <a:xfrm>
                      <a:off x="0" y="0"/>
                      <a:ext cx="1188720" cy="1188720"/>
                    </a:xfrm>
                    <a:prstGeom prst="rect"/>
                  </pic:spPr>
                </pic:pic>
              </a:graphicData>
            </a:graphic>
          </wp:inline>
        </w:drawing>
      </w:r>
    </w:p>
    <w:p>
      <w:pPr>
        <w:jc w:val="center"/>
      </w:pPr>
      <w:r>
        <w:rPr>
          <w:rFonts w:ascii="Arial" w:hAnsi="Arial"/>
          <w:sz w:val="20"/>
        </w:rPr>
        <w:t>Scannen Sie den Code, um sich schnell mit dem WLAN zu verbinden.</w:t>
      </w:r>
    </w:p>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Bevor Sie das Zimmer Verlassen</w:t>
            </w:r>
          </w:p>
        </w:tc>
      </w:tr>
    </w:tbl>
    <w:p>
      <w:pPr>
        <w:pStyle w:val="ListBullet"/>
        <w:spacing w:after="40"/>
      </w:pPr>
      <w:r>
        <w:rPr>
          <w:rFonts w:ascii="Arial" w:hAnsi="Arial"/>
          <w:sz w:val="21"/>
        </w:rPr>
        <w:t>Lichter ausschalten</w:t>
      </w:r>
    </w:p>
    <w:p>
      <w:pPr>
        <w:pStyle w:val="ListBullet"/>
        <w:spacing w:after="40"/>
      </w:pPr>
      <w:r>
        <w:rPr>
          <w:rFonts w:ascii="Arial" w:hAnsi="Arial"/>
          <w:sz w:val="21"/>
        </w:rPr>
        <w:t>Fernseher und Streaming-Gerät ausschalten</w:t>
      </w:r>
    </w:p>
    <w:p>
      <w:pPr>
        <w:pStyle w:val="ListBullet"/>
        <w:spacing w:after="40"/>
      </w:pPr>
      <w:r>
        <w:rPr>
          <w:rFonts w:ascii="Arial" w:hAnsi="Arial"/>
          <w:sz w:val="21"/>
        </w:rPr>
        <w:t>Fenster schließen</w:t>
      </w:r>
    </w:p>
    <w:p>
      <w:pPr>
        <w:pStyle w:val="ListBullet"/>
        <w:spacing w:after="40"/>
      </w:pPr>
      <w:r>
        <w:rPr>
          <w:rFonts w:ascii="Arial" w:hAnsi="Arial"/>
          <w:sz w:val="21"/>
        </w:rPr>
        <w:t>Zimmer ordentlich hinterlassen</w:t>
      </w:r>
    </w:p>
    <w:tbl>
      <w:tblPr>
        <w:tblW w:type="auto" w:w="0"/>
        <w:jc w:val="center"/>
        <w:tblLook w:firstColumn="1" w:firstRow="1" w:lastColumn="0" w:lastRow="0" w:noHBand="0" w:noVBand="1" w:val="04A0"/>
      </w:tblPr>
      <w:tblGrid>
        <w:gridCol w:w="9972"/>
      </w:tblGrid>
      <w:tr>
        <w:tc>
          <w:tcPr>
            <w:tcW w:type="dxa" w:w="9972"/>
            <w:shd w:fill="6FA9CF"/>
          </w:tcPr>
          <w:p>
            <w:pPr>
              <w:jc w:val="left"/>
            </w:pPr>
            <w:r>
              <w:rPr>
                <w:rFonts w:ascii="Arial" w:hAnsi="Arial"/>
                <w:b/>
                <w:color w:val="FFFFFF"/>
                <w:sz w:val="26"/>
              </w:rPr>
              <w:t>Zusätzlicher Komfort</w:t>
            </w:r>
          </w:p>
        </w:tc>
      </w:tr>
    </w:tbl>
    <w:p>
      <w:pPr>
        <w:spacing w:after="80"/>
      </w:pPr>
      <w:r>
        <w:rPr>
          <w:rFonts w:ascii="Arial" w:hAnsi="Arial"/>
          <w:i w:val="0"/>
          <w:sz w:val="21"/>
        </w:rPr>
        <w:t>Eine zusätzliche Decke befindet sich in der Sitzbank / Ottomane am Fußende des Bettes. Wir wünschen Ihnen einen schönen Aufenthalt.</w:t>
      </w:r>
    </w:p>
    <w:sectPr w:rsidR="00FC693F" w:rsidRPr="0006063C" w:rsidSect="00034616">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t>Porto Peace Haven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