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D9A2" w14:textId="77777777" w:rsidR="00D91C3C" w:rsidRPr="00D91C3C" w:rsidRDefault="00B97083">
      <w:pPr>
        <w:rPr>
          <w:rFonts w:ascii="Times New Roman" w:eastAsia="宋体" w:hAnsi="Times New Roman" w:cs="Times New Roman"/>
        </w:rPr>
      </w:pPr>
      <w:r w:rsidRPr="00B97083">
        <w:rPr>
          <w:rFonts w:ascii="Times New Roman" w:eastAsia="宋体" w:hAnsi="Times New Roman" w:cs="Times New Roman"/>
        </w:rPr>
        <w:t>对于时间序列</w:t>
      </w:r>
      <w:r>
        <w:rPr>
          <w:rFonts w:ascii="Times New Roman" w:eastAsia="宋体" w:hAnsi="Times New Roman" w:cs="Times New Roman" w:hint="eastAsia"/>
        </w:rPr>
        <w:t>预测所需</w:t>
      </w:r>
      <w:r w:rsidRPr="00B97083">
        <w:rPr>
          <w:rFonts w:ascii="Times New Roman" w:eastAsia="宋体" w:hAnsi="Times New Roman" w:cs="Times New Roman"/>
        </w:rPr>
        <w:t>的波动情况</w:t>
      </w:r>
      <w:r>
        <w:rPr>
          <w:rFonts w:ascii="Times New Roman" w:eastAsia="宋体" w:hAnsi="Times New Roman" w:cs="Times New Roman" w:hint="eastAsia"/>
        </w:rPr>
        <w:t>也需要从已有的时间序列数据得到。我们认为，这种波动来源于市场的随机行为，可以用随机变量的统计分析进行描述。本问题中，</w:t>
      </w:r>
      <w:r w:rsidR="00D91C3C">
        <w:rPr>
          <w:rFonts w:ascii="Times New Roman" w:eastAsia="宋体" w:hAnsi="Times New Roman" w:cs="Times New Roman" w:hint="eastAsia"/>
        </w:rPr>
        <w:t>定义</w:t>
      </w:r>
      <w:r w:rsidR="00BA565C">
        <w:rPr>
          <w:rFonts w:ascii="Times New Roman" w:eastAsia="宋体" w:hAnsi="Times New Roman" w:cs="Times New Roman" w:hint="eastAsia"/>
        </w:rPr>
        <w:t>逐差时间序列</w:t>
      </w:r>
    </w:p>
    <w:p w14:paraId="5C63BA73" w14:textId="0B99E98D" w:rsidR="00D91C3C" w:rsidRDefault="00D91C3C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D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=Q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T+1</m:t>
              </m:r>
            </m:e>
          </m:d>
          <m:r>
            <w:rPr>
              <w:rFonts w:ascii="Cambria Math" w:eastAsia="宋体" w:hAnsi="Cambria Math" w:cs="Times New Roman"/>
            </w:rPr>
            <m:t>-Q(T)</m:t>
          </m:r>
        </m:oMath>
      </m:oMathPara>
    </w:p>
    <w:p w14:paraId="4D40594E" w14:textId="77777777" w:rsidR="0096753B" w:rsidRDefault="00BA565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m:oMath>
        <m:r>
          <w:rPr>
            <w:rFonts w:ascii="Cambria Math" w:eastAsia="宋体" w:hAnsi="Cambria Math" w:cs="Times New Roman" w:hint="eastAsia"/>
          </w:rPr>
          <m:t>D</m:t>
        </m:r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Times New Roman" w:eastAsia="宋体" w:hAnsi="Times New Roman" w:cs="Times New Roman" w:hint="eastAsia"/>
        </w:rPr>
        <w:t>作统计分析，可以得到逐差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的统计分布，预测中按照此统计分布抽样得到每天的逐差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D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pre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>
        <w:rPr>
          <w:rFonts w:ascii="Times New Roman" w:eastAsia="宋体" w:hAnsi="Times New Roman" w:cs="Times New Roman" w:hint="eastAsia"/>
        </w:rPr>
        <w:t>，叠加在随机森林预测得到的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</w:rPr>
              <m:t>Q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pre</m:t>
            </m:r>
          </m:sub>
          <m:sup>
            <m:r>
              <w:rPr>
                <w:rFonts w:ascii="Cambria Math" w:eastAsia="宋体" w:hAnsi="Cambria Math" w:cs="Times New Roman"/>
              </w:rPr>
              <m:t>rf</m:t>
            </m:r>
          </m:sup>
        </m:sSubSup>
        <m: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T</m:t>
        </m:r>
        <m:r>
          <w:rPr>
            <w:rFonts w:ascii="Cambria Math" w:eastAsia="宋体" w:hAnsi="Cambria Math" w:cs="Times New Roman"/>
          </w:rPr>
          <m:t>)</m:t>
        </m:r>
      </m:oMath>
      <w:r>
        <w:rPr>
          <w:rFonts w:ascii="Times New Roman" w:eastAsia="宋体" w:hAnsi="Times New Roman" w:cs="Times New Roman" w:hint="eastAsia"/>
        </w:rPr>
        <w:t>上</w:t>
      </w:r>
      <w:r w:rsidR="002434F4">
        <w:rPr>
          <w:rFonts w:ascii="Times New Roman" w:eastAsia="宋体" w:hAnsi="Times New Roman" w:cs="Times New Roman" w:hint="eastAsia"/>
        </w:rPr>
        <w:t>作为波动修正</w:t>
      </w:r>
      <w:r>
        <w:rPr>
          <w:rFonts w:ascii="Times New Roman" w:eastAsia="宋体" w:hAnsi="Times New Roman" w:cs="Times New Roman" w:hint="eastAsia"/>
        </w:rPr>
        <w:t>，模拟出</w:t>
      </w:r>
      <w:r w:rsidR="0096753B">
        <w:rPr>
          <w:rFonts w:ascii="Times New Roman" w:eastAsia="宋体" w:hAnsi="Times New Roman" w:cs="Times New Roman" w:hint="eastAsia"/>
        </w:rPr>
        <w:t>反映</w:t>
      </w:r>
      <w:r w:rsidR="002434F4">
        <w:rPr>
          <w:rFonts w:ascii="Times New Roman" w:eastAsia="宋体" w:hAnsi="Times New Roman" w:cs="Times New Roman" w:hint="eastAsia"/>
        </w:rPr>
        <w:t>实际</w:t>
      </w:r>
      <w:r w:rsidR="0096753B">
        <w:rPr>
          <w:rFonts w:ascii="Times New Roman" w:eastAsia="宋体" w:hAnsi="Times New Roman" w:cs="Times New Roman" w:hint="eastAsia"/>
        </w:rPr>
        <w:t>时间序列特征</w:t>
      </w:r>
      <w:r w:rsidR="002434F4">
        <w:rPr>
          <w:rFonts w:ascii="Times New Roman" w:eastAsia="宋体" w:hAnsi="Times New Roman" w:cs="Times New Roman" w:hint="eastAsia"/>
        </w:rPr>
        <w:t>的变化趋势</w:t>
      </w:r>
    </w:p>
    <w:p w14:paraId="296F3F1B" w14:textId="77777777" w:rsidR="0096753B" w:rsidRDefault="0096753B">
      <w:pPr>
        <w:rPr>
          <w:rFonts w:ascii="Times New Roman" w:eastAsia="宋体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</w:rPr>
                <m:t>pre</m:t>
              </m:r>
            </m:sub>
            <m:sup>
              <m:r>
                <w:rPr>
                  <w:rFonts w:ascii="Cambria Math" w:eastAsia="宋体" w:hAnsi="Cambria Math" w:cs="Times New Roman"/>
                </w:rPr>
                <m:t>cr</m:t>
              </m:r>
            </m:sup>
          </m:sSub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</w:rPr>
                <m:t>Q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pre</m:t>
              </m:r>
            </m:sub>
            <m:sup>
              <m:r>
                <w:rPr>
                  <w:rFonts w:ascii="Cambria Math" w:eastAsia="宋体" w:hAnsi="Cambria Math" w:cs="Times New Roman"/>
                </w:rPr>
                <m:t>rf</m:t>
              </m:r>
            </m:sup>
          </m:sSub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D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pre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</m:oMath>
      </m:oMathPara>
    </w:p>
    <w:p w14:paraId="3E2D02BA" w14:textId="35C47B3F" w:rsidR="0096753B" w:rsidRDefault="002434F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作为库存规划的参考。</w:t>
      </w:r>
      <w:r w:rsidR="003C453F">
        <w:rPr>
          <w:rFonts w:ascii="Times New Roman" w:eastAsia="宋体" w:hAnsi="Times New Roman" w:cs="Times New Roman" w:hint="eastAsia"/>
        </w:rPr>
        <w:t>计算中，我们限制</w:t>
      </w:r>
      <w:r w:rsidR="0096753B">
        <w:rPr>
          <w:rFonts w:ascii="Times New Roman" w:eastAsia="宋体" w:hAnsi="Times New Roman" w:cs="Times New Roman" w:hint="eastAsia"/>
        </w:rPr>
        <w:t>以下</w:t>
      </w:r>
      <w:r w:rsidR="003C453F">
        <w:rPr>
          <w:rFonts w:ascii="Times New Roman" w:eastAsia="宋体" w:hAnsi="Times New Roman" w:cs="Times New Roman" w:hint="eastAsia"/>
        </w:rPr>
        <w:t>条件</w:t>
      </w:r>
      <w:r w:rsidR="0096753B">
        <w:rPr>
          <w:rFonts w:ascii="Times New Roman" w:eastAsia="宋体" w:hAnsi="Times New Roman" w:cs="Times New Roman" w:hint="eastAsia"/>
        </w:rPr>
        <w:t>：</w:t>
      </w:r>
    </w:p>
    <w:p w14:paraId="0EA14FA6" w14:textId="3149D6E1" w:rsidR="0096753B" w:rsidRPr="00394379" w:rsidRDefault="00394379">
      <w:pPr>
        <w:rPr>
          <w:rFonts w:ascii="Times New Roman" w:eastAsia="宋体" w:hAnsi="Times New Roman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Q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-1</m:t>
              </m:r>
            </m:e>
          </m:d>
          <m:r>
            <w:rPr>
              <w:rFonts w:ascii="Cambria Math" w:eastAsia="宋体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T=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D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pre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(T)</m:t>
              </m:r>
            </m:e>
          </m:nary>
          <m:r>
            <w:rPr>
              <w:rFonts w:ascii="Cambria Math" w:eastAsia="宋体" w:hAnsi="Cambria Math" w:cs="Times New Roman"/>
            </w:rPr>
            <m:t>≥0</m:t>
          </m:r>
        </m:oMath>
      </m:oMathPara>
    </w:p>
    <w:p w14:paraId="4581E751" w14:textId="2393DEAD" w:rsidR="00394379" w:rsidRPr="00394379" w:rsidRDefault="00394379">
      <w:pPr>
        <w:rPr>
          <w:rFonts w:ascii="Times New Roman" w:eastAsia="宋体" w:hAnsi="Times New Roman" w:cs="Times New Roman" w:hint="eastAsia"/>
          <w:i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</w:rPr>
                <m:t>Q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pre</m:t>
              </m:r>
            </m:sub>
            <m:sup>
              <m:r>
                <w:rPr>
                  <w:rFonts w:ascii="Cambria Math" w:eastAsia="宋体" w:hAnsi="Cambria Math" w:cs="Times New Roman"/>
                </w:rPr>
                <m:t>rf</m:t>
              </m:r>
            </m:sup>
          </m:sSub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D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pre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≥0</m:t>
          </m:r>
        </m:oMath>
      </m:oMathPara>
    </w:p>
    <w:p w14:paraId="72F72C42" w14:textId="1E1C62C5" w:rsidR="00394379" w:rsidRDefault="003943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</w:t>
      </w:r>
      <w:proofErr w:type="gramStart"/>
      <w:r>
        <w:rPr>
          <w:rFonts w:ascii="Times New Roman" w:eastAsia="宋体" w:hAnsi="Times New Roman" w:cs="Times New Roman" w:hint="eastAsia"/>
        </w:rPr>
        <w:t>式代表</w:t>
      </w:r>
      <w:proofErr w:type="gramEnd"/>
      <w:r>
        <w:rPr>
          <w:rFonts w:ascii="Times New Roman" w:eastAsia="宋体" w:hAnsi="Times New Roman" w:cs="Times New Roman" w:hint="eastAsia"/>
        </w:rPr>
        <w:t>如果时间序列按照此波动进行，不会出现预测值为负的情形，第二式则使波动修正的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Q</m:t>
            </m:r>
          </m:e>
          <m:sub>
            <m:r>
              <w:rPr>
                <w:rFonts w:ascii="Cambria Math" w:eastAsia="宋体" w:hAnsi="Cambria Math" w:cs="Times New Roman"/>
              </w:rPr>
              <m:t>pre</m:t>
            </m:r>
          </m:sub>
          <m:sup>
            <m:r>
              <w:rPr>
                <w:rFonts w:ascii="Cambria Math" w:eastAsia="宋体" w:hAnsi="Cambria Math" w:cs="Times New Roman"/>
              </w:rPr>
              <m:t>cr</m:t>
            </m:r>
          </m:sup>
        </m:sSubSup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>
        <w:rPr>
          <w:rFonts w:ascii="Times New Roman" w:eastAsia="宋体" w:hAnsi="Times New Roman" w:cs="Times New Roman" w:hint="eastAsia"/>
        </w:rPr>
        <w:t>恒正。式中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</w:rPr>
        <w:t>为预测的第一天，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-1</m:t>
        </m:r>
      </m:oMath>
      <w:r>
        <w:rPr>
          <w:rFonts w:ascii="Times New Roman" w:eastAsia="宋体" w:hAnsi="Times New Roman" w:cs="Times New Roman" w:hint="eastAsia"/>
        </w:rPr>
        <w:t>为已有时间序列的最后一天，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</w:rPr>
        <w:t>为预测序列的最后一天。</w:t>
      </w:r>
      <w:r w:rsidR="002434F4">
        <w:rPr>
          <w:rFonts w:ascii="Times New Roman" w:eastAsia="宋体" w:hAnsi="Times New Roman" w:cs="Times New Roman" w:hint="eastAsia"/>
        </w:rPr>
        <w:t>可以发现，</w:t>
      </w:r>
      <m:oMath>
        <m:r>
          <w:rPr>
            <w:rFonts w:ascii="Cambria Math" w:eastAsia="宋体" w:hAnsi="Cambria Math" w:cs="Times New Roman" w:hint="eastAsia"/>
          </w:rPr>
          <m:t>D(</m:t>
        </m:r>
        <m:r>
          <w:rPr>
            <w:rFonts w:ascii="Cambria Math" w:eastAsia="宋体" w:hAnsi="Cambria Math" w:cs="Times New Roman"/>
          </w:rPr>
          <m:t>T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3C453F">
        <w:rPr>
          <w:rFonts w:ascii="Times New Roman" w:eastAsia="宋体" w:hAnsi="Times New Roman" w:cs="Times New Roman" w:hint="eastAsia"/>
        </w:rPr>
        <w:t>之和为</w:t>
      </w:r>
      <m:oMath>
        <m:r>
          <w:rPr>
            <w:rFonts w:ascii="Cambria Math" w:eastAsia="宋体" w:hAnsi="Cambria Math" w:cs="Times New Roman" w:hint="eastAsia"/>
          </w:rPr>
          <m:t>Q</m:t>
        </m:r>
        <m:r>
          <w:rPr>
            <w:rFonts w:ascii="Cambria Math" w:eastAsia="宋体" w:hAnsi="Cambria Math" w:cs="Times New Roman"/>
          </w:rPr>
          <m:t>(T)</m:t>
        </m:r>
      </m:oMath>
      <w:proofErr w:type="gramStart"/>
      <w:r w:rsidR="003C453F">
        <w:rPr>
          <w:rFonts w:ascii="Times New Roman" w:eastAsia="宋体" w:hAnsi="Times New Roman" w:cs="Times New Roman" w:hint="eastAsia"/>
        </w:rPr>
        <w:t>尾首数值</w:t>
      </w:r>
      <w:proofErr w:type="gramEnd"/>
      <w:r w:rsidR="003C453F">
        <w:rPr>
          <w:rFonts w:ascii="Times New Roman" w:eastAsia="宋体" w:hAnsi="Times New Roman" w:cs="Times New Roman" w:hint="eastAsia"/>
        </w:rPr>
        <w:t>之差</w:t>
      </w:r>
      <w:r>
        <w:rPr>
          <w:rFonts w:ascii="Times New Roman" w:eastAsia="宋体" w:hAnsi="Times New Roman" w:cs="Times New Roman" w:hint="eastAsia"/>
        </w:rPr>
        <w:t>，即</w:t>
      </w:r>
    </w:p>
    <w:p w14:paraId="689F7AED" w14:textId="62C2A39F" w:rsidR="00394379" w:rsidRDefault="00394379">
      <w:pPr>
        <w:rPr>
          <w:rFonts w:ascii="Times New Roman" w:eastAsia="宋体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Times New Roman"/>
                </w:rPr>
                <m:t>D(T)</m:t>
              </m:r>
            </m:e>
          </m:nary>
          <m:r>
            <w:rPr>
              <w:rFonts w:ascii="Cambria Math" w:eastAsia="宋体" w:hAnsi="Cambria Math" w:cs="Times New Roman"/>
            </w:rPr>
            <m:t>=Q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-1</m:t>
              </m:r>
            </m:e>
          </m:d>
          <m:r>
            <w:rPr>
              <w:rFonts w:ascii="Cambria Math" w:eastAsia="宋体" w:hAnsi="Cambria Math" w:cs="Times New Roman"/>
            </w:rPr>
            <m:t>-Q(1)</m:t>
          </m:r>
        </m:oMath>
      </m:oMathPara>
    </w:p>
    <w:p w14:paraId="7C562493" w14:textId="49C60555" w:rsidR="003C453F" w:rsidRPr="00394379" w:rsidRDefault="00394379">
      <w:pPr>
        <w:rPr>
          <w:rFonts w:ascii="Times New Roman" w:eastAsia="宋体" w:hAnsi="Times New Roman" w:cs="Times New Roman" w:hint="eastAsia"/>
          <w:i/>
        </w:rPr>
      </w:pPr>
      <w:r>
        <w:rPr>
          <w:rFonts w:ascii="Times New Roman" w:eastAsia="宋体" w:hAnsi="Times New Roman" w:cs="Times New Roman" w:hint="eastAsia"/>
        </w:rPr>
        <w:t>这个差值</w:t>
      </w:r>
      <w:r w:rsidR="003C453F">
        <w:rPr>
          <w:rFonts w:ascii="Times New Roman" w:eastAsia="宋体" w:hAnsi="Times New Roman" w:cs="Times New Roman" w:hint="eastAsia"/>
        </w:rPr>
        <w:t>分散在整个序列上，再加上限制条件的影响，</w:t>
      </w:r>
      <m:oMath>
        <m:r>
          <w:rPr>
            <w:rFonts w:ascii="Cambria Math" w:eastAsia="宋体" w:hAnsi="Cambria Math" w:cs="Times New Roman" w:hint="eastAsia"/>
          </w:rPr>
          <m:t>D</m:t>
        </m:r>
        <m:r>
          <w:rPr>
            <w:rFonts w:ascii="Cambria Math" w:eastAsia="宋体" w:hAnsi="Cambria Math" w:cs="Times New Roman"/>
          </w:rPr>
          <m:t>(T)</m:t>
        </m:r>
      </m:oMath>
      <w:r w:rsidR="002434F4">
        <w:rPr>
          <w:rFonts w:ascii="Times New Roman" w:eastAsia="宋体" w:hAnsi="Times New Roman" w:cs="Times New Roman" w:hint="eastAsia"/>
        </w:rPr>
        <w:t>整体上呈现</w:t>
      </w:r>
      <w:r w:rsidR="003C453F">
        <w:rPr>
          <w:rFonts w:ascii="Times New Roman" w:eastAsia="宋体" w:hAnsi="Times New Roman" w:cs="Times New Roman" w:hint="eastAsia"/>
        </w:rPr>
        <w:t>正负均匀的特征，很好地代表了波动性而不包含多余信息</w:t>
      </w:r>
      <w:r w:rsidR="002434F4">
        <w:rPr>
          <w:rFonts w:ascii="Times New Roman" w:eastAsia="宋体" w:hAnsi="Times New Roman" w:cs="Times New Roman" w:hint="eastAsia"/>
        </w:rPr>
        <w:t>。</w:t>
      </w:r>
    </w:p>
    <w:sectPr w:rsidR="003C453F" w:rsidRPr="00394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2DBD" w14:textId="77777777" w:rsidR="001D3926" w:rsidRDefault="001D3926" w:rsidP="0083379B">
      <w:r>
        <w:separator/>
      </w:r>
    </w:p>
  </w:endnote>
  <w:endnote w:type="continuationSeparator" w:id="0">
    <w:p w14:paraId="5EAB8E83" w14:textId="77777777" w:rsidR="001D3926" w:rsidRDefault="001D3926" w:rsidP="0083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B593" w14:textId="77777777" w:rsidR="001D3926" w:rsidRDefault="001D3926" w:rsidP="0083379B">
      <w:r>
        <w:separator/>
      </w:r>
    </w:p>
  </w:footnote>
  <w:footnote w:type="continuationSeparator" w:id="0">
    <w:p w14:paraId="6AF60EF8" w14:textId="77777777" w:rsidR="001D3926" w:rsidRDefault="001D3926" w:rsidP="00833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1F"/>
    <w:rsid w:val="000E43F7"/>
    <w:rsid w:val="00152942"/>
    <w:rsid w:val="001D3926"/>
    <w:rsid w:val="002434F4"/>
    <w:rsid w:val="00394379"/>
    <w:rsid w:val="003C453F"/>
    <w:rsid w:val="00511B80"/>
    <w:rsid w:val="00685A1F"/>
    <w:rsid w:val="0083379B"/>
    <w:rsid w:val="0096753B"/>
    <w:rsid w:val="00B97083"/>
    <w:rsid w:val="00BA565C"/>
    <w:rsid w:val="00D91C3C"/>
    <w:rsid w:val="00D92ED1"/>
    <w:rsid w:val="00DB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7487C"/>
  <w15:chartTrackingRefBased/>
  <w15:docId w15:val="{65F59DF3-AF1B-4485-ADB4-73EF7A04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65C"/>
    <w:rPr>
      <w:color w:val="808080"/>
    </w:rPr>
  </w:style>
  <w:style w:type="paragraph" w:styleId="a4">
    <w:name w:val="header"/>
    <w:basedOn w:val="a"/>
    <w:link w:val="a5"/>
    <w:uiPriority w:val="99"/>
    <w:unhideWhenUsed/>
    <w:rsid w:val="008337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37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3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3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陈</dc:creator>
  <cp:keywords/>
  <dc:description/>
  <cp:lastModifiedBy>子涵 陈</cp:lastModifiedBy>
  <cp:revision>4</cp:revision>
  <dcterms:created xsi:type="dcterms:W3CDTF">2023-11-01T15:02:00Z</dcterms:created>
  <dcterms:modified xsi:type="dcterms:W3CDTF">2023-11-02T08:14:00Z</dcterms:modified>
</cp:coreProperties>
</file>